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2A" w:rsidRDefault="00A2632A" w:rsidP="002B2171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2B2171" w:rsidRDefault="002B2171" w:rsidP="002B2171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2B21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drawing>
          <wp:inline distT="0" distB="0" distL="0" distR="0" wp14:anchorId="088E1C07" wp14:editId="4ED5DAB6">
            <wp:extent cx="474029" cy="6191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586" cy="62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171" w:rsidRPr="002B2171" w:rsidRDefault="002B2171" w:rsidP="002B2171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B2171">
        <w:rPr>
          <w:rFonts w:ascii="Liberation Serif" w:eastAsia="Times New Roman" w:hAnsi="Liberation Serif" w:cs="Times New Roman"/>
          <w:b/>
          <w:bCs/>
          <w:kern w:val="0"/>
          <w:sz w:val="27"/>
          <w:szCs w:val="27"/>
          <w:lang w:eastAsia="ru-RU"/>
        </w:rPr>
        <w:t>ПОСТАНОВЛЕНИЕ</w:t>
      </w:r>
    </w:p>
    <w:p w:rsidR="002B2171" w:rsidRDefault="002B2171" w:rsidP="002B2171">
      <w:pPr>
        <w:widowControl/>
        <w:suppressAutoHyphens w:val="0"/>
        <w:autoSpaceDN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0"/>
          <w:sz w:val="27"/>
          <w:szCs w:val="27"/>
          <w:lang w:eastAsia="ru-RU"/>
        </w:rPr>
      </w:pPr>
      <w:r w:rsidRPr="002B2171">
        <w:rPr>
          <w:rFonts w:ascii="Liberation Serif" w:eastAsia="Times New Roman" w:hAnsi="Liberation Serif" w:cs="Times New Roman"/>
          <w:b/>
          <w:bCs/>
          <w:kern w:val="0"/>
          <w:sz w:val="27"/>
          <w:szCs w:val="27"/>
          <w:lang w:eastAsia="ru-RU"/>
        </w:rPr>
        <w:t>АДМИНИСТРАЦИИ ГАРИНСКОГО ГОРОДСКОГО ОКРУГА</w:t>
      </w:r>
    </w:p>
    <w:p w:rsidR="002B2171" w:rsidRPr="002B2171" w:rsidRDefault="002B2171" w:rsidP="002B2171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8640" w:type="dxa"/>
        <w:tblCellSpacing w:w="0" w:type="dxa"/>
        <w:tblInd w:w="-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1"/>
        <w:gridCol w:w="3310"/>
        <w:gridCol w:w="2269"/>
      </w:tblGrid>
      <w:tr w:rsidR="002B2171" w:rsidRPr="002B2171" w:rsidTr="002B2171">
        <w:trPr>
          <w:trHeight w:val="1057"/>
          <w:tblCellSpacing w:w="0" w:type="dxa"/>
        </w:trPr>
        <w:tc>
          <w:tcPr>
            <w:tcW w:w="3061" w:type="dxa"/>
            <w:hideMark/>
          </w:tcPr>
          <w:p w:rsidR="002B2171" w:rsidRPr="002B2171" w:rsidRDefault="002B2171" w:rsidP="002B2171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B2171"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>29.08.2023</w:t>
            </w:r>
          </w:p>
          <w:p w:rsidR="002B2171" w:rsidRPr="002B2171" w:rsidRDefault="002B2171" w:rsidP="002B2171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B2171"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>п.г.т. Гари</w:t>
            </w:r>
          </w:p>
        </w:tc>
        <w:tc>
          <w:tcPr>
            <w:tcW w:w="3310" w:type="dxa"/>
            <w:hideMark/>
          </w:tcPr>
          <w:p w:rsidR="002B2171" w:rsidRPr="002B2171" w:rsidRDefault="002B2171" w:rsidP="002B2171">
            <w:pPr>
              <w:widowControl/>
              <w:suppressAutoHyphens w:val="0"/>
              <w:autoSpaceDN/>
              <w:spacing w:after="119" w:line="135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          </w:t>
            </w:r>
            <w:r w:rsidRPr="002B21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269" w:type="dxa"/>
            <w:hideMark/>
          </w:tcPr>
          <w:p w:rsidR="002B2171" w:rsidRPr="002B2171" w:rsidRDefault="002B2171" w:rsidP="002B2171">
            <w:pPr>
              <w:widowControl/>
              <w:suppressAutoHyphens w:val="0"/>
              <w:autoSpaceDN/>
              <w:spacing w:after="119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eastAsia="ru-RU"/>
              </w:rPr>
            </w:pPr>
          </w:p>
        </w:tc>
      </w:tr>
      <w:tr w:rsidR="002B2171" w:rsidRPr="002B2171" w:rsidTr="002B2171">
        <w:trPr>
          <w:trHeight w:val="285"/>
          <w:tblCellSpacing w:w="0" w:type="dxa"/>
        </w:trPr>
        <w:tc>
          <w:tcPr>
            <w:tcW w:w="6371" w:type="dxa"/>
            <w:gridSpan w:val="2"/>
            <w:hideMark/>
          </w:tcPr>
          <w:p w:rsidR="002B2171" w:rsidRPr="002B2171" w:rsidRDefault="002B2171" w:rsidP="002B2171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B2171">
              <w:rPr>
                <w:rFonts w:ascii="Liberation Serif" w:eastAsia="Times New Roman" w:hAnsi="Liberation Serif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О начале отопительного сезона 2023/2024 года </w:t>
            </w:r>
          </w:p>
          <w:p w:rsidR="002B2171" w:rsidRPr="002B2171" w:rsidRDefault="002B2171" w:rsidP="002B2171">
            <w:pPr>
              <w:widowControl/>
              <w:suppressAutoHyphens w:val="0"/>
              <w:autoSpaceDN/>
              <w:spacing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B2171">
              <w:rPr>
                <w:rFonts w:ascii="Liberation Serif" w:eastAsia="Times New Roman" w:hAnsi="Liberation Serif" w:cs="Times New Roman"/>
                <w:b/>
                <w:bCs/>
                <w:kern w:val="0"/>
                <w:sz w:val="24"/>
                <w:szCs w:val="24"/>
                <w:lang w:eastAsia="ru-RU"/>
              </w:rPr>
              <w:t>на территории Гаринского городского округа</w:t>
            </w:r>
          </w:p>
        </w:tc>
        <w:tc>
          <w:tcPr>
            <w:tcW w:w="2269" w:type="dxa"/>
            <w:hideMark/>
          </w:tcPr>
          <w:p w:rsidR="002B2171" w:rsidRPr="002B2171" w:rsidRDefault="002B2171" w:rsidP="002B2171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2B2171" w:rsidRPr="002B2171" w:rsidRDefault="002B2171" w:rsidP="002B2171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</w:pPr>
      <w:r w:rsidRPr="002B2171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В целях организации работы объектов социальной сферы и объектов жилищно-коммунального хозяйства Гаринского городского округа в период отопительного сезона 2023/2024 года,</w:t>
      </w:r>
    </w:p>
    <w:p w:rsidR="002B2171" w:rsidRPr="002B2171" w:rsidRDefault="002B2171" w:rsidP="002B2171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2B2171">
        <w:rPr>
          <w:rFonts w:ascii="Liberation Serif" w:eastAsia="Times New Roman" w:hAnsi="Liberation Serif" w:cs="Times New Roman"/>
          <w:b/>
          <w:kern w:val="0"/>
          <w:sz w:val="27"/>
          <w:szCs w:val="27"/>
          <w:lang w:eastAsia="ru-RU"/>
        </w:rPr>
        <w:t>ПО</w:t>
      </w:r>
      <w:r w:rsidRPr="002B2171">
        <w:rPr>
          <w:rFonts w:ascii="Liberation Serif" w:eastAsia="Times New Roman" w:hAnsi="Liberation Serif" w:cs="Times New Roman"/>
          <w:b/>
          <w:bCs/>
          <w:kern w:val="0"/>
          <w:sz w:val="27"/>
          <w:szCs w:val="27"/>
          <w:lang w:eastAsia="ru-RU"/>
        </w:rPr>
        <w:t>СТАНОВЛЯЮ:</w:t>
      </w:r>
    </w:p>
    <w:p w:rsidR="002B2171" w:rsidRPr="002B2171" w:rsidRDefault="002B2171" w:rsidP="002B2171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2B2171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1. Руководителям муниципальных учреждений и предприятий, осуществляющих на территории Гаринского городского округа деятельность по теплоснабжению подведомственных объектов социальной сферы и объектов жилищно-коммунального хозяйства:</w:t>
      </w:r>
    </w:p>
    <w:p w:rsidR="002B2171" w:rsidRPr="002B2171" w:rsidRDefault="002B2171" w:rsidP="002B2171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2B2171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1) Приступить с 15 сентября 2023 года к подаче тепла к подведомственным объектам социальной сферы и объектов жилищно-коммунального хозяйства.</w:t>
      </w:r>
    </w:p>
    <w:p w:rsidR="002B2171" w:rsidRPr="002B2171" w:rsidRDefault="002B2171" w:rsidP="002B2171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2B2171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2) В срок до 18 сентября 2023 года предоставить в Администрацию Гаринского городского округа копии приказов о начале отопительного сезона 2023/2024 года и копии приказов о назначении ответственного лица за работой котельных.</w:t>
      </w:r>
    </w:p>
    <w:p w:rsidR="002B2171" w:rsidRPr="002B2171" w:rsidRDefault="002B2171" w:rsidP="002B2171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2B2171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3) В срок до 08 сентября 2023 года организовать подготовку обслуживающего персонала котельных по эксплуатации оборудования.</w:t>
      </w:r>
    </w:p>
    <w:p w:rsidR="002B2171" w:rsidRPr="002B2171" w:rsidRDefault="002B2171" w:rsidP="002B2171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2B2171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4) Обеспечить наличие необходимого запаса топлива в период отопительного сезона.</w:t>
      </w:r>
    </w:p>
    <w:p w:rsidR="002B2171" w:rsidRPr="002B2171" w:rsidRDefault="002B2171" w:rsidP="002B2171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2B2171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5) Создать необходимый запас материально-технических ресурсов для ликвидации возможных аварийных ситуаций в системе теплоснабжения.</w:t>
      </w:r>
    </w:p>
    <w:p w:rsidR="002B2171" w:rsidRPr="002B2171" w:rsidRDefault="002B2171" w:rsidP="002B2171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2B2171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2. Руководителям муниципальных учреждений и предприятий – потребителям топливно-энергетических ресурсов:</w:t>
      </w:r>
    </w:p>
    <w:p w:rsidR="002B2171" w:rsidRPr="002B2171" w:rsidRDefault="002B2171" w:rsidP="002B2171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2B2171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1) В срок до 06 сентября 2023года подготовить объекты подведомственных учреждений к условиям отопительного сезона.</w:t>
      </w:r>
    </w:p>
    <w:p w:rsidR="002B2171" w:rsidRPr="002B2171" w:rsidRDefault="002B2171" w:rsidP="002B2171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2B2171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 xml:space="preserve">2) Своевременно производить расчеты за потребленные топливно-энергетические ресурсы, </w:t>
      </w:r>
      <w:proofErr w:type="gramStart"/>
      <w:r w:rsidRPr="002B2171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согласно</w:t>
      </w:r>
      <w:proofErr w:type="gramEnd"/>
      <w:r w:rsidRPr="002B2171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 xml:space="preserve"> заключенных договоров с поставщиками и не допускать образования задолженности за потребленные топливно-энергетические ресурсы.</w:t>
      </w:r>
    </w:p>
    <w:p w:rsidR="002B2171" w:rsidRPr="002B2171" w:rsidRDefault="002B2171" w:rsidP="002B2171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2B2171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 xml:space="preserve">3) Осуществлять ежедневный </w:t>
      </w:r>
      <w:proofErr w:type="gramStart"/>
      <w:r w:rsidRPr="002B2171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контроль за</w:t>
      </w:r>
      <w:proofErr w:type="gramEnd"/>
      <w:r w:rsidRPr="002B2171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 xml:space="preserve"> тепловым режимом в помещениях муниципальных учреждений и предприятий. О нарушениях теплового режима своевременно информировать по телефону 2-11-14. </w:t>
      </w:r>
    </w:p>
    <w:p w:rsidR="002B2171" w:rsidRPr="002B2171" w:rsidRDefault="002B2171" w:rsidP="002B2171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2B2171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4. Настоящее постановление опубликовать (обнародовать).</w:t>
      </w:r>
    </w:p>
    <w:p w:rsidR="002B2171" w:rsidRDefault="002B2171" w:rsidP="002B2171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</w:pPr>
      <w:r w:rsidRPr="002B2171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 xml:space="preserve">5. </w:t>
      </w:r>
      <w:proofErr w:type="gramStart"/>
      <w:r w:rsidRPr="002B2171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Контроль за</w:t>
      </w:r>
      <w:proofErr w:type="gramEnd"/>
      <w:r w:rsidRPr="002B2171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2B2171" w:rsidRPr="002B2171" w:rsidRDefault="002B2171" w:rsidP="002B2171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5"/>
        <w:gridCol w:w="2277"/>
        <w:gridCol w:w="2998"/>
      </w:tblGrid>
      <w:tr w:rsidR="002B2171" w:rsidRPr="002B2171" w:rsidTr="002B2171">
        <w:trPr>
          <w:tblCellSpacing w:w="0" w:type="dxa"/>
        </w:trPr>
        <w:tc>
          <w:tcPr>
            <w:tcW w:w="4505" w:type="dxa"/>
            <w:hideMark/>
          </w:tcPr>
          <w:p w:rsidR="002B2171" w:rsidRPr="002B2171" w:rsidRDefault="002B2171" w:rsidP="002B2171">
            <w:pPr>
              <w:widowControl/>
              <w:suppressAutoHyphens w:val="0"/>
              <w:autoSpaceDN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B2171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Г</w:t>
            </w:r>
            <w:r w:rsidRPr="002B2171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аринского городского округа</w:t>
            </w:r>
          </w:p>
        </w:tc>
        <w:tc>
          <w:tcPr>
            <w:tcW w:w="2277" w:type="dxa"/>
            <w:hideMark/>
          </w:tcPr>
          <w:p w:rsidR="002B2171" w:rsidRPr="002B2171" w:rsidRDefault="002B2171" w:rsidP="002B2171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hideMark/>
          </w:tcPr>
          <w:p w:rsidR="002B2171" w:rsidRPr="002B2171" w:rsidRDefault="002B2171" w:rsidP="002B2171">
            <w:pPr>
              <w:widowControl/>
              <w:suppressAutoHyphens w:val="0"/>
              <w:autoSpaceDN/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B2171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С.Е. Величко</w:t>
            </w:r>
          </w:p>
        </w:tc>
      </w:tr>
    </w:tbl>
    <w:p w:rsidR="009D00FF" w:rsidRPr="009D00FF" w:rsidRDefault="009D00FF" w:rsidP="002B2171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</w:rPr>
      </w:pPr>
      <w:bookmarkStart w:id="0" w:name="_GoBack"/>
      <w:bookmarkEnd w:id="0"/>
    </w:p>
    <w:sectPr w:rsidR="009D00FF" w:rsidRPr="009D00FF" w:rsidSect="002B217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1A4F"/>
    <w:multiLevelType w:val="hybridMultilevel"/>
    <w:tmpl w:val="48C045B2"/>
    <w:lvl w:ilvl="0" w:tplc="D62E5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274F78"/>
    <w:multiLevelType w:val="hybridMultilevel"/>
    <w:tmpl w:val="CA8CE882"/>
    <w:lvl w:ilvl="0" w:tplc="D75A4F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9B"/>
    <w:rsid w:val="000343D3"/>
    <w:rsid w:val="000D6C27"/>
    <w:rsid w:val="001E1EB5"/>
    <w:rsid w:val="002B2171"/>
    <w:rsid w:val="00413859"/>
    <w:rsid w:val="00415C67"/>
    <w:rsid w:val="00420420"/>
    <w:rsid w:val="00490F28"/>
    <w:rsid w:val="00596B45"/>
    <w:rsid w:val="005D54AD"/>
    <w:rsid w:val="005F5E47"/>
    <w:rsid w:val="00873D61"/>
    <w:rsid w:val="009952B3"/>
    <w:rsid w:val="009D00FF"/>
    <w:rsid w:val="00A2632A"/>
    <w:rsid w:val="00B341CD"/>
    <w:rsid w:val="00B5308F"/>
    <w:rsid w:val="00C12DAF"/>
    <w:rsid w:val="00C35C70"/>
    <w:rsid w:val="00D6339B"/>
    <w:rsid w:val="00EA0D8D"/>
    <w:rsid w:val="00EF4016"/>
    <w:rsid w:val="00F340A5"/>
    <w:rsid w:val="00F5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paragraph" w:styleId="2">
    <w:name w:val="heading 2"/>
    <w:basedOn w:val="a"/>
    <w:link w:val="20"/>
    <w:uiPriority w:val="9"/>
    <w:qFormat/>
    <w:rsid w:val="00F54A9A"/>
    <w:pPr>
      <w:widowControl/>
      <w:suppressAutoHyphens w:val="0"/>
      <w:autoSpaceDN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1EB5"/>
    <w:pPr>
      <w:widowControl/>
      <w:suppressAutoHyphens w:val="0"/>
      <w:autoSpaceDN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EB5"/>
    <w:pPr>
      <w:widowControl/>
      <w:suppressAutoHyphens w:val="0"/>
      <w:autoSpaceDN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E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B341CD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customStyle="1" w:styleId="Standard">
    <w:name w:val="Standard"/>
    <w:uiPriority w:val="99"/>
    <w:rsid w:val="00B341CD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a8">
    <w:name w:val="адресат"/>
    <w:basedOn w:val="a"/>
    <w:rsid w:val="009952B3"/>
    <w:pPr>
      <w:widowControl/>
      <w:suppressAutoHyphens w:val="0"/>
      <w:autoSpaceDN/>
      <w:spacing w:before="119"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0343D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paragraph" w:styleId="2">
    <w:name w:val="heading 2"/>
    <w:basedOn w:val="a"/>
    <w:link w:val="20"/>
    <w:uiPriority w:val="9"/>
    <w:qFormat/>
    <w:rsid w:val="00F54A9A"/>
    <w:pPr>
      <w:widowControl/>
      <w:suppressAutoHyphens w:val="0"/>
      <w:autoSpaceDN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1EB5"/>
    <w:pPr>
      <w:widowControl/>
      <w:suppressAutoHyphens w:val="0"/>
      <w:autoSpaceDN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EB5"/>
    <w:pPr>
      <w:widowControl/>
      <w:suppressAutoHyphens w:val="0"/>
      <w:autoSpaceDN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E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B341CD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customStyle="1" w:styleId="Standard">
    <w:name w:val="Standard"/>
    <w:uiPriority w:val="99"/>
    <w:rsid w:val="00B341CD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a8">
    <w:name w:val="адресат"/>
    <w:basedOn w:val="a"/>
    <w:rsid w:val="009952B3"/>
    <w:pPr>
      <w:widowControl/>
      <w:suppressAutoHyphens w:val="0"/>
      <w:autoSpaceDN/>
      <w:spacing w:before="119"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0343D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</cp:lastModifiedBy>
  <cp:revision>2</cp:revision>
  <cp:lastPrinted>2023-08-29T07:01:00Z</cp:lastPrinted>
  <dcterms:created xsi:type="dcterms:W3CDTF">2023-08-29T07:02:00Z</dcterms:created>
  <dcterms:modified xsi:type="dcterms:W3CDTF">2023-08-29T07:02:00Z</dcterms:modified>
</cp:coreProperties>
</file>