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DA" w:rsidRDefault="00EB5E93" w:rsidP="00645829">
      <w:pPr>
        <w:jc w:val="center"/>
        <w:rPr>
          <w:b/>
          <w:spacing w:val="60"/>
          <w:sz w:val="30"/>
          <w:szCs w:val="30"/>
        </w:rPr>
      </w:pPr>
      <w:bookmarkStart w:id="0" w:name="_GoBack"/>
      <w:bookmarkEnd w:id="0"/>
      <w:r>
        <w:rPr>
          <w:b/>
          <w:spacing w:val="60"/>
          <w:sz w:val="30"/>
          <w:szCs w:val="30"/>
        </w:rPr>
        <w:t>ПОСТАНОВЛЕНИЕ</w:t>
      </w:r>
    </w:p>
    <w:p w:rsidR="00B43DDA" w:rsidRDefault="00B43DDA">
      <w:pPr>
        <w:jc w:val="center"/>
        <w:rPr>
          <w:b/>
          <w:spacing w:val="60"/>
          <w:sz w:val="30"/>
          <w:szCs w:val="30"/>
        </w:rPr>
      </w:pPr>
      <w:r>
        <w:rPr>
          <w:b/>
          <w:spacing w:val="60"/>
          <w:sz w:val="30"/>
          <w:szCs w:val="30"/>
        </w:rPr>
        <w:t>ГЛАВЫ ГАРИНСКОГО ГОРОДСКОГО ОКРУГА</w:t>
      </w:r>
    </w:p>
    <w:p w:rsidR="00B43DDA" w:rsidRDefault="00B43DDA">
      <w:pPr>
        <w:pStyle w:val="1"/>
        <w:keepNext w:val="0"/>
        <w:rPr>
          <w:sz w:val="30"/>
          <w:szCs w:val="30"/>
        </w:rPr>
      </w:pPr>
    </w:p>
    <w:p w:rsidR="009D4625" w:rsidRDefault="009D4625" w:rsidP="009D4625">
      <w:pPr>
        <w:jc w:val="both"/>
        <w:rPr>
          <w:sz w:val="28"/>
          <w:szCs w:val="28"/>
        </w:rPr>
      </w:pPr>
    </w:p>
    <w:tbl>
      <w:tblPr>
        <w:tblW w:w="0" w:type="auto"/>
        <w:tblLayout w:type="fixed"/>
        <w:tblLook w:val="0000" w:firstRow="0" w:lastRow="0" w:firstColumn="0" w:lastColumn="0" w:noHBand="0" w:noVBand="0"/>
      </w:tblPr>
      <w:tblGrid>
        <w:gridCol w:w="3107"/>
        <w:gridCol w:w="3107"/>
        <w:gridCol w:w="3254"/>
      </w:tblGrid>
      <w:tr w:rsidR="00BD15FE" w:rsidRPr="00F16BEB" w:rsidTr="00383E2C">
        <w:trPr>
          <w:trHeight w:val="282"/>
        </w:trPr>
        <w:tc>
          <w:tcPr>
            <w:tcW w:w="3107" w:type="dxa"/>
          </w:tcPr>
          <w:p w:rsidR="00BD15FE" w:rsidRPr="00F16BEB" w:rsidRDefault="00BD15FE" w:rsidP="00383E2C">
            <w:pPr>
              <w:rPr>
                <w:sz w:val="24"/>
                <w:szCs w:val="24"/>
              </w:rPr>
            </w:pPr>
            <w:r w:rsidRPr="00F16BEB">
              <w:rPr>
                <w:sz w:val="24"/>
                <w:szCs w:val="24"/>
              </w:rPr>
              <w:t>02.07.2014 г.</w:t>
            </w:r>
          </w:p>
          <w:p w:rsidR="00BD15FE" w:rsidRPr="00F16BEB" w:rsidRDefault="00BD15FE" w:rsidP="00383E2C">
            <w:pPr>
              <w:rPr>
                <w:sz w:val="24"/>
                <w:szCs w:val="24"/>
              </w:rPr>
            </w:pPr>
            <w:proofErr w:type="spellStart"/>
            <w:r w:rsidRPr="00F16BEB">
              <w:rPr>
                <w:sz w:val="24"/>
                <w:szCs w:val="24"/>
              </w:rPr>
              <w:t>р.п</w:t>
            </w:r>
            <w:proofErr w:type="spellEnd"/>
            <w:r w:rsidRPr="00F16BEB">
              <w:rPr>
                <w:sz w:val="24"/>
                <w:szCs w:val="24"/>
              </w:rPr>
              <w:t>. Гари</w:t>
            </w:r>
          </w:p>
        </w:tc>
        <w:tc>
          <w:tcPr>
            <w:tcW w:w="3107" w:type="dxa"/>
          </w:tcPr>
          <w:p w:rsidR="00BD15FE" w:rsidRPr="00F16BEB" w:rsidRDefault="00BD15FE" w:rsidP="00383E2C">
            <w:pPr>
              <w:jc w:val="center"/>
              <w:rPr>
                <w:sz w:val="24"/>
                <w:szCs w:val="24"/>
              </w:rPr>
            </w:pPr>
            <w:r w:rsidRPr="00F16BEB">
              <w:rPr>
                <w:sz w:val="24"/>
                <w:szCs w:val="24"/>
              </w:rPr>
              <w:t>№ 25</w:t>
            </w:r>
            <w:r>
              <w:rPr>
                <w:sz w:val="24"/>
                <w:szCs w:val="24"/>
              </w:rPr>
              <w:t>5</w:t>
            </w:r>
          </w:p>
        </w:tc>
        <w:tc>
          <w:tcPr>
            <w:tcW w:w="3254" w:type="dxa"/>
          </w:tcPr>
          <w:p w:rsidR="00BD15FE" w:rsidRPr="00F16BEB" w:rsidRDefault="00BD15FE" w:rsidP="00383E2C">
            <w:pPr>
              <w:jc w:val="right"/>
              <w:rPr>
                <w:sz w:val="24"/>
                <w:szCs w:val="24"/>
              </w:rPr>
            </w:pPr>
          </w:p>
        </w:tc>
      </w:tr>
    </w:tbl>
    <w:p w:rsidR="00BD15FE" w:rsidRPr="00F16BEB" w:rsidRDefault="00BD15FE" w:rsidP="00BD15FE">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973"/>
      </w:tblGrid>
      <w:tr w:rsidR="00BD15FE" w:rsidRPr="00F16BEB" w:rsidTr="00383E2C">
        <w:trPr>
          <w:trHeight w:val="159"/>
        </w:trPr>
        <w:tc>
          <w:tcPr>
            <w:tcW w:w="5495" w:type="dxa"/>
            <w:tcBorders>
              <w:top w:val="nil"/>
              <w:left w:val="nil"/>
              <w:bottom w:val="nil"/>
              <w:right w:val="nil"/>
            </w:tcBorders>
          </w:tcPr>
          <w:p w:rsidR="00BD15FE" w:rsidRDefault="00BD15FE" w:rsidP="00383E2C">
            <w:pPr>
              <w:jc w:val="both"/>
              <w:rPr>
                <w:sz w:val="28"/>
                <w:szCs w:val="28"/>
              </w:rPr>
            </w:pPr>
            <w:r w:rsidRPr="00BD15FE">
              <w:rPr>
                <w:color w:val="000000"/>
                <w:sz w:val="28"/>
                <w:szCs w:val="28"/>
              </w:rPr>
              <w:t xml:space="preserve">Об утверждении новой редакции административного регламента предоставления муниципальной услуги </w:t>
            </w:r>
            <w:r w:rsidRPr="00BD15FE">
              <w:rPr>
                <w:sz w:val="28"/>
                <w:szCs w:val="28"/>
              </w:rPr>
              <w:t>«Приватизация жилого помещения муниципального жилищного фонда»</w:t>
            </w:r>
          </w:p>
          <w:p w:rsidR="00BD15FE" w:rsidRPr="00BD15FE" w:rsidRDefault="00BD15FE" w:rsidP="00383E2C">
            <w:pPr>
              <w:jc w:val="both"/>
              <w:rPr>
                <w:sz w:val="28"/>
                <w:szCs w:val="28"/>
              </w:rPr>
            </w:pPr>
          </w:p>
        </w:tc>
        <w:tc>
          <w:tcPr>
            <w:tcW w:w="3973" w:type="dxa"/>
            <w:tcBorders>
              <w:top w:val="nil"/>
              <w:left w:val="nil"/>
              <w:bottom w:val="nil"/>
              <w:right w:val="nil"/>
            </w:tcBorders>
          </w:tcPr>
          <w:p w:rsidR="00BD15FE" w:rsidRPr="00F16BEB" w:rsidRDefault="00BD15FE" w:rsidP="00383E2C">
            <w:pPr>
              <w:rPr>
                <w:sz w:val="24"/>
                <w:szCs w:val="24"/>
              </w:rPr>
            </w:pPr>
          </w:p>
        </w:tc>
      </w:tr>
      <w:tr w:rsidR="00BD15FE" w:rsidRPr="00F16BEB" w:rsidTr="00383E2C">
        <w:trPr>
          <w:trHeight w:val="158"/>
        </w:trPr>
        <w:tc>
          <w:tcPr>
            <w:tcW w:w="9468" w:type="dxa"/>
            <w:gridSpan w:val="2"/>
            <w:tcBorders>
              <w:top w:val="nil"/>
              <w:left w:val="nil"/>
              <w:bottom w:val="nil"/>
              <w:right w:val="nil"/>
            </w:tcBorders>
          </w:tcPr>
          <w:p w:rsidR="00BD15FE" w:rsidRPr="00BD15FE" w:rsidRDefault="00BD15FE" w:rsidP="00383E2C">
            <w:pPr>
              <w:pStyle w:val="ab"/>
              <w:tabs>
                <w:tab w:val="left" w:pos="993"/>
              </w:tabs>
              <w:spacing w:after="0"/>
              <w:ind w:left="0" w:firstLine="709"/>
              <w:jc w:val="both"/>
              <w:rPr>
                <w:sz w:val="28"/>
                <w:szCs w:val="28"/>
              </w:rPr>
            </w:pPr>
            <w:r w:rsidRPr="00BD15FE">
              <w:rPr>
                <w:bCs/>
                <w:iCs/>
                <w:sz w:val="28"/>
                <w:szCs w:val="28"/>
              </w:rPr>
              <w:t>В целях организации предоставления муниципальной услуги по принципу «одного окна» на базе многофункционального центра предоставления государственных и муниципальных услуг, в соответствии с главой 2.1. Федерального закона от 27.07.2010 г. № 210-ФЗ «Об организации предоставления государственных и муниципальных услуг»</w:t>
            </w:r>
            <w:r w:rsidRPr="00BD15FE">
              <w:rPr>
                <w:sz w:val="28"/>
                <w:szCs w:val="28"/>
              </w:rPr>
              <w:t>, руководствуясь ст.28 (5) Устава Гаринского городского округа,</w:t>
            </w:r>
          </w:p>
          <w:p w:rsidR="00BD15FE" w:rsidRPr="00BD15FE" w:rsidRDefault="00BD15FE" w:rsidP="00383E2C">
            <w:pPr>
              <w:pStyle w:val="ab"/>
              <w:tabs>
                <w:tab w:val="left" w:pos="993"/>
              </w:tabs>
              <w:spacing w:after="0"/>
              <w:ind w:left="0" w:firstLine="709"/>
              <w:jc w:val="both"/>
              <w:rPr>
                <w:sz w:val="28"/>
                <w:szCs w:val="28"/>
              </w:rPr>
            </w:pPr>
          </w:p>
          <w:p w:rsidR="00BD15FE" w:rsidRPr="00BD15FE" w:rsidRDefault="00BD15FE" w:rsidP="00383E2C">
            <w:pPr>
              <w:pStyle w:val="ab"/>
              <w:tabs>
                <w:tab w:val="left" w:pos="993"/>
              </w:tabs>
              <w:spacing w:after="0"/>
              <w:ind w:left="0" w:firstLine="709"/>
              <w:jc w:val="both"/>
              <w:rPr>
                <w:sz w:val="28"/>
                <w:szCs w:val="28"/>
              </w:rPr>
            </w:pPr>
            <w:r w:rsidRPr="00BD15FE">
              <w:rPr>
                <w:sz w:val="28"/>
                <w:szCs w:val="28"/>
              </w:rPr>
              <w:t>ПОСТАНОВЛЯЮ:</w:t>
            </w:r>
          </w:p>
          <w:p w:rsidR="00BD15FE" w:rsidRPr="00BD15FE" w:rsidRDefault="00BD15FE" w:rsidP="00BD15FE">
            <w:pPr>
              <w:ind w:firstLine="709"/>
              <w:jc w:val="both"/>
              <w:rPr>
                <w:sz w:val="28"/>
                <w:szCs w:val="28"/>
              </w:rPr>
            </w:pPr>
            <w:r w:rsidRPr="00BD15FE">
              <w:rPr>
                <w:bCs/>
                <w:iCs/>
                <w:sz w:val="28"/>
                <w:szCs w:val="28"/>
              </w:rPr>
              <w:t xml:space="preserve">1. Утвердить новую редакцию </w:t>
            </w:r>
            <w:r w:rsidRPr="00BD15FE">
              <w:rPr>
                <w:sz w:val="28"/>
                <w:szCs w:val="28"/>
              </w:rPr>
              <w:t>административного регламента предоставления муниципальной услуги «Приватизация жилого помещения муниципального жилищного фонда»</w:t>
            </w:r>
            <w:r>
              <w:rPr>
                <w:sz w:val="28"/>
                <w:szCs w:val="28"/>
              </w:rPr>
              <w:t xml:space="preserve"> </w:t>
            </w:r>
            <w:r w:rsidRPr="00BD15FE">
              <w:rPr>
                <w:bCs/>
                <w:iCs/>
                <w:sz w:val="28"/>
                <w:szCs w:val="28"/>
              </w:rPr>
              <w:t>(прилагается).</w:t>
            </w:r>
          </w:p>
          <w:p w:rsidR="00BD15FE" w:rsidRPr="00BD15FE" w:rsidRDefault="00BD15FE" w:rsidP="00383E2C">
            <w:pPr>
              <w:autoSpaceDE w:val="0"/>
              <w:autoSpaceDN w:val="0"/>
              <w:adjustRightInd w:val="0"/>
              <w:ind w:firstLine="709"/>
              <w:jc w:val="both"/>
              <w:rPr>
                <w:bCs/>
                <w:i/>
                <w:iCs/>
                <w:sz w:val="28"/>
                <w:szCs w:val="28"/>
              </w:rPr>
            </w:pPr>
            <w:r w:rsidRPr="00BD15FE">
              <w:rPr>
                <w:bCs/>
                <w:iCs/>
                <w:sz w:val="28"/>
                <w:szCs w:val="28"/>
              </w:rPr>
              <w:t xml:space="preserve">2. Постановление главы Гаринского городского округа от </w:t>
            </w:r>
            <w:r w:rsidR="00136A7F">
              <w:rPr>
                <w:bCs/>
                <w:iCs/>
                <w:sz w:val="28"/>
                <w:szCs w:val="28"/>
              </w:rPr>
              <w:t>26.03.2012. № 16</w:t>
            </w:r>
            <w:r w:rsidRPr="00BD15FE">
              <w:rPr>
                <w:bCs/>
                <w:iCs/>
                <w:sz w:val="28"/>
                <w:szCs w:val="28"/>
              </w:rPr>
              <w:t>6 «</w:t>
            </w:r>
            <w:r w:rsidRPr="00BD15FE">
              <w:rPr>
                <w:sz w:val="28"/>
                <w:szCs w:val="28"/>
              </w:rPr>
              <w:t xml:space="preserve">Об утверждении административного регламента предоставления муниципальной услуги </w:t>
            </w:r>
            <w:r w:rsidR="00136A7F">
              <w:rPr>
                <w:sz w:val="28"/>
                <w:szCs w:val="28"/>
              </w:rPr>
              <w:t>по оформлению приватизации жилых помещений муниципального жилищного фонда»</w:t>
            </w:r>
            <w:r w:rsidRPr="00BD15FE">
              <w:rPr>
                <w:sz w:val="28"/>
                <w:szCs w:val="28"/>
              </w:rPr>
              <w:t xml:space="preserve"> </w:t>
            </w:r>
            <w:r w:rsidRPr="00BD15FE">
              <w:rPr>
                <w:bCs/>
                <w:iCs/>
                <w:sz w:val="28"/>
                <w:szCs w:val="28"/>
              </w:rPr>
              <w:t>признать утратившими силу.</w:t>
            </w:r>
          </w:p>
          <w:p w:rsidR="00BD15FE" w:rsidRPr="00BD15FE" w:rsidRDefault="00BD15FE" w:rsidP="00383E2C">
            <w:pPr>
              <w:autoSpaceDE w:val="0"/>
              <w:autoSpaceDN w:val="0"/>
              <w:adjustRightInd w:val="0"/>
              <w:ind w:firstLine="709"/>
              <w:jc w:val="both"/>
              <w:rPr>
                <w:sz w:val="28"/>
                <w:szCs w:val="28"/>
              </w:rPr>
            </w:pPr>
            <w:r w:rsidRPr="00BD15FE">
              <w:rPr>
                <w:sz w:val="28"/>
                <w:szCs w:val="28"/>
              </w:rPr>
              <w:t>3. Ведущему специалисту администрации Гаринского городского округа Крутиковой Н.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данного постановления.</w:t>
            </w:r>
          </w:p>
          <w:p w:rsidR="00BD15FE" w:rsidRPr="00BD15FE" w:rsidRDefault="00BD15FE" w:rsidP="00383E2C">
            <w:pPr>
              <w:autoSpaceDE w:val="0"/>
              <w:autoSpaceDN w:val="0"/>
              <w:adjustRightInd w:val="0"/>
              <w:ind w:firstLine="709"/>
              <w:jc w:val="both"/>
              <w:rPr>
                <w:sz w:val="28"/>
                <w:szCs w:val="28"/>
              </w:rPr>
            </w:pPr>
            <w:r w:rsidRPr="00BD15FE">
              <w:rPr>
                <w:sz w:val="28"/>
                <w:szCs w:val="28"/>
              </w:rPr>
              <w:t>4. Опубликовать настоящее постановление в газете «Вести севера».</w:t>
            </w:r>
          </w:p>
          <w:p w:rsidR="00BD15FE" w:rsidRPr="00BD15FE" w:rsidRDefault="00BD15FE" w:rsidP="00383E2C">
            <w:pPr>
              <w:ind w:firstLine="709"/>
              <w:jc w:val="both"/>
              <w:rPr>
                <w:sz w:val="28"/>
                <w:szCs w:val="28"/>
              </w:rPr>
            </w:pPr>
            <w:r w:rsidRPr="00BD15FE">
              <w:rPr>
                <w:sz w:val="28"/>
                <w:szCs w:val="28"/>
              </w:rPr>
              <w:t xml:space="preserve">5. </w:t>
            </w:r>
            <w:proofErr w:type="gramStart"/>
            <w:r w:rsidRPr="00BD15FE">
              <w:rPr>
                <w:sz w:val="28"/>
                <w:szCs w:val="28"/>
              </w:rPr>
              <w:t>Контроль за</w:t>
            </w:r>
            <w:proofErr w:type="gramEnd"/>
            <w:r w:rsidRPr="00BD15FE">
              <w:rPr>
                <w:sz w:val="28"/>
                <w:szCs w:val="28"/>
              </w:rPr>
              <w:t xml:space="preserve"> исполнением настоящего постановления возложить на заместителя главы администрации Гаринского городского округа Пономарева А.С.</w:t>
            </w:r>
          </w:p>
          <w:p w:rsidR="00BD15FE" w:rsidRPr="00BD15FE" w:rsidRDefault="00BD15FE" w:rsidP="00383E2C">
            <w:pPr>
              <w:ind w:firstLine="709"/>
              <w:jc w:val="both"/>
              <w:rPr>
                <w:rFonts w:ascii="Times New Roman" w:hAnsi="Times New Roman"/>
                <w:sz w:val="28"/>
                <w:szCs w:val="28"/>
              </w:rPr>
            </w:pPr>
          </w:p>
        </w:tc>
      </w:tr>
    </w:tbl>
    <w:p w:rsidR="00BD15FE" w:rsidRPr="003736BD" w:rsidRDefault="00BD15FE" w:rsidP="00BD15FE">
      <w:pPr>
        <w:rPr>
          <w:sz w:val="28"/>
          <w:szCs w:val="28"/>
        </w:rPr>
      </w:pPr>
    </w:p>
    <w:p w:rsidR="00BD15FE" w:rsidRPr="006A1468" w:rsidRDefault="00BD15FE" w:rsidP="00BD15FE">
      <w:pPr>
        <w:jc w:val="both"/>
        <w:rPr>
          <w:sz w:val="28"/>
          <w:szCs w:val="28"/>
        </w:rPr>
      </w:pPr>
      <w:r w:rsidRPr="006A1468">
        <w:rPr>
          <w:sz w:val="28"/>
          <w:szCs w:val="28"/>
        </w:rPr>
        <w:t>Глава Гаринского городского округа                                  А.Г. Лыжин</w:t>
      </w:r>
    </w:p>
    <w:p w:rsidR="00BD15FE" w:rsidRPr="006A1468" w:rsidRDefault="00BD15FE" w:rsidP="00BD15FE">
      <w:pPr>
        <w:jc w:val="both"/>
        <w:rPr>
          <w:sz w:val="28"/>
          <w:szCs w:val="28"/>
        </w:rPr>
      </w:pPr>
    </w:p>
    <w:p w:rsidR="009D4625" w:rsidRDefault="009D4625" w:rsidP="009D4625">
      <w:pPr>
        <w:jc w:val="both"/>
        <w:rPr>
          <w:sz w:val="28"/>
          <w:szCs w:val="28"/>
        </w:rPr>
      </w:pPr>
    </w:p>
    <w:p w:rsidR="009D4625" w:rsidRDefault="009D4625" w:rsidP="006A1468">
      <w:pPr>
        <w:rPr>
          <w:sz w:val="28"/>
          <w:szCs w:val="28"/>
        </w:rPr>
      </w:pPr>
    </w:p>
    <w:p w:rsidR="006A1468" w:rsidRDefault="006A1468" w:rsidP="006A1468">
      <w:pPr>
        <w:rPr>
          <w:sz w:val="28"/>
          <w:szCs w:val="28"/>
        </w:rPr>
      </w:pPr>
    </w:p>
    <w:p w:rsidR="006A1468" w:rsidRDefault="006A1468" w:rsidP="006A1468">
      <w:pPr>
        <w:jc w:val="right"/>
        <w:rPr>
          <w:sz w:val="28"/>
          <w:szCs w:val="28"/>
        </w:rPr>
      </w:pPr>
      <w:r>
        <w:rPr>
          <w:sz w:val="28"/>
          <w:szCs w:val="28"/>
        </w:rPr>
        <w:lastRenderedPageBreak/>
        <w:t xml:space="preserve">Утвержден </w:t>
      </w:r>
    </w:p>
    <w:p w:rsidR="006A1468" w:rsidRDefault="006A1468" w:rsidP="006A1468">
      <w:pPr>
        <w:jc w:val="right"/>
        <w:rPr>
          <w:sz w:val="28"/>
          <w:szCs w:val="28"/>
        </w:rPr>
      </w:pPr>
      <w:r>
        <w:rPr>
          <w:sz w:val="28"/>
          <w:szCs w:val="28"/>
        </w:rPr>
        <w:t xml:space="preserve">постановлением главы </w:t>
      </w:r>
    </w:p>
    <w:p w:rsidR="006A1468" w:rsidRDefault="006A1468" w:rsidP="006A1468">
      <w:pPr>
        <w:jc w:val="right"/>
        <w:rPr>
          <w:sz w:val="28"/>
          <w:szCs w:val="28"/>
        </w:rPr>
      </w:pPr>
      <w:r>
        <w:rPr>
          <w:sz w:val="28"/>
          <w:szCs w:val="28"/>
        </w:rPr>
        <w:t xml:space="preserve">Гаринского городского округа </w:t>
      </w:r>
    </w:p>
    <w:p w:rsidR="006A1468" w:rsidRDefault="006A1468" w:rsidP="006A1468">
      <w:pPr>
        <w:jc w:val="right"/>
        <w:rPr>
          <w:sz w:val="28"/>
          <w:szCs w:val="28"/>
        </w:rPr>
      </w:pPr>
      <w:r>
        <w:rPr>
          <w:sz w:val="28"/>
          <w:szCs w:val="28"/>
        </w:rPr>
        <w:t>№ 255 от 02.07.2014 г.</w:t>
      </w:r>
    </w:p>
    <w:p w:rsidR="006A1468" w:rsidRDefault="006A1468" w:rsidP="006A1468">
      <w:pPr>
        <w:jc w:val="right"/>
        <w:rPr>
          <w:sz w:val="28"/>
          <w:szCs w:val="28"/>
        </w:rPr>
      </w:pPr>
    </w:p>
    <w:p w:rsidR="006A1468" w:rsidRDefault="006A1468" w:rsidP="006A1468">
      <w:pPr>
        <w:jc w:val="right"/>
        <w:rPr>
          <w:sz w:val="28"/>
          <w:szCs w:val="28"/>
        </w:rPr>
      </w:pPr>
    </w:p>
    <w:p w:rsidR="009D4625" w:rsidRPr="00B97962" w:rsidRDefault="009D4625" w:rsidP="009D4625">
      <w:pPr>
        <w:jc w:val="center"/>
        <w:rPr>
          <w:b/>
          <w:sz w:val="28"/>
          <w:szCs w:val="28"/>
        </w:rPr>
      </w:pPr>
      <w:r w:rsidRPr="00B97962">
        <w:rPr>
          <w:b/>
          <w:sz w:val="28"/>
          <w:szCs w:val="28"/>
        </w:rPr>
        <w:t>АДМИНИСТРАТИВН</w:t>
      </w:r>
      <w:r>
        <w:rPr>
          <w:b/>
          <w:sz w:val="28"/>
          <w:szCs w:val="28"/>
        </w:rPr>
        <w:t xml:space="preserve">ЫЙ  </w:t>
      </w:r>
      <w:r w:rsidRPr="00B97962">
        <w:rPr>
          <w:b/>
          <w:sz w:val="28"/>
          <w:szCs w:val="28"/>
        </w:rPr>
        <w:t>РЕГЛАМЕНТ</w:t>
      </w:r>
    </w:p>
    <w:p w:rsidR="009D4625" w:rsidRDefault="009D4625" w:rsidP="009D4625">
      <w:pPr>
        <w:jc w:val="center"/>
        <w:rPr>
          <w:b/>
          <w:sz w:val="28"/>
          <w:szCs w:val="28"/>
        </w:rPr>
      </w:pPr>
      <w:r w:rsidRPr="00F15A12">
        <w:rPr>
          <w:b/>
          <w:sz w:val="28"/>
          <w:szCs w:val="28"/>
        </w:rPr>
        <w:t>предоставления муниципальной услуги</w:t>
      </w:r>
      <w:r>
        <w:rPr>
          <w:b/>
          <w:sz w:val="28"/>
          <w:szCs w:val="28"/>
        </w:rPr>
        <w:t xml:space="preserve"> </w:t>
      </w:r>
      <w:r>
        <w:rPr>
          <w:rStyle w:val="af"/>
          <w:sz w:val="28"/>
          <w:szCs w:val="28"/>
        </w:rPr>
        <w:t>«Приватизация жилого помещения</w:t>
      </w:r>
      <w:r w:rsidRPr="005F7F0A">
        <w:rPr>
          <w:rStyle w:val="af"/>
          <w:sz w:val="28"/>
          <w:szCs w:val="28"/>
        </w:rPr>
        <w:t xml:space="preserve"> муниципального жилищного фонда</w:t>
      </w:r>
      <w:r>
        <w:rPr>
          <w:rStyle w:val="af"/>
          <w:sz w:val="28"/>
          <w:szCs w:val="28"/>
        </w:rPr>
        <w:t>»</w:t>
      </w:r>
    </w:p>
    <w:p w:rsidR="009D4625" w:rsidRPr="00975D95" w:rsidRDefault="009D4625" w:rsidP="009D4625">
      <w:pPr>
        <w:jc w:val="center"/>
        <w:rPr>
          <w:sz w:val="28"/>
          <w:szCs w:val="28"/>
        </w:rPr>
      </w:pPr>
      <w:r>
        <w:rPr>
          <w:sz w:val="28"/>
          <w:szCs w:val="28"/>
        </w:rPr>
        <w:t>(новая редакция)</w:t>
      </w:r>
    </w:p>
    <w:p w:rsidR="009D4625" w:rsidRDefault="009D4625" w:rsidP="009D4625">
      <w:pPr>
        <w:jc w:val="both"/>
        <w:rPr>
          <w:rStyle w:val="af"/>
          <w:b w:val="0"/>
          <w:sz w:val="28"/>
          <w:szCs w:val="28"/>
        </w:rPr>
      </w:pPr>
    </w:p>
    <w:p w:rsidR="009D4625" w:rsidRPr="0024189C" w:rsidRDefault="009D4625" w:rsidP="009D4625">
      <w:pPr>
        <w:widowControl w:val="0"/>
        <w:jc w:val="center"/>
        <w:rPr>
          <w:b/>
          <w:sz w:val="28"/>
          <w:szCs w:val="28"/>
        </w:rPr>
      </w:pPr>
      <w:smartTag w:uri="urn:schemas-microsoft-com:office:smarttags" w:element="place">
        <w:r w:rsidRPr="0024189C">
          <w:rPr>
            <w:b/>
            <w:sz w:val="28"/>
            <w:szCs w:val="28"/>
            <w:lang w:val="en-US"/>
          </w:rPr>
          <w:t>I</w:t>
        </w:r>
        <w:r w:rsidRPr="0024189C">
          <w:rPr>
            <w:b/>
            <w:sz w:val="28"/>
            <w:szCs w:val="28"/>
          </w:rPr>
          <w:t>.</w:t>
        </w:r>
      </w:smartTag>
      <w:r w:rsidRPr="0024189C">
        <w:rPr>
          <w:b/>
          <w:sz w:val="28"/>
          <w:szCs w:val="28"/>
        </w:rPr>
        <w:t xml:space="preserve"> ОБЩИЕ ПОЛОЖЕНИЯ</w:t>
      </w:r>
    </w:p>
    <w:p w:rsidR="009D4625" w:rsidRPr="0024189C" w:rsidRDefault="009D4625" w:rsidP="009D4625">
      <w:pPr>
        <w:widowControl w:val="0"/>
        <w:jc w:val="center"/>
        <w:rPr>
          <w:b/>
          <w:sz w:val="28"/>
          <w:szCs w:val="28"/>
        </w:rPr>
      </w:pPr>
    </w:p>
    <w:p w:rsidR="009D4625" w:rsidRPr="0024189C" w:rsidRDefault="009D4625" w:rsidP="009D4625">
      <w:pPr>
        <w:widowControl w:val="0"/>
        <w:ind w:firstLine="709"/>
        <w:jc w:val="both"/>
        <w:rPr>
          <w:sz w:val="28"/>
          <w:szCs w:val="28"/>
        </w:rPr>
      </w:pPr>
      <w:r w:rsidRPr="0024189C">
        <w:rPr>
          <w:sz w:val="28"/>
          <w:szCs w:val="28"/>
        </w:rPr>
        <w:t xml:space="preserve">1. </w:t>
      </w:r>
      <w:r>
        <w:rPr>
          <w:sz w:val="28"/>
          <w:szCs w:val="28"/>
        </w:rPr>
        <w:t>Настоящий а</w:t>
      </w:r>
      <w:r w:rsidRPr="0024189C">
        <w:rPr>
          <w:sz w:val="28"/>
          <w:szCs w:val="28"/>
        </w:rPr>
        <w:t>дминистративный регламент</w:t>
      </w:r>
      <w:r>
        <w:rPr>
          <w:sz w:val="28"/>
          <w:szCs w:val="28"/>
        </w:rPr>
        <w:t xml:space="preserve"> </w:t>
      </w:r>
      <w:r w:rsidRPr="0024189C">
        <w:rPr>
          <w:sz w:val="28"/>
          <w:szCs w:val="28"/>
        </w:rPr>
        <w:t>(далее – Регламент) предо</w:t>
      </w:r>
      <w:r>
        <w:rPr>
          <w:sz w:val="28"/>
          <w:szCs w:val="28"/>
        </w:rPr>
        <w:t>ставления муниципальной услуги «Приватизация жилого помещения</w:t>
      </w:r>
      <w:r w:rsidRPr="0024189C">
        <w:rPr>
          <w:sz w:val="28"/>
          <w:szCs w:val="28"/>
        </w:rPr>
        <w:t xml:space="preserve"> муниципального жилищного фонда</w:t>
      </w:r>
      <w:r>
        <w:rPr>
          <w:sz w:val="28"/>
          <w:szCs w:val="28"/>
        </w:rPr>
        <w:t>»</w:t>
      </w:r>
      <w:r w:rsidRPr="0024189C">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ее получения.</w:t>
      </w:r>
    </w:p>
    <w:p w:rsidR="009D4625" w:rsidRPr="0024189C" w:rsidRDefault="009D4625" w:rsidP="009D4625">
      <w:pPr>
        <w:widowControl w:val="0"/>
        <w:ind w:firstLine="709"/>
        <w:jc w:val="both"/>
        <w:rPr>
          <w:sz w:val="28"/>
          <w:szCs w:val="28"/>
        </w:rPr>
      </w:pPr>
      <w:r w:rsidRPr="0024189C">
        <w:rPr>
          <w:sz w:val="28"/>
          <w:szCs w:val="28"/>
        </w:rPr>
        <w:t>Регламент определяет порядок, сроки и последовательность действий (административных процедур) при исполнении муниципальной услуги.</w:t>
      </w:r>
    </w:p>
    <w:p w:rsidR="009D4625" w:rsidRPr="0024189C" w:rsidRDefault="009D4625" w:rsidP="009D4625">
      <w:pPr>
        <w:widowControl w:val="0"/>
        <w:tabs>
          <w:tab w:val="left" w:pos="0"/>
          <w:tab w:val="left" w:pos="10080"/>
        </w:tabs>
        <w:ind w:firstLine="709"/>
        <w:jc w:val="both"/>
        <w:rPr>
          <w:b/>
          <w:sz w:val="28"/>
          <w:szCs w:val="28"/>
        </w:rPr>
      </w:pPr>
      <w:r w:rsidRPr="0024189C">
        <w:rPr>
          <w:sz w:val="28"/>
          <w:szCs w:val="28"/>
        </w:rPr>
        <w:t xml:space="preserve">2. Получателями муниципальной услуги  являются физические лица или их законные представители, действующие на основании доверенности, оформленной в соответствии с Гражданским кодексом Российской Федерации (далее - </w:t>
      </w:r>
      <w:r>
        <w:rPr>
          <w:sz w:val="28"/>
          <w:szCs w:val="28"/>
        </w:rPr>
        <w:t>з</w:t>
      </w:r>
      <w:r w:rsidRPr="0024189C">
        <w:rPr>
          <w:sz w:val="28"/>
          <w:szCs w:val="28"/>
        </w:rPr>
        <w:t>аявители).</w:t>
      </w:r>
      <w:r w:rsidRPr="0024189C">
        <w:rPr>
          <w:b/>
          <w:sz w:val="28"/>
          <w:szCs w:val="28"/>
        </w:rPr>
        <w:t xml:space="preserve">           </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3. Требования к порядку информирования о предоставлении муниципальной услуги:</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Информация о муниципальной услуге предоставляется:</w:t>
      </w:r>
    </w:p>
    <w:p w:rsidR="009D4625" w:rsidRPr="00EB2722" w:rsidRDefault="009D4625" w:rsidP="009D4625">
      <w:pPr>
        <w:widowControl w:val="0"/>
        <w:tabs>
          <w:tab w:val="left" w:pos="0"/>
          <w:tab w:val="left" w:pos="10080"/>
        </w:tabs>
        <w:ind w:firstLine="709"/>
        <w:jc w:val="both"/>
        <w:rPr>
          <w:sz w:val="28"/>
          <w:szCs w:val="28"/>
        </w:rPr>
      </w:pPr>
      <w:r>
        <w:rPr>
          <w:sz w:val="28"/>
          <w:szCs w:val="28"/>
        </w:rPr>
        <w:t>1) в администрации Гаринского городского округа</w:t>
      </w:r>
      <w:r w:rsidRPr="0024189C">
        <w:rPr>
          <w:sz w:val="28"/>
          <w:szCs w:val="28"/>
        </w:rPr>
        <w:t xml:space="preserve"> (далее</w:t>
      </w:r>
      <w:r>
        <w:rPr>
          <w:sz w:val="28"/>
          <w:szCs w:val="28"/>
        </w:rPr>
        <w:t xml:space="preserve"> - Администрация), место нахождения Администрации:</w:t>
      </w:r>
      <w:r w:rsidRPr="0024189C">
        <w:rPr>
          <w:sz w:val="28"/>
          <w:szCs w:val="28"/>
        </w:rPr>
        <w:t xml:space="preserve"> </w:t>
      </w:r>
      <w:r>
        <w:rPr>
          <w:sz w:val="28"/>
          <w:szCs w:val="28"/>
        </w:rPr>
        <w:t xml:space="preserve">624910, Свердловская область, </w:t>
      </w:r>
      <w:proofErr w:type="spellStart"/>
      <w:r>
        <w:rPr>
          <w:sz w:val="28"/>
          <w:szCs w:val="28"/>
        </w:rPr>
        <w:t>Гаринский</w:t>
      </w:r>
      <w:proofErr w:type="spellEnd"/>
      <w:r>
        <w:rPr>
          <w:sz w:val="28"/>
          <w:szCs w:val="28"/>
        </w:rPr>
        <w:t xml:space="preserve"> район, </w:t>
      </w:r>
      <w:proofErr w:type="spellStart"/>
      <w:r>
        <w:rPr>
          <w:sz w:val="28"/>
          <w:szCs w:val="28"/>
        </w:rPr>
        <w:t>р.п</w:t>
      </w:r>
      <w:proofErr w:type="spellEnd"/>
      <w:r>
        <w:rPr>
          <w:sz w:val="28"/>
          <w:szCs w:val="28"/>
        </w:rPr>
        <w:t>. Гари</w:t>
      </w:r>
      <w:r w:rsidRPr="0024189C">
        <w:rPr>
          <w:sz w:val="28"/>
          <w:szCs w:val="28"/>
        </w:rPr>
        <w:t xml:space="preserve">, электронный адрес: </w:t>
      </w:r>
      <w:r>
        <w:rPr>
          <w:noProof/>
          <w:sz w:val="28"/>
          <w:szCs w:val="28"/>
          <w:lang w:val="en-US"/>
        </w:rPr>
        <w:t>gari</w:t>
      </w:r>
      <w:r w:rsidRPr="00EB2722">
        <w:rPr>
          <w:noProof/>
          <w:sz w:val="28"/>
          <w:szCs w:val="28"/>
        </w:rPr>
        <w:t>_</w:t>
      </w:r>
      <w:r>
        <w:rPr>
          <w:noProof/>
          <w:sz w:val="28"/>
          <w:szCs w:val="28"/>
          <w:lang w:val="en-US"/>
        </w:rPr>
        <w:t>admin</w:t>
      </w:r>
      <w:r w:rsidRPr="00EB2722">
        <w:rPr>
          <w:noProof/>
          <w:sz w:val="28"/>
          <w:szCs w:val="28"/>
        </w:rPr>
        <w:t>@</w:t>
      </w:r>
      <w:r>
        <w:rPr>
          <w:noProof/>
          <w:sz w:val="28"/>
          <w:szCs w:val="28"/>
          <w:lang w:val="en-US"/>
        </w:rPr>
        <w:t>mail</w:t>
      </w:r>
      <w:r>
        <w:rPr>
          <w:noProof/>
          <w:sz w:val="28"/>
          <w:szCs w:val="28"/>
        </w:rPr>
        <w:t>.</w:t>
      </w:r>
      <w:r>
        <w:rPr>
          <w:noProof/>
          <w:sz w:val="28"/>
          <w:szCs w:val="28"/>
          <w:lang w:val="en-US"/>
        </w:rPr>
        <w:t>ru</w:t>
      </w:r>
      <w:r w:rsidRPr="00EB2722">
        <w:rPr>
          <w:noProof/>
          <w:sz w:val="28"/>
          <w:szCs w:val="28"/>
        </w:rPr>
        <w:t>.</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График работы специалиста по предоставлению муниципальной услуги: поне</w:t>
      </w:r>
      <w:r>
        <w:rPr>
          <w:sz w:val="28"/>
          <w:szCs w:val="28"/>
        </w:rPr>
        <w:t>дельник-пятница: 9.00-1</w:t>
      </w:r>
      <w:r w:rsidRPr="006D3710">
        <w:rPr>
          <w:sz w:val="28"/>
          <w:szCs w:val="28"/>
        </w:rPr>
        <w:t>8</w:t>
      </w:r>
      <w:r w:rsidRPr="0024189C">
        <w:rPr>
          <w:sz w:val="28"/>
          <w:szCs w:val="28"/>
        </w:rPr>
        <w:t>.00</w:t>
      </w:r>
      <w:r>
        <w:rPr>
          <w:sz w:val="28"/>
          <w:szCs w:val="28"/>
        </w:rPr>
        <w:t>, перерыв с 13.00 до 14.00</w:t>
      </w:r>
      <w:r w:rsidRPr="0024189C">
        <w:rPr>
          <w:sz w:val="28"/>
          <w:szCs w:val="28"/>
        </w:rPr>
        <w:t>; суббота, воскрес</w:t>
      </w:r>
      <w:r>
        <w:rPr>
          <w:sz w:val="28"/>
          <w:szCs w:val="28"/>
        </w:rPr>
        <w:t xml:space="preserve">енье выходной день, кабинет № </w:t>
      </w:r>
      <w:r w:rsidRPr="006D3710">
        <w:rPr>
          <w:sz w:val="28"/>
          <w:szCs w:val="28"/>
        </w:rPr>
        <w:t>418</w:t>
      </w:r>
      <w:r w:rsidRPr="0024189C">
        <w:rPr>
          <w:sz w:val="28"/>
          <w:szCs w:val="28"/>
        </w:rPr>
        <w:t xml:space="preserve">, справочные телефоны </w:t>
      </w:r>
      <w:r>
        <w:rPr>
          <w:sz w:val="28"/>
          <w:szCs w:val="28"/>
        </w:rPr>
        <w:t>Администрации: (34387</w:t>
      </w:r>
      <w:r w:rsidRPr="0024189C">
        <w:rPr>
          <w:sz w:val="28"/>
          <w:szCs w:val="28"/>
        </w:rPr>
        <w:t xml:space="preserve">)  </w:t>
      </w:r>
      <w:r>
        <w:rPr>
          <w:sz w:val="28"/>
          <w:szCs w:val="28"/>
        </w:rPr>
        <w:t>2-12-64</w:t>
      </w:r>
      <w:r w:rsidRPr="0024189C">
        <w:rPr>
          <w:sz w:val="28"/>
          <w:szCs w:val="28"/>
        </w:rPr>
        <w:t>;</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2) путем официального опубликования данного административного регламента;</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3) при обращении по телефону, личном обращении – в виде устного ответа на конкретный вопрос, содержащий запрашиваемую информацию</w:t>
      </w:r>
      <w:r>
        <w:rPr>
          <w:sz w:val="28"/>
          <w:szCs w:val="28"/>
        </w:rPr>
        <w:t>;</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 xml:space="preserve">4) на официальном сайте администрации </w:t>
      </w:r>
      <w:r>
        <w:rPr>
          <w:sz w:val="28"/>
          <w:szCs w:val="28"/>
        </w:rPr>
        <w:t>Гаринского</w:t>
      </w:r>
      <w:r w:rsidRPr="0024189C">
        <w:rPr>
          <w:sz w:val="28"/>
          <w:szCs w:val="28"/>
        </w:rPr>
        <w:t xml:space="preserve"> городского округа, в сети </w:t>
      </w:r>
      <w:r>
        <w:rPr>
          <w:sz w:val="28"/>
          <w:szCs w:val="28"/>
        </w:rPr>
        <w:t>«</w:t>
      </w:r>
      <w:r w:rsidRPr="0024189C">
        <w:rPr>
          <w:sz w:val="28"/>
          <w:szCs w:val="28"/>
        </w:rPr>
        <w:t>Интернет</w:t>
      </w:r>
      <w:r>
        <w:rPr>
          <w:sz w:val="28"/>
          <w:szCs w:val="28"/>
        </w:rPr>
        <w:t>»</w:t>
      </w:r>
      <w:r w:rsidRPr="0024189C">
        <w:rPr>
          <w:sz w:val="28"/>
          <w:szCs w:val="28"/>
        </w:rPr>
        <w:t xml:space="preserve"> - </w:t>
      </w:r>
      <w:hyperlink r:id="rId9" w:history="1">
        <w:r w:rsidRPr="00CC6381">
          <w:rPr>
            <w:rStyle w:val="ae"/>
            <w:sz w:val="28"/>
            <w:szCs w:val="28"/>
          </w:rPr>
          <w:t>http://www.adm</w:t>
        </w:r>
        <w:proofErr w:type="spellStart"/>
        <w:r w:rsidRPr="00CC6381">
          <w:rPr>
            <w:rStyle w:val="ae"/>
            <w:sz w:val="28"/>
            <w:szCs w:val="28"/>
            <w:lang w:val="en-US"/>
          </w:rPr>
          <w:t>gari</w:t>
        </w:r>
        <w:proofErr w:type="spellEnd"/>
        <w:r w:rsidRPr="00CC6381">
          <w:rPr>
            <w:rStyle w:val="ae"/>
            <w:sz w:val="28"/>
            <w:szCs w:val="28"/>
          </w:rPr>
          <w:t>-</w:t>
        </w:r>
        <w:proofErr w:type="spellStart"/>
        <w:r w:rsidRPr="00CC6381">
          <w:rPr>
            <w:rStyle w:val="ae"/>
            <w:sz w:val="28"/>
            <w:szCs w:val="28"/>
          </w:rPr>
          <w:t>se</w:t>
        </w:r>
        <w:r w:rsidRPr="00CC6381">
          <w:rPr>
            <w:rStyle w:val="ae"/>
            <w:sz w:val="28"/>
            <w:szCs w:val="28"/>
            <w:lang w:val="en-US"/>
          </w:rPr>
          <w:t>ver</w:t>
        </w:r>
        <w:proofErr w:type="spellEnd"/>
        <w:r w:rsidRPr="00CC6381">
          <w:rPr>
            <w:rStyle w:val="ae"/>
            <w:sz w:val="28"/>
            <w:szCs w:val="28"/>
          </w:rPr>
          <w:t>.</w:t>
        </w:r>
        <w:proofErr w:type="spellStart"/>
        <w:r w:rsidRPr="00CC6381">
          <w:rPr>
            <w:rStyle w:val="ae"/>
            <w:sz w:val="28"/>
            <w:szCs w:val="28"/>
          </w:rPr>
          <w:t>ru</w:t>
        </w:r>
        <w:proofErr w:type="spellEnd"/>
        <w:r w:rsidRPr="00CC6381">
          <w:rPr>
            <w:rStyle w:val="ae"/>
            <w:sz w:val="28"/>
            <w:szCs w:val="28"/>
          </w:rPr>
          <w:t>/</w:t>
        </w:r>
      </w:hyperlink>
      <w:r w:rsidRPr="0024189C">
        <w:rPr>
          <w:sz w:val="28"/>
          <w:szCs w:val="28"/>
        </w:rPr>
        <w:t>;</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5) с использованием федеральной государственной информационной системы «Единый портал государственных и муниципальных услуг»;</w:t>
      </w:r>
    </w:p>
    <w:p w:rsidR="009D4625" w:rsidRPr="0024189C" w:rsidRDefault="009D4625" w:rsidP="009D4625">
      <w:pPr>
        <w:widowControl w:val="0"/>
        <w:tabs>
          <w:tab w:val="left" w:pos="0"/>
          <w:tab w:val="left" w:pos="10080"/>
        </w:tabs>
        <w:ind w:firstLine="709"/>
        <w:jc w:val="both"/>
        <w:rPr>
          <w:sz w:val="28"/>
          <w:szCs w:val="28"/>
        </w:rPr>
      </w:pPr>
      <w:r w:rsidRPr="0024189C">
        <w:rPr>
          <w:sz w:val="28"/>
          <w:szCs w:val="28"/>
        </w:rPr>
        <w:t>6)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w:t>
      </w:r>
      <w:r>
        <w:rPr>
          <w:sz w:val="28"/>
          <w:szCs w:val="28"/>
        </w:rPr>
        <w:t xml:space="preserve"> адресу, указанному в обращении;</w:t>
      </w:r>
    </w:p>
    <w:p w:rsidR="009D4625" w:rsidRPr="0024189C" w:rsidRDefault="009D4625" w:rsidP="009D4625">
      <w:pPr>
        <w:autoSpaceDE w:val="0"/>
        <w:autoSpaceDN w:val="0"/>
        <w:adjustRightInd w:val="0"/>
        <w:ind w:firstLine="709"/>
        <w:jc w:val="both"/>
        <w:rPr>
          <w:sz w:val="28"/>
          <w:szCs w:val="28"/>
        </w:rPr>
      </w:pPr>
      <w:r w:rsidRPr="0035301F">
        <w:rPr>
          <w:sz w:val="28"/>
          <w:szCs w:val="28"/>
        </w:rPr>
        <w:t>7)</w:t>
      </w:r>
      <w:r w:rsidRPr="0024189C">
        <w:rPr>
          <w:bCs/>
          <w:sz w:val="28"/>
          <w:szCs w:val="28"/>
        </w:rPr>
        <w:t xml:space="preserve">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w:t>
      </w:r>
      <w:r>
        <w:rPr>
          <w:bCs/>
          <w:sz w:val="28"/>
          <w:szCs w:val="28"/>
        </w:rPr>
        <w:t>Гаринского</w:t>
      </w:r>
      <w:r w:rsidRPr="0024189C">
        <w:rPr>
          <w:bCs/>
          <w:sz w:val="28"/>
          <w:szCs w:val="28"/>
        </w:rPr>
        <w:t xml:space="preserve"> городского округа в сети </w:t>
      </w:r>
      <w:r>
        <w:rPr>
          <w:bCs/>
          <w:sz w:val="28"/>
          <w:szCs w:val="28"/>
        </w:rPr>
        <w:t>«</w:t>
      </w:r>
      <w:r w:rsidRPr="0024189C">
        <w:rPr>
          <w:bCs/>
          <w:sz w:val="28"/>
          <w:szCs w:val="28"/>
        </w:rPr>
        <w:t>Интернет</w:t>
      </w:r>
      <w:r>
        <w:rPr>
          <w:bCs/>
          <w:sz w:val="28"/>
          <w:szCs w:val="28"/>
        </w:rPr>
        <w:t>» -</w:t>
      </w:r>
      <w:r w:rsidRPr="0024189C">
        <w:rPr>
          <w:bCs/>
          <w:sz w:val="28"/>
          <w:szCs w:val="28"/>
        </w:rPr>
        <w:t xml:space="preserve"> </w:t>
      </w:r>
      <w:hyperlink r:id="rId10" w:history="1">
        <w:r w:rsidRPr="00CC6381">
          <w:rPr>
            <w:rStyle w:val="ae"/>
            <w:sz w:val="28"/>
            <w:szCs w:val="28"/>
          </w:rPr>
          <w:t>http://www.adm</w:t>
        </w:r>
        <w:r w:rsidRPr="00CC6381">
          <w:rPr>
            <w:rStyle w:val="ae"/>
            <w:sz w:val="28"/>
            <w:szCs w:val="28"/>
            <w:lang w:val="en-US"/>
          </w:rPr>
          <w:t>gari</w:t>
        </w:r>
        <w:r w:rsidRPr="00CC6381">
          <w:rPr>
            <w:rStyle w:val="ae"/>
            <w:sz w:val="28"/>
            <w:szCs w:val="28"/>
          </w:rPr>
          <w:t>-</w:t>
        </w:r>
        <w:r w:rsidRPr="00CC6381">
          <w:rPr>
            <w:rStyle w:val="ae"/>
            <w:sz w:val="28"/>
            <w:szCs w:val="28"/>
            <w:lang w:val="en-US"/>
          </w:rPr>
          <w:t>sever</w:t>
        </w:r>
        <w:r w:rsidRPr="00CC6381">
          <w:rPr>
            <w:rStyle w:val="ae"/>
            <w:sz w:val="28"/>
            <w:szCs w:val="28"/>
          </w:rPr>
          <w:t>.ru/</w:t>
        </w:r>
      </w:hyperlink>
      <w:r w:rsidRPr="0024189C">
        <w:rPr>
          <w:sz w:val="28"/>
          <w:szCs w:val="28"/>
        </w:rPr>
        <w:t>, либо по электронному адресу</w:t>
      </w:r>
      <w:r>
        <w:rPr>
          <w:sz w:val="28"/>
          <w:szCs w:val="28"/>
        </w:rPr>
        <w:t>:</w:t>
      </w:r>
      <w:r w:rsidRPr="00E21773">
        <w:rPr>
          <w:noProof/>
          <w:sz w:val="28"/>
          <w:szCs w:val="28"/>
        </w:rPr>
        <w:t xml:space="preserve"> </w:t>
      </w:r>
      <w:r>
        <w:rPr>
          <w:noProof/>
          <w:sz w:val="28"/>
          <w:szCs w:val="28"/>
          <w:lang w:val="en-US"/>
        </w:rPr>
        <w:t>gari</w:t>
      </w:r>
      <w:r w:rsidRPr="00EB2722">
        <w:rPr>
          <w:noProof/>
          <w:sz w:val="28"/>
          <w:szCs w:val="28"/>
        </w:rPr>
        <w:t>_</w:t>
      </w:r>
      <w:r>
        <w:rPr>
          <w:noProof/>
          <w:sz w:val="28"/>
          <w:szCs w:val="28"/>
          <w:lang w:val="en-US"/>
        </w:rPr>
        <w:t>admin</w:t>
      </w:r>
      <w:r w:rsidRPr="00EB2722">
        <w:rPr>
          <w:noProof/>
          <w:sz w:val="28"/>
          <w:szCs w:val="28"/>
        </w:rPr>
        <w:t>@</w:t>
      </w:r>
      <w:r>
        <w:rPr>
          <w:noProof/>
          <w:sz w:val="28"/>
          <w:szCs w:val="28"/>
          <w:lang w:val="en-US"/>
        </w:rPr>
        <w:t>mail</w:t>
      </w:r>
      <w:r>
        <w:rPr>
          <w:noProof/>
          <w:sz w:val="28"/>
          <w:szCs w:val="28"/>
        </w:rPr>
        <w:t>.</w:t>
      </w:r>
      <w:r>
        <w:rPr>
          <w:noProof/>
          <w:sz w:val="28"/>
          <w:szCs w:val="28"/>
          <w:lang w:val="en-US"/>
        </w:rPr>
        <w:t>ru</w:t>
      </w:r>
      <w:r>
        <w:rPr>
          <w:bCs/>
          <w:sz w:val="28"/>
          <w:szCs w:val="28"/>
        </w:rPr>
        <w:t>.</w:t>
      </w:r>
    </w:p>
    <w:p w:rsidR="009D4625" w:rsidRPr="0024189C" w:rsidRDefault="009D4625" w:rsidP="009D4625">
      <w:pPr>
        <w:autoSpaceDE w:val="0"/>
        <w:autoSpaceDN w:val="0"/>
        <w:adjustRightInd w:val="0"/>
        <w:ind w:firstLine="709"/>
        <w:jc w:val="both"/>
        <w:rPr>
          <w:bCs/>
          <w:sz w:val="28"/>
          <w:szCs w:val="28"/>
        </w:rPr>
      </w:pPr>
      <w:r w:rsidRPr="0024189C">
        <w:rPr>
          <w:sz w:val="28"/>
          <w:szCs w:val="28"/>
        </w:rPr>
        <w:t>Обращение регистрируется и рассматривается в порядке, установленном Фе</w:t>
      </w:r>
      <w:r>
        <w:rPr>
          <w:sz w:val="28"/>
          <w:szCs w:val="28"/>
        </w:rPr>
        <w:t>деральным законом от 02.05.2006</w:t>
      </w:r>
      <w:r w:rsidRPr="0024189C">
        <w:rPr>
          <w:sz w:val="28"/>
          <w:szCs w:val="28"/>
        </w:rPr>
        <w:t>г. № 59-ФЗ «О порядке рассмотрения обращений граждан Российско</w:t>
      </w:r>
      <w:r>
        <w:rPr>
          <w:sz w:val="28"/>
          <w:szCs w:val="28"/>
        </w:rPr>
        <w:t>й Федерации»;</w:t>
      </w:r>
    </w:p>
    <w:p w:rsidR="009D4625" w:rsidRPr="0024189C" w:rsidRDefault="009D4625" w:rsidP="009D4625">
      <w:pPr>
        <w:autoSpaceDE w:val="0"/>
        <w:autoSpaceDN w:val="0"/>
        <w:adjustRightInd w:val="0"/>
        <w:ind w:firstLine="709"/>
        <w:jc w:val="both"/>
        <w:rPr>
          <w:bCs/>
          <w:sz w:val="28"/>
          <w:szCs w:val="28"/>
        </w:rPr>
      </w:pPr>
      <w:r w:rsidRPr="0024189C">
        <w:rPr>
          <w:bCs/>
          <w:sz w:val="28"/>
          <w:szCs w:val="28"/>
        </w:rPr>
        <w:t>8) в многофункциональном центре предоставления государственных и муниципальных услуг (далее – МФЦ).</w:t>
      </w:r>
    </w:p>
    <w:p w:rsidR="009D4625" w:rsidRDefault="009D4625" w:rsidP="009D4625">
      <w:pPr>
        <w:autoSpaceDE w:val="0"/>
        <w:autoSpaceDN w:val="0"/>
        <w:adjustRightInd w:val="0"/>
        <w:ind w:firstLine="709"/>
        <w:jc w:val="both"/>
        <w:rPr>
          <w:bCs/>
          <w:color w:val="000000"/>
          <w:sz w:val="28"/>
          <w:szCs w:val="28"/>
        </w:rPr>
      </w:pPr>
      <w:r>
        <w:rPr>
          <w:bCs/>
          <w:color w:val="000000"/>
          <w:sz w:val="28"/>
          <w:szCs w:val="28"/>
        </w:rPr>
        <w:t xml:space="preserve">9) на </w:t>
      </w:r>
      <w:r w:rsidRPr="00AD4759">
        <w:rPr>
          <w:bCs/>
          <w:color w:val="000000"/>
          <w:sz w:val="28"/>
          <w:szCs w:val="28"/>
        </w:rPr>
        <w:t xml:space="preserve">информационном </w:t>
      </w:r>
      <w:proofErr w:type="gramStart"/>
      <w:r w:rsidRPr="00AD4759">
        <w:rPr>
          <w:bCs/>
          <w:color w:val="000000"/>
          <w:sz w:val="28"/>
          <w:szCs w:val="28"/>
        </w:rPr>
        <w:t>стенде</w:t>
      </w:r>
      <w:proofErr w:type="gramEnd"/>
      <w:r w:rsidRPr="00AD4759">
        <w:rPr>
          <w:bCs/>
          <w:color w:val="000000"/>
          <w:sz w:val="28"/>
          <w:szCs w:val="28"/>
        </w:rPr>
        <w:t xml:space="preserve"> </w:t>
      </w:r>
      <w:r>
        <w:rPr>
          <w:bCs/>
          <w:color w:val="000000"/>
          <w:sz w:val="28"/>
          <w:szCs w:val="28"/>
        </w:rPr>
        <w:t>на месте предоставления услуги.</w:t>
      </w:r>
    </w:p>
    <w:p w:rsidR="009D4625" w:rsidRDefault="009D4625" w:rsidP="009D4625">
      <w:pPr>
        <w:pStyle w:val="ConsPlusNormal"/>
        <w:ind w:firstLine="709"/>
        <w:jc w:val="both"/>
        <w:rPr>
          <w:spacing w:val="-5"/>
          <w:sz w:val="28"/>
          <w:szCs w:val="28"/>
        </w:rPr>
      </w:pPr>
      <w:r w:rsidRPr="00DD6BCE">
        <w:rPr>
          <w:rFonts w:ascii="Times New Roman" w:hAnsi="Times New Roman" w:cs="Times New Roman"/>
          <w:spacing w:val="-6"/>
          <w:sz w:val="28"/>
          <w:szCs w:val="28"/>
        </w:rPr>
        <w:t xml:space="preserve">При ответах на телефонные звонки и устные обращения  </w:t>
      </w:r>
      <w:r>
        <w:rPr>
          <w:rFonts w:ascii="Times New Roman" w:hAnsi="Times New Roman" w:cs="Times New Roman"/>
          <w:spacing w:val="-6"/>
          <w:sz w:val="28"/>
          <w:szCs w:val="28"/>
        </w:rPr>
        <w:t>с</w:t>
      </w:r>
      <w:r w:rsidRPr="00DD6BCE">
        <w:rPr>
          <w:rFonts w:ascii="Times New Roman" w:hAnsi="Times New Roman" w:cs="Times New Roman"/>
          <w:spacing w:val="-6"/>
          <w:sz w:val="28"/>
          <w:szCs w:val="28"/>
        </w:rPr>
        <w:t>пециалист</w:t>
      </w:r>
      <w:r>
        <w:rPr>
          <w:rFonts w:ascii="Times New Roman" w:hAnsi="Times New Roman" w:cs="Times New Roman"/>
          <w:spacing w:val="-6"/>
          <w:sz w:val="28"/>
          <w:szCs w:val="28"/>
        </w:rPr>
        <w:t>,</w:t>
      </w:r>
      <w:r w:rsidRPr="0045042B">
        <w:rPr>
          <w:sz w:val="28"/>
          <w:szCs w:val="28"/>
        </w:rPr>
        <w:t xml:space="preserve"> </w:t>
      </w:r>
      <w:r w:rsidRPr="0045042B">
        <w:rPr>
          <w:rFonts w:ascii="Times New Roman" w:hAnsi="Times New Roman" w:cs="Times New Roman"/>
          <w:sz w:val="28"/>
          <w:szCs w:val="28"/>
        </w:rPr>
        <w:t>в чьи должностные обязанности входит исполнение данной функции,</w:t>
      </w:r>
      <w:r w:rsidRPr="00DD6BCE">
        <w:rPr>
          <w:rFonts w:ascii="Times New Roman" w:hAnsi="Times New Roman" w:cs="Times New Roman"/>
          <w:spacing w:val="-6"/>
          <w:sz w:val="28"/>
          <w:szCs w:val="28"/>
        </w:rPr>
        <w:t xml:space="preserve"> подробно, в вежливой (корректной) форме информирует обратившихся по интересующим их вопро</w:t>
      </w:r>
      <w:r w:rsidRPr="00DD6BCE">
        <w:rPr>
          <w:rFonts w:ascii="Times New Roman" w:hAnsi="Times New Roman" w:cs="Times New Roman"/>
          <w:spacing w:val="-6"/>
          <w:sz w:val="28"/>
          <w:szCs w:val="28"/>
        </w:rPr>
        <w:softHyphen/>
      </w:r>
      <w:r w:rsidRPr="00DD6BCE">
        <w:rPr>
          <w:rFonts w:ascii="Times New Roman" w:hAnsi="Times New Roman" w:cs="Times New Roman"/>
          <w:spacing w:val="-5"/>
          <w:sz w:val="28"/>
          <w:szCs w:val="28"/>
        </w:rPr>
        <w:t>сам.</w:t>
      </w:r>
      <w:r w:rsidRPr="00D51774">
        <w:rPr>
          <w:spacing w:val="-5"/>
          <w:sz w:val="28"/>
          <w:szCs w:val="28"/>
        </w:rPr>
        <w:t xml:space="preserve"> </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Специалист, осуществляющий прием и консультирование, предоставляет информацию по следующим вопросам:</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о процедуре предоставления муниципальной услуги;</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о перечне документов, необходимых для предоставления муниципальной услуги;</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о времени приема заявлений и сроке предоставления услуги;</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Основными требованиями к информированию заявителя являются:</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достоверность предоставляемой информации;</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четкость в изложении информации;</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полнота информирования;</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наглядность форм предоставляемой информации;</w:t>
      </w:r>
    </w:p>
    <w:p w:rsidR="009D4625" w:rsidRPr="00AB2724"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удобство и доступность получения информации;</w:t>
      </w:r>
    </w:p>
    <w:p w:rsidR="009D4625" w:rsidRPr="00305EA7" w:rsidRDefault="009D4625" w:rsidP="009D4625">
      <w:pPr>
        <w:pStyle w:val="ConsPlusNormal"/>
        <w:ind w:firstLine="709"/>
        <w:jc w:val="both"/>
        <w:rPr>
          <w:rFonts w:ascii="Times New Roman" w:hAnsi="Times New Roman" w:cs="Times New Roman"/>
          <w:sz w:val="28"/>
          <w:szCs w:val="28"/>
        </w:rPr>
      </w:pPr>
      <w:r w:rsidRPr="00AB2724">
        <w:rPr>
          <w:rFonts w:ascii="Times New Roman" w:hAnsi="Times New Roman" w:cs="Times New Roman"/>
          <w:sz w:val="28"/>
          <w:szCs w:val="28"/>
        </w:rPr>
        <w:t>- оперативность предоставления информации.</w:t>
      </w:r>
    </w:p>
    <w:p w:rsidR="009D4625" w:rsidRPr="00DD6BCE" w:rsidRDefault="009D4625" w:rsidP="009D4625">
      <w:pPr>
        <w:pStyle w:val="af0"/>
        <w:ind w:firstLine="709"/>
        <w:jc w:val="both"/>
        <w:rPr>
          <w:sz w:val="28"/>
          <w:szCs w:val="28"/>
        </w:rPr>
      </w:pPr>
      <w:r w:rsidRPr="00DD6BCE">
        <w:rPr>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9D4625" w:rsidRPr="0024189C" w:rsidRDefault="009D4625" w:rsidP="009D4625">
      <w:pPr>
        <w:widowControl w:val="0"/>
        <w:tabs>
          <w:tab w:val="left" w:pos="0"/>
          <w:tab w:val="left" w:pos="10080"/>
        </w:tabs>
        <w:rPr>
          <w:b/>
          <w:sz w:val="28"/>
          <w:szCs w:val="28"/>
        </w:rPr>
      </w:pPr>
    </w:p>
    <w:p w:rsidR="009D4625" w:rsidRPr="0024189C" w:rsidRDefault="009D4625" w:rsidP="009D4625">
      <w:pPr>
        <w:widowControl w:val="0"/>
        <w:tabs>
          <w:tab w:val="left" w:pos="0"/>
          <w:tab w:val="left" w:pos="10080"/>
        </w:tabs>
        <w:jc w:val="center"/>
        <w:rPr>
          <w:b/>
          <w:sz w:val="28"/>
          <w:szCs w:val="28"/>
        </w:rPr>
      </w:pPr>
      <w:r w:rsidRPr="0024189C">
        <w:rPr>
          <w:b/>
          <w:sz w:val="28"/>
          <w:szCs w:val="28"/>
          <w:lang w:val="en-US"/>
        </w:rPr>
        <w:t>II</w:t>
      </w:r>
      <w:r w:rsidRPr="0024189C">
        <w:rPr>
          <w:b/>
          <w:sz w:val="28"/>
          <w:szCs w:val="28"/>
        </w:rPr>
        <w:t>. СТАНДАРТ ПРЕДОСТАВЛЕНИЯ УСЛУГИ</w:t>
      </w:r>
    </w:p>
    <w:p w:rsidR="009D4625" w:rsidRPr="0024189C" w:rsidRDefault="009D4625" w:rsidP="009D4625">
      <w:pPr>
        <w:widowControl w:val="0"/>
        <w:tabs>
          <w:tab w:val="left" w:pos="0"/>
          <w:tab w:val="left" w:pos="10080"/>
        </w:tabs>
        <w:ind w:firstLine="540"/>
        <w:jc w:val="both"/>
        <w:rPr>
          <w:sz w:val="28"/>
          <w:szCs w:val="28"/>
        </w:rPr>
      </w:pP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4. Наименование услуги: «Приватизация жилого помещения муниципального  жилищного фонда».</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5. Наименование  органа, предоставляющего муниципальную услугу: администрация </w:t>
      </w:r>
      <w:r>
        <w:rPr>
          <w:sz w:val="28"/>
          <w:szCs w:val="28"/>
        </w:rPr>
        <w:t>Гаринского</w:t>
      </w:r>
      <w:r w:rsidRPr="00DE2B15">
        <w:rPr>
          <w:sz w:val="28"/>
          <w:szCs w:val="28"/>
        </w:rPr>
        <w:t xml:space="preserve"> городского округа в лице </w:t>
      </w:r>
      <w:r>
        <w:rPr>
          <w:sz w:val="28"/>
          <w:szCs w:val="28"/>
        </w:rPr>
        <w:t>главы Гаринского городского округа</w:t>
      </w:r>
      <w:r w:rsidRPr="00DE2B15">
        <w:rPr>
          <w:sz w:val="28"/>
          <w:szCs w:val="28"/>
        </w:rPr>
        <w:t>.</w:t>
      </w:r>
    </w:p>
    <w:p w:rsidR="009D4625" w:rsidRPr="00DE2B15" w:rsidRDefault="009D4625" w:rsidP="009D4625">
      <w:pPr>
        <w:widowControl w:val="0"/>
        <w:tabs>
          <w:tab w:val="left" w:pos="0"/>
          <w:tab w:val="left" w:pos="10080"/>
        </w:tabs>
        <w:ind w:firstLine="709"/>
        <w:jc w:val="both"/>
        <w:rPr>
          <w:sz w:val="28"/>
          <w:szCs w:val="28"/>
        </w:rPr>
      </w:pPr>
      <w:proofErr w:type="gramStart"/>
      <w:r w:rsidRPr="00DE2B15">
        <w:rPr>
          <w:sz w:val="28"/>
          <w:szCs w:val="28"/>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6.  Результатом предоставления муниципальной услуги по оформлению приватизации жилого помещения муниципального  жилищного фонда является  договор передачи жилого помещения  в собственность граждан, дубликат договора передачи (в случае утери) жилого помещения в собственность граждан, либо отказ в предоставлении услуги на основании п. 11 данного административного регламента.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7. Срок предоставления муниципальной услуги: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м</w:t>
      </w:r>
      <w:r>
        <w:rPr>
          <w:sz w:val="28"/>
          <w:szCs w:val="28"/>
        </w:rPr>
        <w:t>униципальная услуга</w:t>
      </w:r>
      <w:r w:rsidRPr="00DE2B15">
        <w:rPr>
          <w:sz w:val="28"/>
          <w:szCs w:val="28"/>
        </w:rPr>
        <w:t xml:space="preserve"> предоставляется в двухмесячный срок со дня подачи заявителями  документов.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8. Перечень нормативных правовых актов, регулирующих отношения, возникающие в связи с предоставлением муниципальной услуги: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1) Конституция Российской Федерации;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2) Гражданский кодекс Российской Федерации;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3) Федеральный закон от 06.10.2003 года №131-ФЗ «Об общих принципах организации местного самоуправления в Российской Федерации»;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4) Федеральный закон от 27.07.2010г. № 210-ФЗ «Об организации предоставления государственных и муниципальных услуг»;</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5) Федеральный закон Российской Федерации от 29.12.2004г. №189-ФЗ «О введении в действие Жилищного кодекса Российской Федерации»;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6) Закон Российской Федерации от 04.07.1991г. № 1541-1 «О приватизации жилищного фонда в Российской Федерации»;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7) Указ Президента Российской федерации от 06.03.1997г. № 188 «Об утверждении перечня сведений конфиденциального характера»;</w:t>
      </w:r>
    </w:p>
    <w:p w:rsidR="009D4625" w:rsidRDefault="009D4625" w:rsidP="009D4625">
      <w:pPr>
        <w:widowControl w:val="0"/>
        <w:tabs>
          <w:tab w:val="left" w:pos="0"/>
          <w:tab w:val="left" w:pos="10080"/>
        </w:tabs>
        <w:ind w:firstLine="709"/>
        <w:jc w:val="both"/>
        <w:rPr>
          <w:sz w:val="28"/>
          <w:szCs w:val="28"/>
        </w:rPr>
      </w:pPr>
      <w:r w:rsidRPr="00DE2B15">
        <w:rPr>
          <w:sz w:val="28"/>
          <w:szCs w:val="28"/>
        </w:rPr>
        <w:t xml:space="preserve">8) Устав </w:t>
      </w:r>
      <w:r>
        <w:rPr>
          <w:sz w:val="28"/>
          <w:szCs w:val="28"/>
        </w:rPr>
        <w:t>Гаринского</w:t>
      </w:r>
      <w:r w:rsidRPr="00DE2B15">
        <w:rPr>
          <w:sz w:val="28"/>
          <w:szCs w:val="28"/>
        </w:rPr>
        <w:t xml:space="preserve"> городского округа, утвержденный решением </w:t>
      </w:r>
      <w:proofErr w:type="spellStart"/>
      <w:r>
        <w:rPr>
          <w:sz w:val="28"/>
          <w:szCs w:val="28"/>
        </w:rPr>
        <w:t>Гаринской</w:t>
      </w:r>
      <w:proofErr w:type="spellEnd"/>
      <w:r>
        <w:rPr>
          <w:sz w:val="28"/>
          <w:szCs w:val="28"/>
        </w:rPr>
        <w:t xml:space="preserve"> районной Думы от 23.06</w:t>
      </w:r>
      <w:r w:rsidRPr="00DE2B15">
        <w:rPr>
          <w:sz w:val="28"/>
          <w:szCs w:val="28"/>
        </w:rPr>
        <w:t>.2005г. №</w:t>
      </w:r>
      <w:r>
        <w:rPr>
          <w:sz w:val="28"/>
          <w:szCs w:val="28"/>
        </w:rPr>
        <w:t xml:space="preserve"> 62;</w:t>
      </w:r>
    </w:p>
    <w:p w:rsidR="009D4625" w:rsidRPr="0030082B" w:rsidRDefault="009D4625" w:rsidP="009D4625">
      <w:pPr>
        <w:pStyle w:val="ConsPlusNormal"/>
        <w:tabs>
          <w:tab w:val="left" w:pos="0"/>
        </w:tabs>
        <w:ind w:firstLine="0"/>
        <w:jc w:val="both"/>
        <w:rPr>
          <w:rFonts w:ascii="Times New Roman" w:hAnsi="Times New Roman" w:cs="Times New Roman"/>
          <w:sz w:val="28"/>
          <w:szCs w:val="28"/>
        </w:rPr>
      </w:pPr>
      <w:r>
        <w:tab/>
      </w:r>
      <w:r w:rsidRPr="0030082B">
        <w:rPr>
          <w:rFonts w:ascii="Times New Roman" w:hAnsi="Times New Roman" w:cs="Times New Roman"/>
          <w:sz w:val="28"/>
          <w:szCs w:val="28"/>
        </w:rPr>
        <w:t>9) Положение об отделе по управлению имуществом и земельными ресурсами Администрации Гаринского городского округа от 30.01.2014.  № 10;</w:t>
      </w:r>
    </w:p>
    <w:p w:rsidR="009D4625" w:rsidRPr="00DE2B15" w:rsidRDefault="009D4625" w:rsidP="009D4625">
      <w:pPr>
        <w:widowControl w:val="0"/>
        <w:tabs>
          <w:tab w:val="left" w:pos="0"/>
          <w:tab w:val="left" w:pos="10080"/>
        </w:tabs>
        <w:ind w:firstLine="709"/>
        <w:jc w:val="both"/>
        <w:rPr>
          <w:i/>
          <w:sz w:val="28"/>
          <w:szCs w:val="28"/>
        </w:rPr>
      </w:pPr>
      <w:r w:rsidRPr="00DE2B15">
        <w:rPr>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4625" w:rsidRPr="00DE2B15" w:rsidRDefault="009D4625" w:rsidP="009D4625">
      <w:pPr>
        <w:ind w:firstLine="709"/>
        <w:jc w:val="both"/>
        <w:rPr>
          <w:color w:val="000000"/>
          <w:spacing w:val="-1"/>
          <w:sz w:val="28"/>
          <w:szCs w:val="28"/>
        </w:rPr>
      </w:pPr>
      <w:proofErr w:type="gramStart"/>
      <w:r w:rsidRPr="00DE2B15">
        <w:rPr>
          <w:color w:val="000000"/>
          <w:spacing w:val="-1"/>
          <w:sz w:val="28"/>
          <w:szCs w:val="28"/>
        </w:rPr>
        <w:t>Для получения муниципальной услуги заявители заполняют заявление о приватизации занимаемого жилого помещения, с письменного согласия всех совместно проживающих и имеющих право на приватизацию данного жилого помещения совершеннолетних членов семьи, а также несовершеннолетних в возрасте от 14 до 18 лет, за несовершеннолетних до 14 лет действуют родители (усыновители), опекуны (приложение № 1 к Регламенту).</w:t>
      </w:r>
      <w:proofErr w:type="gramEnd"/>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К</w:t>
      </w:r>
      <w:r w:rsidRPr="00DE2B15">
        <w:rPr>
          <w:b/>
          <w:sz w:val="28"/>
          <w:szCs w:val="28"/>
        </w:rPr>
        <w:t xml:space="preserve">  </w:t>
      </w:r>
      <w:r w:rsidRPr="00DE2B15">
        <w:rPr>
          <w:sz w:val="28"/>
          <w:szCs w:val="28"/>
        </w:rPr>
        <w:t xml:space="preserve">заявлению  должны  быть  приложены  следующие  документы: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1) ордер на жилое помещение или договор социального найма жилого помещения;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2) справка о зарегистрированных гражданах в жилом помещении, оформленная не позднее 30 дней до момента подачи заявления о приватизации жилого помещения (выдается в отделах регистрационного учета граждан по месту нахождения приватизируемого жилого помещения и предоставляется заявителем);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3) характеристика жилого помещения (выдается в Специализированном государственном унитарном предприятии «Областной государственный Центр технической инвентаризации и регистрации недвижимости» филиал «</w:t>
      </w:r>
      <w:proofErr w:type="spellStart"/>
      <w:r w:rsidRPr="00DE2B15">
        <w:rPr>
          <w:sz w:val="28"/>
          <w:szCs w:val="28"/>
        </w:rPr>
        <w:t>Серовское</w:t>
      </w:r>
      <w:proofErr w:type="spellEnd"/>
      <w:r w:rsidRPr="00DE2B15">
        <w:rPr>
          <w:sz w:val="28"/>
          <w:szCs w:val="28"/>
        </w:rPr>
        <w:t xml:space="preserve"> Бюро технической инвентаризации и регистрации недвижимости» и предоставляется заявителем);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4) кадастровый паспорт на жилое помещение (выдается в Специализированном государственном унитарном предприятии «Областной государственный Центр технической инвентаризации и регистрации недвижимости» филиал «</w:t>
      </w:r>
      <w:proofErr w:type="spellStart"/>
      <w:r w:rsidRPr="00DE2B15">
        <w:rPr>
          <w:sz w:val="28"/>
          <w:szCs w:val="28"/>
        </w:rPr>
        <w:t>Серовское</w:t>
      </w:r>
      <w:proofErr w:type="spellEnd"/>
      <w:r w:rsidRPr="00DE2B15">
        <w:rPr>
          <w:sz w:val="28"/>
          <w:szCs w:val="28"/>
        </w:rPr>
        <w:t xml:space="preserve"> Бюро технической инвентаризации и регистрации недвижимости» и предоставляется заявителем);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5) справки с места жительства граждан, желающих участвовать в приватизации жилого помещения, в период с 04.07.1991г. по момент регистрации в приватизируемом жилом помещении  (выдаются в паспортном столе и предоставляются заявителем);</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 6) справка, подтверждающая однократность приобретения жилого помещения в собственность бесплатно в порядке, установленном ст. 11 Закона Р</w:t>
      </w:r>
      <w:r>
        <w:rPr>
          <w:sz w:val="28"/>
          <w:szCs w:val="28"/>
        </w:rPr>
        <w:t xml:space="preserve">оссийской </w:t>
      </w:r>
      <w:r w:rsidRPr="00DE2B15">
        <w:rPr>
          <w:sz w:val="28"/>
          <w:szCs w:val="28"/>
        </w:rPr>
        <w:t>Ф</w:t>
      </w:r>
      <w:r>
        <w:rPr>
          <w:sz w:val="28"/>
          <w:szCs w:val="28"/>
        </w:rPr>
        <w:t>едерации</w:t>
      </w:r>
      <w:r w:rsidRPr="00DE2B15">
        <w:rPr>
          <w:sz w:val="28"/>
          <w:szCs w:val="28"/>
        </w:rPr>
        <w:t xml:space="preserve"> «О приватизации жилищного фонда в Российской Федерации» от 04.07.1991г. № 1541-1 (выдается в </w:t>
      </w:r>
      <w:r>
        <w:rPr>
          <w:sz w:val="28"/>
          <w:szCs w:val="28"/>
        </w:rPr>
        <w:t>администрации Гаринского городского округа,</w:t>
      </w:r>
      <w:r w:rsidRPr="00DE2B15">
        <w:rPr>
          <w:sz w:val="28"/>
          <w:szCs w:val="28"/>
        </w:rPr>
        <w:t xml:space="preserve"> предоставляется заявителем);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7) документы, подтверждающие правовые основания отношения лиц, проживающих совместно с заявителем по месту постоянного проживания, к членам семьи (для детей младше 14 лет – свидетельство о рождении, для детей старше 14 лет и взрослых – паспорт гражданина Российской Федерации); </w:t>
      </w:r>
    </w:p>
    <w:p w:rsidR="009D4625" w:rsidRPr="00DE2B15" w:rsidRDefault="009D4625" w:rsidP="009D4625">
      <w:pPr>
        <w:autoSpaceDE w:val="0"/>
        <w:autoSpaceDN w:val="0"/>
        <w:adjustRightInd w:val="0"/>
        <w:ind w:firstLine="709"/>
        <w:jc w:val="both"/>
        <w:rPr>
          <w:sz w:val="28"/>
          <w:szCs w:val="28"/>
        </w:rPr>
      </w:pPr>
      <w:r w:rsidRPr="00DE2B15">
        <w:rPr>
          <w:sz w:val="28"/>
          <w:szCs w:val="28"/>
        </w:rPr>
        <w:t xml:space="preserve">8) документ, подтверждающий отказ гражданина Российской Федерации, имеющего право на участие в приватизации, от приватизации такого жилого помещения.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w:t>
      </w:r>
      <w:r>
        <w:rPr>
          <w:sz w:val="28"/>
          <w:szCs w:val="28"/>
        </w:rPr>
        <w:t>начальником организационного</w:t>
      </w:r>
      <w:r w:rsidRPr="00DE2B15">
        <w:rPr>
          <w:sz w:val="28"/>
          <w:szCs w:val="28"/>
        </w:rPr>
        <w:t xml:space="preserve"> отдела  при приеме заявления о приватизации жилого помещения; </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9) документ, о правах отдельного лица на имеющиеся у него объекты недвижимого имущества (по одному субъекту) (запрашивается специалистом в </w:t>
      </w:r>
      <w:proofErr w:type="spellStart"/>
      <w:r w:rsidRPr="00DE2B15">
        <w:rPr>
          <w:sz w:val="28"/>
          <w:szCs w:val="28"/>
        </w:rPr>
        <w:t>Серовском</w:t>
      </w:r>
      <w:proofErr w:type="spellEnd"/>
      <w:r w:rsidRPr="00DE2B15">
        <w:rPr>
          <w:sz w:val="28"/>
          <w:szCs w:val="28"/>
        </w:rPr>
        <w:t xml:space="preserve"> отделе Управления Федеральной службы государственной регистрации, кадастра и картографии по Свердловской области);</w:t>
      </w:r>
    </w:p>
    <w:p w:rsidR="009D4625" w:rsidRDefault="009D4625" w:rsidP="009D4625">
      <w:pPr>
        <w:widowControl w:val="0"/>
        <w:tabs>
          <w:tab w:val="left" w:pos="0"/>
          <w:tab w:val="left" w:pos="10080"/>
        </w:tabs>
        <w:ind w:firstLine="709"/>
        <w:jc w:val="both"/>
        <w:rPr>
          <w:sz w:val="28"/>
          <w:szCs w:val="28"/>
        </w:rPr>
      </w:pPr>
      <w:r w:rsidRPr="00DE2B15">
        <w:rPr>
          <w:sz w:val="28"/>
          <w:szCs w:val="28"/>
        </w:rPr>
        <w:t>10) документ, подтверждающий полномочия на сдачу и получение документов (доверенность, оформленная в соответствии с Гражданским кодексом Российской Федерации).</w:t>
      </w:r>
    </w:p>
    <w:p w:rsidR="009D4625" w:rsidRPr="008549FD" w:rsidRDefault="009D4625" w:rsidP="009D4625">
      <w:pPr>
        <w:ind w:firstLine="709"/>
        <w:jc w:val="both"/>
        <w:rPr>
          <w:sz w:val="28"/>
          <w:szCs w:val="28"/>
        </w:rPr>
      </w:pPr>
      <w:proofErr w:type="gramStart"/>
      <w:r>
        <w:rPr>
          <w:bCs/>
          <w:sz w:val="28"/>
          <w:szCs w:val="28"/>
        </w:rPr>
        <w:t xml:space="preserve">Администрация </w:t>
      </w:r>
      <w:r w:rsidRPr="00B6110E">
        <w:rPr>
          <w:bCs/>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B6110E">
        <w:rPr>
          <w:sz w:val="28"/>
          <w:szCs w:val="28"/>
        </w:rPr>
        <w:t>от 27.07.2010г. № 210-ФЗ «Об</w:t>
      </w:r>
      <w:proofErr w:type="gramEnd"/>
      <w:r w:rsidRPr="00B6110E">
        <w:rPr>
          <w:sz w:val="28"/>
          <w:szCs w:val="28"/>
        </w:rPr>
        <w:t xml:space="preserve"> организации предоставления государственных и муниципальных услуг».</w:t>
      </w:r>
    </w:p>
    <w:p w:rsidR="009D4625" w:rsidRPr="00DE2B15" w:rsidRDefault="009D4625" w:rsidP="009D4625">
      <w:pPr>
        <w:widowControl w:val="0"/>
        <w:tabs>
          <w:tab w:val="left" w:pos="0"/>
          <w:tab w:val="left" w:pos="10080"/>
        </w:tabs>
        <w:ind w:firstLine="709"/>
        <w:jc w:val="both"/>
        <w:rPr>
          <w:sz w:val="28"/>
          <w:szCs w:val="28"/>
        </w:rPr>
      </w:pPr>
      <w:r w:rsidRPr="00896969">
        <w:rPr>
          <w:sz w:val="28"/>
          <w:szCs w:val="28"/>
        </w:rPr>
        <w:t>Заявление о предоставлении муниципальной услу</w:t>
      </w:r>
      <w:r>
        <w:rPr>
          <w:sz w:val="28"/>
          <w:szCs w:val="28"/>
        </w:rPr>
        <w:t xml:space="preserve">ги с приложением документов </w:t>
      </w:r>
      <w:r w:rsidRPr="006A16CC">
        <w:rPr>
          <w:bCs/>
          <w:sz w:val="28"/>
          <w:szCs w:val="28"/>
        </w:rPr>
        <w:t>может быть подано</w:t>
      </w:r>
      <w:r w:rsidRPr="00DE2B15">
        <w:rPr>
          <w:sz w:val="28"/>
          <w:szCs w:val="28"/>
        </w:rPr>
        <w:t>:</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1) в </w:t>
      </w:r>
      <w:r>
        <w:rPr>
          <w:sz w:val="28"/>
          <w:szCs w:val="28"/>
        </w:rPr>
        <w:t>Администрацию Гаринского городского округа</w:t>
      </w:r>
      <w:r w:rsidRPr="00DE2B15">
        <w:rPr>
          <w:sz w:val="28"/>
          <w:szCs w:val="28"/>
        </w:rPr>
        <w:t xml:space="preserve"> (далее </w:t>
      </w:r>
      <w:r w:rsidRPr="00DE2B15">
        <w:rPr>
          <w:sz w:val="28"/>
          <w:szCs w:val="28"/>
        </w:rPr>
        <w:sym w:font="Symbol" w:char="F02D"/>
      </w:r>
      <w:r w:rsidRPr="00DE2B15">
        <w:rPr>
          <w:sz w:val="28"/>
          <w:szCs w:val="28"/>
        </w:rPr>
        <w:t xml:space="preserve"> </w:t>
      </w:r>
      <w:r>
        <w:rPr>
          <w:sz w:val="28"/>
          <w:szCs w:val="28"/>
        </w:rPr>
        <w:t>«Администрация»</w:t>
      </w:r>
    </w:p>
    <w:p w:rsidR="009D4625" w:rsidRPr="00DE2B15" w:rsidRDefault="009D4625" w:rsidP="009D4625">
      <w:pPr>
        <w:widowControl w:val="0"/>
        <w:tabs>
          <w:tab w:val="left" w:pos="0"/>
          <w:tab w:val="left" w:pos="10080"/>
        </w:tabs>
        <w:ind w:firstLine="709"/>
        <w:jc w:val="both"/>
        <w:rPr>
          <w:sz w:val="28"/>
          <w:szCs w:val="28"/>
        </w:rPr>
      </w:pPr>
      <w:r>
        <w:rPr>
          <w:sz w:val="28"/>
          <w:szCs w:val="28"/>
        </w:rPr>
        <w:t>2) в МФЦ;</w:t>
      </w:r>
    </w:p>
    <w:p w:rsidR="009D4625" w:rsidRPr="00DE2B15" w:rsidRDefault="009D4625" w:rsidP="009D4625">
      <w:pPr>
        <w:autoSpaceDE w:val="0"/>
        <w:autoSpaceDN w:val="0"/>
        <w:adjustRightInd w:val="0"/>
        <w:ind w:firstLine="709"/>
        <w:jc w:val="both"/>
        <w:rPr>
          <w:sz w:val="28"/>
          <w:szCs w:val="28"/>
        </w:rPr>
      </w:pPr>
      <w:r w:rsidRPr="00DD0F6B">
        <w:rPr>
          <w:bCs/>
          <w:sz w:val="28"/>
          <w:szCs w:val="28"/>
        </w:rPr>
        <w:t xml:space="preserve">3) </w:t>
      </w:r>
      <w:r w:rsidRPr="00DD0F6B">
        <w:rPr>
          <w:sz w:val="28"/>
          <w:szCs w:val="28"/>
        </w:rPr>
        <w:t>с использованием возможностей «Личного кабинета» Единого портала государственных и муниципальных услуг.</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10. Оснований для отказа в приеме заявления и документов, необходимых для предоставления услуги нет.</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11. Исчерпывающий перечень оснований для отказа  в предоставлении муниципальной услуги: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1) отсутствие у заявителя гражданства Российской Федерации;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2) использование заявителем права на приватизацию;</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3) с заявлением обратилось ненадлежащее лицо (является основанием для отказа в предоставлении муниципальной услуги, когда по результатам первичной проверки документов, принятых от заявителя, не были устранены препятствия для рассмотрения вопроса об оказании муниципальной услуги);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4) непредставление документов или представление неполного комплекта документов;</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5) в реестре муниципального имущества отсутствует жилое помещение, на которое требуется оформить договор передачи;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6) основания, предусмотренные статьей 4 Закона Российской Федерации от 04.07.1991г. № 1541-1 «О приватизации жилищного фонда в Российской Федерации».</w:t>
      </w:r>
    </w:p>
    <w:p w:rsidR="009D4625" w:rsidRPr="00DE2B15" w:rsidRDefault="009D4625" w:rsidP="009D4625">
      <w:pPr>
        <w:widowControl w:val="0"/>
        <w:tabs>
          <w:tab w:val="left" w:pos="0"/>
          <w:tab w:val="left" w:pos="10080"/>
        </w:tabs>
        <w:ind w:firstLine="709"/>
        <w:jc w:val="both"/>
        <w:rPr>
          <w:bCs/>
          <w:iCs/>
          <w:sz w:val="28"/>
          <w:szCs w:val="28"/>
        </w:rPr>
      </w:pPr>
      <w:r w:rsidRPr="00DE2B15">
        <w:rPr>
          <w:sz w:val="28"/>
          <w:szCs w:val="28"/>
        </w:rPr>
        <w:t xml:space="preserve">При наличии оснований для отказа в предоставлении муниципальной услуги, указанных в п. 11 административного регламента, специалист, ответственный за рассмотрение документов, готовит проект письма об отказе в приватизации жилого помещения муниципального жилищного фонда, представляет проект письма на подпись </w:t>
      </w:r>
      <w:r>
        <w:rPr>
          <w:sz w:val="28"/>
          <w:szCs w:val="28"/>
        </w:rPr>
        <w:t xml:space="preserve">главе администрации Гаринского городского округа, который рассматривает и </w:t>
      </w:r>
      <w:r w:rsidRPr="00DE2B15">
        <w:rPr>
          <w:sz w:val="28"/>
          <w:szCs w:val="28"/>
        </w:rPr>
        <w:t>подписывает письмо об отказе в приватизации жилого помещения муниципального жилищного фонда в течени</w:t>
      </w:r>
      <w:proofErr w:type="gramStart"/>
      <w:r w:rsidRPr="00DE2B15">
        <w:rPr>
          <w:sz w:val="28"/>
          <w:szCs w:val="28"/>
        </w:rPr>
        <w:t>и</w:t>
      </w:r>
      <w:proofErr w:type="gramEnd"/>
      <w:r w:rsidRPr="00DE2B15">
        <w:rPr>
          <w:sz w:val="28"/>
          <w:szCs w:val="28"/>
        </w:rPr>
        <w:t xml:space="preserve"> трех календарных дней. В течени</w:t>
      </w:r>
      <w:proofErr w:type="gramStart"/>
      <w:r w:rsidRPr="00DE2B15">
        <w:rPr>
          <w:sz w:val="28"/>
          <w:szCs w:val="28"/>
        </w:rPr>
        <w:t>и</w:t>
      </w:r>
      <w:proofErr w:type="gramEnd"/>
      <w:r w:rsidRPr="00DE2B15">
        <w:rPr>
          <w:sz w:val="28"/>
          <w:szCs w:val="28"/>
        </w:rPr>
        <w:t xml:space="preserve"> двух календарных дней со дня подписания письма, документ направляется по почте, либо выдается на руки заявителю.</w:t>
      </w:r>
    </w:p>
    <w:p w:rsidR="009D4625" w:rsidRPr="00DE2B15" w:rsidRDefault="009D4625" w:rsidP="009D4625">
      <w:pPr>
        <w:ind w:firstLine="709"/>
        <w:jc w:val="both"/>
        <w:rPr>
          <w:sz w:val="28"/>
          <w:szCs w:val="28"/>
        </w:rPr>
      </w:pPr>
      <w:r w:rsidRPr="00DE2B15">
        <w:rPr>
          <w:sz w:val="28"/>
          <w:szCs w:val="28"/>
        </w:rPr>
        <w:t>12. Предоставление услуги осуществляется бесплатно.</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13. Максимальный срок ожидания в очереди при обращении за предоставлением услуги составляет не более 15 минут. Максимальный срок</w:t>
      </w:r>
      <w:r>
        <w:rPr>
          <w:sz w:val="28"/>
          <w:szCs w:val="28"/>
        </w:rPr>
        <w:t xml:space="preserve"> </w:t>
      </w:r>
      <w:r w:rsidRPr="00DE2B15">
        <w:rPr>
          <w:sz w:val="28"/>
          <w:szCs w:val="28"/>
        </w:rPr>
        <w:t>ожидания в очереди при получении результата предоставления услуги составляет не более 10 минут.</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 xml:space="preserve">14. Заявление о предоставлении муниципальной услуги регистрируется в день поступления обращения. </w:t>
      </w:r>
    </w:p>
    <w:p w:rsidR="009D4625" w:rsidRPr="00DE2B15" w:rsidRDefault="009D4625" w:rsidP="009D4625">
      <w:pPr>
        <w:tabs>
          <w:tab w:val="left" w:pos="0"/>
        </w:tabs>
        <w:ind w:firstLine="709"/>
        <w:jc w:val="both"/>
        <w:rPr>
          <w:sz w:val="28"/>
          <w:szCs w:val="28"/>
        </w:rPr>
      </w:pPr>
      <w:r w:rsidRPr="00DE2B15">
        <w:rPr>
          <w:sz w:val="28"/>
          <w:szCs w:val="28"/>
        </w:rPr>
        <w:t>15. Требования к помещению, в котором предоставляется муниципальная услуга:</w:t>
      </w:r>
    </w:p>
    <w:p w:rsidR="009D4625" w:rsidRPr="00DE2B15" w:rsidRDefault="009D4625" w:rsidP="009D4625">
      <w:pPr>
        <w:tabs>
          <w:tab w:val="left" w:pos="0"/>
        </w:tabs>
        <w:ind w:firstLine="709"/>
        <w:jc w:val="both"/>
        <w:rPr>
          <w:sz w:val="28"/>
          <w:szCs w:val="28"/>
        </w:rPr>
      </w:pPr>
      <w:r w:rsidRPr="00DE2B15">
        <w:rPr>
          <w:sz w:val="28"/>
          <w:szCs w:val="28"/>
        </w:rPr>
        <w:t>1) услуга предоставляется в помещении, соответствующем санитарно-эпидемиологическим правилам и нормативам;</w:t>
      </w:r>
    </w:p>
    <w:p w:rsidR="009D4625" w:rsidRPr="00DE2B15" w:rsidRDefault="009D4625" w:rsidP="009D4625">
      <w:pPr>
        <w:tabs>
          <w:tab w:val="left" w:pos="0"/>
        </w:tabs>
        <w:ind w:firstLine="709"/>
        <w:jc w:val="both"/>
        <w:rPr>
          <w:sz w:val="28"/>
          <w:szCs w:val="28"/>
        </w:rPr>
      </w:pPr>
      <w:r w:rsidRPr="00DE2B15">
        <w:rPr>
          <w:sz w:val="28"/>
          <w:szCs w:val="28"/>
        </w:rPr>
        <w:t>2) в помещении, в котором предоставляется услуга, должен быть размещен информационный стенд, содержащий необходимую информацию по условиям предоставления услуги, график работы специалиста, образцы документов, заполняемых заявителем, текст настоящего Регламента с приложениями;</w:t>
      </w:r>
    </w:p>
    <w:p w:rsidR="009D4625" w:rsidRPr="00DE2B15" w:rsidRDefault="009D4625" w:rsidP="009D4625">
      <w:pPr>
        <w:tabs>
          <w:tab w:val="left" w:pos="0"/>
        </w:tabs>
        <w:ind w:firstLine="709"/>
        <w:jc w:val="both"/>
        <w:rPr>
          <w:sz w:val="28"/>
          <w:szCs w:val="28"/>
        </w:rPr>
      </w:pPr>
      <w:r w:rsidRPr="00DE2B15">
        <w:rPr>
          <w:sz w:val="28"/>
          <w:szCs w:val="28"/>
        </w:rPr>
        <w:t>3) для ожидания приема отведены места, оборудованные стульями, столами для возможности оформления документов.</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16. Показателями доступности и качества услуги являются:</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1) соблюдение сроков предоставления муниципальной услуги;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2) соблюдение порядка информирования о муниципальной услуге;</w:t>
      </w:r>
    </w:p>
    <w:p w:rsidR="009D4625" w:rsidRDefault="009D4625" w:rsidP="009D4625">
      <w:pPr>
        <w:rPr>
          <w:sz w:val="28"/>
          <w:szCs w:val="28"/>
        </w:rPr>
      </w:pPr>
      <w:r w:rsidRPr="00DE2B15">
        <w:rPr>
          <w:sz w:val="28"/>
          <w:szCs w:val="28"/>
        </w:rPr>
        <w:t xml:space="preserve">3) соблюдение условий ожидания приема </w:t>
      </w:r>
      <w:proofErr w:type="gramStart"/>
      <w:r w:rsidRPr="00DE2B15">
        <w:rPr>
          <w:sz w:val="28"/>
          <w:szCs w:val="28"/>
        </w:rPr>
        <w:t>для</w:t>
      </w:r>
      <w:proofErr w:type="gramEnd"/>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4) отсутствие избыточных административных процедур при предоставлении муниципальной услуги;</w:t>
      </w:r>
    </w:p>
    <w:p w:rsidR="009D4625" w:rsidRPr="00DE2B15" w:rsidRDefault="009D4625" w:rsidP="009D4625">
      <w:pPr>
        <w:widowControl w:val="0"/>
        <w:tabs>
          <w:tab w:val="left" w:pos="0"/>
          <w:tab w:val="left" w:pos="10080"/>
        </w:tabs>
        <w:ind w:firstLine="709"/>
        <w:jc w:val="both"/>
        <w:rPr>
          <w:sz w:val="28"/>
          <w:szCs w:val="28"/>
        </w:rPr>
      </w:pPr>
      <w:r w:rsidRPr="00DE2B15">
        <w:rPr>
          <w:sz w:val="28"/>
          <w:szCs w:val="28"/>
        </w:rPr>
        <w:t>5) возможность подачи заявления о предоставлении услуги в МФЦ.</w:t>
      </w:r>
    </w:p>
    <w:p w:rsidR="009D4625" w:rsidRPr="00560046" w:rsidRDefault="009D4625" w:rsidP="009D4625">
      <w:pPr>
        <w:widowControl w:val="0"/>
        <w:tabs>
          <w:tab w:val="left" w:pos="0"/>
          <w:tab w:val="left" w:pos="10080"/>
        </w:tabs>
        <w:jc w:val="both"/>
        <w:rPr>
          <w:sz w:val="28"/>
          <w:szCs w:val="28"/>
        </w:rPr>
      </w:pPr>
    </w:p>
    <w:p w:rsidR="009D4625" w:rsidRPr="00560046" w:rsidRDefault="009D4625" w:rsidP="009D4625">
      <w:pPr>
        <w:widowControl w:val="0"/>
        <w:tabs>
          <w:tab w:val="left" w:pos="0"/>
          <w:tab w:val="left" w:pos="10080"/>
        </w:tabs>
        <w:jc w:val="center"/>
        <w:rPr>
          <w:b/>
          <w:sz w:val="28"/>
          <w:szCs w:val="28"/>
        </w:rPr>
      </w:pPr>
      <w:r w:rsidRPr="00560046">
        <w:rPr>
          <w:b/>
          <w:sz w:val="28"/>
          <w:szCs w:val="28"/>
          <w:lang w:val="en-US"/>
        </w:rPr>
        <w:t>III</w:t>
      </w:r>
      <w:r w:rsidRPr="00560046">
        <w:rPr>
          <w:b/>
          <w:sz w:val="28"/>
          <w:szCs w:val="28"/>
        </w:rPr>
        <w:t>.</w:t>
      </w:r>
      <w:r w:rsidRPr="00560046">
        <w:rPr>
          <w:sz w:val="28"/>
          <w:szCs w:val="28"/>
        </w:rPr>
        <w:t xml:space="preserve"> </w:t>
      </w:r>
      <w:r w:rsidRPr="0056004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4625" w:rsidRPr="00560046" w:rsidRDefault="009D4625" w:rsidP="009D4625">
      <w:pPr>
        <w:widowControl w:val="0"/>
        <w:tabs>
          <w:tab w:val="left" w:pos="0"/>
          <w:tab w:val="left" w:pos="10080"/>
        </w:tabs>
        <w:jc w:val="both"/>
        <w:rPr>
          <w:b/>
          <w:sz w:val="28"/>
          <w:szCs w:val="28"/>
        </w:rPr>
      </w:pP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17. Предоставление услуги включает в себя следующие административные процедуры:</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прием документов и регистрация заявления в журнале регистрации заявлений граждан;</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w:t>
      </w:r>
      <w:r w:rsidRPr="00560046">
        <w:rPr>
          <w:b/>
          <w:sz w:val="28"/>
          <w:szCs w:val="28"/>
        </w:rPr>
        <w:t xml:space="preserve"> </w:t>
      </w:r>
      <w:r w:rsidRPr="00560046">
        <w:rPr>
          <w:sz w:val="28"/>
          <w:szCs w:val="28"/>
        </w:rPr>
        <w:t>запрос сведений из Единого государственного реестра прав на недвижимое имущество и сделок с ним (д</w:t>
      </w:r>
      <w:r>
        <w:rPr>
          <w:sz w:val="28"/>
          <w:szCs w:val="28"/>
        </w:rPr>
        <w:t>алее – ЕГРП) в электронном виде;</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формирование договора передачи, а также оформление сопутствующих документов (выписки из реестра муниципальной собственности, заявление о регистрации права муниципальной собственности, заявление о переходе права к заявителям), либо уведомления об отказе в передаче жилого помещения в собственность;</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 подписание договора передачи жилого помещения в собственность; </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выдача договора передачи заявителю;</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выдача дубликата дог</w:t>
      </w:r>
      <w:r>
        <w:rPr>
          <w:sz w:val="28"/>
          <w:szCs w:val="28"/>
        </w:rPr>
        <w:t>овора передачи жилого помещения.</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Блок-схема по предоставлению муниципальной у</w:t>
      </w:r>
      <w:r>
        <w:rPr>
          <w:sz w:val="28"/>
          <w:szCs w:val="28"/>
        </w:rPr>
        <w:t>слуги приведена в приложении № 2</w:t>
      </w:r>
      <w:r w:rsidRPr="00560046">
        <w:rPr>
          <w:sz w:val="28"/>
          <w:szCs w:val="28"/>
        </w:rPr>
        <w:t xml:space="preserve"> к административному регламенту.</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1) Основанием для начала исполнения процедуры приема документов является личное обращение заявителя с документами необходимыми для получения муниципальной услуги</w:t>
      </w:r>
      <w:r>
        <w:rPr>
          <w:sz w:val="28"/>
          <w:szCs w:val="28"/>
        </w:rPr>
        <w:t xml:space="preserve"> к специалисту отдела по управлению имуществом и земельными ресурсами (долее -  Специалист)</w:t>
      </w:r>
      <w:r w:rsidRPr="00560046">
        <w:rPr>
          <w:sz w:val="28"/>
          <w:szCs w:val="28"/>
        </w:rPr>
        <w:t>.</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Специалист при приеме документов устанавливает предмет обращения, личность заявителя, в том числе проверяет документ, удостоверяющий личность и проверяет:                       </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принадлежность жилого помещения к муниципальной собственности;</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полномочия лица подписавшего этот документ);</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правоспособность лиц, претендующих на участие в приватизации жилого помещения;</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соблюдение прав и законных интересов третьих лиц, не участвующих в приватизации жилого помещения;</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соответствие представленных документов перечню необходимых документов, указанных в п. 9</w:t>
      </w:r>
      <w:r>
        <w:rPr>
          <w:sz w:val="28"/>
          <w:szCs w:val="28"/>
        </w:rPr>
        <w:t xml:space="preserve"> настоящего а</w:t>
      </w:r>
      <w:r w:rsidRPr="00560046">
        <w:rPr>
          <w:sz w:val="28"/>
          <w:szCs w:val="28"/>
        </w:rPr>
        <w:t>дминистративного регламента;</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 сличает представленные экземпляры оригиналов и копий документов друг с другом, </w:t>
      </w:r>
      <w:proofErr w:type="gramStart"/>
      <w:r w:rsidRPr="00560046">
        <w:rPr>
          <w:sz w:val="28"/>
          <w:szCs w:val="28"/>
        </w:rPr>
        <w:t>заверяет копии проставляя</w:t>
      </w:r>
      <w:proofErr w:type="gramEnd"/>
      <w:r w:rsidRPr="00560046">
        <w:rPr>
          <w:sz w:val="28"/>
          <w:szCs w:val="28"/>
        </w:rPr>
        <w:t xml:space="preserve"> на них дату, свою подпись</w:t>
      </w:r>
      <w:r>
        <w:rPr>
          <w:sz w:val="28"/>
          <w:szCs w:val="28"/>
        </w:rPr>
        <w:t>;</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при установлении фактов отсутствия необходимых документов, указанных в пункте 9</w:t>
      </w:r>
      <w:r>
        <w:rPr>
          <w:sz w:val="28"/>
          <w:szCs w:val="28"/>
        </w:rPr>
        <w:t xml:space="preserve"> настоящего Регламента</w:t>
      </w:r>
      <w:r w:rsidRPr="00560046">
        <w:rPr>
          <w:sz w:val="28"/>
          <w:szCs w:val="28"/>
        </w:rPr>
        <w:t xml:space="preserve">, специалист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В случае наличия необходимых документов, заявитель заполняет заявление о передаче (приватизации) жилого помещения </w:t>
      </w:r>
      <w:proofErr w:type="gramStart"/>
      <w:r w:rsidRPr="00560046">
        <w:rPr>
          <w:sz w:val="28"/>
          <w:szCs w:val="28"/>
        </w:rPr>
        <w:t>согласно формы</w:t>
      </w:r>
      <w:proofErr w:type="gramEnd"/>
      <w:r>
        <w:rPr>
          <w:sz w:val="28"/>
          <w:szCs w:val="28"/>
        </w:rPr>
        <w:t xml:space="preserve"> (п</w:t>
      </w:r>
      <w:r w:rsidRPr="00560046">
        <w:rPr>
          <w:sz w:val="28"/>
          <w:szCs w:val="28"/>
        </w:rPr>
        <w:t>риложение № 1)</w:t>
      </w:r>
      <w:r>
        <w:rPr>
          <w:sz w:val="28"/>
          <w:szCs w:val="28"/>
        </w:rPr>
        <w:t>.</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2) Специалист принимает документы и производит регистрацию заявления в журнале </w:t>
      </w:r>
      <w:r>
        <w:rPr>
          <w:sz w:val="28"/>
          <w:szCs w:val="28"/>
        </w:rPr>
        <w:t>регистрации заявлений граждан в приемной администрации Гаринского городского округа</w:t>
      </w:r>
      <w:r w:rsidRPr="00560046">
        <w:rPr>
          <w:sz w:val="28"/>
          <w:szCs w:val="28"/>
        </w:rPr>
        <w:t xml:space="preserve">, уведомляет заявителя о дате подписания договора передачи жилого помещения в собственность гражданина. </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3) Специалист запрашивает в электронном виде в  </w:t>
      </w:r>
      <w:proofErr w:type="spellStart"/>
      <w:r w:rsidRPr="00560046">
        <w:rPr>
          <w:sz w:val="28"/>
          <w:szCs w:val="28"/>
        </w:rPr>
        <w:t>Серовском</w:t>
      </w:r>
      <w:proofErr w:type="spellEnd"/>
      <w:r w:rsidRPr="00560046">
        <w:rPr>
          <w:sz w:val="28"/>
          <w:szCs w:val="28"/>
        </w:rPr>
        <w:t xml:space="preserve"> отделе Управления Федеральной службы государственной регистрации, кадастра и картографии по Свердловской области следующие типы выписок из ЕГРП:</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Выписку из ЕГРП, содержащую общедоступные сведения о зарегистрированных правах на объект недвижимости;</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Выписку из ЕГРП о переходе прав на объект недвижимого имущества;</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 Выписку из ЕГРП о правах отдельного лица на имеющиеся у него объекты недвижимого имущества (по одному субъекту). Срок подготовки и направления ответа на запрос не может превышать 5 рабочих дней со дня поступления запроса в </w:t>
      </w:r>
      <w:proofErr w:type="spellStart"/>
      <w:r w:rsidRPr="00560046">
        <w:rPr>
          <w:sz w:val="28"/>
          <w:szCs w:val="28"/>
        </w:rPr>
        <w:t>Серовский</w:t>
      </w:r>
      <w:proofErr w:type="spellEnd"/>
      <w:r w:rsidRPr="00560046">
        <w:rPr>
          <w:sz w:val="28"/>
          <w:szCs w:val="28"/>
        </w:rPr>
        <w:t xml:space="preserve"> отдел Управления Федеральной службы государственной регистрации, кадастра и картографии по Свердловской области.</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4) Специалист после получения запрашиваемых сведений, формирует договор передачи и передает на подпись </w:t>
      </w:r>
      <w:r>
        <w:rPr>
          <w:sz w:val="28"/>
          <w:szCs w:val="28"/>
        </w:rPr>
        <w:t>главе Гаринского городского округа</w:t>
      </w:r>
      <w:r w:rsidRPr="00560046">
        <w:rPr>
          <w:sz w:val="28"/>
          <w:szCs w:val="28"/>
        </w:rPr>
        <w:t xml:space="preserve">, либо уведомляет заявителя об отказе. </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5) Договор передачи, подписанный с одной стороны </w:t>
      </w:r>
      <w:r>
        <w:rPr>
          <w:sz w:val="28"/>
          <w:szCs w:val="28"/>
        </w:rPr>
        <w:t>главой Гаринского городского округа</w:t>
      </w:r>
      <w:r w:rsidRPr="00560046">
        <w:rPr>
          <w:sz w:val="28"/>
          <w:szCs w:val="28"/>
        </w:rPr>
        <w:t>, подписывается гражданином/гражданами, желающими приватизировать данное жилое помещение, в присутствии специалиста.</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6)  После подписания договора специалист  выдает договор передачи заявителю, производит его регистрацию в журнале учета, где указывает: номер договора, дату выдачи, заявитель расписывается в получении договора. </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 xml:space="preserve">Документы, предоставленные заявителем для приватизации, формируются в отдельные дела, хранятся в </w:t>
      </w:r>
      <w:r>
        <w:rPr>
          <w:sz w:val="28"/>
          <w:szCs w:val="28"/>
        </w:rPr>
        <w:t>Администрации</w:t>
      </w:r>
      <w:r w:rsidRPr="00560046">
        <w:rPr>
          <w:sz w:val="28"/>
          <w:szCs w:val="28"/>
        </w:rPr>
        <w:t xml:space="preserve"> постоянно.</w:t>
      </w:r>
    </w:p>
    <w:p w:rsidR="009D4625" w:rsidRPr="00560046" w:rsidRDefault="009D4625" w:rsidP="009D4625">
      <w:pPr>
        <w:ind w:firstLine="709"/>
        <w:jc w:val="both"/>
        <w:rPr>
          <w:sz w:val="28"/>
          <w:szCs w:val="28"/>
        </w:rPr>
      </w:pPr>
      <w:r w:rsidRPr="00560046">
        <w:rPr>
          <w:sz w:val="28"/>
          <w:szCs w:val="28"/>
        </w:rPr>
        <w:t xml:space="preserve">18. Для получения муниципальной услуги: «Приватизация </w:t>
      </w:r>
      <w:r>
        <w:rPr>
          <w:sz w:val="28"/>
          <w:szCs w:val="28"/>
        </w:rPr>
        <w:t>жилого помещения муниципального</w:t>
      </w:r>
      <w:r w:rsidRPr="00560046">
        <w:rPr>
          <w:sz w:val="28"/>
          <w:szCs w:val="28"/>
        </w:rPr>
        <w:t xml:space="preserve"> жилищного фонда»</w:t>
      </w:r>
      <w:r>
        <w:rPr>
          <w:sz w:val="28"/>
          <w:szCs w:val="28"/>
        </w:rPr>
        <w:t xml:space="preserve"> в МФЦ</w:t>
      </w:r>
      <w:r w:rsidRPr="00560046">
        <w:rPr>
          <w:sz w:val="28"/>
          <w:szCs w:val="28"/>
        </w:rPr>
        <w:t>, заявитель предоставляет в МФЦ заявление о предоставлении услуги и необходимые докумен</w:t>
      </w:r>
      <w:r>
        <w:rPr>
          <w:sz w:val="28"/>
          <w:szCs w:val="28"/>
        </w:rPr>
        <w:t>ты, установленные п. 9 данного Р</w:t>
      </w:r>
      <w:r w:rsidRPr="00560046">
        <w:rPr>
          <w:sz w:val="28"/>
          <w:szCs w:val="28"/>
        </w:rPr>
        <w:t>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в МФЦ.</w:t>
      </w:r>
    </w:p>
    <w:p w:rsidR="009D4625" w:rsidRPr="00560046" w:rsidRDefault="009D4625" w:rsidP="009D4625">
      <w:pPr>
        <w:ind w:firstLine="709"/>
        <w:jc w:val="both"/>
        <w:rPr>
          <w:sz w:val="28"/>
          <w:szCs w:val="28"/>
        </w:rPr>
      </w:pPr>
      <w:r w:rsidRPr="00560046">
        <w:rPr>
          <w:sz w:val="28"/>
          <w:szCs w:val="28"/>
        </w:rPr>
        <w:t xml:space="preserve">МФЦ осуществляет направление межведомственного запроса, установленного п. 17 данного административного регламента. Принятые от заявителя документы передаются  в </w:t>
      </w:r>
      <w:r>
        <w:rPr>
          <w:sz w:val="28"/>
          <w:szCs w:val="28"/>
        </w:rPr>
        <w:t>Администрацию</w:t>
      </w:r>
      <w:r w:rsidRPr="00560046">
        <w:rPr>
          <w:sz w:val="28"/>
          <w:szCs w:val="28"/>
        </w:rPr>
        <w:t xml:space="preserve"> на следующий день после приема в МФЦ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по ведомости приема–передачи, оформленной передающей стороной в 2-х экземплярах. При наличии в ведомости расхождений специалист </w:t>
      </w:r>
      <w:r>
        <w:rPr>
          <w:sz w:val="28"/>
          <w:szCs w:val="28"/>
        </w:rPr>
        <w:t>Администрации</w:t>
      </w:r>
      <w:r w:rsidRPr="00560046">
        <w:rPr>
          <w:sz w:val="28"/>
          <w:szCs w:val="28"/>
        </w:rPr>
        <w:t xml:space="preserve"> проставляет отметку в ведомости приема-передачи. Документы, полученные от заявителя, передаются после истечения определенного законодательством срока на получение ответа на межведомственный запрос, в </w:t>
      </w:r>
      <w:r>
        <w:rPr>
          <w:sz w:val="28"/>
          <w:szCs w:val="28"/>
        </w:rPr>
        <w:t>Администрации</w:t>
      </w:r>
      <w:r w:rsidRPr="00560046">
        <w:rPr>
          <w:sz w:val="28"/>
          <w:szCs w:val="28"/>
        </w:rPr>
        <w:t xml:space="preserve"> вне зависимости от того, поступил ответ на межведомственный запрос или нет. Если запрос был направлен, а ответ не поступил, МФЦ прикладывает к комплекту документов соответствующую информацию. </w:t>
      </w:r>
    </w:p>
    <w:p w:rsidR="009D4625" w:rsidRPr="00560046" w:rsidRDefault="009D4625" w:rsidP="009D4625">
      <w:pPr>
        <w:ind w:firstLine="709"/>
        <w:jc w:val="both"/>
        <w:rPr>
          <w:sz w:val="28"/>
          <w:szCs w:val="28"/>
        </w:rPr>
      </w:pPr>
      <w:r w:rsidRPr="00560046">
        <w:rPr>
          <w:sz w:val="28"/>
          <w:szCs w:val="28"/>
        </w:rPr>
        <w:t xml:space="preserve">МФЦ сообщает заявителю дату обращения в </w:t>
      </w:r>
      <w:r>
        <w:rPr>
          <w:sz w:val="28"/>
          <w:szCs w:val="28"/>
        </w:rPr>
        <w:t>Администрацию</w:t>
      </w:r>
      <w:r w:rsidRPr="00560046">
        <w:rPr>
          <w:sz w:val="28"/>
          <w:szCs w:val="28"/>
        </w:rPr>
        <w:t xml:space="preserve"> для получения результата предоставления муниципальной услуги. </w:t>
      </w:r>
    </w:p>
    <w:p w:rsidR="009D4625" w:rsidRPr="00560046" w:rsidRDefault="009D4625" w:rsidP="009D4625">
      <w:pPr>
        <w:ind w:firstLine="709"/>
        <w:jc w:val="both"/>
        <w:rPr>
          <w:sz w:val="28"/>
          <w:szCs w:val="28"/>
        </w:rPr>
      </w:pPr>
      <w:r w:rsidRPr="00560046">
        <w:rPr>
          <w:sz w:val="28"/>
          <w:szCs w:val="28"/>
        </w:rPr>
        <w:t xml:space="preserve">В общий срок предоставления услуги не входит срок доставки документов от МФЦ в </w:t>
      </w:r>
      <w:r>
        <w:rPr>
          <w:sz w:val="28"/>
          <w:szCs w:val="28"/>
        </w:rPr>
        <w:t>Администрацию</w:t>
      </w:r>
      <w:r w:rsidRPr="00560046">
        <w:rPr>
          <w:sz w:val="28"/>
          <w:szCs w:val="28"/>
        </w:rPr>
        <w:t>.</w:t>
      </w:r>
    </w:p>
    <w:p w:rsidR="009D4625" w:rsidRPr="00560046" w:rsidRDefault="009D4625" w:rsidP="009D4625">
      <w:pPr>
        <w:ind w:firstLine="709"/>
        <w:jc w:val="both"/>
        <w:rPr>
          <w:sz w:val="28"/>
          <w:szCs w:val="28"/>
        </w:rPr>
      </w:pPr>
      <w:r w:rsidRPr="00560046">
        <w:rPr>
          <w:sz w:val="28"/>
          <w:szCs w:val="28"/>
        </w:rPr>
        <w:t xml:space="preserve">Далее Специалист </w:t>
      </w:r>
      <w:r>
        <w:rPr>
          <w:sz w:val="28"/>
          <w:szCs w:val="28"/>
        </w:rPr>
        <w:t>Администрации</w:t>
      </w:r>
      <w:r w:rsidRPr="00560046">
        <w:rPr>
          <w:sz w:val="28"/>
          <w:szCs w:val="28"/>
        </w:rPr>
        <w:t xml:space="preserve"> осуществляет административные процедуры, установленные </w:t>
      </w:r>
      <w:proofErr w:type="spellStart"/>
      <w:r w:rsidRPr="00560046">
        <w:rPr>
          <w:sz w:val="28"/>
          <w:szCs w:val="28"/>
        </w:rPr>
        <w:t>п.п</w:t>
      </w:r>
      <w:proofErr w:type="spellEnd"/>
      <w:r w:rsidRPr="00560046">
        <w:rPr>
          <w:sz w:val="28"/>
          <w:szCs w:val="28"/>
        </w:rPr>
        <w:t xml:space="preserve">. 4-6 пункта 17. </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Дубликат договора передачи жилого помещения выдается специалистом в случае утраты (утери) подлинника договора по заявлению собственника (собственников) или по доверенности, оформленной в соответствии с Гражданским кодексом Р</w:t>
      </w:r>
      <w:r>
        <w:rPr>
          <w:sz w:val="28"/>
          <w:szCs w:val="28"/>
        </w:rPr>
        <w:t xml:space="preserve">оссийской </w:t>
      </w:r>
      <w:r w:rsidRPr="00560046">
        <w:rPr>
          <w:sz w:val="28"/>
          <w:szCs w:val="28"/>
        </w:rPr>
        <w:t>Ф</w:t>
      </w:r>
      <w:r>
        <w:rPr>
          <w:sz w:val="28"/>
          <w:szCs w:val="28"/>
        </w:rPr>
        <w:t>едерации</w:t>
      </w:r>
      <w:r w:rsidRPr="00560046">
        <w:rPr>
          <w:sz w:val="28"/>
          <w:szCs w:val="28"/>
        </w:rPr>
        <w:t xml:space="preserve">, при предъявлении: </w:t>
      </w:r>
    </w:p>
    <w:p w:rsidR="009D4625" w:rsidRPr="00560046" w:rsidRDefault="009D4625" w:rsidP="009D4625">
      <w:pPr>
        <w:widowControl w:val="0"/>
        <w:tabs>
          <w:tab w:val="left" w:pos="0"/>
          <w:tab w:val="left" w:pos="10080"/>
        </w:tabs>
        <w:ind w:firstLine="709"/>
        <w:jc w:val="both"/>
        <w:rPr>
          <w:b/>
          <w:sz w:val="28"/>
          <w:szCs w:val="28"/>
        </w:rPr>
      </w:pPr>
      <w:r w:rsidRPr="00560046">
        <w:rPr>
          <w:sz w:val="28"/>
          <w:szCs w:val="28"/>
        </w:rPr>
        <w:t>- справки из «</w:t>
      </w:r>
      <w:proofErr w:type="spellStart"/>
      <w:r w:rsidRPr="00560046">
        <w:rPr>
          <w:sz w:val="28"/>
          <w:szCs w:val="28"/>
        </w:rPr>
        <w:t>Серовского</w:t>
      </w:r>
      <w:proofErr w:type="spellEnd"/>
      <w:r w:rsidRPr="00560046">
        <w:rPr>
          <w:sz w:val="28"/>
          <w:szCs w:val="28"/>
        </w:rPr>
        <w:t xml:space="preserve"> Бюро технической инвентаризации и регистрации недвижимости»</w:t>
      </w:r>
      <w:r w:rsidRPr="00560046">
        <w:rPr>
          <w:b/>
          <w:sz w:val="28"/>
          <w:szCs w:val="28"/>
        </w:rPr>
        <w:t xml:space="preserve"> </w:t>
      </w:r>
      <w:r w:rsidRPr="00560046">
        <w:rPr>
          <w:sz w:val="28"/>
          <w:szCs w:val="28"/>
        </w:rPr>
        <w:t>о зарегистрированных правах и правообла</w:t>
      </w:r>
      <w:r>
        <w:rPr>
          <w:sz w:val="28"/>
          <w:szCs w:val="28"/>
        </w:rPr>
        <w:t>дателях на объект до 01.09.1999</w:t>
      </w:r>
      <w:r w:rsidRPr="00560046">
        <w:rPr>
          <w:sz w:val="28"/>
          <w:szCs w:val="28"/>
        </w:rPr>
        <w:t>г.;</w:t>
      </w:r>
    </w:p>
    <w:p w:rsidR="009D4625" w:rsidRPr="00560046" w:rsidRDefault="009D4625" w:rsidP="009D4625">
      <w:pPr>
        <w:widowControl w:val="0"/>
        <w:tabs>
          <w:tab w:val="left" w:pos="0"/>
          <w:tab w:val="left" w:pos="10080"/>
        </w:tabs>
        <w:ind w:firstLine="709"/>
        <w:jc w:val="both"/>
        <w:rPr>
          <w:sz w:val="28"/>
          <w:szCs w:val="28"/>
        </w:rPr>
      </w:pPr>
      <w:r w:rsidRPr="00560046">
        <w:rPr>
          <w:sz w:val="28"/>
          <w:szCs w:val="28"/>
        </w:rPr>
        <w:t>-</w:t>
      </w:r>
      <w:r w:rsidRPr="00560046">
        <w:rPr>
          <w:b/>
          <w:sz w:val="28"/>
          <w:szCs w:val="28"/>
        </w:rPr>
        <w:t xml:space="preserve">  </w:t>
      </w:r>
      <w:r w:rsidRPr="00560046">
        <w:rPr>
          <w:sz w:val="28"/>
          <w:szCs w:val="28"/>
        </w:rPr>
        <w:t xml:space="preserve">справки о регистрации в жилом помещении выданной в паспортном столе; </w:t>
      </w:r>
    </w:p>
    <w:p w:rsidR="009D4625" w:rsidRDefault="009D4625" w:rsidP="009D4625">
      <w:pPr>
        <w:widowControl w:val="0"/>
        <w:tabs>
          <w:tab w:val="left" w:pos="0"/>
          <w:tab w:val="left" w:pos="10080"/>
        </w:tabs>
        <w:ind w:firstLine="709"/>
        <w:jc w:val="both"/>
        <w:rPr>
          <w:sz w:val="28"/>
          <w:szCs w:val="28"/>
        </w:rPr>
      </w:pPr>
      <w:r w:rsidRPr="00560046">
        <w:rPr>
          <w:sz w:val="28"/>
          <w:szCs w:val="28"/>
        </w:rPr>
        <w:t xml:space="preserve">- специалист запрашивает в электронном виде в  </w:t>
      </w:r>
      <w:proofErr w:type="spellStart"/>
      <w:r w:rsidRPr="00560046">
        <w:rPr>
          <w:sz w:val="28"/>
          <w:szCs w:val="28"/>
        </w:rPr>
        <w:t>Серовском</w:t>
      </w:r>
      <w:proofErr w:type="spellEnd"/>
      <w:r w:rsidRPr="00560046">
        <w:rPr>
          <w:sz w:val="28"/>
          <w:szCs w:val="28"/>
        </w:rPr>
        <w:t xml:space="preserve"> отделе Управления Федеральной службы государственной регистрации, кадастра и картографии по Свердловской области выписку из ЕГРП, содержащую общедоступные сведения о зарегистрированных правах н</w:t>
      </w:r>
      <w:r>
        <w:rPr>
          <w:sz w:val="28"/>
          <w:szCs w:val="28"/>
        </w:rPr>
        <w:t>а объект недвижимости.</w:t>
      </w:r>
    </w:p>
    <w:p w:rsidR="009D4625" w:rsidRPr="00715960" w:rsidRDefault="009D4625" w:rsidP="009D4625">
      <w:pPr>
        <w:jc w:val="center"/>
        <w:rPr>
          <w:b/>
          <w:sz w:val="27"/>
          <w:szCs w:val="27"/>
        </w:rPr>
      </w:pPr>
      <w:r w:rsidRPr="00715960">
        <w:rPr>
          <w:b/>
          <w:sz w:val="27"/>
          <w:szCs w:val="27"/>
          <w:lang w:val="en-US"/>
        </w:rPr>
        <w:t>IV</w:t>
      </w:r>
      <w:r w:rsidRPr="00715960">
        <w:rPr>
          <w:b/>
          <w:sz w:val="27"/>
          <w:szCs w:val="27"/>
        </w:rPr>
        <w:t>. ФОРМЫ КОНТРОЛЯ ЗА ИСПОЛНЕНИЕМ АДМИНИСТРАТИВНОГО РЕГЛАМЕНТА</w:t>
      </w:r>
    </w:p>
    <w:p w:rsidR="009D4625" w:rsidRPr="00560046" w:rsidRDefault="009D4625" w:rsidP="009D4625">
      <w:pPr>
        <w:jc w:val="both"/>
        <w:rPr>
          <w:b/>
          <w:sz w:val="28"/>
          <w:szCs w:val="28"/>
        </w:rPr>
      </w:pPr>
    </w:p>
    <w:p w:rsidR="009D4625" w:rsidRPr="00843E5A" w:rsidRDefault="009D4625" w:rsidP="009D4625">
      <w:pPr>
        <w:pStyle w:val="ConsPlusNormal"/>
        <w:ind w:firstLine="709"/>
        <w:jc w:val="both"/>
        <w:outlineLvl w:val="1"/>
        <w:rPr>
          <w:rFonts w:ascii="Times New Roman" w:hAnsi="Times New Roman" w:cs="Times New Roman"/>
          <w:sz w:val="28"/>
          <w:szCs w:val="28"/>
        </w:rPr>
      </w:pPr>
      <w:r w:rsidRPr="00F4180E">
        <w:rPr>
          <w:rFonts w:ascii="Times New Roman" w:hAnsi="Times New Roman" w:cs="Times New Roman"/>
          <w:sz w:val="28"/>
          <w:szCs w:val="28"/>
        </w:rPr>
        <w:t>19.</w:t>
      </w:r>
      <w:r w:rsidRPr="00560046">
        <w:rPr>
          <w:sz w:val="28"/>
          <w:szCs w:val="28"/>
        </w:rPr>
        <w:t xml:space="preserve"> </w:t>
      </w:r>
      <w:r w:rsidRPr="00843E5A">
        <w:rPr>
          <w:rFonts w:ascii="Times New Roman" w:hAnsi="Times New Roman" w:cs="Times New Roman"/>
          <w:sz w:val="28"/>
          <w:szCs w:val="28"/>
        </w:rPr>
        <w:t xml:space="preserve">Текущий </w:t>
      </w:r>
      <w:proofErr w:type="gramStart"/>
      <w:r w:rsidRPr="00843E5A">
        <w:rPr>
          <w:rFonts w:ascii="Times New Roman" w:hAnsi="Times New Roman" w:cs="Times New Roman"/>
          <w:sz w:val="28"/>
          <w:szCs w:val="28"/>
        </w:rPr>
        <w:t>контроль за</w:t>
      </w:r>
      <w:proofErr w:type="gramEnd"/>
      <w:r w:rsidRPr="00843E5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подготовки проектов решений  о предоставлении муниципальной услуги, осуществляется должностным лицом </w:t>
      </w:r>
      <w:r w:rsidR="001336E6">
        <w:rPr>
          <w:rFonts w:ascii="Times New Roman" w:hAnsi="Times New Roman" w:cs="Times New Roman"/>
          <w:sz w:val="28"/>
          <w:szCs w:val="28"/>
        </w:rPr>
        <w:t>–</w:t>
      </w:r>
      <w:r w:rsidRPr="00843E5A">
        <w:rPr>
          <w:rFonts w:ascii="Times New Roman" w:hAnsi="Times New Roman" w:cs="Times New Roman"/>
          <w:sz w:val="28"/>
          <w:szCs w:val="28"/>
        </w:rPr>
        <w:t xml:space="preserve"> </w:t>
      </w:r>
      <w:r w:rsidR="001336E6">
        <w:rPr>
          <w:rFonts w:ascii="Times New Roman" w:hAnsi="Times New Roman" w:cs="Times New Roman"/>
          <w:sz w:val="28"/>
          <w:szCs w:val="28"/>
        </w:rPr>
        <w:t>заместителем главы Гаринского городского округа</w:t>
      </w:r>
      <w:r w:rsidRPr="00843E5A">
        <w:rPr>
          <w:rFonts w:ascii="Times New Roman" w:hAnsi="Times New Roman" w:cs="Times New Roman"/>
          <w:sz w:val="28"/>
          <w:szCs w:val="28"/>
        </w:rPr>
        <w:t xml:space="preserve">. </w:t>
      </w:r>
    </w:p>
    <w:p w:rsidR="009D4625" w:rsidRPr="00843E5A" w:rsidRDefault="009D4625" w:rsidP="009D4625">
      <w:pPr>
        <w:pStyle w:val="ConsPlusNormal"/>
        <w:ind w:firstLine="709"/>
        <w:jc w:val="both"/>
        <w:outlineLvl w:val="1"/>
        <w:rPr>
          <w:rFonts w:ascii="Times New Roman" w:hAnsi="Times New Roman" w:cs="Times New Roman"/>
          <w:sz w:val="28"/>
          <w:szCs w:val="28"/>
        </w:rPr>
      </w:pPr>
      <w:r w:rsidRPr="00843E5A">
        <w:rPr>
          <w:rFonts w:ascii="Times New Roman" w:hAnsi="Times New Roman" w:cs="Times New Roman"/>
          <w:sz w:val="28"/>
          <w:szCs w:val="28"/>
        </w:rPr>
        <w:tab/>
        <w:t>Текущий контроль осуществляется путем проведения должностным лицом проверок соблюдения и исполнения специалистом положений Регламента.</w:t>
      </w:r>
    </w:p>
    <w:p w:rsidR="009D4625" w:rsidRPr="00DA325D" w:rsidRDefault="009D4625" w:rsidP="009D4625">
      <w:pPr>
        <w:ind w:firstLine="709"/>
        <w:jc w:val="both"/>
        <w:rPr>
          <w:bCs/>
          <w:sz w:val="28"/>
          <w:szCs w:val="28"/>
        </w:rPr>
      </w:pPr>
      <w:r w:rsidRPr="00DA325D">
        <w:rPr>
          <w:bCs/>
          <w:sz w:val="28"/>
          <w:szCs w:val="28"/>
        </w:rPr>
        <w:t xml:space="preserve">Текущий </w:t>
      </w:r>
      <w:proofErr w:type="gramStart"/>
      <w:r w:rsidRPr="00DA325D">
        <w:rPr>
          <w:bCs/>
          <w:sz w:val="28"/>
          <w:szCs w:val="28"/>
        </w:rPr>
        <w:t>контроль за</w:t>
      </w:r>
      <w:proofErr w:type="gramEnd"/>
      <w:r w:rsidRPr="00DA325D">
        <w:rPr>
          <w:bCs/>
          <w:sz w:val="28"/>
          <w:szCs w:val="28"/>
        </w:rPr>
        <w:t xml:space="preserve">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9D4625" w:rsidRPr="00560046" w:rsidRDefault="009D4625" w:rsidP="009D4625">
      <w:pPr>
        <w:ind w:firstLine="709"/>
        <w:jc w:val="both"/>
        <w:rPr>
          <w:sz w:val="28"/>
          <w:szCs w:val="28"/>
        </w:rPr>
      </w:pPr>
      <w:r w:rsidRPr="00560046">
        <w:rPr>
          <w:sz w:val="28"/>
          <w:szCs w:val="28"/>
        </w:rPr>
        <w:t xml:space="preserve">20. Контроль осуществляется путем проведения проверок. Периодичность проведения проверок носит плановый характер (осуществляется 2 раза в год) и внеплановый характер (по конкретному обращению заявителей). </w:t>
      </w:r>
    </w:p>
    <w:p w:rsidR="009D4625" w:rsidRPr="00560046" w:rsidRDefault="009D4625" w:rsidP="009D4625">
      <w:pPr>
        <w:ind w:firstLine="709"/>
        <w:jc w:val="both"/>
        <w:rPr>
          <w:sz w:val="28"/>
          <w:szCs w:val="28"/>
        </w:rPr>
      </w:pPr>
      <w:r w:rsidRPr="00560046">
        <w:rPr>
          <w:sz w:val="28"/>
          <w:szCs w:val="28"/>
        </w:rPr>
        <w:t xml:space="preserve">Полнота и качество предоставления муниципальной услуги определяются по результатам проверки, назначаемой </w:t>
      </w:r>
      <w:r>
        <w:rPr>
          <w:sz w:val="28"/>
          <w:szCs w:val="28"/>
        </w:rPr>
        <w:t>главой Гаринского городского округа</w:t>
      </w:r>
      <w:r w:rsidRPr="00560046">
        <w:rPr>
          <w:sz w:val="28"/>
          <w:szCs w:val="28"/>
        </w:rPr>
        <w:t>.</w:t>
      </w:r>
    </w:p>
    <w:p w:rsidR="009D4625" w:rsidRPr="00560046" w:rsidRDefault="009D4625" w:rsidP="009D4625">
      <w:pPr>
        <w:ind w:firstLine="709"/>
        <w:jc w:val="both"/>
        <w:rPr>
          <w:sz w:val="28"/>
          <w:szCs w:val="28"/>
        </w:rPr>
      </w:pPr>
      <w:r w:rsidRPr="00560046">
        <w:rPr>
          <w:sz w:val="28"/>
          <w:szCs w:val="28"/>
        </w:rPr>
        <w:t>21.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9D4625" w:rsidRPr="00560046" w:rsidRDefault="009D4625" w:rsidP="009D4625">
      <w:pPr>
        <w:shd w:val="clear" w:color="auto" w:fill="FFFFFF"/>
        <w:ind w:firstLine="709"/>
        <w:jc w:val="both"/>
        <w:rPr>
          <w:sz w:val="28"/>
          <w:szCs w:val="28"/>
        </w:rPr>
      </w:pPr>
      <w:r w:rsidRPr="00560046">
        <w:rPr>
          <w:sz w:val="28"/>
          <w:szCs w:val="28"/>
        </w:rPr>
        <w:t xml:space="preserve">Специалист несет ответственность </w:t>
      </w:r>
      <w:proofErr w:type="gramStart"/>
      <w:r w:rsidRPr="00560046">
        <w:rPr>
          <w:sz w:val="28"/>
          <w:szCs w:val="28"/>
        </w:rPr>
        <w:t>за</w:t>
      </w:r>
      <w:proofErr w:type="gramEnd"/>
      <w:r w:rsidRPr="00560046">
        <w:rPr>
          <w:sz w:val="28"/>
          <w:szCs w:val="28"/>
        </w:rPr>
        <w:t>:</w:t>
      </w:r>
    </w:p>
    <w:p w:rsidR="009D4625" w:rsidRPr="00560046" w:rsidRDefault="009D4625" w:rsidP="009D4625">
      <w:pPr>
        <w:shd w:val="clear" w:color="auto" w:fill="FFFFFF"/>
        <w:ind w:firstLine="709"/>
        <w:jc w:val="both"/>
        <w:rPr>
          <w:sz w:val="28"/>
          <w:szCs w:val="28"/>
        </w:rPr>
      </w:pPr>
      <w:r w:rsidRPr="00560046">
        <w:rPr>
          <w:sz w:val="28"/>
          <w:szCs w:val="28"/>
        </w:rPr>
        <w:t xml:space="preserve">- полноту  консультирования заявителей; </w:t>
      </w:r>
    </w:p>
    <w:p w:rsidR="009D4625" w:rsidRPr="00560046" w:rsidRDefault="009D4625" w:rsidP="009D4625">
      <w:pPr>
        <w:shd w:val="clear" w:color="auto" w:fill="FFFFFF"/>
        <w:ind w:firstLine="709"/>
        <w:jc w:val="both"/>
        <w:rPr>
          <w:sz w:val="28"/>
          <w:szCs w:val="28"/>
        </w:rPr>
      </w:pPr>
      <w:r w:rsidRPr="00560046">
        <w:rPr>
          <w:sz w:val="28"/>
          <w:szCs w:val="28"/>
        </w:rPr>
        <w:t>- соблюдение сроков и порядка приема документов, правильность внесения записей в документы и журнал регистрации заявлений;</w:t>
      </w:r>
    </w:p>
    <w:p w:rsidR="009D4625" w:rsidRPr="00560046" w:rsidRDefault="009D4625" w:rsidP="009D4625">
      <w:pPr>
        <w:shd w:val="clear" w:color="auto" w:fill="FFFFFF"/>
        <w:ind w:firstLine="709"/>
        <w:jc w:val="both"/>
        <w:rPr>
          <w:sz w:val="28"/>
          <w:szCs w:val="28"/>
        </w:rPr>
      </w:pPr>
      <w:r w:rsidRPr="00560046">
        <w:rPr>
          <w:sz w:val="28"/>
          <w:szCs w:val="28"/>
        </w:rPr>
        <w:t>- соответствие результатов рассмотрения документов требованиям законодательства Российской Федерации;</w:t>
      </w:r>
    </w:p>
    <w:p w:rsidR="009D4625" w:rsidRPr="00560046" w:rsidRDefault="009D4625" w:rsidP="009D4625">
      <w:pPr>
        <w:shd w:val="clear" w:color="auto" w:fill="FFFFFF"/>
        <w:ind w:firstLine="709"/>
        <w:jc w:val="both"/>
        <w:rPr>
          <w:sz w:val="28"/>
          <w:szCs w:val="28"/>
        </w:rPr>
      </w:pPr>
      <w:r w:rsidRPr="00560046">
        <w:rPr>
          <w:sz w:val="28"/>
          <w:szCs w:val="28"/>
        </w:rPr>
        <w:t>- соблюдение сроков, порядка предоставления муниципальной услуги, подготовки отказа в предоставлении муниципальной услуги;</w:t>
      </w:r>
    </w:p>
    <w:p w:rsidR="009D4625" w:rsidRPr="00560046" w:rsidRDefault="009D4625" w:rsidP="009D4625">
      <w:pPr>
        <w:shd w:val="clear" w:color="auto" w:fill="FFFFFF"/>
        <w:ind w:firstLine="709"/>
        <w:jc w:val="both"/>
        <w:rPr>
          <w:sz w:val="28"/>
          <w:szCs w:val="28"/>
        </w:rPr>
      </w:pPr>
      <w:r w:rsidRPr="00560046">
        <w:rPr>
          <w:sz w:val="28"/>
          <w:szCs w:val="28"/>
        </w:rPr>
        <w:t>- соблюдение порядка  выдачи документов;</w:t>
      </w:r>
    </w:p>
    <w:p w:rsidR="009D4625" w:rsidRPr="00560046" w:rsidRDefault="009D4625" w:rsidP="009D4625">
      <w:pPr>
        <w:shd w:val="clear" w:color="auto" w:fill="FFFFFF"/>
        <w:ind w:firstLine="709"/>
        <w:jc w:val="both"/>
        <w:rPr>
          <w:sz w:val="28"/>
          <w:szCs w:val="28"/>
        </w:rPr>
      </w:pPr>
      <w:r w:rsidRPr="00560046">
        <w:rPr>
          <w:sz w:val="28"/>
          <w:szCs w:val="28"/>
        </w:rPr>
        <w:t>- хранение документов.</w:t>
      </w:r>
    </w:p>
    <w:p w:rsidR="009D4625" w:rsidRPr="00560046" w:rsidRDefault="009D4625" w:rsidP="009D4625">
      <w:pPr>
        <w:pStyle w:val="2"/>
        <w:spacing w:after="0" w:line="240" w:lineRule="auto"/>
        <w:ind w:left="0" w:firstLine="709"/>
        <w:jc w:val="both"/>
        <w:rPr>
          <w:sz w:val="28"/>
          <w:szCs w:val="28"/>
        </w:rPr>
      </w:pPr>
      <w:r w:rsidRPr="00560046">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9D4625" w:rsidRDefault="009D4625" w:rsidP="009D4625">
      <w:pPr>
        <w:pStyle w:val="2"/>
        <w:spacing w:after="0" w:line="240" w:lineRule="auto"/>
        <w:ind w:left="0" w:firstLine="709"/>
        <w:jc w:val="both"/>
        <w:rPr>
          <w:sz w:val="28"/>
          <w:szCs w:val="28"/>
        </w:rPr>
      </w:pPr>
      <w:r w:rsidRPr="00560046">
        <w:rPr>
          <w:sz w:val="28"/>
          <w:szCs w:val="28"/>
        </w:rPr>
        <w:t>Муниципальный служащий, допустивший нарушение</w:t>
      </w:r>
      <w:r>
        <w:rPr>
          <w:sz w:val="28"/>
          <w:szCs w:val="28"/>
        </w:rPr>
        <w:t xml:space="preserve"> настоящего административного </w:t>
      </w:r>
      <w:r w:rsidRPr="00560046">
        <w:rPr>
          <w:sz w:val="28"/>
          <w:szCs w:val="28"/>
        </w:rPr>
        <w:t>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02.03.2007г. №</w:t>
      </w:r>
      <w:r>
        <w:rPr>
          <w:sz w:val="28"/>
          <w:szCs w:val="28"/>
        </w:rPr>
        <w:t xml:space="preserve"> </w:t>
      </w:r>
      <w:r w:rsidRPr="00560046">
        <w:rPr>
          <w:sz w:val="28"/>
          <w:szCs w:val="28"/>
        </w:rPr>
        <w:t>25-ФЗ «О муниципальной службе в Российской Федерации».</w:t>
      </w:r>
    </w:p>
    <w:p w:rsidR="009D4625" w:rsidRPr="00560046" w:rsidRDefault="009D4625" w:rsidP="009D4625">
      <w:pPr>
        <w:jc w:val="both"/>
        <w:rPr>
          <w:b/>
          <w:sz w:val="28"/>
          <w:szCs w:val="28"/>
        </w:rPr>
      </w:pPr>
    </w:p>
    <w:p w:rsidR="009D4625" w:rsidRPr="00560046" w:rsidRDefault="009D4625" w:rsidP="009D4625">
      <w:pPr>
        <w:pStyle w:val="a8"/>
        <w:jc w:val="center"/>
        <w:rPr>
          <w:b/>
          <w:szCs w:val="28"/>
        </w:rPr>
      </w:pPr>
      <w:r w:rsidRPr="00560046">
        <w:rPr>
          <w:b/>
          <w:szCs w:val="28"/>
          <w:lang w:val="en-US"/>
        </w:rPr>
        <w:t>V</w:t>
      </w:r>
      <w:r w:rsidRPr="00560046">
        <w:rPr>
          <w:b/>
          <w:szCs w:val="28"/>
        </w:rPr>
        <w:t>.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 ПО ПРЕДОСТАВЛЕНИЮ УСЛУГИ</w:t>
      </w:r>
    </w:p>
    <w:p w:rsidR="009D4625" w:rsidRPr="00560046" w:rsidRDefault="009D4625" w:rsidP="009D4625">
      <w:pPr>
        <w:pStyle w:val="a8"/>
        <w:jc w:val="center"/>
        <w:rPr>
          <w:b/>
          <w:szCs w:val="28"/>
        </w:rPr>
      </w:pPr>
    </w:p>
    <w:p w:rsidR="009D4625" w:rsidRPr="005D367E" w:rsidRDefault="009D4625" w:rsidP="009D4625">
      <w:pPr>
        <w:autoSpaceDE w:val="0"/>
        <w:autoSpaceDN w:val="0"/>
        <w:adjustRightInd w:val="0"/>
        <w:ind w:firstLine="709"/>
        <w:jc w:val="both"/>
        <w:rPr>
          <w:bCs/>
          <w:sz w:val="28"/>
          <w:szCs w:val="28"/>
        </w:rPr>
      </w:pPr>
      <w:r>
        <w:rPr>
          <w:bCs/>
          <w:sz w:val="28"/>
          <w:szCs w:val="28"/>
        </w:rPr>
        <w:t>22</w:t>
      </w:r>
      <w:r w:rsidRPr="005D367E">
        <w:rPr>
          <w:bCs/>
          <w:sz w:val="28"/>
          <w:szCs w:val="28"/>
        </w:rPr>
        <w:t>. 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w:t>
      </w:r>
    </w:p>
    <w:p w:rsidR="009D4625" w:rsidRPr="005D367E" w:rsidRDefault="009D4625" w:rsidP="009D4625">
      <w:pPr>
        <w:autoSpaceDE w:val="0"/>
        <w:autoSpaceDN w:val="0"/>
        <w:adjustRightInd w:val="0"/>
        <w:ind w:firstLine="709"/>
        <w:jc w:val="both"/>
        <w:rPr>
          <w:bCs/>
          <w:sz w:val="28"/>
          <w:szCs w:val="28"/>
        </w:rPr>
      </w:pPr>
      <w:r>
        <w:rPr>
          <w:bCs/>
          <w:sz w:val="28"/>
          <w:szCs w:val="28"/>
        </w:rPr>
        <w:t>23</w:t>
      </w:r>
      <w:r w:rsidRPr="005D367E">
        <w:rPr>
          <w:bCs/>
          <w:sz w:val="28"/>
          <w:szCs w:val="28"/>
        </w:rPr>
        <w:t>. Заявитель может обратиться с жалобой</w:t>
      </w:r>
      <w:r>
        <w:rPr>
          <w:bCs/>
          <w:sz w:val="28"/>
          <w:szCs w:val="28"/>
        </w:rPr>
        <w:t xml:space="preserve">, в том числе, </w:t>
      </w:r>
      <w:r w:rsidRPr="005D367E">
        <w:rPr>
          <w:bCs/>
          <w:sz w:val="28"/>
          <w:szCs w:val="28"/>
        </w:rPr>
        <w:t xml:space="preserve"> в случаях:</w:t>
      </w:r>
    </w:p>
    <w:p w:rsidR="009D4625" w:rsidRPr="005D367E" w:rsidRDefault="009D4625" w:rsidP="009D4625">
      <w:pPr>
        <w:autoSpaceDE w:val="0"/>
        <w:autoSpaceDN w:val="0"/>
        <w:adjustRightInd w:val="0"/>
        <w:ind w:firstLine="709"/>
        <w:jc w:val="both"/>
        <w:rPr>
          <w:bCs/>
          <w:sz w:val="28"/>
          <w:szCs w:val="28"/>
        </w:rPr>
      </w:pPr>
      <w:r w:rsidRPr="005D367E">
        <w:rPr>
          <w:bCs/>
          <w:sz w:val="28"/>
          <w:szCs w:val="28"/>
        </w:rPr>
        <w:t>1) нарушения срока регистрации запроса заявителя о предоставлении муниципальной услуги;</w:t>
      </w:r>
    </w:p>
    <w:p w:rsidR="009D4625" w:rsidRPr="005D367E" w:rsidRDefault="009D4625" w:rsidP="009D4625">
      <w:pPr>
        <w:autoSpaceDE w:val="0"/>
        <w:autoSpaceDN w:val="0"/>
        <w:adjustRightInd w:val="0"/>
        <w:ind w:firstLine="709"/>
        <w:jc w:val="both"/>
        <w:rPr>
          <w:bCs/>
          <w:sz w:val="28"/>
          <w:szCs w:val="28"/>
        </w:rPr>
      </w:pPr>
      <w:r w:rsidRPr="005D367E">
        <w:rPr>
          <w:bCs/>
          <w:sz w:val="28"/>
          <w:szCs w:val="28"/>
        </w:rPr>
        <w:t>2) нарушения срока предоставления муниципальной услуги;</w:t>
      </w:r>
    </w:p>
    <w:p w:rsidR="009D4625" w:rsidRPr="005D367E" w:rsidRDefault="009D4625" w:rsidP="009D4625">
      <w:pPr>
        <w:autoSpaceDE w:val="0"/>
        <w:autoSpaceDN w:val="0"/>
        <w:adjustRightInd w:val="0"/>
        <w:ind w:firstLine="709"/>
        <w:jc w:val="both"/>
        <w:rPr>
          <w:bCs/>
          <w:sz w:val="28"/>
          <w:szCs w:val="28"/>
        </w:rPr>
      </w:pPr>
      <w:r w:rsidRPr="005D367E">
        <w:rPr>
          <w:bCs/>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4625" w:rsidRPr="005D367E" w:rsidRDefault="009D4625" w:rsidP="009D4625">
      <w:pPr>
        <w:autoSpaceDE w:val="0"/>
        <w:autoSpaceDN w:val="0"/>
        <w:adjustRightInd w:val="0"/>
        <w:ind w:firstLine="709"/>
        <w:jc w:val="both"/>
        <w:rPr>
          <w:bCs/>
          <w:sz w:val="28"/>
          <w:szCs w:val="28"/>
        </w:rPr>
      </w:pPr>
      <w:r w:rsidRPr="005D367E">
        <w:rPr>
          <w:bCs/>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4625" w:rsidRPr="005D367E" w:rsidRDefault="009D4625" w:rsidP="009D4625">
      <w:pPr>
        <w:autoSpaceDE w:val="0"/>
        <w:autoSpaceDN w:val="0"/>
        <w:adjustRightInd w:val="0"/>
        <w:ind w:firstLine="709"/>
        <w:jc w:val="both"/>
        <w:rPr>
          <w:bCs/>
          <w:sz w:val="28"/>
          <w:szCs w:val="28"/>
        </w:rPr>
      </w:pPr>
      <w:proofErr w:type="gramStart"/>
      <w:r w:rsidRPr="005D367E">
        <w:rPr>
          <w:bCs/>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4625" w:rsidRPr="005D367E" w:rsidRDefault="009D4625" w:rsidP="009D4625">
      <w:pPr>
        <w:autoSpaceDE w:val="0"/>
        <w:autoSpaceDN w:val="0"/>
        <w:adjustRightInd w:val="0"/>
        <w:ind w:firstLine="709"/>
        <w:jc w:val="both"/>
        <w:rPr>
          <w:bCs/>
          <w:sz w:val="28"/>
          <w:szCs w:val="28"/>
        </w:rPr>
      </w:pPr>
      <w:r w:rsidRPr="005D367E">
        <w:rPr>
          <w:bCs/>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4625" w:rsidRPr="00BA16E4" w:rsidRDefault="009D4625" w:rsidP="009D4625">
      <w:pPr>
        <w:autoSpaceDE w:val="0"/>
        <w:autoSpaceDN w:val="0"/>
        <w:adjustRightInd w:val="0"/>
        <w:ind w:firstLine="709"/>
        <w:jc w:val="both"/>
        <w:rPr>
          <w:bCs/>
          <w:color w:val="000000"/>
          <w:sz w:val="28"/>
          <w:szCs w:val="28"/>
        </w:rPr>
      </w:pPr>
      <w:proofErr w:type="gramStart"/>
      <w:r w:rsidRPr="005D367E">
        <w:rPr>
          <w:bCs/>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BA16E4">
        <w:rPr>
          <w:bCs/>
          <w:color w:val="000000"/>
          <w:sz w:val="28"/>
          <w:szCs w:val="28"/>
        </w:rPr>
        <w:t>муниципальной услуги документах либо нарушение установленного срока таких исправлений.</w:t>
      </w:r>
      <w:proofErr w:type="gramEnd"/>
    </w:p>
    <w:p w:rsidR="009D4625" w:rsidRPr="00BA16E4" w:rsidRDefault="00916210" w:rsidP="009D4625">
      <w:pPr>
        <w:autoSpaceDE w:val="0"/>
        <w:autoSpaceDN w:val="0"/>
        <w:adjustRightInd w:val="0"/>
        <w:ind w:firstLine="709"/>
        <w:jc w:val="both"/>
        <w:rPr>
          <w:bCs/>
          <w:color w:val="000000"/>
          <w:sz w:val="28"/>
          <w:szCs w:val="28"/>
        </w:rPr>
      </w:pPr>
      <w:hyperlink r:id="rId11" w:history="1">
        <w:r w:rsidR="009D4625">
          <w:rPr>
            <w:bCs/>
            <w:color w:val="000000"/>
            <w:sz w:val="28"/>
            <w:szCs w:val="28"/>
          </w:rPr>
          <w:t>24.</w:t>
        </w:r>
      </w:hyperlink>
      <w:r w:rsidR="009D4625">
        <w:rPr>
          <w:bCs/>
          <w:color w:val="000000"/>
          <w:sz w:val="28"/>
          <w:szCs w:val="28"/>
        </w:rPr>
        <w:t xml:space="preserve"> </w:t>
      </w:r>
      <w:r w:rsidR="009D4625" w:rsidRPr="00BA16E4">
        <w:rPr>
          <w:bCs/>
          <w:color w:val="000000"/>
          <w:sz w:val="28"/>
          <w:szCs w:val="28"/>
        </w:rPr>
        <w:t xml:space="preserve">Досудебный порядок обжалования решения, действия (бездействия) должностных лиц исполнителя услуги предусматривает подачу жалобы (претензии) заявителем в администрацию </w:t>
      </w:r>
      <w:r w:rsidR="009D4625">
        <w:rPr>
          <w:bCs/>
          <w:color w:val="000000"/>
          <w:sz w:val="28"/>
          <w:szCs w:val="28"/>
        </w:rPr>
        <w:t>Гаринского</w:t>
      </w:r>
      <w:r w:rsidR="009D4625" w:rsidRPr="00BA16E4">
        <w:rPr>
          <w:bCs/>
          <w:color w:val="000000"/>
          <w:sz w:val="28"/>
          <w:szCs w:val="28"/>
        </w:rPr>
        <w:t xml:space="preserve"> городского округа.</w:t>
      </w:r>
    </w:p>
    <w:p w:rsidR="009D4625" w:rsidRPr="00BA16E4" w:rsidRDefault="009D4625" w:rsidP="009D4625">
      <w:pPr>
        <w:autoSpaceDE w:val="0"/>
        <w:autoSpaceDN w:val="0"/>
        <w:adjustRightInd w:val="0"/>
        <w:ind w:firstLine="709"/>
        <w:jc w:val="both"/>
        <w:rPr>
          <w:bCs/>
          <w:color w:val="000000"/>
          <w:sz w:val="28"/>
          <w:szCs w:val="28"/>
        </w:rPr>
      </w:pPr>
      <w:r>
        <w:rPr>
          <w:bCs/>
          <w:color w:val="000000"/>
          <w:sz w:val="28"/>
          <w:szCs w:val="28"/>
        </w:rPr>
        <w:t>25</w:t>
      </w:r>
      <w:r w:rsidRPr="00BA16E4">
        <w:rPr>
          <w:bCs/>
          <w:color w:val="000000"/>
          <w:sz w:val="28"/>
          <w:szCs w:val="28"/>
        </w:rPr>
        <w:t>. Жалоба должна содержать:</w:t>
      </w:r>
    </w:p>
    <w:p w:rsidR="009D4625" w:rsidRPr="00BA16E4" w:rsidRDefault="009D4625" w:rsidP="009D4625">
      <w:pPr>
        <w:autoSpaceDE w:val="0"/>
        <w:autoSpaceDN w:val="0"/>
        <w:adjustRightInd w:val="0"/>
        <w:ind w:firstLine="709"/>
        <w:jc w:val="both"/>
        <w:rPr>
          <w:bCs/>
          <w:color w:val="000000"/>
          <w:sz w:val="28"/>
          <w:szCs w:val="28"/>
        </w:rPr>
      </w:pPr>
      <w:r w:rsidRPr="00BA16E4">
        <w:rPr>
          <w:bCs/>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4625" w:rsidRPr="00BA16E4" w:rsidRDefault="009D4625" w:rsidP="009D4625">
      <w:pPr>
        <w:autoSpaceDE w:val="0"/>
        <w:autoSpaceDN w:val="0"/>
        <w:adjustRightInd w:val="0"/>
        <w:ind w:firstLine="709"/>
        <w:jc w:val="both"/>
        <w:rPr>
          <w:bCs/>
          <w:color w:val="000000"/>
          <w:sz w:val="28"/>
          <w:szCs w:val="28"/>
        </w:rPr>
      </w:pPr>
      <w:proofErr w:type="gramStart"/>
      <w:r w:rsidRPr="00BA16E4">
        <w:rPr>
          <w:bCs/>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625" w:rsidRPr="00BA16E4" w:rsidRDefault="009D4625" w:rsidP="009D4625">
      <w:pPr>
        <w:autoSpaceDE w:val="0"/>
        <w:autoSpaceDN w:val="0"/>
        <w:adjustRightInd w:val="0"/>
        <w:ind w:firstLine="709"/>
        <w:jc w:val="both"/>
        <w:rPr>
          <w:bCs/>
          <w:color w:val="000000"/>
          <w:sz w:val="28"/>
          <w:szCs w:val="28"/>
        </w:rPr>
      </w:pPr>
      <w:r w:rsidRPr="00BA16E4">
        <w:rPr>
          <w:bCs/>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9D4625" w:rsidRPr="00BA16E4" w:rsidRDefault="009D4625" w:rsidP="009D4625">
      <w:pPr>
        <w:autoSpaceDE w:val="0"/>
        <w:autoSpaceDN w:val="0"/>
        <w:adjustRightInd w:val="0"/>
        <w:ind w:firstLine="709"/>
        <w:jc w:val="both"/>
        <w:rPr>
          <w:bCs/>
          <w:color w:val="000000"/>
          <w:sz w:val="28"/>
          <w:szCs w:val="28"/>
        </w:rPr>
      </w:pPr>
      <w:r w:rsidRPr="00BA16E4">
        <w:rPr>
          <w:bCs/>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D4625" w:rsidRPr="00F96735" w:rsidRDefault="009D4625" w:rsidP="009D4625">
      <w:pPr>
        <w:widowControl w:val="0"/>
        <w:tabs>
          <w:tab w:val="left" w:pos="0"/>
          <w:tab w:val="left" w:pos="10080"/>
        </w:tabs>
        <w:ind w:firstLine="709"/>
        <w:jc w:val="both"/>
        <w:rPr>
          <w:sz w:val="28"/>
          <w:szCs w:val="28"/>
        </w:rPr>
      </w:pPr>
      <w:r>
        <w:rPr>
          <w:bCs/>
          <w:color w:val="000000"/>
          <w:sz w:val="28"/>
          <w:szCs w:val="28"/>
        </w:rPr>
        <w:t>26</w:t>
      </w:r>
      <w:r w:rsidRPr="00BA16E4">
        <w:rPr>
          <w:bCs/>
          <w:color w:val="000000"/>
          <w:sz w:val="28"/>
          <w:szCs w:val="28"/>
        </w:rPr>
        <w:t xml:space="preserve">. Жалоба (претензия) подается на имя главы </w:t>
      </w:r>
      <w:r>
        <w:rPr>
          <w:bCs/>
          <w:color w:val="000000"/>
          <w:sz w:val="28"/>
          <w:szCs w:val="28"/>
        </w:rPr>
        <w:t>Гаринского</w:t>
      </w:r>
      <w:r w:rsidRPr="00BA16E4">
        <w:rPr>
          <w:bCs/>
          <w:color w:val="000000"/>
          <w:sz w:val="28"/>
          <w:szCs w:val="28"/>
        </w:rPr>
        <w:t xml:space="preserve"> городского округа. Жалоба (претензия) может быть передана в администрацию </w:t>
      </w:r>
      <w:r>
        <w:rPr>
          <w:bCs/>
          <w:color w:val="000000"/>
          <w:sz w:val="28"/>
          <w:szCs w:val="28"/>
        </w:rPr>
        <w:t>Гаринского</w:t>
      </w:r>
      <w:r w:rsidRPr="00BA16E4">
        <w:rPr>
          <w:bCs/>
          <w:color w:val="000000"/>
          <w:sz w:val="28"/>
          <w:szCs w:val="28"/>
        </w:rPr>
        <w:t xml:space="preserve"> городского округа заявителем лично </w:t>
      </w:r>
      <w:r>
        <w:rPr>
          <w:bCs/>
          <w:color w:val="000000"/>
          <w:sz w:val="28"/>
          <w:szCs w:val="28"/>
        </w:rPr>
        <w:t>или направлена почтой на адрес:</w:t>
      </w:r>
      <w:r w:rsidRPr="0024189C">
        <w:rPr>
          <w:sz w:val="28"/>
          <w:szCs w:val="28"/>
        </w:rPr>
        <w:t xml:space="preserve"> </w:t>
      </w:r>
      <w:r>
        <w:rPr>
          <w:sz w:val="28"/>
          <w:szCs w:val="28"/>
        </w:rPr>
        <w:t xml:space="preserve">624910, Свердловская область, </w:t>
      </w:r>
      <w:proofErr w:type="spellStart"/>
      <w:r>
        <w:rPr>
          <w:sz w:val="28"/>
          <w:szCs w:val="28"/>
        </w:rPr>
        <w:t>Гаринский</w:t>
      </w:r>
      <w:proofErr w:type="spellEnd"/>
      <w:r>
        <w:rPr>
          <w:sz w:val="28"/>
          <w:szCs w:val="28"/>
        </w:rPr>
        <w:t xml:space="preserve"> район, </w:t>
      </w:r>
      <w:proofErr w:type="spellStart"/>
      <w:r>
        <w:rPr>
          <w:sz w:val="28"/>
          <w:szCs w:val="28"/>
        </w:rPr>
        <w:t>р.п</w:t>
      </w:r>
      <w:proofErr w:type="spellEnd"/>
      <w:r>
        <w:rPr>
          <w:sz w:val="28"/>
          <w:szCs w:val="28"/>
        </w:rPr>
        <w:t>. Гари</w:t>
      </w:r>
      <w:r w:rsidRPr="0024189C">
        <w:rPr>
          <w:sz w:val="28"/>
          <w:szCs w:val="28"/>
        </w:rPr>
        <w:t xml:space="preserve">, электронный адрес: </w:t>
      </w:r>
      <w:r>
        <w:rPr>
          <w:noProof/>
          <w:sz w:val="28"/>
          <w:szCs w:val="28"/>
          <w:lang w:val="en-US"/>
        </w:rPr>
        <w:t>gari</w:t>
      </w:r>
      <w:r w:rsidRPr="00EB2722">
        <w:rPr>
          <w:noProof/>
          <w:sz w:val="28"/>
          <w:szCs w:val="28"/>
        </w:rPr>
        <w:t>_</w:t>
      </w:r>
      <w:r>
        <w:rPr>
          <w:noProof/>
          <w:sz w:val="28"/>
          <w:szCs w:val="28"/>
          <w:lang w:val="en-US"/>
        </w:rPr>
        <w:t>admin</w:t>
      </w:r>
      <w:r w:rsidRPr="00EB2722">
        <w:rPr>
          <w:noProof/>
          <w:sz w:val="28"/>
          <w:szCs w:val="28"/>
        </w:rPr>
        <w:t>@</w:t>
      </w:r>
      <w:r>
        <w:rPr>
          <w:noProof/>
          <w:sz w:val="28"/>
          <w:szCs w:val="28"/>
          <w:lang w:val="en-US"/>
        </w:rPr>
        <w:t>mail</w:t>
      </w:r>
      <w:r>
        <w:rPr>
          <w:noProof/>
          <w:sz w:val="28"/>
          <w:szCs w:val="28"/>
        </w:rPr>
        <w:t>.</w:t>
      </w:r>
      <w:r>
        <w:rPr>
          <w:noProof/>
          <w:sz w:val="28"/>
          <w:szCs w:val="28"/>
          <w:lang w:val="en-US"/>
        </w:rPr>
        <w:t>ru</w:t>
      </w:r>
      <w:r w:rsidRPr="00EB2722">
        <w:rPr>
          <w:noProof/>
          <w:sz w:val="28"/>
          <w:szCs w:val="28"/>
        </w:rPr>
        <w:t>.</w:t>
      </w:r>
      <w:r>
        <w:rPr>
          <w:b/>
          <w:bCs/>
          <w:color w:val="000000"/>
          <w:sz w:val="28"/>
          <w:szCs w:val="28"/>
        </w:rPr>
        <w:t xml:space="preserve">, </w:t>
      </w:r>
      <w:r w:rsidRPr="00C120A9">
        <w:rPr>
          <w:bCs/>
          <w:color w:val="000000"/>
          <w:sz w:val="28"/>
          <w:szCs w:val="28"/>
        </w:rPr>
        <w:t>через МФЦ</w:t>
      </w:r>
      <w:r>
        <w:rPr>
          <w:b/>
          <w:bCs/>
          <w:color w:val="000000"/>
          <w:sz w:val="28"/>
          <w:szCs w:val="28"/>
        </w:rPr>
        <w:t xml:space="preserve">, </w:t>
      </w:r>
      <w:r w:rsidRPr="00C120A9">
        <w:rPr>
          <w:bCs/>
          <w:color w:val="000000"/>
          <w:sz w:val="28"/>
          <w:szCs w:val="28"/>
        </w:rPr>
        <w:t>Единый портал государственных и муниципальных услуг.</w:t>
      </w:r>
    </w:p>
    <w:p w:rsidR="009D4625" w:rsidRPr="005D367E" w:rsidRDefault="009D4625" w:rsidP="009D4625">
      <w:pPr>
        <w:autoSpaceDE w:val="0"/>
        <w:autoSpaceDN w:val="0"/>
        <w:adjustRightInd w:val="0"/>
        <w:ind w:firstLine="709"/>
        <w:jc w:val="both"/>
        <w:rPr>
          <w:bCs/>
          <w:sz w:val="28"/>
          <w:szCs w:val="28"/>
        </w:rPr>
      </w:pPr>
      <w:r>
        <w:rPr>
          <w:bCs/>
          <w:color w:val="000000"/>
          <w:sz w:val="28"/>
          <w:szCs w:val="28"/>
        </w:rPr>
        <w:t>27</w:t>
      </w:r>
      <w:r w:rsidRPr="00BA16E4">
        <w:rPr>
          <w:bCs/>
          <w:color w:val="000000"/>
          <w:sz w:val="28"/>
          <w:szCs w:val="28"/>
        </w:rPr>
        <w:t>.</w:t>
      </w:r>
      <w:r w:rsidRPr="005D367E">
        <w:rPr>
          <w:bCs/>
          <w:sz w:val="28"/>
          <w:szCs w:val="28"/>
        </w:rPr>
        <w:t xml:space="preserve"> Основанием для начала процедуры досудебного обжалования является регистрация жалобы в администрации </w:t>
      </w:r>
      <w:r>
        <w:rPr>
          <w:bCs/>
          <w:sz w:val="28"/>
          <w:szCs w:val="28"/>
        </w:rPr>
        <w:t>Гаринского</w:t>
      </w:r>
      <w:r w:rsidRPr="005D367E">
        <w:rPr>
          <w:bCs/>
          <w:sz w:val="28"/>
          <w:szCs w:val="28"/>
        </w:rPr>
        <w:t xml:space="preserve"> городского округа.</w:t>
      </w:r>
    </w:p>
    <w:p w:rsidR="009D4625" w:rsidRPr="005D367E" w:rsidRDefault="009D4625" w:rsidP="009D4625">
      <w:pPr>
        <w:autoSpaceDE w:val="0"/>
        <w:autoSpaceDN w:val="0"/>
        <w:adjustRightInd w:val="0"/>
        <w:ind w:firstLine="709"/>
        <w:jc w:val="both"/>
        <w:rPr>
          <w:bCs/>
          <w:sz w:val="28"/>
          <w:szCs w:val="28"/>
        </w:rPr>
      </w:pPr>
      <w:r>
        <w:rPr>
          <w:bCs/>
          <w:sz w:val="28"/>
          <w:szCs w:val="28"/>
        </w:rPr>
        <w:t>28</w:t>
      </w:r>
      <w:r w:rsidRPr="005D367E">
        <w:rPr>
          <w:bCs/>
          <w:sz w:val="28"/>
          <w:szCs w:val="28"/>
        </w:rPr>
        <w:t xml:space="preserve">. </w:t>
      </w:r>
      <w:proofErr w:type="gramStart"/>
      <w:r w:rsidRPr="005D367E">
        <w:rPr>
          <w:bCs/>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5D367E">
        <w:rPr>
          <w:bCs/>
          <w:sz w:val="28"/>
          <w:szCs w:val="28"/>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D4625" w:rsidRPr="005D367E" w:rsidRDefault="009D4625" w:rsidP="009D4625">
      <w:pPr>
        <w:autoSpaceDE w:val="0"/>
        <w:autoSpaceDN w:val="0"/>
        <w:adjustRightInd w:val="0"/>
        <w:ind w:firstLine="709"/>
        <w:jc w:val="both"/>
        <w:rPr>
          <w:bCs/>
          <w:sz w:val="28"/>
          <w:szCs w:val="28"/>
        </w:rPr>
      </w:pPr>
      <w:r>
        <w:rPr>
          <w:bCs/>
          <w:sz w:val="28"/>
          <w:szCs w:val="28"/>
        </w:rPr>
        <w:t>29</w:t>
      </w:r>
      <w:r w:rsidRPr="005D367E">
        <w:rPr>
          <w:bCs/>
          <w:sz w:val="28"/>
          <w:szCs w:val="28"/>
        </w:rPr>
        <w:t>. По результатам рассмотрения жалобы орган, предоставляющий муниципальную услугу, принимает одно из следующих решений:</w:t>
      </w:r>
    </w:p>
    <w:p w:rsidR="009D4625" w:rsidRPr="005D367E" w:rsidRDefault="009D4625" w:rsidP="009D4625">
      <w:pPr>
        <w:autoSpaceDE w:val="0"/>
        <w:autoSpaceDN w:val="0"/>
        <w:adjustRightInd w:val="0"/>
        <w:ind w:firstLine="709"/>
        <w:jc w:val="both"/>
        <w:rPr>
          <w:bCs/>
          <w:sz w:val="28"/>
          <w:szCs w:val="28"/>
        </w:rPr>
      </w:pPr>
      <w:proofErr w:type="gramStart"/>
      <w:r w:rsidRPr="005D367E">
        <w:rPr>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D4625" w:rsidRPr="005D367E" w:rsidRDefault="009D4625" w:rsidP="009D4625">
      <w:pPr>
        <w:autoSpaceDE w:val="0"/>
        <w:autoSpaceDN w:val="0"/>
        <w:adjustRightInd w:val="0"/>
        <w:ind w:firstLine="709"/>
        <w:jc w:val="both"/>
        <w:rPr>
          <w:bCs/>
          <w:sz w:val="28"/>
          <w:szCs w:val="28"/>
        </w:rPr>
      </w:pPr>
      <w:r w:rsidRPr="005D367E">
        <w:rPr>
          <w:bCs/>
          <w:sz w:val="28"/>
          <w:szCs w:val="28"/>
        </w:rPr>
        <w:t>2) отказывает в удовлетворении жалобы.</w:t>
      </w:r>
    </w:p>
    <w:p w:rsidR="009D4625" w:rsidRPr="005D367E" w:rsidRDefault="009D4625" w:rsidP="009D4625">
      <w:pPr>
        <w:autoSpaceDE w:val="0"/>
        <w:autoSpaceDN w:val="0"/>
        <w:adjustRightInd w:val="0"/>
        <w:ind w:firstLine="709"/>
        <w:jc w:val="both"/>
        <w:rPr>
          <w:bCs/>
          <w:sz w:val="28"/>
          <w:szCs w:val="28"/>
        </w:rPr>
      </w:pPr>
      <w:r w:rsidRPr="005D367E">
        <w:rPr>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625" w:rsidRPr="005D367E" w:rsidRDefault="009D4625" w:rsidP="009D4625">
      <w:pPr>
        <w:autoSpaceDE w:val="0"/>
        <w:autoSpaceDN w:val="0"/>
        <w:adjustRightInd w:val="0"/>
        <w:ind w:firstLine="709"/>
        <w:jc w:val="both"/>
        <w:rPr>
          <w:bCs/>
          <w:sz w:val="28"/>
          <w:szCs w:val="28"/>
        </w:rPr>
      </w:pPr>
      <w:r w:rsidRPr="005D367E">
        <w:rPr>
          <w:bCs/>
          <w:sz w:val="28"/>
          <w:szCs w:val="28"/>
        </w:rPr>
        <w:t xml:space="preserve">В случае установления в ходе или по результатам </w:t>
      </w:r>
      <w:proofErr w:type="gramStart"/>
      <w:r w:rsidRPr="005D367E">
        <w:rPr>
          <w:bCs/>
          <w:sz w:val="28"/>
          <w:szCs w:val="28"/>
        </w:rPr>
        <w:t>рассмотрения жалобы признаков состава административного правонарушения</w:t>
      </w:r>
      <w:proofErr w:type="gramEnd"/>
      <w:r w:rsidRPr="005D367E">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625" w:rsidRDefault="009D4625" w:rsidP="009D4625">
      <w:pPr>
        <w:autoSpaceDE w:val="0"/>
        <w:autoSpaceDN w:val="0"/>
        <w:adjustRightInd w:val="0"/>
        <w:ind w:firstLine="709"/>
        <w:jc w:val="both"/>
        <w:rPr>
          <w:bCs/>
          <w:sz w:val="28"/>
          <w:szCs w:val="28"/>
        </w:rPr>
      </w:pPr>
      <w:r>
        <w:rPr>
          <w:bCs/>
          <w:color w:val="000000"/>
          <w:sz w:val="28"/>
          <w:szCs w:val="28"/>
        </w:rPr>
        <w:t xml:space="preserve">30. </w:t>
      </w:r>
      <w:r w:rsidRPr="005D367E">
        <w:rPr>
          <w:bCs/>
          <w:sz w:val="28"/>
          <w:szCs w:val="28"/>
        </w:rPr>
        <w:t xml:space="preserve">Заявитель вправе оспорить в суде решения, действия (бездействие) органа местного самоуправления, должностного лица, муниципального служащего в порядке, предусмотренном Гражданским процессуальным </w:t>
      </w:r>
      <w:r w:rsidRPr="00BA16E4">
        <w:rPr>
          <w:bCs/>
          <w:color w:val="000000"/>
          <w:sz w:val="28"/>
          <w:szCs w:val="28"/>
        </w:rPr>
        <w:t>кодексом</w:t>
      </w:r>
      <w:r w:rsidRPr="005D367E">
        <w:rPr>
          <w:bCs/>
          <w:sz w:val="28"/>
          <w:szCs w:val="28"/>
        </w:rPr>
        <w:t xml:space="preserve"> Российской Федерац</w:t>
      </w:r>
      <w:r>
        <w:rPr>
          <w:bCs/>
          <w:sz w:val="28"/>
          <w:szCs w:val="28"/>
        </w:rPr>
        <w:t>ии.</w:t>
      </w: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widowControl w:val="0"/>
        <w:tabs>
          <w:tab w:val="left" w:pos="0"/>
          <w:tab w:val="left" w:pos="10080"/>
        </w:tabs>
        <w:ind w:firstLine="709"/>
        <w:jc w:val="both"/>
        <w:rPr>
          <w:sz w:val="28"/>
          <w:szCs w:val="28"/>
        </w:rPr>
      </w:pPr>
    </w:p>
    <w:p w:rsidR="009D4625" w:rsidRDefault="009D4625" w:rsidP="009D4625">
      <w:pPr>
        <w:rPr>
          <w:sz w:val="28"/>
          <w:szCs w:val="28"/>
        </w:rPr>
      </w:pPr>
    </w:p>
    <w:p w:rsidR="009D4625" w:rsidRDefault="009D4625" w:rsidP="009D4625"/>
    <w:p w:rsidR="009D4625" w:rsidRPr="00DA325D" w:rsidRDefault="009D4625" w:rsidP="009D4625">
      <w:pPr>
        <w:autoSpaceDE w:val="0"/>
        <w:autoSpaceDN w:val="0"/>
        <w:adjustRightInd w:val="0"/>
        <w:ind w:firstLine="709"/>
        <w:jc w:val="right"/>
        <w:rPr>
          <w:bCs/>
          <w:sz w:val="28"/>
          <w:szCs w:val="28"/>
        </w:rPr>
      </w:pPr>
      <w:r w:rsidRPr="00932CA5">
        <w:rPr>
          <w:sz w:val="24"/>
          <w:szCs w:val="24"/>
        </w:rPr>
        <w:t>Приложение № 1</w:t>
      </w:r>
    </w:p>
    <w:p w:rsidR="009D4625" w:rsidRPr="00932CA5" w:rsidRDefault="009D4625" w:rsidP="009D4625">
      <w:pPr>
        <w:ind w:left="5245"/>
        <w:jc w:val="both"/>
        <w:rPr>
          <w:sz w:val="24"/>
          <w:szCs w:val="24"/>
        </w:rPr>
      </w:pPr>
      <w:r w:rsidRPr="00932CA5">
        <w:rPr>
          <w:sz w:val="24"/>
          <w:szCs w:val="24"/>
        </w:rPr>
        <w:t xml:space="preserve">к </w:t>
      </w:r>
      <w:r>
        <w:rPr>
          <w:sz w:val="24"/>
          <w:szCs w:val="24"/>
        </w:rPr>
        <w:t>административному регламенту</w:t>
      </w:r>
      <w:r w:rsidRPr="00932CA5">
        <w:rPr>
          <w:sz w:val="24"/>
          <w:szCs w:val="24"/>
        </w:rPr>
        <w:t xml:space="preserve"> </w:t>
      </w:r>
      <w:r w:rsidRPr="00932CA5">
        <w:rPr>
          <w:bCs/>
          <w:sz w:val="24"/>
          <w:szCs w:val="24"/>
        </w:rPr>
        <w:t>пред</w:t>
      </w:r>
      <w:r>
        <w:rPr>
          <w:bCs/>
          <w:sz w:val="24"/>
          <w:szCs w:val="24"/>
        </w:rPr>
        <w:t>оставления муниципальной услуги «Приватизация жилого помещения</w:t>
      </w:r>
      <w:r w:rsidRPr="00932CA5">
        <w:rPr>
          <w:bCs/>
          <w:sz w:val="24"/>
          <w:szCs w:val="24"/>
        </w:rPr>
        <w:t xml:space="preserve"> </w:t>
      </w:r>
      <w:r>
        <w:rPr>
          <w:bCs/>
          <w:sz w:val="24"/>
          <w:szCs w:val="24"/>
        </w:rPr>
        <w:t xml:space="preserve">муниципального </w:t>
      </w:r>
      <w:r w:rsidRPr="00932CA5">
        <w:rPr>
          <w:bCs/>
          <w:sz w:val="24"/>
          <w:szCs w:val="24"/>
        </w:rPr>
        <w:t>жилищного фонда</w:t>
      </w:r>
      <w:r>
        <w:rPr>
          <w:bCs/>
          <w:sz w:val="24"/>
          <w:szCs w:val="24"/>
        </w:rPr>
        <w:t>»</w:t>
      </w:r>
    </w:p>
    <w:p w:rsidR="009D4625" w:rsidRDefault="009D4625" w:rsidP="009D4625">
      <w:pPr>
        <w:tabs>
          <w:tab w:val="left" w:pos="7485"/>
        </w:tabs>
        <w:jc w:val="center"/>
        <w:rPr>
          <w:b/>
          <w:sz w:val="28"/>
          <w:szCs w:val="28"/>
        </w:rPr>
      </w:pPr>
    </w:p>
    <w:p w:rsidR="009D4625" w:rsidRPr="009465B7" w:rsidRDefault="009D4625" w:rsidP="009D4625">
      <w:pPr>
        <w:tabs>
          <w:tab w:val="left" w:pos="7485"/>
        </w:tabs>
        <w:jc w:val="center"/>
        <w:rPr>
          <w:b/>
          <w:sz w:val="28"/>
          <w:szCs w:val="28"/>
        </w:rPr>
      </w:pPr>
    </w:p>
    <w:p w:rsidR="009D4625" w:rsidRDefault="009D4625" w:rsidP="009D4625">
      <w:pPr>
        <w:tabs>
          <w:tab w:val="left" w:pos="7485"/>
        </w:tabs>
        <w:jc w:val="center"/>
        <w:rPr>
          <w:b/>
          <w:sz w:val="28"/>
          <w:szCs w:val="28"/>
        </w:rPr>
      </w:pPr>
      <w:r w:rsidRPr="009465B7">
        <w:rPr>
          <w:b/>
          <w:sz w:val="28"/>
          <w:szCs w:val="28"/>
        </w:rPr>
        <w:t xml:space="preserve">Форма бланка заявления на предоставление муниципальной услуги  </w:t>
      </w:r>
      <w:r>
        <w:rPr>
          <w:b/>
          <w:sz w:val="28"/>
          <w:szCs w:val="28"/>
        </w:rPr>
        <w:t>«П</w:t>
      </w:r>
      <w:r w:rsidRPr="009465B7">
        <w:rPr>
          <w:b/>
          <w:sz w:val="28"/>
          <w:szCs w:val="28"/>
        </w:rPr>
        <w:t>риватизаци</w:t>
      </w:r>
      <w:r>
        <w:rPr>
          <w:b/>
          <w:sz w:val="28"/>
          <w:szCs w:val="28"/>
        </w:rPr>
        <w:t>я</w:t>
      </w:r>
      <w:r w:rsidRPr="009465B7">
        <w:rPr>
          <w:b/>
          <w:sz w:val="28"/>
          <w:szCs w:val="28"/>
        </w:rPr>
        <w:t xml:space="preserve"> жилого помещения муниципального жилищного фонда</w:t>
      </w:r>
      <w:r>
        <w:rPr>
          <w:b/>
          <w:sz w:val="28"/>
          <w:szCs w:val="28"/>
        </w:rPr>
        <w:t>»</w:t>
      </w:r>
    </w:p>
    <w:p w:rsidR="009D4625" w:rsidRDefault="009D4625" w:rsidP="009D4625">
      <w:pPr>
        <w:tabs>
          <w:tab w:val="left" w:pos="7485"/>
        </w:tabs>
        <w:jc w:val="center"/>
        <w:rPr>
          <w:b/>
          <w:sz w:val="28"/>
          <w:szCs w:val="28"/>
        </w:rPr>
      </w:pPr>
    </w:p>
    <w:p w:rsidR="009D4625" w:rsidRPr="00877AA6" w:rsidRDefault="009D4625" w:rsidP="009D4625">
      <w:pPr>
        <w:jc w:val="right"/>
        <w:rPr>
          <w:sz w:val="24"/>
          <w:szCs w:val="24"/>
        </w:rPr>
      </w:pPr>
      <w:r w:rsidRPr="00877AA6">
        <w:rPr>
          <w:sz w:val="24"/>
          <w:szCs w:val="24"/>
        </w:rPr>
        <w:t>В администрацию Гаринского городского округа</w:t>
      </w:r>
    </w:p>
    <w:p w:rsidR="009D4625" w:rsidRDefault="009D4625" w:rsidP="009D4625">
      <w:pPr>
        <w:jc w:val="right"/>
        <w:rPr>
          <w:sz w:val="24"/>
          <w:szCs w:val="24"/>
        </w:rPr>
      </w:pPr>
      <w:r w:rsidRPr="00877AA6">
        <w:rPr>
          <w:sz w:val="24"/>
          <w:szCs w:val="24"/>
        </w:rPr>
        <w:t>от ___________</w:t>
      </w:r>
      <w:r>
        <w:rPr>
          <w:sz w:val="24"/>
          <w:szCs w:val="24"/>
        </w:rPr>
        <w:t>_____________________________</w:t>
      </w:r>
    </w:p>
    <w:p w:rsidR="009D4625" w:rsidRDefault="009D4625" w:rsidP="009D4625">
      <w:pPr>
        <w:jc w:val="right"/>
        <w:rPr>
          <w:sz w:val="24"/>
          <w:szCs w:val="24"/>
        </w:rPr>
      </w:pPr>
      <w:r>
        <w:rPr>
          <w:sz w:val="24"/>
          <w:szCs w:val="24"/>
        </w:rPr>
        <w:t>__________________________________________</w:t>
      </w:r>
    </w:p>
    <w:p w:rsidR="009D4625" w:rsidRDefault="009D4625" w:rsidP="009D4625">
      <w:pPr>
        <w:jc w:val="right"/>
        <w:rPr>
          <w:sz w:val="24"/>
          <w:szCs w:val="24"/>
        </w:rPr>
      </w:pPr>
      <w:r>
        <w:rPr>
          <w:sz w:val="24"/>
          <w:szCs w:val="24"/>
        </w:rPr>
        <w:t>__________________________________________</w:t>
      </w:r>
    </w:p>
    <w:p w:rsidR="009D4625" w:rsidRDefault="009D4625" w:rsidP="009D4625">
      <w:pPr>
        <w:jc w:val="right"/>
        <w:rPr>
          <w:sz w:val="24"/>
          <w:szCs w:val="24"/>
        </w:rPr>
      </w:pPr>
      <w:r>
        <w:rPr>
          <w:sz w:val="24"/>
          <w:szCs w:val="24"/>
        </w:rPr>
        <w:t>__________________________________________</w:t>
      </w:r>
    </w:p>
    <w:p w:rsidR="009D4625" w:rsidRPr="00877AA6" w:rsidRDefault="009D4625" w:rsidP="009D4625">
      <w:pPr>
        <w:jc w:val="center"/>
        <w:rPr>
          <w:sz w:val="18"/>
          <w:szCs w:val="18"/>
        </w:rPr>
      </w:pPr>
      <w:r>
        <w:rPr>
          <w:sz w:val="18"/>
          <w:szCs w:val="18"/>
        </w:rPr>
        <w:t xml:space="preserve">                                                                                                указать домашний и рабочий телефон</w:t>
      </w:r>
    </w:p>
    <w:p w:rsidR="009D4625" w:rsidRPr="00781A2F" w:rsidRDefault="009D4625" w:rsidP="009D4625">
      <w:pPr>
        <w:jc w:val="right"/>
        <w:rPr>
          <w:sz w:val="22"/>
          <w:szCs w:val="22"/>
        </w:rPr>
      </w:pPr>
      <w:r w:rsidRPr="00781A2F">
        <w:rPr>
          <w:sz w:val="22"/>
          <w:szCs w:val="22"/>
        </w:rPr>
        <w:t xml:space="preserve">                                                          </w:t>
      </w:r>
      <w:r>
        <w:rPr>
          <w:sz w:val="22"/>
          <w:szCs w:val="22"/>
        </w:rPr>
        <w:t xml:space="preserve">       </w:t>
      </w:r>
    </w:p>
    <w:p w:rsidR="009D4625" w:rsidRPr="00781A2F" w:rsidRDefault="009D4625" w:rsidP="009D4625">
      <w:pPr>
        <w:pStyle w:val="1"/>
        <w:jc w:val="center"/>
        <w:rPr>
          <w:sz w:val="22"/>
          <w:szCs w:val="22"/>
        </w:rPr>
      </w:pPr>
      <w:r w:rsidRPr="00781A2F">
        <w:rPr>
          <w:sz w:val="22"/>
          <w:szCs w:val="22"/>
        </w:rPr>
        <w:t>ЗАЯВЛЕНИЕ</w:t>
      </w:r>
    </w:p>
    <w:p w:rsidR="009D4625" w:rsidRPr="00781A2F" w:rsidRDefault="009D4625" w:rsidP="009D4625">
      <w:pPr>
        <w:jc w:val="center"/>
        <w:rPr>
          <w:sz w:val="22"/>
          <w:szCs w:val="22"/>
        </w:rPr>
      </w:pPr>
    </w:p>
    <w:p w:rsidR="009D4625" w:rsidRPr="00651D17" w:rsidRDefault="009D4625" w:rsidP="009D4625">
      <w:pPr>
        <w:jc w:val="both"/>
        <w:rPr>
          <w:sz w:val="22"/>
          <w:szCs w:val="22"/>
        </w:rPr>
      </w:pPr>
      <w:r w:rsidRPr="00781A2F">
        <w:rPr>
          <w:sz w:val="22"/>
          <w:szCs w:val="22"/>
        </w:rPr>
        <w:t xml:space="preserve">        На основании Закона РСФСР “О приватизации жилищного фонда в РСФСР” прошу (просим) передать мне (нам) в совместную, долевую собственность занимаемое мной (нами) жилое помещение по договору найма, аренды по адресу (</w:t>
      </w:r>
      <w:r w:rsidRPr="00781A2F">
        <w:rPr>
          <w:i/>
          <w:sz w:val="22"/>
          <w:szCs w:val="22"/>
        </w:rPr>
        <w:t>ненужное зачеркнуть):</w:t>
      </w:r>
      <w:r w:rsidRPr="00781A2F">
        <w:rPr>
          <w:sz w:val="22"/>
          <w:szCs w:val="22"/>
        </w:rPr>
        <w:t xml:space="preserve"> </w:t>
      </w:r>
    </w:p>
    <w:p w:rsidR="009D4625" w:rsidRPr="00651D17" w:rsidRDefault="009D4625" w:rsidP="009D4625">
      <w:pPr>
        <w:jc w:val="both"/>
        <w:rPr>
          <w:sz w:val="22"/>
          <w:szCs w:val="22"/>
        </w:rPr>
      </w:pPr>
    </w:p>
    <w:p w:rsidR="009D4625" w:rsidRPr="002C1016" w:rsidRDefault="009D4625" w:rsidP="009D4625">
      <w:pPr>
        <w:jc w:val="both"/>
        <w:rPr>
          <w:sz w:val="22"/>
          <w:szCs w:val="22"/>
        </w:rPr>
      </w:pPr>
      <w:r w:rsidRPr="002C1016">
        <w:rPr>
          <w:sz w:val="22"/>
          <w:szCs w:val="22"/>
        </w:rPr>
        <w:t>________________________________________________________________________________</w:t>
      </w:r>
    </w:p>
    <w:p w:rsidR="009D4625" w:rsidRPr="002C1016" w:rsidRDefault="009D4625" w:rsidP="009D4625">
      <w:pPr>
        <w:jc w:val="both"/>
        <w:rPr>
          <w:sz w:val="22"/>
          <w:szCs w:val="22"/>
        </w:rPr>
      </w:pPr>
    </w:p>
    <w:p w:rsidR="009D4625" w:rsidRPr="00781A2F" w:rsidRDefault="009D4625" w:rsidP="009D4625">
      <w:pPr>
        <w:jc w:val="both"/>
        <w:rPr>
          <w:sz w:val="22"/>
          <w:szCs w:val="22"/>
        </w:rPr>
      </w:pPr>
      <w:r>
        <w:rPr>
          <w:sz w:val="22"/>
          <w:szCs w:val="22"/>
        </w:rPr>
        <w:t>_____________________________________________________________________________________</w:t>
      </w:r>
    </w:p>
    <w:p w:rsidR="009D4625" w:rsidRPr="009D4625" w:rsidRDefault="009D4625" w:rsidP="009D4625">
      <w:pPr>
        <w:jc w:val="both"/>
        <w:rPr>
          <w:sz w:val="18"/>
          <w:szCs w:val="18"/>
        </w:rPr>
      </w:pPr>
      <w:r w:rsidRPr="00BA7D5A">
        <w:rPr>
          <w:sz w:val="18"/>
          <w:szCs w:val="18"/>
        </w:rPr>
        <w:t xml:space="preserve">                                                     ( населенный пункт, ул</w:t>
      </w:r>
      <w:r>
        <w:rPr>
          <w:sz w:val="18"/>
          <w:szCs w:val="18"/>
        </w:rPr>
        <w:t>ица, номер дома, номер квартиры)</w:t>
      </w:r>
    </w:p>
    <w:p w:rsidR="009D4625" w:rsidRPr="00781A2F" w:rsidRDefault="009D4625" w:rsidP="009D4625">
      <w:pPr>
        <w:jc w:val="both"/>
        <w:rPr>
          <w:sz w:val="22"/>
          <w:szCs w:val="22"/>
        </w:rPr>
      </w:pPr>
      <w:r w:rsidRPr="00781A2F">
        <w:rPr>
          <w:sz w:val="22"/>
          <w:szCs w:val="22"/>
        </w:rPr>
        <w:t>К заявлению прилагаются:</w:t>
      </w:r>
    </w:p>
    <w:p w:rsidR="009D4625" w:rsidRPr="00781A2F" w:rsidRDefault="009D4625" w:rsidP="009D4625">
      <w:pPr>
        <w:jc w:val="both"/>
        <w:rPr>
          <w:sz w:val="22"/>
          <w:szCs w:val="22"/>
        </w:rPr>
      </w:pPr>
      <w:r w:rsidRPr="00781A2F">
        <w:rPr>
          <w:sz w:val="22"/>
          <w:szCs w:val="22"/>
        </w:rPr>
        <w:t xml:space="preserve">      </w:t>
      </w:r>
    </w:p>
    <w:p w:rsidR="009D4625" w:rsidRPr="00A856C8" w:rsidRDefault="009D4625" w:rsidP="009D4625">
      <w:pPr>
        <w:jc w:val="both"/>
        <w:rPr>
          <w:sz w:val="24"/>
          <w:szCs w:val="24"/>
        </w:rPr>
      </w:pPr>
      <w:r w:rsidRPr="00A856C8">
        <w:rPr>
          <w:sz w:val="24"/>
          <w:szCs w:val="24"/>
        </w:rPr>
        <w:t xml:space="preserve">             1. Документ, подтверждающий право гражданина на пользование</w:t>
      </w:r>
    </w:p>
    <w:p w:rsidR="009D4625" w:rsidRPr="00A856C8" w:rsidRDefault="009D4625" w:rsidP="009D4625">
      <w:pPr>
        <w:jc w:val="both"/>
        <w:rPr>
          <w:sz w:val="24"/>
          <w:szCs w:val="24"/>
        </w:rPr>
      </w:pPr>
      <w:r w:rsidRPr="00A856C8">
        <w:rPr>
          <w:sz w:val="24"/>
          <w:szCs w:val="24"/>
        </w:rPr>
        <w:t xml:space="preserve">         </w:t>
      </w:r>
      <w:r>
        <w:rPr>
          <w:sz w:val="24"/>
          <w:szCs w:val="24"/>
        </w:rPr>
        <w:t xml:space="preserve">        жилым помещением – договор социального найма  № _____</w:t>
      </w:r>
      <w:r w:rsidRPr="002C1016">
        <w:rPr>
          <w:sz w:val="24"/>
          <w:szCs w:val="24"/>
        </w:rPr>
        <w:t xml:space="preserve"> </w:t>
      </w:r>
      <w:r>
        <w:rPr>
          <w:sz w:val="24"/>
          <w:szCs w:val="24"/>
        </w:rPr>
        <w:t xml:space="preserve">от ____________ </w:t>
      </w:r>
      <w:proofErr w:type="gramStart"/>
      <w:r>
        <w:rPr>
          <w:sz w:val="24"/>
          <w:szCs w:val="24"/>
        </w:rPr>
        <w:t>г</w:t>
      </w:r>
      <w:proofErr w:type="gramEnd"/>
      <w:r>
        <w:rPr>
          <w:sz w:val="24"/>
          <w:szCs w:val="24"/>
        </w:rPr>
        <w:t>.</w:t>
      </w:r>
    </w:p>
    <w:p w:rsidR="009D4625" w:rsidRPr="00A856C8" w:rsidRDefault="009D4625" w:rsidP="009D4625">
      <w:pPr>
        <w:jc w:val="both"/>
        <w:rPr>
          <w:sz w:val="24"/>
          <w:szCs w:val="24"/>
        </w:rPr>
      </w:pPr>
      <w:r w:rsidRPr="00A856C8">
        <w:rPr>
          <w:sz w:val="24"/>
          <w:szCs w:val="24"/>
        </w:rPr>
        <w:t xml:space="preserve">             2. Справка, подтверждающая, что ранее право на приватизацию </w:t>
      </w:r>
    </w:p>
    <w:p w:rsidR="009D4625" w:rsidRPr="00A856C8" w:rsidRDefault="009D4625" w:rsidP="009D4625">
      <w:pPr>
        <w:jc w:val="both"/>
        <w:rPr>
          <w:sz w:val="24"/>
          <w:szCs w:val="24"/>
        </w:rPr>
      </w:pPr>
      <w:r w:rsidRPr="00A856C8">
        <w:rPr>
          <w:sz w:val="24"/>
          <w:szCs w:val="24"/>
        </w:rPr>
        <w:t xml:space="preserve">                 </w:t>
      </w:r>
      <w:proofErr w:type="gramStart"/>
      <w:r w:rsidRPr="00A856C8">
        <w:rPr>
          <w:sz w:val="24"/>
          <w:szCs w:val="24"/>
        </w:rPr>
        <w:t xml:space="preserve">жилья не было использовано (только для граждан, проживающих за пределами </w:t>
      </w:r>
      <w:proofErr w:type="gramEnd"/>
    </w:p>
    <w:p w:rsidR="009D4625" w:rsidRPr="00A856C8" w:rsidRDefault="009D4625" w:rsidP="009D4625">
      <w:pPr>
        <w:jc w:val="both"/>
        <w:rPr>
          <w:sz w:val="24"/>
          <w:szCs w:val="24"/>
        </w:rPr>
      </w:pPr>
      <w:r w:rsidRPr="00A856C8">
        <w:rPr>
          <w:sz w:val="24"/>
          <w:szCs w:val="24"/>
        </w:rPr>
        <w:t xml:space="preserve">                 Гарин</w:t>
      </w:r>
      <w:r>
        <w:rPr>
          <w:sz w:val="24"/>
          <w:szCs w:val="24"/>
        </w:rPr>
        <w:t>ского городского округа после 04</w:t>
      </w:r>
      <w:r w:rsidRPr="00A856C8">
        <w:rPr>
          <w:sz w:val="24"/>
          <w:szCs w:val="24"/>
        </w:rPr>
        <w:t xml:space="preserve"> июля 1991 года.)</w:t>
      </w:r>
    </w:p>
    <w:p w:rsidR="009D4625" w:rsidRPr="00A856C8" w:rsidRDefault="009D4625" w:rsidP="009D4625">
      <w:pPr>
        <w:jc w:val="both"/>
        <w:rPr>
          <w:sz w:val="24"/>
          <w:szCs w:val="24"/>
        </w:rPr>
      </w:pPr>
      <w:r>
        <w:rPr>
          <w:sz w:val="24"/>
          <w:szCs w:val="24"/>
        </w:rPr>
        <w:t xml:space="preserve">             3</w:t>
      </w:r>
      <w:r w:rsidRPr="00A856C8">
        <w:rPr>
          <w:sz w:val="24"/>
          <w:szCs w:val="24"/>
        </w:rPr>
        <w:t>. Справка о прописке.</w:t>
      </w:r>
    </w:p>
    <w:p w:rsidR="009D4625" w:rsidRPr="00B86797" w:rsidRDefault="009D4625" w:rsidP="009D4625">
      <w:pPr>
        <w:jc w:val="both"/>
        <w:rPr>
          <w:sz w:val="24"/>
          <w:szCs w:val="24"/>
        </w:rPr>
      </w:pPr>
    </w:p>
    <w:p w:rsidR="009D4625" w:rsidRDefault="009D4625" w:rsidP="009D4625">
      <w:pPr>
        <w:jc w:val="both"/>
        <w:rPr>
          <w:sz w:val="24"/>
          <w:szCs w:val="24"/>
        </w:rPr>
      </w:pPr>
      <w:r>
        <w:rPr>
          <w:sz w:val="24"/>
          <w:szCs w:val="24"/>
        </w:rPr>
        <w:t xml:space="preserve">“ _____” ________________ </w:t>
      </w:r>
      <w:proofErr w:type="gramStart"/>
      <w:r w:rsidRPr="00B86797">
        <w:rPr>
          <w:sz w:val="24"/>
          <w:szCs w:val="24"/>
        </w:rPr>
        <w:t>г</w:t>
      </w:r>
      <w:proofErr w:type="gramEnd"/>
      <w:r w:rsidRPr="00B86797">
        <w:rPr>
          <w:sz w:val="24"/>
          <w:szCs w:val="24"/>
        </w:rPr>
        <w:t>.</w:t>
      </w:r>
      <w:r w:rsidRPr="00A9353C">
        <w:rPr>
          <w:sz w:val="24"/>
          <w:szCs w:val="24"/>
        </w:rPr>
        <w:t xml:space="preserve"> </w:t>
      </w:r>
      <w:r>
        <w:rPr>
          <w:sz w:val="24"/>
          <w:szCs w:val="24"/>
        </w:rPr>
        <w:t xml:space="preserve">         </w:t>
      </w:r>
    </w:p>
    <w:p w:rsidR="009D4625" w:rsidRPr="00182FBA" w:rsidRDefault="009D4625" w:rsidP="009D4625">
      <w:pPr>
        <w:jc w:val="center"/>
        <w:rPr>
          <w:sz w:val="24"/>
          <w:szCs w:val="24"/>
        </w:rPr>
      </w:pPr>
      <w:r>
        <w:rPr>
          <w:sz w:val="24"/>
          <w:szCs w:val="24"/>
        </w:rPr>
        <w:t xml:space="preserve">                 </w:t>
      </w:r>
      <w:r w:rsidRPr="00651D17">
        <w:rPr>
          <w:sz w:val="24"/>
          <w:szCs w:val="24"/>
        </w:rPr>
        <w:t xml:space="preserve">           </w:t>
      </w:r>
      <w:r>
        <w:rPr>
          <w:sz w:val="24"/>
          <w:szCs w:val="24"/>
        </w:rPr>
        <w:t xml:space="preserve"> </w:t>
      </w:r>
      <w:r w:rsidRPr="00B86797">
        <w:rPr>
          <w:sz w:val="24"/>
          <w:szCs w:val="24"/>
        </w:rPr>
        <w:t>Подписи будущих собственников:</w:t>
      </w:r>
    </w:p>
    <w:p w:rsidR="009D4625" w:rsidRPr="00182FBA" w:rsidRDefault="009D4625" w:rsidP="009D4625">
      <w:pPr>
        <w:pBdr>
          <w:bottom w:val="single" w:sz="12" w:space="1" w:color="auto"/>
        </w:pBdr>
        <w:jc w:val="center"/>
        <w:rPr>
          <w:sz w:val="24"/>
          <w:szCs w:val="24"/>
        </w:rPr>
      </w:pPr>
    </w:p>
    <w:p w:rsidR="009D4625" w:rsidRDefault="009D4625" w:rsidP="009D4625">
      <w:pPr>
        <w:jc w:val="both"/>
        <w:rPr>
          <w:sz w:val="24"/>
          <w:szCs w:val="24"/>
        </w:rPr>
      </w:pPr>
      <w:r>
        <w:rPr>
          <w:sz w:val="24"/>
          <w:szCs w:val="24"/>
        </w:rPr>
        <w:t xml:space="preserve">                                                            </w:t>
      </w:r>
    </w:p>
    <w:p w:rsidR="009D4625" w:rsidRDefault="009D4625" w:rsidP="009D4625">
      <w:pPr>
        <w:jc w:val="center"/>
        <w:rPr>
          <w:sz w:val="24"/>
          <w:szCs w:val="24"/>
        </w:rPr>
      </w:pPr>
      <w:r>
        <w:rPr>
          <w:sz w:val="24"/>
          <w:szCs w:val="24"/>
        </w:rPr>
        <w:t xml:space="preserve">                                     Подписи </w:t>
      </w:r>
      <w:proofErr w:type="gramStart"/>
      <w:r>
        <w:rPr>
          <w:sz w:val="24"/>
          <w:szCs w:val="24"/>
        </w:rPr>
        <w:t>отказавшихся</w:t>
      </w:r>
      <w:proofErr w:type="gramEnd"/>
      <w:r>
        <w:rPr>
          <w:sz w:val="24"/>
          <w:szCs w:val="24"/>
        </w:rPr>
        <w:t xml:space="preserve"> от приватизации</w:t>
      </w:r>
    </w:p>
    <w:p w:rsidR="009D4625" w:rsidRDefault="009D4625" w:rsidP="009D4625">
      <w:pPr>
        <w:jc w:val="center"/>
        <w:rPr>
          <w:sz w:val="24"/>
          <w:szCs w:val="24"/>
        </w:rPr>
      </w:pPr>
      <w:r>
        <w:rPr>
          <w:sz w:val="24"/>
          <w:szCs w:val="24"/>
        </w:rPr>
        <w:t>____________________________________________________________________________</w:t>
      </w:r>
    </w:p>
    <w:p w:rsidR="009D4625" w:rsidRDefault="009D4625" w:rsidP="009D4625">
      <w:pPr>
        <w:jc w:val="both"/>
        <w:rPr>
          <w:sz w:val="24"/>
          <w:szCs w:val="24"/>
        </w:rPr>
      </w:pPr>
    </w:p>
    <w:p w:rsidR="009D4625" w:rsidRPr="00063BCC" w:rsidRDefault="009D4625" w:rsidP="009D4625">
      <w:pPr>
        <w:jc w:val="both"/>
        <w:rPr>
          <w:sz w:val="24"/>
          <w:szCs w:val="24"/>
        </w:rPr>
      </w:pPr>
      <w:r w:rsidRPr="00A9353C">
        <w:rPr>
          <w:sz w:val="24"/>
          <w:szCs w:val="24"/>
        </w:rPr>
        <w:t xml:space="preserve">Подписи </w:t>
      </w:r>
      <w:r>
        <w:rPr>
          <w:sz w:val="24"/>
          <w:szCs w:val="24"/>
        </w:rPr>
        <w:t xml:space="preserve">совершеннолетних </w:t>
      </w:r>
      <w:r w:rsidRPr="00A9353C">
        <w:rPr>
          <w:sz w:val="24"/>
          <w:szCs w:val="24"/>
        </w:rPr>
        <w:t xml:space="preserve">членов семьи удостоверяю: </w:t>
      </w:r>
      <w:r>
        <w:rPr>
          <w:sz w:val="24"/>
          <w:szCs w:val="24"/>
        </w:rPr>
        <w:t xml:space="preserve"> </w:t>
      </w:r>
    </w:p>
    <w:p w:rsidR="009D4625" w:rsidRDefault="009D4625" w:rsidP="009D4625">
      <w:pPr>
        <w:jc w:val="both"/>
        <w:rPr>
          <w:sz w:val="24"/>
          <w:szCs w:val="24"/>
        </w:rPr>
      </w:pPr>
    </w:p>
    <w:tbl>
      <w:tblPr>
        <w:tblW w:w="0" w:type="auto"/>
        <w:tblLook w:val="01E0" w:firstRow="1" w:lastRow="1" w:firstColumn="1" w:lastColumn="1" w:noHBand="0" w:noVBand="0"/>
      </w:tblPr>
      <w:tblGrid>
        <w:gridCol w:w="5022"/>
        <w:gridCol w:w="1763"/>
        <w:gridCol w:w="2785"/>
      </w:tblGrid>
      <w:tr w:rsidR="009D4625" w:rsidRPr="00744429" w:rsidTr="00383E2C">
        <w:tc>
          <w:tcPr>
            <w:tcW w:w="5211" w:type="dxa"/>
            <w:shd w:val="clear" w:color="auto" w:fill="auto"/>
          </w:tcPr>
          <w:p w:rsidR="009D4625" w:rsidRPr="00744429" w:rsidRDefault="009D4625" w:rsidP="00383E2C">
            <w:pPr>
              <w:rPr>
                <w:sz w:val="24"/>
                <w:szCs w:val="24"/>
              </w:rPr>
            </w:pPr>
          </w:p>
          <w:p w:rsidR="009D4625" w:rsidRPr="00744429" w:rsidRDefault="009D4625" w:rsidP="00383E2C">
            <w:pPr>
              <w:rPr>
                <w:sz w:val="24"/>
                <w:szCs w:val="24"/>
              </w:rPr>
            </w:pPr>
            <w:r w:rsidRPr="00744429">
              <w:rPr>
                <w:sz w:val="24"/>
                <w:szCs w:val="24"/>
              </w:rPr>
              <w:t>Глава  Гаринского городского округа</w:t>
            </w:r>
          </w:p>
        </w:tc>
        <w:tc>
          <w:tcPr>
            <w:tcW w:w="1843" w:type="dxa"/>
            <w:shd w:val="clear" w:color="auto" w:fill="auto"/>
          </w:tcPr>
          <w:p w:rsidR="009D4625" w:rsidRPr="00744429" w:rsidRDefault="009D4625" w:rsidP="00383E2C">
            <w:pPr>
              <w:jc w:val="center"/>
              <w:rPr>
                <w:sz w:val="24"/>
                <w:szCs w:val="24"/>
              </w:rPr>
            </w:pPr>
          </w:p>
        </w:tc>
        <w:tc>
          <w:tcPr>
            <w:tcW w:w="2800" w:type="dxa"/>
            <w:shd w:val="clear" w:color="auto" w:fill="auto"/>
          </w:tcPr>
          <w:p w:rsidR="009D4625" w:rsidRPr="00744429" w:rsidRDefault="009D4625" w:rsidP="00383E2C">
            <w:pPr>
              <w:jc w:val="both"/>
              <w:rPr>
                <w:sz w:val="24"/>
                <w:szCs w:val="24"/>
              </w:rPr>
            </w:pPr>
          </w:p>
          <w:p w:rsidR="009D4625" w:rsidRPr="00744429" w:rsidRDefault="009D4625" w:rsidP="00383E2C">
            <w:pPr>
              <w:jc w:val="center"/>
              <w:rPr>
                <w:sz w:val="24"/>
                <w:szCs w:val="24"/>
              </w:rPr>
            </w:pPr>
            <w:r>
              <w:rPr>
                <w:sz w:val="24"/>
                <w:szCs w:val="24"/>
              </w:rPr>
              <w:t>___________________</w:t>
            </w:r>
          </w:p>
        </w:tc>
      </w:tr>
    </w:tbl>
    <w:p w:rsidR="009D4625" w:rsidRDefault="009D4625" w:rsidP="009D4625">
      <w:pPr>
        <w:jc w:val="both"/>
        <w:rPr>
          <w:sz w:val="24"/>
          <w:szCs w:val="24"/>
        </w:rPr>
      </w:pPr>
    </w:p>
    <w:p w:rsidR="009D4625" w:rsidRDefault="009D4625" w:rsidP="009D4625">
      <w:pPr>
        <w:jc w:val="both"/>
        <w:rPr>
          <w:sz w:val="24"/>
          <w:szCs w:val="24"/>
        </w:rPr>
      </w:pPr>
    </w:p>
    <w:p w:rsidR="009D4625" w:rsidRPr="00A9353C" w:rsidRDefault="009D4625" w:rsidP="009D4625">
      <w:pPr>
        <w:jc w:val="both"/>
        <w:rPr>
          <w:sz w:val="24"/>
          <w:szCs w:val="24"/>
        </w:rPr>
      </w:pPr>
      <w:r>
        <w:rPr>
          <w:sz w:val="24"/>
          <w:szCs w:val="24"/>
        </w:rPr>
        <w:t xml:space="preserve">       </w:t>
      </w:r>
      <w:r w:rsidRPr="00A9353C">
        <w:rPr>
          <w:sz w:val="24"/>
          <w:szCs w:val="24"/>
        </w:rPr>
        <w:t xml:space="preserve">  </w:t>
      </w:r>
      <w:proofErr w:type="spellStart"/>
      <w:r w:rsidRPr="00A9353C">
        <w:rPr>
          <w:sz w:val="24"/>
          <w:szCs w:val="24"/>
        </w:rPr>
        <w:t>м.п</w:t>
      </w:r>
      <w:proofErr w:type="spellEnd"/>
      <w:r w:rsidRPr="00A9353C">
        <w:rPr>
          <w:sz w:val="24"/>
          <w:szCs w:val="24"/>
        </w:rPr>
        <w:t xml:space="preserve">.                                       </w:t>
      </w:r>
      <w:r>
        <w:rPr>
          <w:sz w:val="24"/>
          <w:szCs w:val="24"/>
        </w:rPr>
        <w:t xml:space="preserve">                              </w:t>
      </w:r>
      <w:r w:rsidRPr="00A9353C">
        <w:rPr>
          <w:sz w:val="24"/>
          <w:szCs w:val="24"/>
        </w:rPr>
        <w:t xml:space="preserve">  “ _</w:t>
      </w:r>
      <w:r>
        <w:rPr>
          <w:sz w:val="24"/>
          <w:szCs w:val="24"/>
        </w:rPr>
        <w:t xml:space="preserve">____ “ ________________________ </w:t>
      </w:r>
      <w:proofErr w:type="gramStart"/>
      <w:r w:rsidRPr="00A9353C">
        <w:rPr>
          <w:sz w:val="24"/>
          <w:szCs w:val="24"/>
        </w:rPr>
        <w:t>г</w:t>
      </w:r>
      <w:proofErr w:type="gramEnd"/>
      <w:r w:rsidRPr="00A9353C">
        <w:rPr>
          <w:sz w:val="24"/>
          <w:szCs w:val="24"/>
        </w:rPr>
        <w:t>.</w:t>
      </w:r>
    </w:p>
    <w:p w:rsidR="009D4625" w:rsidRPr="00560046" w:rsidRDefault="009D4625" w:rsidP="009D4625">
      <w:pPr>
        <w:widowControl w:val="0"/>
        <w:tabs>
          <w:tab w:val="left" w:pos="0"/>
          <w:tab w:val="left" w:pos="10080"/>
        </w:tabs>
        <w:ind w:firstLine="709"/>
        <w:jc w:val="both"/>
        <w:rPr>
          <w:sz w:val="28"/>
          <w:szCs w:val="28"/>
        </w:rPr>
      </w:pPr>
    </w:p>
    <w:p w:rsidR="009D4625" w:rsidRPr="00560046" w:rsidRDefault="009D4625" w:rsidP="009D4625">
      <w:pPr>
        <w:ind w:firstLine="709"/>
        <w:jc w:val="both"/>
        <w:rPr>
          <w:sz w:val="28"/>
          <w:szCs w:val="28"/>
        </w:rPr>
      </w:pPr>
    </w:p>
    <w:p w:rsidR="009D4625" w:rsidRPr="00932CA5" w:rsidRDefault="009D4625" w:rsidP="009D4625">
      <w:pPr>
        <w:ind w:left="5245"/>
        <w:jc w:val="both"/>
        <w:rPr>
          <w:sz w:val="24"/>
          <w:szCs w:val="24"/>
        </w:rPr>
      </w:pPr>
      <w:r>
        <w:rPr>
          <w:sz w:val="24"/>
          <w:szCs w:val="24"/>
        </w:rPr>
        <w:t>Приложение № 2</w:t>
      </w:r>
    </w:p>
    <w:p w:rsidR="009D4625" w:rsidRPr="00932CA5" w:rsidRDefault="009D4625" w:rsidP="009D4625">
      <w:pPr>
        <w:ind w:left="5245"/>
        <w:jc w:val="both"/>
        <w:rPr>
          <w:bCs/>
          <w:sz w:val="24"/>
          <w:szCs w:val="24"/>
        </w:rPr>
      </w:pPr>
      <w:r w:rsidRPr="00932CA5">
        <w:rPr>
          <w:sz w:val="24"/>
          <w:szCs w:val="24"/>
        </w:rPr>
        <w:t xml:space="preserve">к </w:t>
      </w:r>
      <w:r>
        <w:rPr>
          <w:sz w:val="24"/>
          <w:szCs w:val="24"/>
        </w:rPr>
        <w:t>административному регламенту</w:t>
      </w:r>
      <w:r w:rsidRPr="00932CA5">
        <w:rPr>
          <w:sz w:val="24"/>
          <w:szCs w:val="24"/>
        </w:rPr>
        <w:t xml:space="preserve"> </w:t>
      </w:r>
      <w:r w:rsidRPr="00932CA5">
        <w:rPr>
          <w:bCs/>
          <w:sz w:val="24"/>
          <w:szCs w:val="24"/>
        </w:rPr>
        <w:t>пред</w:t>
      </w:r>
      <w:r>
        <w:rPr>
          <w:bCs/>
          <w:sz w:val="24"/>
          <w:szCs w:val="24"/>
        </w:rPr>
        <w:t>оставления муниципальной услуги «Приватизация жилого помещения</w:t>
      </w:r>
      <w:r w:rsidRPr="00932CA5">
        <w:rPr>
          <w:bCs/>
          <w:sz w:val="24"/>
          <w:szCs w:val="24"/>
        </w:rPr>
        <w:t xml:space="preserve"> </w:t>
      </w:r>
      <w:r>
        <w:rPr>
          <w:bCs/>
          <w:sz w:val="24"/>
          <w:szCs w:val="24"/>
        </w:rPr>
        <w:t xml:space="preserve">муниципального </w:t>
      </w:r>
      <w:r w:rsidRPr="00932CA5">
        <w:rPr>
          <w:bCs/>
          <w:sz w:val="24"/>
          <w:szCs w:val="24"/>
        </w:rPr>
        <w:t>жилищного фонда</w:t>
      </w:r>
      <w:r>
        <w:rPr>
          <w:bCs/>
          <w:sz w:val="24"/>
          <w:szCs w:val="24"/>
        </w:rPr>
        <w:t>»</w:t>
      </w:r>
    </w:p>
    <w:p w:rsidR="009D4625" w:rsidRDefault="009D4625" w:rsidP="009D4625">
      <w:pPr>
        <w:tabs>
          <w:tab w:val="left" w:pos="0"/>
        </w:tabs>
        <w:rPr>
          <w:bCs/>
          <w:sz w:val="28"/>
          <w:szCs w:val="28"/>
        </w:rPr>
      </w:pPr>
    </w:p>
    <w:p w:rsidR="009D4625" w:rsidRPr="009465B7" w:rsidRDefault="009D4625" w:rsidP="009D4625">
      <w:pPr>
        <w:tabs>
          <w:tab w:val="left" w:pos="0"/>
        </w:tabs>
        <w:rPr>
          <w:bCs/>
          <w:sz w:val="28"/>
          <w:szCs w:val="28"/>
        </w:rPr>
      </w:pPr>
    </w:p>
    <w:p w:rsidR="009D4625" w:rsidRPr="009465B7" w:rsidRDefault="009D4625" w:rsidP="009D4625">
      <w:pPr>
        <w:jc w:val="center"/>
        <w:rPr>
          <w:b/>
          <w:sz w:val="28"/>
          <w:szCs w:val="28"/>
        </w:rPr>
      </w:pPr>
      <w:r w:rsidRPr="009465B7">
        <w:rPr>
          <w:b/>
          <w:sz w:val="28"/>
          <w:szCs w:val="28"/>
        </w:rPr>
        <w:t xml:space="preserve">Блок-схема </w:t>
      </w:r>
    </w:p>
    <w:p w:rsidR="009D4625" w:rsidRPr="009465B7" w:rsidRDefault="009D4625" w:rsidP="009D4625">
      <w:pPr>
        <w:jc w:val="center"/>
        <w:rPr>
          <w:b/>
          <w:sz w:val="28"/>
          <w:szCs w:val="28"/>
        </w:rPr>
      </w:pPr>
      <w:r w:rsidRPr="009465B7">
        <w:rPr>
          <w:b/>
          <w:sz w:val="28"/>
          <w:szCs w:val="28"/>
        </w:rPr>
        <w:t xml:space="preserve">последовательности административных процедур </w:t>
      </w:r>
    </w:p>
    <w:p w:rsidR="009D4625" w:rsidRPr="009465B7" w:rsidRDefault="009D4625" w:rsidP="009D4625">
      <w:pPr>
        <w:jc w:val="center"/>
        <w:rPr>
          <w:b/>
          <w:sz w:val="28"/>
          <w:szCs w:val="28"/>
        </w:rPr>
      </w:pPr>
      <w:r w:rsidRPr="009465B7">
        <w:rPr>
          <w:b/>
          <w:sz w:val="28"/>
          <w:szCs w:val="28"/>
        </w:rPr>
        <w:t>при предоставлении муниципальной услуги</w:t>
      </w:r>
    </w:p>
    <w:p w:rsidR="009D4625" w:rsidRPr="00932CA5" w:rsidRDefault="009D4625" w:rsidP="009D4625">
      <w:pPr>
        <w:jc w:val="center"/>
        <w:rPr>
          <w:b/>
          <w:sz w:val="24"/>
          <w:szCs w:val="24"/>
        </w:rPr>
      </w:pPr>
    </w:p>
    <w:p w:rsidR="009D4625" w:rsidRPr="00932CA5" w:rsidRDefault="009D4625" w:rsidP="009D4625">
      <w:pPr>
        <w:jc w:val="center"/>
        <w:rPr>
          <w:b/>
          <w:sz w:val="24"/>
          <w:szCs w:val="24"/>
        </w:rPr>
      </w:pPr>
      <w:r>
        <w:rPr>
          <w:b/>
          <w:noProof/>
          <w:sz w:val="24"/>
          <w:szCs w:val="24"/>
        </w:rPr>
        <mc:AlternateContent>
          <mc:Choice Requires="wpc">
            <w:drawing>
              <wp:inline distT="0" distB="0" distL="0" distR="0" wp14:anchorId="67895FB7" wp14:editId="1C29E366">
                <wp:extent cx="7383780" cy="4000500"/>
                <wp:effectExtent l="19050" t="19050" r="7620" b="9525"/>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3175" cap="flat" cmpd="sng" algn="ctr">
                          <a:solidFill>
                            <a:srgbClr val="FFFFFF"/>
                          </a:solidFill>
                          <a:prstDash val="solid"/>
                          <a:miter lim="800000"/>
                          <a:headEnd type="none" w="med" len="med"/>
                          <a:tailEnd type="none" w="med" len="med"/>
                        </a:ln>
                      </wpc:whole>
                      <wps:wsp>
                        <wps:cNvPr id="25" name="Text Box 28"/>
                        <wps:cNvSpPr txBox="1">
                          <a:spLocks noChangeArrowheads="1"/>
                        </wps:cNvSpPr>
                        <wps:spPr bwMode="auto">
                          <a:xfrm>
                            <a:off x="1371680" y="114249"/>
                            <a:ext cx="4228828" cy="342746"/>
                          </a:xfrm>
                          <a:prstGeom prst="rect">
                            <a:avLst/>
                          </a:prstGeom>
                          <a:solidFill>
                            <a:srgbClr val="FFFFFF"/>
                          </a:solidFill>
                          <a:ln w="9525">
                            <a:solidFill>
                              <a:srgbClr val="000000"/>
                            </a:solidFill>
                            <a:miter lim="800000"/>
                            <a:headEnd/>
                            <a:tailEnd/>
                          </a:ln>
                        </wps:spPr>
                        <wps:txbx>
                          <w:txbxContent>
                            <w:p w:rsidR="009D4625" w:rsidRDefault="009D4625" w:rsidP="009D4625">
                              <w:pPr>
                                <w:jc w:val="center"/>
                                <w:rPr>
                                  <w:sz w:val="22"/>
                                  <w:szCs w:val="22"/>
                                </w:rPr>
                              </w:pPr>
                              <w:r>
                                <w:rPr>
                                  <w:sz w:val="22"/>
                                  <w:szCs w:val="22"/>
                                </w:rPr>
                                <w:t>Прием  и рассмотрение требуемых документов</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257003" y="1029137"/>
                            <a:ext cx="1943287" cy="800640"/>
                          </a:xfrm>
                          <a:prstGeom prst="rect">
                            <a:avLst/>
                          </a:prstGeom>
                          <a:solidFill>
                            <a:srgbClr val="FFFFFF"/>
                          </a:solidFill>
                          <a:ln w="9525">
                            <a:solidFill>
                              <a:srgbClr val="000000"/>
                            </a:solidFill>
                            <a:miter lim="800000"/>
                            <a:headEnd/>
                            <a:tailEnd/>
                          </a:ln>
                        </wps:spPr>
                        <wps:txbx>
                          <w:txbxContent>
                            <w:p w:rsidR="009D4625" w:rsidRDefault="009D4625" w:rsidP="009D4625">
                              <w:pPr>
                                <w:ind w:left="-142" w:right="-216"/>
                                <w:jc w:val="center"/>
                                <w:rPr>
                                  <w:sz w:val="22"/>
                                  <w:szCs w:val="22"/>
                                </w:rPr>
                              </w:pPr>
                              <w:r>
                                <w:rPr>
                                  <w:sz w:val="22"/>
                                  <w:szCs w:val="22"/>
                                </w:rPr>
                                <w:t>Заполнение  заявителем заявления, регистрация заявления</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3543432" y="1029137"/>
                            <a:ext cx="1485468" cy="799740"/>
                          </a:xfrm>
                          <a:prstGeom prst="rect">
                            <a:avLst/>
                          </a:prstGeom>
                          <a:solidFill>
                            <a:srgbClr val="FFFFFF"/>
                          </a:solidFill>
                          <a:ln w="9525">
                            <a:solidFill>
                              <a:srgbClr val="000000"/>
                            </a:solidFill>
                            <a:miter lim="800000"/>
                            <a:headEnd/>
                            <a:tailEnd/>
                          </a:ln>
                        </wps:spPr>
                        <wps:txbx>
                          <w:txbxContent>
                            <w:p w:rsidR="009D4625" w:rsidRPr="00AC6D80" w:rsidRDefault="009D4625" w:rsidP="009D4625">
                              <w:pPr>
                                <w:rPr>
                                  <w:sz w:val="22"/>
                                  <w:szCs w:val="22"/>
                                </w:rPr>
                              </w:pPr>
                              <w:r w:rsidRPr="00AC6D80">
                                <w:rPr>
                                  <w:sz w:val="22"/>
                                  <w:szCs w:val="22"/>
                                </w:rPr>
                                <w:t>Запрос в</w:t>
                              </w:r>
                              <w:r>
                                <w:rPr>
                                  <w:sz w:val="22"/>
                                  <w:szCs w:val="22"/>
                                </w:rPr>
                                <w:t xml:space="preserve"> электронном виде в</w:t>
                              </w:r>
                              <w:r w:rsidRPr="00AC6D80">
                                <w:rPr>
                                  <w:sz w:val="22"/>
                                  <w:szCs w:val="22"/>
                                </w:rPr>
                                <w:t xml:space="preserve"> ФРС выписки</w:t>
                              </w:r>
                              <w:r>
                                <w:rPr>
                                  <w:sz w:val="22"/>
                                  <w:szCs w:val="22"/>
                                </w:rPr>
                                <w:t xml:space="preserve"> из ЕГРП</w:t>
                              </w:r>
                            </w:p>
                          </w:txbxContent>
                        </wps:txbx>
                        <wps:bodyPr rot="0" vert="horz" wrap="square" lIns="91440" tIns="45720" rIns="91440" bIns="45720" anchor="t" anchorCtr="0" upright="1">
                          <a:noAutofit/>
                        </wps:bodyPr>
                      </wps:wsp>
                      <wps:wsp>
                        <wps:cNvPr id="28" name="Text Box 31"/>
                        <wps:cNvSpPr txBox="1">
                          <a:spLocks noChangeArrowheads="1"/>
                        </wps:cNvSpPr>
                        <wps:spPr bwMode="auto">
                          <a:xfrm>
                            <a:off x="1943287" y="2400120"/>
                            <a:ext cx="4229716" cy="456994"/>
                          </a:xfrm>
                          <a:prstGeom prst="rect">
                            <a:avLst/>
                          </a:prstGeom>
                          <a:solidFill>
                            <a:srgbClr val="FFFFFF"/>
                          </a:solidFill>
                          <a:ln w="9525">
                            <a:solidFill>
                              <a:srgbClr val="000000"/>
                            </a:solidFill>
                            <a:miter lim="800000"/>
                            <a:headEnd/>
                            <a:tailEnd/>
                          </a:ln>
                        </wps:spPr>
                        <wps:txbx>
                          <w:txbxContent>
                            <w:p w:rsidR="009D4625" w:rsidRDefault="009D4625" w:rsidP="009D4625">
                              <w:pPr>
                                <w:ind w:left="-142" w:right="-117"/>
                                <w:jc w:val="center"/>
                                <w:rPr>
                                  <w:sz w:val="22"/>
                                  <w:szCs w:val="22"/>
                                </w:rPr>
                              </w:pPr>
                              <w:r>
                                <w:rPr>
                                  <w:sz w:val="22"/>
                                  <w:szCs w:val="22"/>
                                </w:rPr>
                                <w:t xml:space="preserve">Заключение договора передачи жилого помещения в собственность граждан, </w:t>
                              </w:r>
                              <w:r w:rsidRPr="00AC6D80">
                                <w:rPr>
                                  <w:sz w:val="22"/>
                                  <w:szCs w:val="22"/>
                                </w:rPr>
                                <w:t xml:space="preserve"> </w:t>
                              </w:r>
                              <w:r>
                                <w:rPr>
                                  <w:sz w:val="22"/>
                                  <w:szCs w:val="22"/>
                                </w:rPr>
                                <w:t>подписание договора передачи</w:t>
                              </w:r>
                            </w:p>
                          </w:txbxContent>
                        </wps:txbx>
                        <wps:bodyPr rot="0" vert="horz" wrap="square" lIns="91440" tIns="45720" rIns="91440" bIns="45720" anchor="t" anchorCtr="0" upright="1">
                          <a:noAutofit/>
                        </wps:bodyPr>
                      </wps:wsp>
                      <wps:wsp>
                        <wps:cNvPr id="29" name="Line 32"/>
                        <wps:cNvCnPr/>
                        <wps:spPr bwMode="auto">
                          <a:xfrm>
                            <a:off x="2286429" y="456994"/>
                            <a:ext cx="889" cy="571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3703447" y="137188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3703447" y="148613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3703447" y="137188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a:off x="4000362" y="1828877"/>
                            <a:ext cx="889" cy="571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flipH="1">
                            <a:off x="456930" y="228497"/>
                            <a:ext cx="91475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456930" y="228497"/>
                            <a:ext cx="889" cy="79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5600507" y="228497"/>
                            <a:ext cx="45781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6446806" y="13718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5028900" y="1486131"/>
                            <a:ext cx="343142"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2"/>
                        <wps:cNvSpPr txBox="1">
                          <a:spLocks noChangeArrowheads="1"/>
                        </wps:cNvSpPr>
                        <wps:spPr bwMode="auto">
                          <a:xfrm>
                            <a:off x="228465" y="1029137"/>
                            <a:ext cx="914750" cy="2514369"/>
                          </a:xfrm>
                          <a:prstGeom prst="rect">
                            <a:avLst/>
                          </a:prstGeom>
                          <a:solidFill>
                            <a:srgbClr val="FFFFFF"/>
                          </a:solidFill>
                          <a:ln w="9525">
                            <a:solidFill>
                              <a:srgbClr val="000000"/>
                            </a:solidFill>
                            <a:miter lim="800000"/>
                            <a:headEnd/>
                            <a:tailEnd/>
                          </a:ln>
                        </wps:spPr>
                        <wps:txbx>
                          <w:txbxContent>
                            <w:p w:rsidR="009D4625" w:rsidRDefault="009D4625" w:rsidP="009D4625">
                              <w:pPr>
                                <w:ind w:left="-142" w:right="-136"/>
                                <w:jc w:val="center"/>
                                <w:rPr>
                                  <w:sz w:val="22"/>
                                  <w:szCs w:val="22"/>
                                </w:rPr>
                              </w:pPr>
                              <w:r>
                                <w:rPr>
                                  <w:sz w:val="22"/>
                                  <w:szCs w:val="22"/>
                                </w:rPr>
                                <w:t xml:space="preserve"> Срок решения: не более двух месяцев</w:t>
                              </w:r>
                            </w:p>
                          </w:txbxContent>
                        </wps:txbx>
                        <wps:bodyPr rot="0" vert="vert270" wrap="square" lIns="91440" tIns="45720" rIns="91440" bIns="45720" anchor="t" anchorCtr="0" upright="1">
                          <a:noAutofit/>
                        </wps:bodyPr>
                      </wps:wsp>
                      <wps:wsp>
                        <wps:cNvPr id="40" name="Text Box 43"/>
                        <wps:cNvSpPr txBox="1">
                          <a:spLocks noChangeArrowheads="1"/>
                        </wps:cNvSpPr>
                        <wps:spPr bwMode="auto">
                          <a:xfrm>
                            <a:off x="5372042" y="1029137"/>
                            <a:ext cx="1143215" cy="799740"/>
                          </a:xfrm>
                          <a:prstGeom prst="rect">
                            <a:avLst/>
                          </a:prstGeom>
                          <a:solidFill>
                            <a:srgbClr val="FFFFFF"/>
                          </a:solidFill>
                          <a:ln w="9525">
                            <a:solidFill>
                              <a:srgbClr val="000000"/>
                            </a:solidFill>
                            <a:miter lim="800000"/>
                            <a:headEnd/>
                            <a:tailEnd/>
                          </a:ln>
                        </wps:spPr>
                        <wps:txbx>
                          <w:txbxContent>
                            <w:p w:rsidR="009D4625" w:rsidRDefault="009D4625" w:rsidP="009D4625">
                              <w:pPr>
                                <w:ind w:left="-142"/>
                                <w:jc w:val="center"/>
                                <w:rPr>
                                  <w:sz w:val="22"/>
                                  <w:szCs w:val="22"/>
                                </w:rPr>
                              </w:pPr>
                              <w:r>
                                <w:rPr>
                                  <w:sz w:val="22"/>
                                  <w:szCs w:val="22"/>
                                </w:rPr>
                                <w:t>Отказ в предоставлении муниципальной услуги</w:t>
                              </w:r>
                            </w:p>
                            <w:p w:rsidR="009D4625" w:rsidRPr="00AC6D80" w:rsidRDefault="009D4625" w:rsidP="009D4625">
                              <w:pPr>
                                <w:rPr>
                                  <w:szCs w:val="22"/>
                                </w:rPr>
                              </w:pPr>
                            </w:p>
                          </w:txbxContent>
                        </wps:txbx>
                        <wps:bodyPr rot="0" vert="horz" wrap="square" lIns="91440" tIns="45720" rIns="91440" bIns="45720" anchor="t" anchorCtr="0" upright="1">
                          <a:noAutofit/>
                        </wps:bodyPr>
                      </wps:wsp>
                      <wps:wsp>
                        <wps:cNvPr id="41" name="Line 44"/>
                        <wps:cNvCnPr/>
                        <wps:spPr bwMode="auto">
                          <a:xfrm>
                            <a:off x="6058327" y="228497"/>
                            <a:ext cx="889" cy="798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3200290" y="1486131"/>
                            <a:ext cx="343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46"/>
                        <wps:cNvSpPr txBox="1">
                          <a:spLocks noChangeArrowheads="1"/>
                        </wps:cNvSpPr>
                        <wps:spPr bwMode="auto">
                          <a:xfrm>
                            <a:off x="1943287" y="3200760"/>
                            <a:ext cx="4228828" cy="342746"/>
                          </a:xfrm>
                          <a:prstGeom prst="rect">
                            <a:avLst/>
                          </a:prstGeom>
                          <a:solidFill>
                            <a:srgbClr val="FFFFFF"/>
                          </a:solidFill>
                          <a:ln w="9525">
                            <a:solidFill>
                              <a:srgbClr val="000000"/>
                            </a:solidFill>
                            <a:miter lim="800000"/>
                            <a:headEnd/>
                            <a:tailEnd/>
                          </a:ln>
                        </wps:spPr>
                        <wps:txbx>
                          <w:txbxContent>
                            <w:p w:rsidR="009D4625" w:rsidRPr="0053180B" w:rsidRDefault="009D4625" w:rsidP="009D4625">
                              <w:pPr>
                                <w:rPr>
                                  <w:sz w:val="22"/>
                                  <w:szCs w:val="22"/>
                                </w:rPr>
                              </w:pPr>
                              <w:r w:rsidRPr="0053180B">
                                <w:rPr>
                                  <w:sz w:val="22"/>
                                  <w:szCs w:val="22"/>
                                </w:rPr>
                                <w:t>Выдача договора</w:t>
                              </w:r>
                              <w:r>
                                <w:rPr>
                                  <w:sz w:val="22"/>
                                  <w:szCs w:val="22"/>
                                </w:rPr>
                                <w:t xml:space="preserve"> </w:t>
                              </w:r>
                              <w:r w:rsidRPr="00E6148D">
                                <w:rPr>
                                  <w:sz w:val="22"/>
                                  <w:szCs w:val="22"/>
                                </w:rPr>
                                <w:t>передачи</w:t>
                              </w:r>
                              <w:r>
                                <w:rPr>
                                  <w:sz w:val="22"/>
                                  <w:szCs w:val="22"/>
                                </w:rPr>
                                <w:t xml:space="preserve"> жилого помещения</w:t>
                              </w:r>
                              <w:r w:rsidRPr="00E6148D">
                                <w:rPr>
                                  <w:sz w:val="22"/>
                                  <w:szCs w:val="22"/>
                                </w:rPr>
                                <w:t xml:space="preserve"> </w:t>
                              </w:r>
                              <w:r>
                                <w:rPr>
                                  <w:sz w:val="22"/>
                                  <w:szCs w:val="22"/>
                                </w:rPr>
                                <w:t>заявителю</w:t>
                              </w:r>
                              <w:r w:rsidRPr="0053180B">
                                <w:rPr>
                                  <w:sz w:val="22"/>
                                  <w:szCs w:val="22"/>
                                </w:rPr>
                                <w:t xml:space="preserve"> </w:t>
                              </w:r>
                            </w:p>
                          </w:txbxContent>
                        </wps:txbx>
                        <wps:bodyPr rot="0" vert="horz" wrap="square" lIns="91440" tIns="45720" rIns="91440" bIns="45720" anchor="t" anchorCtr="0" upright="1">
                          <a:noAutofit/>
                        </wps:bodyPr>
                      </wps:wsp>
                      <wps:wsp>
                        <wps:cNvPr id="44" name="Line 47"/>
                        <wps:cNvCnPr/>
                        <wps:spPr bwMode="auto">
                          <a:xfrm>
                            <a:off x="1143215" y="3315008"/>
                            <a:ext cx="8000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8"/>
                        <wps:cNvCnPr/>
                        <wps:spPr bwMode="auto">
                          <a:xfrm>
                            <a:off x="4000362" y="2857114"/>
                            <a:ext cx="0" cy="343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6" o:spid="_x0000_s1026" editas="canvas" style="width:581.4pt;height:315pt;mso-position-horizontal-relative:char;mso-position-vertical-relative:line" coordsize="73837,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837;height:40005;visibility:visible;mso-wrap-style:square" filled="t" stroked="t" strokecolor="white" strokeweight=".25pt">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left:13716;top:1142;width:4228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D4625" w:rsidRDefault="009D4625" w:rsidP="009D4625">
                        <w:pPr>
                          <w:jc w:val="center"/>
                          <w:rPr>
                            <w:sz w:val="22"/>
                            <w:szCs w:val="22"/>
                          </w:rPr>
                        </w:pPr>
                        <w:r>
                          <w:rPr>
                            <w:sz w:val="22"/>
                            <w:szCs w:val="22"/>
                          </w:rPr>
                          <w:t>Прием  и рассмотрение требуемых документов</w:t>
                        </w:r>
                      </w:p>
                    </w:txbxContent>
                  </v:textbox>
                </v:shape>
                <v:shape id="Text Box 29" o:spid="_x0000_s1029" type="#_x0000_t202" style="position:absolute;left:12570;top:10291;width:19432;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D4625" w:rsidRDefault="009D4625" w:rsidP="009D4625">
                        <w:pPr>
                          <w:ind w:left="-142" w:right="-216"/>
                          <w:jc w:val="center"/>
                          <w:rPr>
                            <w:sz w:val="22"/>
                            <w:szCs w:val="22"/>
                          </w:rPr>
                        </w:pPr>
                        <w:r>
                          <w:rPr>
                            <w:sz w:val="22"/>
                            <w:szCs w:val="22"/>
                          </w:rPr>
                          <w:t>Заполнение  заявителем заявления, регистрация заявления</w:t>
                        </w:r>
                      </w:p>
                    </w:txbxContent>
                  </v:textbox>
                </v:shape>
                <v:shape id="Text Box 30" o:spid="_x0000_s1030" type="#_x0000_t202" style="position:absolute;left:35434;top:10291;width:14855;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D4625" w:rsidRPr="00AC6D80" w:rsidRDefault="009D4625" w:rsidP="009D4625">
                        <w:pPr>
                          <w:rPr>
                            <w:sz w:val="22"/>
                            <w:szCs w:val="22"/>
                          </w:rPr>
                        </w:pPr>
                        <w:r w:rsidRPr="00AC6D80">
                          <w:rPr>
                            <w:sz w:val="22"/>
                            <w:szCs w:val="22"/>
                          </w:rPr>
                          <w:t>Запрос в</w:t>
                        </w:r>
                        <w:r>
                          <w:rPr>
                            <w:sz w:val="22"/>
                            <w:szCs w:val="22"/>
                          </w:rPr>
                          <w:t xml:space="preserve"> электронном виде в</w:t>
                        </w:r>
                        <w:r w:rsidRPr="00AC6D80">
                          <w:rPr>
                            <w:sz w:val="22"/>
                            <w:szCs w:val="22"/>
                          </w:rPr>
                          <w:t xml:space="preserve"> ФРС выписки</w:t>
                        </w:r>
                        <w:r>
                          <w:rPr>
                            <w:sz w:val="22"/>
                            <w:szCs w:val="22"/>
                          </w:rPr>
                          <w:t xml:space="preserve"> из ЕГРП</w:t>
                        </w:r>
                      </w:p>
                    </w:txbxContent>
                  </v:textbox>
                </v:shape>
                <v:shape id="Text Box 31" o:spid="_x0000_s1031" type="#_x0000_t202" style="position:absolute;left:19432;top:24001;width:4229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D4625" w:rsidRDefault="009D4625" w:rsidP="009D4625">
                        <w:pPr>
                          <w:ind w:left="-142" w:right="-117"/>
                          <w:jc w:val="center"/>
                          <w:rPr>
                            <w:sz w:val="22"/>
                            <w:szCs w:val="22"/>
                          </w:rPr>
                        </w:pPr>
                        <w:r>
                          <w:rPr>
                            <w:sz w:val="22"/>
                            <w:szCs w:val="22"/>
                          </w:rPr>
                          <w:t xml:space="preserve">Заключение договора передачи жилого помещения в собственность граждан, </w:t>
                        </w:r>
                        <w:r w:rsidRPr="00AC6D80">
                          <w:rPr>
                            <w:sz w:val="22"/>
                            <w:szCs w:val="22"/>
                          </w:rPr>
                          <w:t xml:space="preserve"> </w:t>
                        </w:r>
                        <w:r>
                          <w:rPr>
                            <w:sz w:val="22"/>
                            <w:szCs w:val="22"/>
                          </w:rPr>
                          <w:t>подписание договора передачи</w:t>
                        </w:r>
                      </w:p>
                    </w:txbxContent>
                  </v:textbox>
                </v:shape>
                <v:line id="Line 32" o:spid="_x0000_s1032" style="position:absolute;visibility:visible;mso-wrap-style:square" from="22864,4569" to="22873,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33" style="position:absolute;visibility:visible;mso-wrap-style:square" from="37034,13718" to="37034,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34" style="position:absolute;visibility:visible;mso-wrap-style:square" from="37034,14861" to="37034,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35" style="position:absolute;visibility:visible;mso-wrap-style:square" from="37034,13718" to="37034,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36" style="position:absolute;visibility:visible;mso-wrap-style:square" from="40003,18288" to="40012,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7" o:spid="_x0000_s1037" style="position:absolute;flip:x;visibility:visible;mso-wrap-style:square" from="4569,2284" to="13716,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8" o:spid="_x0000_s1038" style="position:absolute;visibility:visible;mso-wrap-style:square" from="4569,2284" to="4578,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39" style="position:absolute;visibility:visible;mso-wrap-style:square" from="56005,2284" to="60583,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40" style="position:absolute;visibility:visible;mso-wrap-style:square" from="64468,13718" to="64468,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1" o:spid="_x0000_s1041" style="position:absolute;visibility:visible;mso-wrap-style:square" from="50289,14861" to="53720,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42" o:spid="_x0000_s1042" type="#_x0000_t202" style="position:absolute;left:2284;top:10291;width:9148;height:2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NCcQA&#10;AADbAAAADwAAAGRycy9kb3ducmV2LnhtbESP0WoCMRRE34X+Q7iFvmlWW8SuRtGCYKGsdvUDLptr&#10;dnFzsySpbv++KQg+DjNzhlmsetuKK/nQOFYwHmUgiCunGzYKTsftcAYiRGSNrWNS8EsBVsunwQJz&#10;7W78TdcyGpEgHHJUUMfY5VKGqiaLYeQ64uSdnbcYk/RGao+3BLetnGTZVFpsOC3U2NFHTdWl/LEK&#10;inKvN+d+XxwK/3k0b9v1V7YzSr089+s5iEh9fITv7Z1W8Po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jQnEAAAA2wAAAA8AAAAAAAAAAAAAAAAAmAIAAGRycy9k&#10;b3ducmV2LnhtbFBLBQYAAAAABAAEAPUAAACJAwAAAAA=&#10;">
                  <v:textbox style="layout-flow:vertical;mso-layout-flow-alt:bottom-to-top">
                    <w:txbxContent>
                      <w:p w:rsidR="009D4625" w:rsidRDefault="009D4625" w:rsidP="009D4625">
                        <w:pPr>
                          <w:ind w:left="-142" w:right="-136"/>
                          <w:jc w:val="center"/>
                          <w:rPr>
                            <w:sz w:val="22"/>
                            <w:szCs w:val="22"/>
                          </w:rPr>
                        </w:pPr>
                        <w:r>
                          <w:rPr>
                            <w:sz w:val="22"/>
                            <w:szCs w:val="22"/>
                          </w:rPr>
                          <w:t xml:space="preserve"> Срок решения: не более двух месяцев</w:t>
                        </w:r>
                      </w:p>
                    </w:txbxContent>
                  </v:textbox>
                </v:shape>
                <v:shape id="Text Box 43" o:spid="_x0000_s1043" type="#_x0000_t202" style="position:absolute;left:53720;top:10291;width:11432;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D4625" w:rsidRDefault="009D4625" w:rsidP="009D4625">
                        <w:pPr>
                          <w:ind w:left="-142"/>
                          <w:jc w:val="center"/>
                          <w:rPr>
                            <w:sz w:val="22"/>
                            <w:szCs w:val="22"/>
                          </w:rPr>
                        </w:pPr>
                        <w:r>
                          <w:rPr>
                            <w:sz w:val="22"/>
                            <w:szCs w:val="22"/>
                          </w:rPr>
                          <w:t>Отказ в предоставлении муниципальной услуги</w:t>
                        </w:r>
                      </w:p>
                      <w:p w:rsidR="009D4625" w:rsidRPr="00AC6D80" w:rsidRDefault="009D4625" w:rsidP="009D4625">
                        <w:pPr>
                          <w:rPr>
                            <w:szCs w:val="22"/>
                          </w:rPr>
                        </w:pPr>
                      </w:p>
                    </w:txbxContent>
                  </v:textbox>
                </v:shape>
                <v:line id="Line 44" o:spid="_x0000_s1044" style="position:absolute;visibility:visible;mso-wrap-style:square" from="60583,2284" to="60592,1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45" style="position:absolute;visibility:visible;mso-wrap-style:square" from="32002,14861" to="35434,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46" o:spid="_x0000_s1046" type="#_x0000_t202" style="position:absolute;left:19432;top:32007;width:4228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D4625" w:rsidRPr="0053180B" w:rsidRDefault="009D4625" w:rsidP="009D4625">
                        <w:pPr>
                          <w:rPr>
                            <w:sz w:val="22"/>
                            <w:szCs w:val="22"/>
                          </w:rPr>
                        </w:pPr>
                        <w:r w:rsidRPr="0053180B">
                          <w:rPr>
                            <w:sz w:val="22"/>
                            <w:szCs w:val="22"/>
                          </w:rPr>
                          <w:t>Выдача договора</w:t>
                        </w:r>
                        <w:r>
                          <w:rPr>
                            <w:sz w:val="22"/>
                            <w:szCs w:val="22"/>
                          </w:rPr>
                          <w:t xml:space="preserve"> </w:t>
                        </w:r>
                        <w:r w:rsidRPr="00E6148D">
                          <w:rPr>
                            <w:sz w:val="22"/>
                            <w:szCs w:val="22"/>
                          </w:rPr>
                          <w:t>передачи</w:t>
                        </w:r>
                        <w:r>
                          <w:rPr>
                            <w:sz w:val="22"/>
                            <w:szCs w:val="22"/>
                          </w:rPr>
                          <w:t xml:space="preserve"> жилого помещения</w:t>
                        </w:r>
                        <w:r w:rsidRPr="00E6148D">
                          <w:rPr>
                            <w:sz w:val="22"/>
                            <w:szCs w:val="22"/>
                          </w:rPr>
                          <w:t xml:space="preserve"> </w:t>
                        </w:r>
                        <w:r>
                          <w:rPr>
                            <w:sz w:val="22"/>
                            <w:szCs w:val="22"/>
                          </w:rPr>
                          <w:t>заявителю</w:t>
                        </w:r>
                        <w:r w:rsidRPr="0053180B">
                          <w:rPr>
                            <w:sz w:val="22"/>
                            <w:szCs w:val="22"/>
                          </w:rPr>
                          <w:t xml:space="preserve"> </w:t>
                        </w:r>
                      </w:p>
                    </w:txbxContent>
                  </v:textbox>
                </v:shape>
                <v:line id="Line 47" o:spid="_x0000_s1047" style="position:absolute;visibility:visible;mso-wrap-style:square" from="11432,33150" to="19432,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48" style="position:absolute;visibility:visible;mso-wrap-style:square" from="40003,28571" to="40003,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anchorlock/>
              </v:group>
            </w:pict>
          </mc:Fallback>
        </mc:AlternateContent>
      </w:r>
      <w:r>
        <w:rPr>
          <w:noProof/>
          <w:sz w:val="24"/>
          <w:szCs w:val="24"/>
        </w:rPr>
        <mc:AlternateContent>
          <mc:Choice Requires="wps">
            <w:drawing>
              <wp:anchor distT="0" distB="0" distL="114300" distR="114300" simplePos="0" relativeHeight="251659264" behindDoc="0" locked="0" layoutInCell="1" allowOverlap="1" wp14:anchorId="0E057375" wp14:editId="022B1A36">
                <wp:simplePos x="0" y="0"/>
                <wp:positionH relativeFrom="column">
                  <wp:posOffset>10398760</wp:posOffset>
                </wp:positionH>
                <wp:positionV relativeFrom="paragraph">
                  <wp:posOffset>3917950</wp:posOffset>
                </wp:positionV>
                <wp:extent cx="0" cy="799465"/>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8pt,308.5pt" to="818.8pt,3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"/>
            </w:pict>
          </mc:Fallback>
        </mc:AlternateContent>
      </w:r>
    </w:p>
    <w:p w:rsidR="009D4625" w:rsidRDefault="009D4625" w:rsidP="009D4625">
      <w:pPr>
        <w:pStyle w:val="a8"/>
        <w:rPr>
          <w:sz w:val="24"/>
          <w:szCs w:val="24"/>
        </w:rPr>
      </w:pPr>
    </w:p>
    <w:p w:rsidR="009D4625" w:rsidRPr="003736BD" w:rsidRDefault="009D4625" w:rsidP="009D4625">
      <w:pPr>
        <w:jc w:val="both"/>
        <w:rPr>
          <w:sz w:val="28"/>
          <w:szCs w:val="28"/>
        </w:rPr>
      </w:pPr>
    </w:p>
    <w:sectPr w:rsidR="009D4625" w:rsidRPr="003736BD">
      <w:headerReference w:type="even" r:id="rId12"/>
      <w:footerReference w:type="default" r:id="rId13"/>
      <w:headerReference w:type="first" r:id="rId14"/>
      <w:footerReference w:type="firs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10" w:rsidRDefault="00916210">
      <w:r>
        <w:separator/>
      </w:r>
    </w:p>
  </w:endnote>
  <w:endnote w:type="continuationSeparator" w:id="0">
    <w:p w:rsidR="00916210" w:rsidRDefault="0091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DB72B5">
    <w:pPr>
      <w:pStyle w:val="a5"/>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DB72B5">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10" w:rsidRDefault="00916210">
      <w:r>
        <w:separator/>
      </w:r>
    </w:p>
  </w:footnote>
  <w:footnote w:type="continuationSeparator" w:id="0">
    <w:p w:rsidR="00916210" w:rsidRDefault="0091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DB72B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72B5" w:rsidRDefault="00DB72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715912">
    <w:pPr>
      <w:pStyle w:val="a4"/>
      <w:jc w:val="center"/>
    </w:pPr>
    <w:r>
      <w:rPr>
        <w:noProof/>
      </w:rPr>
      <w:drawing>
        <wp:inline distT="0" distB="0" distL="0" distR="0">
          <wp:extent cx="457200" cy="733425"/>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9D3"/>
    <w:multiLevelType w:val="hybridMultilevel"/>
    <w:tmpl w:val="B03EC96C"/>
    <w:lvl w:ilvl="0" w:tplc="C84A51E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0A94BF7"/>
    <w:multiLevelType w:val="hybridMultilevel"/>
    <w:tmpl w:val="56765CF6"/>
    <w:lvl w:ilvl="0" w:tplc="AE20930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B8A3416"/>
    <w:multiLevelType w:val="hybridMultilevel"/>
    <w:tmpl w:val="D0B675D4"/>
    <w:lvl w:ilvl="0" w:tplc="7D5CC8CC">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79"/>
    <w:rsid w:val="00033D37"/>
    <w:rsid w:val="000571BC"/>
    <w:rsid w:val="00061B45"/>
    <w:rsid w:val="000A7C1E"/>
    <w:rsid w:val="000C3C70"/>
    <w:rsid w:val="000D2204"/>
    <w:rsid w:val="000E0DF0"/>
    <w:rsid w:val="001101DF"/>
    <w:rsid w:val="001336E6"/>
    <w:rsid w:val="00136A7F"/>
    <w:rsid w:val="00175ABF"/>
    <w:rsid w:val="0019629E"/>
    <w:rsid w:val="001A3C09"/>
    <w:rsid w:val="001B5A63"/>
    <w:rsid w:val="001D6656"/>
    <w:rsid w:val="0020093C"/>
    <w:rsid w:val="0023238B"/>
    <w:rsid w:val="00247979"/>
    <w:rsid w:val="0026190A"/>
    <w:rsid w:val="0026377C"/>
    <w:rsid w:val="0028513F"/>
    <w:rsid w:val="00285BE2"/>
    <w:rsid w:val="002A1E45"/>
    <w:rsid w:val="002C1BB7"/>
    <w:rsid w:val="002D499F"/>
    <w:rsid w:val="002E523B"/>
    <w:rsid w:val="00317E4E"/>
    <w:rsid w:val="003459B4"/>
    <w:rsid w:val="00351251"/>
    <w:rsid w:val="003736BD"/>
    <w:rsid w:val="00390899"/>
    <w:rsid w:val="003E22B0"/>
    <w:rsid w:val="0040302A"/>
    <w:rsid w:val="0041795C"/>
    <w:rsid w:val="00421779"/>
    <w:rsid w:val="00451E2D"/>
    <w:rsid w:val="004679CA"/>
    <w:rsid w:val="00472A9E"/>
    <w:rsid w:val="00483C27"/>
    <w:rsid w:val="00492EEE"/>
    <w:rsid w:val="004A45D1"/>
    <w:rsid w:val="004F2C8F"/>
    <w:rsid w:val="005162C6"/>
    <w:rsid w:val="00527431"/>
    <w:rsid w:val="00542930"/>
    <w:rsid w:val="005479AA"/>
    <w:rsid w:val="0056630A"/>
    <w:rsid w:val="00571E53"/>
    <w:rsid w:val="00573FBE"/>
    <w:rsid w:val="00574BCA"/>
    <w:rsid w:val="00576C6B"/>
    <w:rsid w:val="005E11CC"/>
    <w:rsid w:val="005E252A"/>
    <w:rsid w:val="005E4A4F"/>
    <w:rsid w:val="00611F4E"/>
    <w:rsid w:val="00616E94"/>
    <w:rsid w:val="00645829"/>
    <w:rsid w:val="00653DB4"/>
    <w:rsid w:val="00681FF2"/>
    <w:rsid w:val="006A1468"/>
    <w:rsid w:val="006A265F"/>
    <w:rsid w:val="006A7438"/>
    <w:rsid w:val="006B1B17"/>
    <w:rsid w:val="00701ACE"/>
    <w:rsid w:val="00704F6D"/>
    <w:rsid w:val="00715912"/>
    <w:rsid w:val="00762FF6"/>
    <w:rsid w:val="007A73AA"/>
    <w:rsid w:val="007B3A7B"/>
    <w:rsid w:val="007B7C4C"/>
    <w:rsid w:val="007C339A"/>
    <w:rsid w:val="007C3500"/>
    <w:rsid w:val="007C3899"/>
    <w:rsid w:val="007E024B"/>
    <w:rsid w:val="007E6DCC"/>
    <w:rsid w:val="008114C7"/>
    <w:rsid w:val="0084251C"/>
    <w:rsid w:val="008472B8"/>
    <w:rsid w:val="008A2B3F"/>
    <w:rsid w:val="008B3D2A"/>
    <w:rsid w:val="008C6C14"/>
    <w:rsid w:val="00902CA4"/>
    <w:rsid w:val="009035FE"/>
    <w:rsid w:val="00916210"/>
    <w:rsid w:val="0094182D"/>
    <w:rsid w:val="00942B4F"/>
    <w:rsid w:val="00944857"/>
    <w:rsid w:val="009519A6"/>
    <w:rsid w:val="009627AD"/>
    <w:rsid w:val="00965A55"/>
    <w:rsid w:val="0099730F"/>
    <w:rsid w:val="009B3B3F"/>
    <w:rsid w:val="009B51FB"/>
    <w:rsid w:val="009D114C"/>
    <w:rsid w:val="009D4625"/>
    <w:rsid w:val="00A37B96"/>
    <w:rsid w:val="00A4139C"/>
    <w:rsid w:val="00A676EE"/>
    <w:rsid w:val="00AC247E"/>
    <w:rsid w:val="00AC3502"/>
    <w:rsid w:val="00AD13BC"/>
    <w:rsid w:val="00B20627"/>
    <w:rsid w:val="00B43DDA"/>
    <w:rsid w:val="00B46BA4"/>
    <w:rsid w:val="00B57DD9"/>
    <w:rsid w:val="00BB1A25"/>
    <w:rsid w:val="00BB3A0E"/>
    <w:rsid w:val="00BD15FE"/>
    <w:rsid w:val="00BE262D"/>
    <w:rsid w:val="00BE476D"/>
    <w:rsid w:val="00C55893"/>
    <w:rsid w:val="00C70D86"/>
    <w:rsid w:val="00C73F43"/>
    <w:rsid w:val="00C966F6"/>
    <w:rsid w:val="00CA7F9B"/>
    <w:rsid w:val="00CC3045"/>
    <w:rsid w:val="00CC3359"/>
    <w:rsid w:val="00CC7158"/>
    <w:rsid w:val="00CE2923"/>
    <w:rsid w:val="00D11B7E"/>
    <w:rsid w:val="00D67A71"/>
    <w:rsid w:val="00DB72B5"/>
    <w:rsid w:val="00DC327B"/>
    <w:rsid w:val="00DF1BD6"/>
    <w:rsid w:val="00E10F4A"/>
    <w:rsid w:val="00E16958"/>
    <w:rsid w:val="00E47A5B"/>
    <w:rsid w:val="00E65420"/>
    <w:rsid w:val="00EA1014"/>
    <w:rsid w:val="00EB5E93"/>
    <w:rsid w:val="00EC1449"/>
    <w:rsid w:val="00ED14DA"/>
    <w:rsid w:val="00ED2569"/>
    <w:rsid w:val="00ED3DC1"/>
    <w:rsid w:val="00F00A19"/>
    <w:rsid w:val="00F35329"/>
    <w:rsid w:val="00F40364"/>
    <w:rsid w:val="00F63B5A"/>
    <w:rsid w:val="00F75F62"/>
    <w:rsid w:val="00FB37DD"/>
    <w:rsid w:val="00FB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rPr>
  </w:style>
  <w:style w:type="paragraph" w:styleId="1">
    <w:name w:val="heading 1"/>
    <w:basedOn w:val="a"/>
    <w:next w:val="a"/>
    <w:qFormat/>
    <w:pPr>
      <w:keepNext/>
      <w:outlineLvl w:val="0"/>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autoSpaceDE w:val="0"/>
      <w:autoSpaceDN w:val="0"/>
      <w:jc w:val="center"/>
      <w:outlineLvl w:val="0"/>
    </w:pPr>
    <w:rPr>
      <w:rFonts w:ascii="Times New Roman" w:hAnsi="Times New Roman"/>
      <w:sz w:val="28"/>
    </w:rPr>
  </w:style>
  <w:style w:type="paragraph" w:styleId="a3">
    <w:name w:val="caption"/>
    <w:basedOn w:val="a"/>
    <w:next w:val="a"/>
    <w:qFormat/>
    <w:pPr>
      <w:widowControl w:val="0"/>
      <w:jc w:val="center"/>
    </w:pPr>
    <w:rPr>
      <w:b/>
      <w:sz w:val="30"/>
      <w:szCs w:val="30"/>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a6">
    <w:name w:val="Документ ИКСО"/>
    <w:basedOn w:val="a"/>
    <w:pPr>
      <w:spacing w:before="120" w:line="360" w:lineRule="auto"/>
      <w:ind w:firstLine="709"/>
      <w:jc w:val="both"/>
    </w:pPr>
    <w:rPr>
      <w:sz w:val="28"/>
      <w:szCs w:val="28"/>
    </w:rPr>
  </w:style>
  <w:style w:type="paragraph" w:customStyle="1" w:styleId="14">
    <w:name w:val="Загл.14"/>
    <w:basedOn w:val="a"/>
    <w:pPr>
      <w:jc w:val="center"/>
    </w:pPr>
    <w:rPr>
      <w:b/>
      <w:sz w:val="28"/>
    </w:rPr>
  </w:style>
  <w:style w:type="paragraph" w:customStyle="1" w:styleId="a7">
    <w:name w:val="Адресат"/>
    <w:basedOn w:val="a8"/>
    <w:pPr>
      <w:spacing w:before="120" w:after="0"/>
    </w:pPr>
    <w:rPr>
      <w:sz w:val="28"/>
      <w:szCs w:val="28"/>
    </w:rPr>
  </w:style>
  <w:style w:type="character" w:styleId="a9">
    <w:name w:val="page number"/>
    <w:basedOn w:val="a0"/>
  </w:style>
  <w:style w:type="paragraph" w:styleId="a8">
    <w:name w:val="Body Text"/>
    <w:basedOn w:val="a"/>
    <w:pPr>
      <w:spacing w:after="120"/>
    </w:pPr>
  </w:style>
  <w:style w:type="paragraph" w:customStyle="1" w:styleId="21">
    <w:name w:val="Основной текст 21"/>
    <w:basedOn w:val="a"/>
    <w:pPr>
      <w:ind w:firstLine="709"/>
      <w:jc w:val="both"/>
    </w:pPr>
    <w:rPr>
      <w:rFonts w:ascii="Times New Roman" w:hAnsi="Times New Roman"/>
      <w:sz w:val="24"/>
    </w:rPr>
  </w:style>
  <w:style w:type="table" w:styleId="aa">
    <w:name w:val="Table Grid"/>
    <w:basedOn w:val="a1"/>
    <w:rsid w:val="001A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0A7C1E"/>
    <w:pPr>
      <w:spacing w:after="120"/>
      <w:ind w:left="283"/>
    </w:pPr>
  </w:style>
  <w:style w:type="paragraph" w:styleId="ad">
    <w:name w:val="Balloon Text"/>
    <w:basedOn w:val="a"/>
    <w:semiHidden/>
    <w:rsid w:val="000E0DF0"/>
    <w:rPr>
      <w:rFonts w:ascii="Tahoma" w:hAnsi="Tahoma" w:cs="Tahoma"/>
      <w:sz w:val="16"/>
      <w:szCs w:val="16"/>
    </w:rPr>
  </w:style>
  <w:style w:type="paragraph" w:customStyle="1" w:styleId="ConsPlusNormal">
    <w:name w:val="ConsPlusNormal"/>
    <w:rsid w:val="009D4625"/>
    <w:pPr>
      <w:widowControl w:val="0"/>
      <w:autoSpaceDE w:val="0"/>
      <w:autoSpaceDN w:val="0"/>
      <w:adjustRightInd w:val="0"/>
      <w:ind w:firstLine="720"/>
    </w:pPr>
    <w:rPr>
      <w:rFonts w:ascii="Arial" w:hAnsi="Arial" w:cs="Arial"/>
    </w:rPr>
  </w:style>
  <w:style w:type="character" w:styleId="ae">
    <w:name w:val="Hyperlink"/>
    <w:basedOn w:val="a0"/>
    <w:rsid w:val="009D4625"/>
    <w:rPr>
      <w:color w:val="0000FF"/>
      <w:u w:val="single"/>
    </w:rPr>
  </w:style>
  <w:style w:type="character" w:styleId="af">
    <w:name w:val="Strong"/>
    <w:basedOn w:val="a0"/>
    <w:qFormat/>
    <w:rsid w:val="009D4625"/>
    <w:rPr>
      <w:b/>
      <w:bCs/>
    </w:rPr>
  </w:style>
  <w:style w:type="paragraph" w:styleId="af0">
    <w:name w:val="No Spacing"/>
    <w:link w:val="af1"/>
    <w:qFormat/>
    <w:rsid w:val="009D4625"/>
    <w:rPr>
      <w:sz w:val="24"/>
      <w:szCs w:val="24"/>
    </w:rPr>
  </w:style>
  <w:style w:type="character" w:customStyle="1" w:styleId="af1">
    <w:name w:val="Без интервала Знак"/>
    <w:basedOn w:val="a0"/>
    <w:link w:val="af0"/>
    <w:rsid w:val="009D4625"/>
    <w:rPr>
      <w:sz w:val="24"/>
      <w:szCs w:val="24"/>
    </w:rPr>
  </w:style>
  <w:style w:type="paragraph" w:styleId="2">
    <w:name w:val="Body Text Indent 2"/>
    <w:basedOn w:val="a"/>
    <w:link w:val="20"/>
    <w:rsid w:val="009D4625"/>
    <w:pPr>
      <w:spacing w:after="120" w:line="480" w:lineRule="auto"/>
      <w:ind w:left="283"/>
    </w:pPr>
    <w:rPr>
      <w:rFonts w:ascii="Times New Roman" w:hAnsi="Times New Roman"/>
    </w:rPr>
  </w:style>
  <w:style w:type="character" w:customStyle="1" w:styleId="20">
    <w:name w:val="Основной текст с отступом 2 Знак"/>
    <w:basedOn w:val="a0"/>
    <w:link w:val="2"/>
    <w:rsid w:val="009D4625"/>
  </w:style>
  <w:style w:type="character" w:customStyle="1" w:styleId="ac">
    <w:name w:val="Основной текст с отступом Знак"/>
    <w:link w:val="ab"/>
    <w:rsid w:val="00BD15FE"/>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rPr>
  </w:style>
  <w:style w:type="paragraph" w:styleId="1">
    <w:name w:val="heading 1"/>
    <w:basedOn w:val="a"/>
    <w:next w:val="a"/>
    <w:qFormat/>
    <w:pPr>
      <w:keepNext/>
      <w:outlineLvl w:val="0"/>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autoSpaceDE w:val="0"/>
      <w:autoSpaceDN w:val="0"/>
      <w:jc w:val="center"/>
      <w:outlineLvl w:val="0"/>
    </w:pPr>
    <w:rPr>
      <w:rFonts w:ascii="Times New Roman" w:hAnsi="Times New Roman"/>
      <w:sz w:val="28"/>
    </w:rPr>
  </w:style>
  <w:style w:type="paragraph" w:styleId="a3">
    <w:name w:val="caption"/>
    <w:basedOn w:val="a"/>
    <w:next w:val="a"/>
    <w:qFormat/>
    <w:pPr>
      <w:widowControl w:val="0"/>
      <w:jc w:val="center"/>
    </w:pPr>
    <w:rPr>
      <w:b/>
      <w:sz w:val="30"/>
      <w:szCs w:val="30"/>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a6">
    <w:name w:val="Документ ИКСО"/>
    <w:basedOn w:val="a"/>
    <w:pPr>
      <w:spacing w:before="120" w:line="360" w:lineRule="auto"/>
      <w:ind w:firstLine="709"/>
      <w:jc w:val="both"/>
    </w:pPr>
    <w:rPr>
      <w:sz w:val="28"/>
      <w:szCs w:val="28"/>
    </w:rPr>
  </w:style>
  <w:style w:type="paragraph" w:customStyle="1" w:styleId="14">
    <w:name w:val="Загл.14"/>
    <w:basedOn w:val="a"/>
    <w:pPr>
      <w:jc w:val="center"/>
    </w:pPr>
    <w:rPr>
      <w:b/>
      <w:sz w:val="28"/>
    </w:rPr>
  </w:style>
  <w:style w:type="paragraph" w:customStyle="1" w:styleId="a7">
    <w:name w:val="Адресат"/>
    <w:basedOn w:val="a8"/>
    <w:pPr>
      <w:spacing w:before="120" w:after="0"/>
    </w:pPr>
    <w:rPr>
      <w:sz w:val="28"/>
      <w:szCs w:val="28"/>
    </w:rPr>
  </w:style>
  <w:style w:type="character" w:styleId="a9">
    <w:name w:val="page number"/>
    <w:basedOn w:val="a0"/>
  </w:style>
  <w:style w:type="paragraph" w:styleId="a8">
    <w:name w:val="Body Text"/>
    <w:basedOn w:val="a"/>
    <w:pPr>
      <w:spacing w:after="120"/>
    </w:pPr>
  </w:style>
  <w:style w:type="paragraph" w:customStyle="1" w:styleId="21">
    <w:name w:val="Основной текст 21"/>
    <w:basedOn w:val="a"/>
    <w:pPr>
      <w:ind w:firstLine="709"/>
      <w:jc w:val="both"/>
    </w:pPr>
    <w:rPr>
      <w:rFonts w:ascii="Times New Roman" w:hAnsi="Times New Roman"/>
      <w:sz w:val="24"/>
    </w:rPr>
  </w:style>
  <w:style w:type="table" w:styleId="aa">
    <w:name w:val="Table Grid"/>
    <w:basedOn w:val="a1"/>
    <w:rsid w:val="001A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0A7C1E"/>
    <w:pPr>
      <w:spacing w:after="120"/>
      <w:ind w:left="283"/>
    </w:pPr>
  </w:style>
  <w:style w:type="paragraph" w:styleId="ad">
    <w:name w:val="Balloon Text"/>
    <w:basedOn w:val="a"/>
    <w:semiHidden/>
    <w:rsid w:val="000E0DF0"/>
    <w:rPr>
      <w:rFonts w:ascii="Tahoma" w:hAnsi="Tahoma" w:cs="Tahoma"/>
      <w:sz w:val="16"/>
      <w:szCs w:val="16"/>
    </w:rPr>
  </w:style>
  <w:style w:type="paragraph" w:customStyle="1" w:styleId="ConsPlusNormal">
    <w:name w:val="ConsPlusNormal"/>
    <w:rsid w:val="009D4625"/>
    <w:pPr>
      <w:widowControl w:val="0"/>
      <w:autoSpaceDE w:val="0"/>
      <w:autoSpaceDN w:val="0"/>
      <w:adjustRightInd w:val="0"/>
      <w:ind w:firstLine="720"/>
    </w:pPr>
    <w:rPr>
      <w:rFonts w:ascii="Arial" w:hAnsi="Arial" w:cs="Arial"/>
    </w:rPr>
  </w:style>
  <w:style w:type="character" w:styleId="ae">
    <w:name w:val="Hyperlink"/>
    <w:basedOn w:val="a0"/>
    <w:rsid w:val="009D4625"/>
    <w:rPr>
      <w:color w:val="0000FF"/>
      <w:u w:val="single"/>
    </w:rPr>
  </w:style>
  <w:style w:type="character" w:styleId="af">
    <w:name w:val="Strong"/>
    <w:basedOn w:val="a0"/>
    <w:qFormat/>
    <w:rsid w:val="009D4625"/>
    <w:rPr>
      <w:b/>
      <w:bCs/>
    </w:rPr>
  </w:style>
  <w:style w:type="paragraph" w:styleId="af0">
    <w:name w:val="No Spacing"/>
    <w:link w:val="af1"/>
    <w:qFormat/>
    <w:rsid w:val="009D4625"/>
    <w:rPr>
      <w:sz w:val="24"/>
      <w:szCs w:val="24"/>
    </w:rPr>
  </w:style>
  <w:style w:type="character" w:customStyle="1" w:styleId="af1">
    <w:name w:val="Без интервала Знак"/>
    <w:basedOn w:val="a0"/>
    <w:link w:val="af0"/>
    <w:rsid w:val="009D4625"/>
    <w:rPr>
      <w:sz w:val="24"/>
      <w:szCs w:val="24"/>
    </w:rPr>
  </w:style>
  <w:style w:type="paragraph" w:styleId="2">
    <w:name w:val="Body Text Indent 2"/>
    <w:basedOn w:val="a"/>
    <w:link w:val="20"/>
    <w:rsid w:val="009D4625"/>
    <w:pPr>
      <w:spacing w:after="120" w:line="480" w:lineRule="auto"/>
      <w:ind w:left="283"/>
    </w:pPr>
    <w:rPr>
      <w:rFonts w:ascii="Times New Roman" w:hAnsi="Times New Roman"/>
    </w:rPr>
  </w:style>
  <w:style w:type="character" w:customStyle="1" w:styleId="20">
    <w:name w:val="Основной текст с отступом 2 Знак"/>
    <w:basedOn w:val="a0"/>
    <w:link w:val="2"/>
    <w:rsid w:val="009D4625"/>
  </w:style>
  <w:style w:type="character" w:customStyle="1" w:styleId="ac">
    <w:name w:val="Основной текст с отступом Знак"/>
    <w:link w:val="ab"/>
    <w:rsid w:val="00BD15FE"/>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A3B0E9913086C31941B04DB774CAFBA3846BD7D528C58405CD639368DF0A79E6D101DB9F5D9A7EB68C1E1CbEK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mgari-sever.ru/" TargetMode="External"/><Relationship Id="rId4" Type="http://schemas.microsoft.com/office/2007/relationships/stylesWithEffects" Target="stylesWithEffects.xml"/><Relationship Id="rId9" Type="http://schemas.openxmlformats.org/officeDocument/2006/relationships/hyperlink" Target="http://www.admgari-sever.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1\Application%20Data\Microsoft\&#1064;&#1072;&#1073;&#1083;&#1086;&#1085;&#1099;\&#1041;&#1083;&#1072;&#1085;&#1082;%20&#1058;&#1048;&#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964C-8005-4CE0-9616-A64F69DF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ТИК.dot</Template>
  <TotalTime>1</TotalTime>
  <Pages>15</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Свердловской обл.</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Хозяин</cp:lastModifiedBy>
  <cp:revision>2</cp:revision>
  <cp:lastPrinted>2014-07-09T06:34:00Z</cp:lastPrinted>
  <dcterms:created xsi:type="dcterms:W3CDTF">2014-07-15T05:50:00Z</dcterms:created>
  <dcterms:modified xsi:type="dcterms:W3CDTF">2014-07-15T05:50:00Z</dcterms:modified>
</cp:coreProperties>
</file>