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94" w:rsidRDefault="00C54B94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54B94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о проведении публичных консультаций по проекту </w:t>
      </w:r>
      <w:r w:rsidR="003D19E0">
        <w:rPr>
          <w:color w:val="000000"/>
          <w:sz w:val="28"/>
          <w:szCs w:val="28"/>
        </w:rPr>
        <w:t>заключения о результатах экспертизы муниципального нормативного правового акта</w:t>
      </w:r>
    </w:p>
    <w:p w:rsidR="003D19E0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9E0" w:rsidTr="00EA1E7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Реквизиты нормативного правового акта</w:t>
            </w:r>
          </w:p>
          <w:p w:rsidR="003D19E0" w:rsidRDefault="005D6DB9" w:rsidP="007A0E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D6DB9">
              <w:rPr>
                <w:color w:val="000000"/>
                <w:sz w:val="28"/>
                <w:szCs w:val="28"/>
              </w:rPr>
              <w:t>Постановление администрации Гаринского городского округа от 13.07.2016 № 231 «Об утверждении Административного регламента предоставления муниципальной услуги «Заключение договора на размещение нестационарных торговых объектов на земельных участках из состава земель государственная собственность на которые не разграничена, и земельных участках, находящихся в муниципальной собственности» (в редакции от 03.05.2017 г. № 93)</w:t>
            </w:r>
            <w:bookmarkStart w:id="0" w:name="_GoBack"/>
            <w:bookmarkEnd w:id="0"/>
          </w:p>
        </w:tc>
      </w:tr>
      <w:tr w:rsidR="003D19E0" w:rsidTr="003D19E0">
        <w:tc>
          <w:tcPr>
            <w:tcW w:w="4785" w:type="dxa"/>
            <w:tcBorders>
              <w:top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19E0" w:rsidRDefault="00560B37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Начало: </w:t>
            </w:r>
            <w:r w:rsidR="005D6DB9">
              <w:rPr>
                <w:color w:val="000000"/>
                <w:sz w:val="28"/>
                <w:szCs w:val="28"/>
              </w:rPr>
              <w:t>19 августа</w:t>
            </w:r>
            <w:r w:rsidR="003D19E0">
              <w:rPr>
                <w:color w:val="000000"/>
                <w:sz w:val="28"/>
                <w:szCs w:val="28"/>
              </w:rPr>
              <w:t xml:space="preserve"> 201</w:t>
            </w:r>
            <w:r w:rsidR="005D6DB9">
              <w:rPr>
                <w:color w:val="000000"/>
                <w:sz w:val="28"/>
                <w:szCs w:val="28"/>
              </w:rPr>
              <w:t>9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3D19E0" w:rsidRDefault="00560B37" w:rsidP="005D6D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Окончание: </w:t>
            </w:r>
            <w:r w:rsidR="005D6DB9">
              <w:rPr>
                <w:color w:val="000000"/>
                <w:sz w:val="28"/>
                <w:szCs w:val="28"/>
              </w:rPr>
              <w:t>18 сентября</w:t>
            </w:r>
            <w:r w:rsidR="003D19E0">
              <w:rPr>
                <w:color w:val="000000"/>
                <w:sz w:val="28"/>
                <w:szCs w:val="28"/>
              </w:rPr>
              <w:t xml:space="preserve"> 201</w:t>
            </w:r>
            <w:r w:rsidR="005D6DB9">
              <w:rPr>
                <w:color w:val="000000"/>
                <w:sz w:val="28"/>
                <w:szCs w:val="28"/>
              </w:rPr>
              <w:t>9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D19E0" w:rsidTr="003D19E0">
        <w:tc>
          <w:tcPr>
            <w:tcW w:w="4785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Способ направления участниками публичных консультаций мнений и предложений </w:t>
            </w:r>
          </w:p>
        </w:tc>
        <w:tc>
          <w:tcPr>
            <w:tcW w:w="4786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почты: raisat.belousova@mail.ru</w:t>
            </w:r>
          </w:p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Гаринского городского округа: </w:t>
            </w:r>
            <w:r w:rsidRPr="003D19E0">
              <w:rPr>
                <w:color w:val="000000"/>
                <w:sz w:val="28"/>
                <w:szCs w:val="28"/>
              </w:rPr>
              <w:t>admgari-sever.ru</w:t>
            </w:r>
          </w:p>
        </w:tc>
      </w:tr>
    </w:tbl>
    <w:p w:rsidR="003D19E0" w:rsidRPr="00C54B94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54B94" w:rsidRDefault="00C54B94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F173B9" w:rsidRDefault="00F173B9"/>
    <w:sectPr w:rsidR="00F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7"/>
    <w:rsid w:val="000A4349"/>
    <w:rsid w:val="00160F8C"/>
    <w:rsid w:val="00396A58"/>
    <w:rsid w:val="003D19E0"/>
    <w:rsid w:val="00560B37"/>
    <w:rsid w:val="005A35B6"/>
    <w:rsid w:val="005D6DB9"/>
    <w:rsid w:val="00692223"/>
    <w:rsid w:val="00693EEA"/>
    <w:rsid w:val="007A0EA0"/>
    <w:rsid w:val="00892F67"/>
    <w:rsid w:val="00B1251F"/>
    <w:rsid w:val="00BF27CD"/>
    <w:rsid w:val="00C54B94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C3C8"/>
  <w15:docId w15:val="{9B10A70E-6B76-47AE-B478-5148F54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  <w:style w:type="table" w:styleId="a6">
    <w:name w:val="Table Grid"/>
    <w:basedOn w:val="a1"/>
    <w:uiPriority w:val="59"/>
    <w:rsid w:val="003D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9</cp:revision>
  <dcterms:created xsi:type="dcterms:W3CDTF">2017-09-01T10:45:00Z</dcterms:created>
  <dcterms:modified xsi:type="dcterms:W3CDTF">2019-09-23T04:37:00Z</dcterms:modified>
</cp:coreProperties>
</file>