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E1" w:rsidRPr="00E67797" w:rsidRDefault="002E05E1" w:rsidP="000F1406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bookmarkStart w:id="0" w:name="_GoBack"/>
      <w:bookmarkEnd w:id="0"/>
      <w:r w:rsidRPr="00E67797">
        <w:rPr>
          <w:rFonts w:ascii="Times New Roman" w:hAnsi="Times New Roman" w:cs="Times New Roman"/>
          <w:b/>
          <w:color w:val="444444"/>
          <w:sz w:val="24"/>
          <w:szCs w:val="24"/>
        </w:rPr>
        <w:t>Рекомендации по приобретению кулинарн</w:t>
      </w:r>
      <w:r w:rsidR="009E071E" w:rsidRPr="00E67797">
        <w:rPr>
          <w:rFonts w:ascii="Times New Roman" w:hAnsi="Times New Roman" w:cs="Times New Roman"/>
          <w:b/>
          <w:color w:val="444444"/>
          <w:sz w:val="24"/>
          <w:szCs w:val="24"/>
        </w:rPr>
        <w:t>ой продукции</w:t>
      </w:r>
      <w:r w:rsidR="009D134C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2811C3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в </w:t>
      </w:r>
      <w:r w:rsidR="009D134C">
        <w:rPr>
          <w:rFonts w:ascii="Times New Roman" w:hAnsi="Times New Roman" w:cs="Times New Roman"/>
          <w:b/>
          <w:color w:val="444444"/>
          <w:sz w:val="24"/>
          <w:szCs w:val="24"/>
        </w:rPr>
        <w:t>предприятиях торговли</w:t>
      </w:r>
      <w:r w:rsidR="00985EB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4D1F6D" w:rsidRPr="00E67797" w:rsidRDefault="009E071E" w:rsidP="0061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97"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Pr="00E67797">
        <w:rPr>
          <w:rFonts w:ascii="Times New Roman" w:hAnsi="Times New Roman" w:cs="Times New Roman"/>
          <w:sz w:val="24"/>
          <w:szCs w:val="24"/>
        </w:rPr>
        <w:t xml:space="preserve">К кулинарной продукции </w:t>
      </w:r>
      <w:proofErr w:type="gramStart"/>
      <w:r w:rsidRPr="00E67797">
        <w:rPr>
          <w:rFonts w:ascii="Times New Roman" w:hAnsi="Times New Roman" w:cs="Times New Roman"/>
          <w:sz w:val="24"/>
          <w:szCs w:val="24"/>
        </w:rPr>
        <w:t xml:space="preserve">относят: </w:t>
      </w:r>
      <w:r w:rsidR="004D1F6D" w:rsidRPr="00E67797">
        <w:rPr>
          <w:rFonts w:ascii="Times New Roman" w:hAnsi="Times New Roman" w:cs="Times New Roman"/>
          <w:sz w:val="24"/>
          <w:szCs w:val="24"/>
        </w:rPr>
        <w:t xml:space="preserve"> кулинарные</w:t>
      </w:r>
      <w:proofErr w:type="gramEnd"/>
      <w:r w:rsidR="004D1F6D" w:rsidRPr="00E67797">
        <w:rPr>
          <w:rFonts w:ascii="Times New Roman" w:hAnsi="Times New Roman" w:cs="Times New Roman"/>
          <w:sz w:val="24"/>
          <w:szCs w:val="24"/>
        </w:rPr>
        <w:t xml:space="preserve"> </w:t>
      </w:r>
      <w:r w:rsidRPr="00E67797">
        <w:rPr>
          <w:rFonts w:ascii="Times New Roman" w:hAnsi="Times New Roman" w:cs="Times New Roman"/>
          <w:sz w:val="24"/>
          <w:szCs w:val="24"/>
        </w:rPr>
        <w:t xml:space="preserve">полуфабрикаты,  </w:t>
      </w:r>
      <w:r w:rsidR="004D1F6D" w:rsidRPr="00E67797">
        <w:rPr>
          <w:rFonts w:ascii="Times New Roman" w:hAnsi="Times New Roman" w:cs="Times New Roman"/>
          <w:sz w:val="24"/>
          <w:szCs w:val="24"/>
        </w:rPr>
        <w:t>кулинарные изделия, блюда.</w:t>
      </w:r>
    </w:p>
    <w:p w:rsidR="00504FD7" w:rsidRPr="00E67797" w:rsidRDefault="00611EDB" w:rsidP="00504FD7">
      <w:pPr>
        <w:pStyle w:val="a3"/>
        <w:jc w:val="both"/>
      </w:pPr>
      <w:r>
        <w:t xml:space="preserve"> </w:t>
      </w:r>
      <w:r w:rsidR="00C60B8B">
        <w:t xml:space="preserve">     </w:t>
      </w:r>
      <w:r w:rsidR="00F75151" w:rsidRPr="00E67797">
        <w:t xml:space="preserve">При реализации </w:t>
      </w:r>
      <w:r w:rsidR="002F5AB0" w:rsidRPr="00E67797">
        <w:t xml:space="preserve">кулинарной </w:t>
      </w:r>
      <w:r w:rsidR="00F75151" w:rsidRPr="00E67797">
        <w:t>продукции должны быть созданы условия для раздельного хранения и отпуска полуфабрикатов и готовой продукции</w:t>
      </w:r>
      <w:r w:rsidR="002F5AB0" w:rsidRPr="00E67797">
        <w:t xml:space="preserve"> в соответствии с температурным режимом</w:t>
      </w:r>
      <w:r w:rsidR="00504FD7" w:rsidRPr="00E67797">
        <w:t>.</w:t>
      </w:r>
    </w:p>
    <w:p w:rsidR="007432A6" w:rsidRPr="00E67797" w:rsidRDefault="00C60B8B" w:rsidP="00504FD7">
      <w:pPr>
        <w:pStyle w:val="a3"/>
        <w:jc w:val="both"/>
      </w:pPr>
      <w:r>
        <w:t xml:space="preserve">    </w:t>
      </w:r>
      <w:r w:rsidR="00504FD7" w:rsidRPr="00E67797">
        <w:t>Продавец не должен брать неупакованный и нефасованный товар незащищёнными руками, взвешивать продукты на весах без упаковки или оберточной бумаги. Передавать Вам товар продавец также должен в упаковке.</w:t>
      </w:r>
      <w:r w:rsidR="007432A6" w:rsidRPr="00E67797">
        <w:t xml:space="preserve"> Целостность</w:t>
      </w:r>
      <w:r w:rsidR="00E86977" w:rsidRPr="00E67797">
        <w:t xml:space="preserve"> упаковки</w:t>
      </w:r>
      <w:r w:rsidR="007432A6" w:rsidRPr="00E67797">
        <w:t xml:space="preserve"> не должна быть нарушена.</w:t>
      </w:r>
    </w:p>
    <w:p w:rsidR="00E86977" w:rsidRPr="00E67797" w:rsidRDefault="00C60B8B" w:rsidP="00E86977">
      <w:pPr>
        <w:pStyle w:val="a3"/>
        <w:jc w:val="both"/>
      </w:pPr>
      <w:r>
        <w:t xml:space="preserve">     </w:t>
      </w:r>
      <w:r w:rsidR="00E86977" w:rsidRPr="00E67797">
        <w:t>При реализации кулинарной продукции исполнитель услуг обязан предоставить потребителям следующую информацию:</w:t>
      </w:r>
      <w:r w:rsidR="00A375AC" w:rsidRPr="00E67797">
        <w:t xml:space="preserve"> ф</w:t>
      </w:r>
      <w:r w:rsidR="00E86977" w:rsidRPr="00E67797">
        <w:t>ирменное наименование (наименование) предлагаемой продукции с указанием способов приготовления и входящих в ее состав  основных рецептурных компонентов: сведения о массе (объеме порции), сведения о пищевой ценности, обозначение нормативных или технических документов, в соответствии с которыми изготовлена продукция, дата и час изготовления, срок годности, условия хранения, рекомендации по изготовлению (при необходимости)</w:t>
      </w:r>
      <w:r w:rsidR="00A375AC" w:rsidRPr="00E67797">
        <w:t>.</w:t>
      </w:r>
    </w:p>
    <w:p w:rsidR="00A375AC" w:rsidRDefault="00C60B8B" w:rsidP="00E86977">
      <w:pPr>
        <w:pStyle w:val="a3"/>
        <w:jc w:val="both"/>
      </w:pPr>
      <w:r>
        <w:t xml:space="preserve">     </w:t>
      </w:r>
      <w:r w:rsidR="00985EB0" w:rsidRPr="00985EB0">
        <w:t>При реализации кулинарной продукции в магазинах (отделах) кулинарии и через столы заказов весовым способом в потребительской таре продукцию не маркируют, но информацию о продукции на единице упаковки или информационном листе в торговом зале предприятия в непосредственной близости от реализуемой продукции.</w:t>
      </w:r>
    </w:p>
    <w:p w:rsidR="00611EDB" w:rsidRPr="00E67797" w:rsidRDefault="00611EDB" w:rsidP="00E86977">
      <w:pPr>
        <w:pStyle w:val="a3"/>
        <w:jc w:val="both"/>
      </w:pPr>
      <w:r>
        <w:t xml:space="preserve">     </w:t>
      </w:r>
      <w:r w:rsidRPr="00611EDB">
        <w:t>Кулинарная продукция должна приготавливаться такими партиями, чтобы реализация могла осуществляться в строго определенные санитарными правилами сроки.</w:t>
      </w:r>
    </w:p>
    <w:p w:rsidR="00985EB0" w:rsidRDefault="00C60B8B" w:rsidP="00FB5D14">
      <w:pPr>
        <w:pStyle w:val="a3"/>
        <w:jc w:val="both"/>
      </w:pPr>
      <w:r>
        <w:t xml:space="preserve">     </w:t>
      </w:r>
      <w:r w:rsidRPr="00C60B8B">
        <w:t>Кулинарная продукция, вырабатываемая организациями для реализации через торговую сеть должна быть задекларирована.</w:t>
      </w:r>
    </w:p>
    <w:p w:rsidR="00504FD7" w:rsidRDefault="00611EDB" w:rsidP="00FB5D14">
      <w:pPr>
        <w:pStyle w:val="a3"/>
        <w:jc w:val="both"/>
      </w:pPr>
      <w:r>
        <w:t xml:space="preserve">     </w:t>
      </w:r>
      <w:r w:rsidR="00504FD7" w:rsidRPr="00E67797">
        <w:t xml:space="preserve">Если продукция вызывает сомнение, </w:t>
      </w:r>
      <w:r w:rsidR="004C2128" w:rsidRPr="00E67797">
        <w:t>в</w:t>
      </w:r>
      <w:r w:rsidR="00504FD7" w:rsidRPr="00E67797">
        <w:t xml:space="preserve">ы можете потребовать предъявить </w:t>
      </w:r>
      <w:r w:rsidR="009E071E" w:rsidRPr="00E67797">
        <w:t>документ</w:t>
      </w:r>
      <w:r w:rsidR="00504FD7" w:rsidRPr="00E67797">
        <w:t>, удостоверяющий его качество и безопасность.</w:t>
      </w:r>
    </w:p>
    <w:p w:rsidR="00611EDB" w:rsidRDefault="00611EDB" w:rsidP="00611EDB">
      <w:pPr>
        <w:pStyle w:val="a3"/>
        <w:jc w:val="both"/>
      </w:pPr>
      <w:r>
        <w:t xml:space="preserve">К этим документам относят: </w:t>
      </w:r>
    </w:p>
    <w:p w:rsidR="00461B9A" w:rsidRDefault="00492CBD" w:rsidP="00611EDB">
      <w:pPr>
        <w:pStyle w:val="a3"/>
        <w:jc w:val="both"/>
      </w:pPr>
      <w:r>
        <w:t>-</w:t>
      </w:r>
      <w:r w:rsidR="00611EDB">
        <w:t xml:space="preserve"> </w:t>
      </w:r>
      <w:proofErr w:type="spellStart"/>
      <w:r w:rsidR="00611EDB">
        <w:t>бракеражный</w:t>
      </w:r>
      <w:proofErr w:type="spellEnd"/>
      <w:r w:rsidR="00611EDB">
        <w:t xml:space="preserve"> журнал (с отметкой о дате и времени приготовления). Оценка качества полуфабрикатов, блюд и кулинарных изделий проводится ежедневно, ежедневное ведение </w:t>
      </w:r>
      <w:proofErr w:type="spellStart"/>
      <w:r w:rsidR="00611EDB">
        <w:t>бракеражных</w:t>
      </w:r>
      <w:proofErr w:type="spellEnd"/>
      <w:r w:rsidR="00611EDB">
        <w:t xml:space="preserve"> журналов обеспечивает руководитель организации. </w:t>
      </w:r>
    </w:p>
    <w:p w:rsidR="00611EDB" w:rsidRDefault="00492CBD" w:rsidP="00611EDB">
      <w:pPr>
        <w:pStyle w:val="a3"/>
        <w:jc w:val="both"/>
      </w:pPr>
      <w:r>
        <w:t>-</w:t>
      </w:r>
      <w:r w:rsidR="00611EDB">
        <w:t xml:space="preserve"> дневной заборный лист (при отпуске продукции из производства в филиалы, буфеты, в раздаточную);</w:t>
      </w:r>
    </w:p>
    <w:p w:rsidR="00611EDB" w:rsidRDefault="00492CBD" w:rsidP="00611EDB">
      <w:pPr>
        <w:pStyle w:val="a3"/>
        <w:jc w:val="both"/>
      </w:pPr>
      <w:r>
        <w:t>-</w:t>
      </w:r>
      <w:r w:rsidR="00611EDB">
        <w:t xml:space="preserve"> калькуляционная карточка;</w:t>
      </w:r>
    </w:p>
    <w:p w:rsidR="00611EDB" w:rsidRDefault="00492CBD" w:rsidP="00611EDB">
      <w:pPr>
        <w:pStyle w:val="a3"/>
        <w:jc w:val="both"/>
      </w:pPr>
      <w:r>
        <w:t>-</w:t>
      </w:r>
      <w:r w:rsidR="00611EDB">
        <w:t xml:space="preserve"> ветеринарное свидетельство, ветеринарная справка</w:t>
      </w:r>
      <w:r>
        <w:t xml:space="preserve"> </w:t>
      </w:r>
      <w:r w:rsidR="00611EDB">
        <w:t>для продуктов животного происхождения;</w:t>
      </w:r>
    </w:p>
    <w:p w:rsidR="00611EDB" w:rsidRPr="00E67797" w:rsidRDefault="00492CBD" w:rsidP="00611EDB">
      <w:pPr>
        <w:pStyle w:val="a3"/>
        <w:jc w:val="both"/>
      </w:pPr>
      <w:r>
        <w:t>-</w:t>
      </w:r>
      <w:r w:rsidR="00611EDB">
        <w:t xml:space="preserve"> клеймо (для мяса).</w:t>
      </w:r>
    </w:p>
    <w:p w:rsidR="00504FD7" w:rsidRPr="00E67797" w:rsidRDefault="00611EDB" w:rsidP="009E071E">
      <w:pPr>
        <w:pStyle w:val="a3"/>
        <w:jc w:val="both"/>
      </w:pPr>
      <w:r>
        <w:t xml:space="preserve">     </w:t>
      </w:r>
      <w:r w:rsidR="00504FD7" w:rsidRPr="00E67797">
        <w:t xml:space="preserve">Несмотря на то, что отсутствие документа, подтверждающего факт покупки, не является основанием для отказа в удовлетворении требований потребителя, получая </w:t>
      </w:r>
      <w:proofErr w:type="gramStart"/>
      <w:r w:rsidR="00504FD7" w:rsidRPr="00E67797">
        <w:t>продукты</w:t>
      </w:r>
      <w:proofErr w:type="gramEnd"/>
      <w:r w:rsidR="00504FD7" w:rsidRPr="00E67797">
        <w:t xml:space="preserve"> из рук продавца, не забудьте взять чек, так как он является основным доказательством при предъявлении претензий, в случае приобретения недоброкачественного продукта.</w:t>
      </w:r>
    </w:p>
    <w:p w:rsidR="00504FD7" w:rsidRPr="00E67797" w:rsidRDefault="00611EDB" w:rsidP="009E071E">
      <w:pPr>
        <w:pStyle w:val="a3"/>
        <w:jc w:val="both"/>
      </w:pPr>
      <w:r>
        <w:t xml:space="preserve">     </w:t>
      </w:r>
      <w:r w:rsidR="00504FD7" w:rsidRPr="00E67797">
        <w:t>Потребитель при покупке продовольственного товара имеет право обратиться с требованиями к продавцу.</w:t>
      </w:r>
    </w:p>
    <w:p w:rsidR="00504FD7" w:rsidRPr="00E67797" w:rsidRDefault="00504FD7" w:rsidP="009E071E">
      <w:pPr>
        <w:pStyle w:val="a3"/>
        <w:jc w:val="both"/>
      </w:pPr>
      <w:r w:rsidRPr="00E67797">
        <w:t>Если продавец не соглашается с Вашими требованиями, необходимо обратиться к руководителю магазина.</w:t>
      </w:r>
    </w:p>
    <w:p w:rsidR="00FD4015" w:rsidRDefault="00611EDB" w:rsidP="00FB5D14">
      <w:pPr>
        <w:pStyle w:val="a3"/>
        <w:jc w:val="both"/>
      </w:pPr>
      <w:r>
        <w:t xml:space="preserve">      </w:t>
      </w:r>
      <w:r w:rsidR="00FD4015" w:rsidRPr="00E67797">
        <w:t xml:space="preserve">Покупателю необходимо знать, что в соответствии со ст.18 Закона РФ «О защите прав потребителей» покупатель имеет право в случае продажи товара ненадлежащего качества </w:t>
      </w:r>
      <w:r w:rsidR="00FD4015" w:rsidRPr="00E67797">
        <w:lastRenderedPageBreak/>
        <w:t>потребовать замены продовольственного товара на качественный, замены на другой товар с соответствующим перерасчётом покупной цены или отказаться от исполнения договора купли-продажи и потребовать возврата уплаченной денежной суммы.</w:t>
      </w:r>
    </w:p>
    <w:p w:rsidR="00461B9A" w:rsidRDefault="00461B9A" w:rsidP="00461B9A">
      <w:pPr>
        <w:pStyle w:val="a3"/>
        <w:jc w:val="both"/>
      </w:pPr>
    </w:p>
    <w:p w:rsidR="00461B9A" w:rsidRDefault="00461B9A" w:rsidP="00461B9A">
      <w:pPr>
        <w:pStyle w:val="a3"/>
        <w:jc w:val="both"/>
      </w:pPr>
    </w:p>
    <w:p w:rsidR="00461B9A" w:rsidRDefault="00461B9A" w:rsidP="00461B9A">
      <w:pPr>
        <w:pStyle w:val="a3"/>
        <w:jc w:val="both"/>
      </w:pPr>
      <w:r>
        <w:t>Помощник врача по гигиене питания</w:t>
      </w:r>
    </w:p>
    <w:p w:rsidR="00461B9A" w:rsidRDefault="00461B9A" w:rsidP="00461B9A">
      <w:pPr>
        <w:pStyle w:val="a3"/>
        <w:jc w:val="both"/>
      </w:pPr>
      <w:proofErr w:type="spellStart"/>
      <w:r>
        <w:t>Серовского</w:t>
      </w:r>
      <w:proofErr w:type="spellEnd"/>
      <w:r>
        <w:t xml:space="preserve"> филиала ФБУЗ «Центр гигиены </w:t>
      </w:r>
    </w:p>
    <w:p w:rsidR="00461B9A" w:rsidRPr="00E67797" w:rsidRDefault="00461B9A" w:rsidP="00461B9A">
      <w:pPr>
        <w:pStyle w:val="a3"/>
        <w:jc w:val="both"/>
      </w:pPr>
      <w:proofErr w:type="gramStart"/>
      <w:r>
        <w:t>и</w:t>
      </w:r>
      <w:proofErr w:type="gramEnd"/>
      <w:r>
        <w:t xml:space="preserve"> эпидемиологии в Свердловской области»                                         И. Г. Смирнова</w:t>
      </w:r>
    </w:p>
    <w:p w:rsidR="009D134C" w:rsidRDefault="009D134C" w:rsidP="009D134C"/>
    <w:p w:rsidR="009D134C" w:rsidRDefault="009D134C" w:rsidP="009D134C"/>
    <w:p w:rsidR="009D134C" w:rsidRDefault="009D134C"/>
    <w:p w:rsidR="000F0313" w:rsidRDefault="000F0313"/>
    <w:sectPr w:rsidR="000F0313" w:rsidSect="0068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087"/>
    <w:multiLevelType w:val="hybridMultilevel"/>
    <w:tmpl w:val="1D5A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499"/>
    <w:multiLevelType w:val="multilevel"/>
    <w:tmpl w:val="4CD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015"/>
    <w:rsid w:val="00070CC4"/>
    <w:rsid w:val="000F0313"/>
    <w:rsid w:val="000F1406"/>
    <w:rsid w:val="001C048D"/>
    <w:rsid w:val="002811C3"/>
    <w:rsid w:val="002E05E1"/>
    <w:rsid w:val="002F5AB0"/>
    <w:rsid w:val="00461B9A"/>
    <w:rsid w:val="00492CBD"/>
    <w:rsid w:val="004C2128"/>
    <w:rsid w:val="004D1F6D"/>
    <w:rsid w:val="00504FD7"/>
    <w:rsid w:val="00611EDB"/>
    <w:rsid w:val="00680E30"/>
    <w:rsid w:val="006F2477"/>
    <w:rsid w:val="007432A6"/>
    <w:rsid w:val="00830FFB"/>
    <w:rsid w:val="008D78F1"/>
    <w:rsid w:val="009375A6"/>
    <w:rsid w:val="00985EB0"/>
    <w:rsid w:val="009D134C"/>
    <w:rsid w:val="009E071E"/>
    <w:rsid w:val="00A375AC"/>
    <w:rsid w:val="00C30D76"/>
    <w:rsid w:val="00C60B8B"/>
    <w:rsid w:val="00E56A74"/>
    <w:rsid w:val="00E67797"/>
    <w:rsid w:val="00E86977"/>
    <w:rsid w:val="00F64C68"/>
    <w:rsid w:val="00F75151"/>
    <w:rsid w:val="00FB5D14"/>
    <w:rsid w:val="00FC40EC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FE57F-1B9D-47CC-AA4C-22E4A4C5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15"/>
    <w:pPr>
      <w:spacing w:after="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FFB"/>
    <w:rPr>
      <w:b/>
      <w:bCs/>
    </w:rPr>
  </w:style>
  <w:style w:type="character" w:styleId="a5">
    <w:name w:val="Hyperlink"/>
    <w:basedOn w:val="a0"/>
    <w:uiPriority w:val="99"/>
    <w:semiHidden/>
    <w:unhideWhenUsed/>
    <w:rsid w:val="00F64C6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F64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7105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628">
                  <w:marLeft w:val="213"/>
                  <w:marRight w:val="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CCCCC"/>
                        <w:bottom w:val="none" w:sz="0" w:space="0" w:color="auto"/>
                        <w:right w:val="single" w:sz="4" w:space="4" w:color="CCCCCC"/>
                      </w:divBdr>
                      <w:divsChild>
                        <w:div w:id="12024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9008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1010">
                                  <w:marLeft w:val="0"/>
                                  <w:marRight w:val="0"/>
                                  <w:marTop w:val="0"/>
                                  <w:marBottom w:val="2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12" w:color="CCCCCC"/>
                                    <w:right w:val="none" w:sz="0" w:space="0" w:color="auto"/>
                                  </w:divBdr>
                                  <w:divsChild>
                                    <w:div w:id="4315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696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450">
                  <w:marLeft w:val="213"/>
                  <w:marRight w:val="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CCCCC"/>
                        <w:bottom w:val="none" w:sz="0" w:space="0" w:color="auto"/>
                        <w:right w:val="single" w:sz="4" w:space="4" w:color="CCCCCC"/>
                      </w:divBdr>
                      <w:divsChild>
                        <w:div w:id="17858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2385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1012">
                                  <w:marLeft w:val="0"/>
                                  <w:marRight w:val="0"/>
                                  <w:marTop w:val="0"/>
                                  <w:marBottom w:val="2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12" w:color="CCCCCC"/>
                                    <w:right w:val="none" w:sz="0" w:space="0" w:color="auto"/>
                                  </w:divBdr>
                                  <w:divsChild>
                                    <w:div w:id="8546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5490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4293">
                  <w:marLeft w:val="213"/>
                  <w:marRight w:val="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CCCCC"/>
                        <w:bottom w:val="none" w:sz="0" w:space="0" w:color="auto"/>
                        <w:right w:val="single" w:sz="4" w:space="4" w:color="CCCCCC"/>
                      </w:divBdr>
                      <w:divsChild>
                        <w:div w:id="4146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61369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1487">
                                  <w:marLeft w:val="0"/>
                                  <w:marRight w:val="0"/>
                                  <w:marTop w:val="0"/>
                                  <w:marBottom w:val="2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12" w:color="CCCCCC"/>
                                    <w:right w:val="none" w:sz="0" w:space="0" w:color="auto"/>
                                  </w:divBdr>
                                  <w:divsChild>
                                    <w:div w:id="9495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Smirnova_IG</cp:lastModifiedBy>
  <cp:revision>13</cp:revision>
  <cp:lastPrinted>2020-05-18T11:22:00Z</cp:lastPrinted>
  <dcterms:created xsi:type="dcterms:W3CDTF">2019-04-04T15:00:00Z</dcterms:created>
  <dcterms:modified xsi:type="dcterms:W3CDTF">2020-05-18T11:23:00Z</dcterms:modified>
</cp:coreProperties>
</file>