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1"/>
      </w:tblGrid>
      <w:tr w:rsidR="000863EF" w:rsidRPr="000751C7" w:rsidTr="000863EF">
        <w:tc>
          <w:tcPr>
            <w:tcW w:w="3701" w:type="dxa"/>
          </w:tcPr>
          <w:p w:rsidR="000863EF" w:rsidRPr="000751C7" w:rsidRDefault="000863EF" w:rsidP="00A30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691"/>
        <w:gridCol w:w="106"/>
        <w:gridCol w:w="283"/>
        <w:gridCol w:w="142"/>
        <w:gridCol w:w="993"/>
      </w:tblGrid>
      <w:tr w:rsidR="000863EF" w:rsidRPr="000863EF" w:rsidTr="000863EF">
        <w:tc>
          <w:tcPr>
            <w:tcW w:w="2906" w:type="dxa"/>
            <w:gridSpan w:val="6"/>
          </w:tcPr>
          <w:p w:rsidR="000863EF" w:rsidRPr="000863EF" w:rsidRDefault="000863EF" w:rsidP="000863EF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0863E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3810</wp:posOffset>
                      </wp:positionV>
                      <wp:extent cx="3657600" cy="1463040"/>
                      <wp:effectExtent l="635" t="0" r="0" b="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146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863EF" w:rsidRDefault="006133F7" w:rsidP="000863EF">
                                  <w:pPr>
                                    <w:pStyle w:val="a4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А.Г. Ивановой</w:t>
                                  </w:r>
                                </w:p>
                                <w:p w:rsidR="006133F7" w:rsidRDefault="006133F7" w:rsidP="000863EF">
                                  <w:pPr>
                                    <w:pStyle w:val="a4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133F7" w:rsidRDefault="006133F7" w:rsidP="000863EF">
                                  <w:pPr>
                                    <w:pStyle w:val="a4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133F7" w:rsidRDefault="006133F7" w:rsidP="000863EF">
                                  <w:pPr>
                                    <w:pStyle w:val="a4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ул. Комсомольская, д. 52</w:t>
                                  </w:r>
                                </w:p>
                                <w:p w:rsidR="006133F7" w:rsidRPr="006133F7" w:rsidRDefault="006133F7" w:rsidP="000863EF">
                                  <w:pPr>
                                    <w:pStyle w:val="a4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п.г.т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. Гари</w:t>
                                  </w:r>
                                </w:p>
                                <w:p w:rsidR="000863EF" w:rsidRPr="000863EF" w:rsidRDefault="000863EF" w:rsidP="000863EF">
                                  <w:pPr>
                                    <w:pStyle w:val="a4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0863EF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Свердловской области</w:t>
                                  </w:r>
                                  <w:r w:rsidR="006133F7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, 624910</w:t>
                                  </w:r>
                                </w:p>
                                <w:p w:rsidR="000863EF" w:rsidRDefault="000863EF" w:rsidP="000863E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202.5pt;margin-top:.3pt;width:4in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" o:allowincell="f" stroked="f" strokeweight="0">
                      <v:textbox inset="0,0,0,0">
                        <w:txbxContent>
                          <w:p w:rsidR="000863EF" w:rsidRDefault="006133F7" w:rsidP="000863EF">
                            <w:pPr>
                              <w:pStyle w:val="a4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А.Г. Ивановой</w:t>
                            </w:r>
                          </w:p>
                          <w:p w:rsidR="006133F7" w:rsidRDefault="006133F7" w:rsidP="000863EF">
                            <w:pPr>
                              <w:pStyle w:val="a4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133F7" w:rsidRDefault="006133F7" w:rsidP="000863EF">
                            <w:pPr>
                              <w:pStyle w:val="a4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133F7" w:rsidRDefault="006133F7" w:rsidP="000863EF">
                            <w:pPr>
                              <w:pStyle w:val="a4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ул. Комсомольская, д. 52</w:t>
                            </w:r>
                          </w:p>
                          <w:p w:rsidR="006133F7" w:rsidRPr="006133F7" w:rsidRDefault="006133F7" w:rsidP="000863EF">
                            <w:pPr>
                              <w:pStyle w:val="a4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п.г.т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 Гари</w:t>
                            </w:r>
                          </w:p>
                          <w:p w:rsidR="000863EF" w:rsidRPr="000863EF" w:rsidRDefault="000863EF" w:rsidP="000863EF">
                            <w:pPr>
                              <w:pStyle w:val="a4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863E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Свердловской области</w:t>
                            </w:r>
                            <w:r w:rsidR="006133F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, 624910</w:t>
                            </w:r>
                          </w:p>
                          <w:p w:rsidR="000863EF" w:rsidRDefault="000863EF" w:rsidP="000863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63EF">
              <w:rPr>
                <w:rFonts w:ascii="Arial" w:hAnsi="Arial" w:cs="Arial"/>
                <w:caps/>
                <w:sz w:val="16"/>
                <w:szCs w:val="16"/>
              </w:rPr>
              <w:t>Российская Федерация</w:t>
            </w:r>
          </w:p>
          <w:p w:rsidR="000863EF" w:rsidRPr="000863EF" w:rsidRDefault="000863EF" w:rsidP="000863EF">
            <w:pPr>
              <w:spacing w:after="0" w:line="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863EF" w:rsidRPr="000863EF" w:rsidRDefault="000863EF" w:rsidP="00086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63EF">
              <w:rPr>
                <w:rFonts w:ascii="Arial" w:hAnsi="Arial" w:cs="Arial"/>
                <w:sz w:val="18"/>
                <w:szCs w:val="18"/>
              </w:rPr>
              <w:t>Администрация</w:t>
            </w:r>
          </w:p>
          <w:p w:rsidR="000863EF" w:rsidRPr="000863EF" w:rsidRDefault="000863EF" w:rsidP="00086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63EF">
              <w:rPr>
                <w:rFonts w:ascii="Arial" w:hAnsi="Arial" w:cs="Arial"/>
                <w:sz w:val="18"/>
                <w:szCs w:val="18"/>
              </w:rPr>
              <w:t>Гаринского городского округа</w:t>
            </w:r>
          </w:p>
          <w:p w:rsidR="000863EF" w:rsidRPr="000863EF" w:rsidRDefault="000863EF" w:rsidP="000863EF">
            <w:pPr>
              <w:spacing w:after="0" w:line="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63EF" w:rsidRPr="000863EF" w:rsidRDefault="000863EF" w:rsidP="000863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3EF">
              <w:rPr>
                <w:rFonts w:ascii="Arial" w:hAnsi="Arial" w:cs="Arial"/>
                <w:sz w:val="24"/>
                <w:szCs w:val="24"/>
              </w:rPr>
              <w:t>Свердловской области</w:t>
            </w:r>
          </w:p>
          <w:p w:rsidR="000863EF" w:rsidRPr="000863EF" w:rsidRDefault="000863EF" w:rsidP="000863EF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0863EF" w:rsidRPr="000863EF" w:rsidRDefault="000863EF" w:rsidP="000863EF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63EF">
              <w:rPr>
                <w:rFonts w:ascii="Times New Roman" w:hAnsi="Times New Roman"/>
                <w:b/>
                <w:bCs/>
                <w:sz w:val="24"/>
                <w:szCs w:val="24"/>
              </w:rPr>
              <w:t>АРХИВНЫЙ ОТДЕЛ</w:t>
            </w:r>
          </w:p>
          <w:p w:rsidR="000863EF" w:rsidRPr="000863EF" w:rsidRDefault="000863EF" w:rsidP="000863EF">
            <w:pPr>
              <w:spacing w:after="0" w:line="240" w:lineRule="auto"/>
              <w:jc w:val="center"/>
              <w:rPr>
                <w:rFonts w:ascii="Courier New" w:hAnsi="Courier New" w:cs="Courier New"/>
                <w:sz w:val="8"/>
                <w:szCs w:val="8"/>
              </w:rPr>
            </w:pPr>
          </w:p>
          <w:p w:rsidR="000863EF" w:rsidRPr="000863EF" w:rsidRDefault="000863EF" w:rsidP="000863E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3EF">
              <w:rPr>
                <w:rFonts w:ascii="Courier New" w:hAnsi="Courier New" w:cs="Courier New"/>
                <w:sz w:val="18"/>
                <w:szCs w:val="18"/>
              </w:rPr>
              <w:t>624910 р.п Гари</w:t>
            </w:r>
          </w:p>
          <w:p w:rsidR="000863EF" w:rsidRPr="000863EF" w:rsidRDefault="000863EF" w:rsidP="000863E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3EF">
              <w:rPr>
                <w:rFonts w:ascii="Courier New" w:hAnsi="Courier New" w:cs="Courier New"/>
                <w:sz w:val="18"/>
                <w:szCs w:val="18"/>
              </w:rPr>
              <w:t>ул. Комсомольская, 52</w:t>
            </w:r>
          </w:p>
          <w:p w:rsidR="000863EF" w:rsidRPr="000863EF" w:rsidRDefault="000863EF" w:rsidP="000863EF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863EF">
              <w:rPr>
                <w:rFonts w:ascii="Courier New" w:hAnsi="Courier New" w:cs="Courier New"/>
                <w:sz w:val="16"/>
                <w:szCs w:val="16"/>
              </w:rPr>
              <w:t>телефон (34387) 2-11-04</w:t>
            </w:r>
          </w:p>
          <w:p w:rsidR="006E0CF0" w:rsidRPr="006E0CF0" w:rsidRDefault="006E0CF0" w:rsidP="006E0CF0">
            <w:pPr>
              <w:spacing w:after="0" w:line="240" w:lineRule="auto"/>
              <w:jc w:val="center"/>
              <w:rPr>
                <w:rFonts w:ascii="Courier New" w:hAnsi="Courier New"/>
                <w:sz w:val="16"/>
                <w:szCs w:val="20"/>
              </w:rPr>
            </w:pPr>
            <w:r w:rsidRPr="006E0CF0">
              <w:rPr>
                <w:rFonts w:ascii="Courier New" w:hAnsi="Courier New"/>
                <w:sz w:val="16"/>
                <w:szCs w:val="20"/>
              </w:rPr>
              <w:t>gari-archiv@mail.ru</w:t>
            </w:r>
          </w:p>
          <w:p w:rsidR="000863EF" w:rsidRPr="000863EF" w:rsidRDefault="000863EF" w:rsidP="000863EF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0863EF" w:rsidRPr="000863EF" w:rsidRDefault="000863EF" w:rsidP="000863EF">
            <w:pPr>
              <w:spacing w:after="0" w:line="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863EF" w:rsidRPr="000863EF" w:rsidTr="000863EF">
        <w:tc>
          <w:tcPr>
            <w:tcW w:w="1488" w:type="dxa"/>
            <w:gridSpan w:val="3"/>
            <w:tcBorders>
              <w:bottom w:val="single" w:sz="6" w:space="0" w:color="auto"/>
            </w:tcBorders>
          </w:tcPr>
          <w:p w:rsidR="000863EF" w:rsidRPr="000863EF" w:rsidRDefault="000863EF" w:rsidP="000863EF">
            <w:pPr>
              <w:spacing w:after="0" w:line="3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  <w:gridSpan w:val="2"/>
          </w:tcPr>
          <w:p w:rsidR="000863EF" w:rsidRPr="000863EF" w:rsidRDefault="000863EF" w:rsidP="000863EF">
            <w:pPr>
              <w:spacing w:after="0" w:line="3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0863EF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0863EF" w:rsidRPr="000863EF" w:rsidRDefault="000863EF" w:rsidP="000863EF">
            <w:pPr>
              <w:spacing w:after="0" w:line="300" w:lineRule="exac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63EF" w:rsidRPr="000863EF" w:rsidTr="000863EF">
        <w:tc>
          <w:tcPr>
            <w:tcW w:w="691" w:type="dxa"/>
          </w:tcPr>
          <w:p w:rsidR="000863EF" w:rsidRPr="000863EF" w:rsidRDefault="000863EF" w:rsidP="000863EF">
            <w:pPr>
              <w:spacing w:after="0" w:line="300" w:lineRule="exact"/>
              <w:rPr>
                <w:rFonts w:ascii="Times New Roman" w:hAnsi="Times New Roman"/>
                <w:b/>
                <w:bCs/>
              </w:rPr>
            </w:pPr>
            <w:r w:rsidRPr="000863EF">
              <w:rPr>
                <w:rFonts w:ascii="Times New Roman" w:hAnsi="Times New Roman"/>
                <w:b/>
                <w:bCs/>
              </w:rPr>
              <w:t>на №</w:t>
            </w:r>
          </w:p>
        </w:tc>
        <w:tc>
          <w:tcPr>
            <w:tcW w:w="691" w:type="dxa"/>
            <w:tcBorders>
              <w:bottom w:val="single" w:sz="6" w:space="0" w:color="auto"/>
            </w:tcBorders>
          </w:tcPr>
          <w:p w:rsidR="000863EF" w:rsidRPr="000863EF" w:rsidRDefault="000863EF" w:rsidP="000863EF">
            <w:pPr>
              <w:spacing w:after="0" w:line="30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9" w:type="dxa"/>
            <w:gridSpan w:val="2"/>
          </w:tcPr>
          <w:p w:rsidR="000863EF" w:rsidRPr="000863EF" w:rsidRDefault="000863EF" w:rsidP="000863EF">
            <w:pPr>
              <w:spacing w:after="0" w:line="300" w:lineRule="exact"/>
              <w:rPr>
                <w:rFonts w:ascii="Times New Roman" w:hAnsi="Times New Roman"/>
                <w:b/>
                <w:bCs/>
              </w:rPr>
            </w:pPr>
            <w:r w:rsidRPr="000863EF">
              <w:rPr>
                <w:rFonts w:ascii="Times New Roman" w:hAnsi="Times New Roman"/>
                <w:b/>
                <w:bCs/>
              </w:rPr>
              <w:t>от</w:t>
            </w:r>
          </w:p>
        </w:tc>
        <w:tc>
          <w:tcPr>
            <w:tcW w:w="1135" w:type="dxa"/>
            <w:gridSpan w:val="2"/>
            <w:tcBorders>
              <w:bottom w:val="single" w:sz="6" w:space="0" w:color="auto"/>
            </w:tcBorders>
          </w:tcPr>
          <w:p w:rsidR="000863EF" w:rsidRPr="000863EF" w:rsidRDefault="000863EF" w:rsidP="000863EF">
            <w:pPr>
              <w:spacing w:after="0" w:line="300" w:lineRule="exact"/>
              <w:rPr>
                <w:rFonts w:ascii="Times New Roman" w:hAnsi="Times New Roman"/>
                <w:b/>
                <w:bCs/>
              </w:rPr>
            </w:pPr>
          </w:p>
        </w:tc>
      </w:tr>
    </w:tbl>
    <w:p w:rsidR="000863EF" w:rsidRPr="000863EF" w:rsidRDefault="000863EF" w:rsidP="000863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63EF" w:rsidRPr="000863EF" w:rsidRDefault="000863EF" w:rsidP="000863EF">
      <w:pPr>
        <w:spacing w:after="0" w:line="240" w:lineRule="auto"/>
        <w:rPr>
          <w:rFonts w:ascii="Times New Roman" w:hAnsi="Times New Roman"/>
        </w:rPr>
      </w:pPr>
    </w:p>
    <w:p w:rsidR="000863EF" w:rsidRPr="000863EF" w:rsidRDefault="000863EF" w:rsidP="000863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863EF">
        <w:rPr>
          <w:rFonts w:ascii="Times New Roman" w:hAnsi="Times New Roman"/>
          <w:sz w:val="26"/>
          <w:szCs w:val="26"/>
        </w:rPr>
        <w:t>АРХИВНАЯ СПРАВКА</w:t>
      </w:r>
    </w:p>
    <w:p w:rsidR="000863EF" w:rsidRPr="000863EF" w:rsidRDefault="000863EF" w:rsidP="000863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D2B30" w:rsidRPr="003D2B30" w:rsidRDefault="003D2B30" w:rsidP="00E87A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2B30">
        <w:rPr>
          <w:rFonts w:ascii="Times New Roman" w:hAnsi="Times New Roman"/>
          <w:sz w:val="24"/>
          <w:szCs w:val="24"/>
        </w:rPr>
        <w:t xml:space="preserve">Решением исполнительного комитета Свердловского областного Совета депутатов трудящихся от 17 февраля 1967 года № 117 «Об организации государственных промысловых хозяйств </w:t>
      </w:r>
      <w:proofErr w:type="spellStart"/>
      <w:r w:rsidRPr="003D2B30">
        <w:rPr>
          <w:rFonts w:ascii="Times New Roman" w:hAnsi="Times New Roman"/>
          <w:sz w:val="24"/>
          <w:szCs w:val="24"/>
        </w:rPr>
        <w:t>Главохоты</w:t>
      </w:r>
      <w:proofErr w:type="spellEnd"/>
      <w:r w:rsidRPr="003D2B30">
        <w:rPr>
          <w:rFonts w:ascii="Times New Roman" w:hAnsi="Times New Roman"/>
          <w:sz w:val="24"/>
          <w:szCs w:val="24"/>
        </w:rPr>
        <w:t xml:space="preserve"> РСФСР в Гаринском и </w:t>
      </w:r>
      <w:proofErr w:type="spellStart"/>
      <w:r w:rsidRPr="003D2B30">
        <w:rPr>
          <w:rFonts w:ascii="Times New Roman" w:hAnsi="Times New Roman"/>
          <w:sz w:val="24"/>
          <w:szCs w:val="24"/>
        </w:rPr>
        <w:t>Таборинском</w:t>
      </w:r>
      <w:proofErr w:type="spellEnd"/>
      <w:r w:rsidRPr="003D2B30">
        <w:rPr>
          <w:rFonts w:ascii="Times New Roman" w:hAnsi="Times New Roman"/>
          <w:sz w:val="24"/>
          <w:szCs w:val="24"/>
        </w:rPr>
        <w:t xml:space="preserve"> районах» в целях более полного использования природных ресурсов данных районов, на основании постановления Совета Министров РСФСР от 22 февраля 1966 года № 181, согласия </w:t>
      </w:r>
      <w:proofErr w:type="spellStart"/>
      <w:r w:rsidRPr="003D2B30">
        <w:rPr>
          <w:rFonts w:ascii="Times New Roman" w:hAnsi="Times New Roman"/>
          <w:sz w:val="24"/>
          <w:szCs w:val="24"/>
        </w:rPr>
        <w:t>Главохоты</w:t>
      </w:r>
      <w:proofErr w:type="spellEnd"/>
      <w:r w:rsidRPr="003D2B30">
        <w:rPr>
          <w:rFonts w:ascii="Times New Roman" w:hAnsi="Times New Roman"/>
          <w:sz w:val="24"/>
          <w:szCs w:val="24"/>
        </w:rPr>
        <w:t xml:space="preserve"> РСФСР организованы государственные промысловые хозяйства «Гаринский» и «</w:t>
      </w:r>
      <w:proofErr w:type="spellStart"/>
      <w:r w:rsidRPr="003D2B30">
        <w:rPr>
          <w:rFonts w:ascii="Times New Roman" w:hAnsi="Times New Roman"/>
          <w:sz w:val="24"/>
          <w:szCs w:val="24"/>
        </w:rPr>
        <w:t>Таборинский</w:t>
      </w:r>
      <w:proofErr w:type="spellEnd"/>
      <w:r w:rsidRPr="003D2B30">
        <w:rPr>
          <w:rFonts w:ascii="Times New Roman" w:hAnsi="Times New Roman"/>
          <w:sz w:val="24"/>
          <w:szCs w:val="24"/>
        </w:rPr>
        <w:t>». Подчинялся Госпромхоз «Гаринский» Управлению охотничье-промыслового хозяйства при Свердловском облисполкоме.</w:t>
      </w:r>
    </w:p>
    <w:p w:rsidR="003D2B30" w:rsidRPr="003D2B30" w:rsidRDefault="003D2B30" w:rsidP="00E87A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2B30">
        <w:rPr>
          <w:rFonts w:ascii="Times New Roman" w:hAnsi="Times New Roman"/>
          <w:sz w:val="24"/>
          <w:szCs w:val="24"/>
        </w:rPr>
        <w:t>Постановлением Совета Министров РСФСР от 16 января 1962 года № 55 «О дополнительных мерах по использованию природных ресурсов» выполнение практической работы по данному направлению было возложено на Главное управление охотничьего хозяйства и заповедников при Совете Министров РСФСР.</w:t>
      </w:r>
    </w:p>
    <w:p w:rsidR="003D2B30" w:rsidRPr="003D2B30" w:rsidRDefault="003D2B30" w:rsidP="00E87A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2B30">
        <w:rPr>
          <w:rFonts w:ascii="Times New Roman" w:hAnsi="Times New Roman"/>
          <w:sz w:val="24"/>
          <w:szCs w:val="24"/>
        </w:rPr>
        <w:t xml:space="preserve">Приказом Главного управления охотничьего хозяйства и заповедников при Совете Министров РСФСР от 13 марта 1967 года № 84 организовано Государственное промысловое хозяйство (госпромхоз) «Гаринский» общей площадью 1964 га в административных границах Гаринского района, утверждено Положение о </w:t>
      </w:r>
      <w:proofErr w:type="spellStart"/>
      <w:r w:rsidRPr="003D2B30">
        <w:rPr>
          <w:rFonts w:ascii="Times New Roman" w:hAnsi="Times New Roman"/>
          <w:sz w:val="24"/>
          <w:szCs w:val="24"/>
        </w:rPr>
        <w:t>госпромхозе</w:t>
      </w:r>
      <w:proofErr w:type="spellEnd"/>
      <w:r w:rsidRPr="003D2B30">
        <w:rPr>
          <w:rFonts w:ascii="Times New Roman" w:hAnsi="Times New Roman"/>
          <w:sz w:val="24"/>
          <w:szCs w:val="24"/>
        </w:rPr>
        <w:t xml:space="preserve">. Установлен административный центр </w:t>
      </w:r>
      <w:proofErr w:type="spellStart"/>
      <w:r w:rsidRPr="003D2B30">
        <w:rPr>
          <w:rFonts w:ascii="Times New Roman" w:hAnsi="Times New Roman"/>
          <w:sz w:val="24"/>
          <w:szCs w:val="24"/>
        </w:rPr>
        <w:t>госпромхоза</w:t>
      </w:r>
      <w:proofErr w:type="spellEnd"/>
      <w:r w:rsidRPr="003D2B30">
        <w:rPr>
          <w:rFonts w:ascii="Times New Roman" w:hAnsi="Times New Roman"/>
          <w:sz w:val="24"/>
          <w:szCs w:val="24"/>
        </w:rPr>
        <w:t xml:space="preserve"> «Гаринский» в селе Гари.</w:t>
      </w:r>
    </w:p>
    <w:p w:rsidR="003D2B30" w:rsidRPr="003D2B30" w:rsidRDefault="003D2B30" w:rsidP="00E87A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2B30">
        <w:rPr>
          <w:rFonts w:ascii="Times New Roman" w:hAnsi="Times New Roman"/>
          <w:sz w:val="24"/>
          <w:szCs w:val="24"/>
        </w:rPr>
        <w:t xml:space="preserve">Государственное промысловое хозяйство (госпромхоз) «Гаринский» решением Свердловского областного комитета по управлению государственным имуществом от 16 ноября 1995 года № 973 реорганизовано в Государственное унитарное предприятие Государственное промысловое хозяйство «Гаринский», которое является правопреемником </w:t>
      </w:r>
      <w:proofErr w:type="spellStart"/>
      <w:r w:rsidRPr="003D2B30">
        <w:rPr>
          <w:rFonts w:ascii="Times New Roman" w:hAnsi="Times New Roman"/>
          <w:sz w:val="24"/>
          <w:szCs w:val="24"/>
        </w:rPr>
        <w:t>госпромхоза</w:t>
      </w:r>
      <w:proofErr w:type="spellEnd"/>
      <w:r w:rsidRPr="003D2B30">
        <w:rPr>
          <w:rFonts w:ascii="Times New Roman" w:hAnsi="Times New Roman"/>
          <w:sz w:val="24"/>
          <w:szCs w:val="24"/>
        </w:rPr>
        <w:t xml:space="preserve"> «Гаринский».</w:t>
      </w:r>
    </w:p>
    <w:p w:rsidR="003D2B30" w:rsidRPr="003D2B30" w:rsidRDefault="003D2B30" w:rsidP="00E87A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2B30">
        <w:rPr>
          <w:rFonts w:ascii="Times New Roman" w:hAnsi="Times New Roman"/>
          <w:sz w:val="24"/>
          <w:szCs w:val="24"/>
        </w:rPr>
        <w:t xml:space="preserve">В связи с прекращением в 1997 году финансово-хозяйственной деятельности ГУП Госпромхоз «Гаринский» документы предприятия за 1969-1997 годы приняты на хранение в архивный отдел.         </w:t>
      </w:r>
    </w:p>
    <w:p w:rsidR="003D2B30" w:rsidRPr="003D2B30" w:rsidRDefault="003D2B30" w:rsidP="00E87A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D2B30">
        <w:rPr>
          <w:rFonts w:ascii="Times New Roman" w:hAnsi="Times New Roman"/>
          <w:sz w:val="24"/>
          <w:szCs w:val="24"/>
        </w:rPr>
        <w:t xml:space="preserve">ГУП «Областное Государственное промысловое хозяйство «Гаринский» приказом от 19 марта 2004 года № 69 Министерства сельского хозяйства и продовольствия Свердловской области из реестра организаций Агропромышленного комплекса Свердловской области исключено (справка </w:t>
      </w:r>
      <w:proofErr w:type="spellStart"/>
      <w:r w:rsidRPr="003D2B30">
        <w:rPr>
          <w:rFonts w:ascii="Times New Roman" w:hAnsi="Times New Roman"/>
          <w:sz w:val="24"/>
          <w:szCs w:val="24"/>
        </w:rPr>
        <w:t>Краснотурьинского</w:t>
      </w:r>
      <w:proofErr w:type="spellEnd"/>
      <w:r w:rsidRPr="003D2B30">
        <w:rPr>
          <w:rFonts w:ascii="Times New Roman" w:hAnsi="Times New Roman"/>
          <w:sz w:val="24"/>
          <w:szCs w:val="24"/>
        </w:rPr>
        <w:t xml:space="preserve"> управления сельского хозяйства и продовольствия от 09.04.2008 № 131).</w:t>
      </w:r>
    </w:p>
    <w:p w:rsidR="003D2B30" w:rsidRPr="003D2B30" w:rsidRDefault="003D2B30" w:rsidP="00086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63EF" w:rsidRPr="003D2B30" w:rsidRDefault="000863EF" w:rsidP="00086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B30">
        <w:rPr>
          <w:rFonts w:ascii="Times New Roman" w:hAnsi="Times New Roman"/>
          <w:sz w:val="24"/>
          <w:szCs w:val="24"/>
        </w:rPr>
        <w:t xml:space="preserve">        </w:t>
      </w:r>
    </w:p>
    <w:p w:rsidR="000863EF" w:rsidRPr="003D2B30" w:rsidRDefault="000863EF" w:rsidP="00086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B30">
        <w:rPr>
          <w:rFonts w:ascii="Times New Roman" w:hAnsi="Times New Roman"/>
          <w:sz w:val="24"/>
          <w:szCs w:val="24"/>
        </w:rPr>
        <w:t>Заведующая архивным отделом</w:t>
      </w:r>
    </w:p>
    <w:p w:rsidR="000863EF" w:rsidRPr="003D2B30" w:rsidRDefault="000863EF" w:rsidP="00086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B30">
        <w:rPr>
          <w:rFonts w:ascii="Times New Roman" w:hAnsi="Times New Roman"/>
          <w:sz w:val="24"/>
          <w:szCs w:val="24"/>
        </w:rPr>
        <w:t xml:space="preserve">администрации Гаринского городского округа                               </w:t>
      </w:r>
      <w:proofErr w:type="gramStart"/>
      <w:r w:rsidRPr="003D2B30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3D2B30">
        <w:rPr>
          <w:rFonts w:ascii="Times New Roman" w:hAnsi="Times New Roman"/>
          <w:sz w:val="24"/>
          <w:szCs w:val="24"/>
        </w:rPr>
        <w:t>ФИО)</w:t>
      </w:r>
    </w:p>
    <w:sectPr w:rsidR="000863EF" w:rsidRPr="003D2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50"/>
    <w:rsid w:val="000863EF"/>
    <w:rsid w:val="002A6850"/>
    <w:rsid w:val="003D2B30"/>
    <w:rsid w:val="004B68E2"/>
    <w:rsid w:val="006133F7"/>
    <w:rsid w:val="006E0CF0"/>
    <w:rsid w:val="00E87A15"/>
    <w:rsid w:val="00F3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44A49-62A4-4786-8ECE-0CE518D2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3E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6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863E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4</cp:revision>
  <dcterms:created xsi:type="dcterms:W3CDTF">2019-06-06T12:28:00Z</dcterms:created>
  <dcterms:modified xsi:type="dcterms:W3CDTF">2019-06-06T12:31:00Z</dcterms:modified>
</cp:coreProperties>
</file>