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F1" w:rsidRDefault="00ED7FF1" w:rsidP="00ED7FF1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E3E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FF1" w:rsidRDefault="00ED7FF1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заседания координационного Совета по инвестициям и развитию предпринимательства в Г</w:t>
      </w:r>
      <w:r w:rsidR="0011144F">
        <w:rPr>
          <w:rFonts w:ascii="Times New Roman" w:hAnsi="Times New Roman" w:cs="Times New Roman"/>
          <w:sz w:val="28"/>
          <w:szCs w:val="28"/>
        </w:rPr>
        <w:t xml:space="preserve">аринском городском округе от </w:t>
      </w:r>
      <w:r w:rsidR="00BB2563">
        <w:rPr>
          <w:rFonts w:ascii="Times New Roman" w:hAnsi="Times New Roman" w:cs="Times New Roman"/>
          <w:sz w:val="28"/>
          <w:szCs w:val="28"/>
        </w:rPr>
        <w:t>2</w:t>
      </w:r>
      <w:r w:rsidR="00922638">
        <w:rPr>
          <w:rFonts w:ascii="Times New Roman" w:hAnsi="Times New Roman" w:cs="Times New Roman"/>
          <w:sz w:val="28"/>
          <w:szCs w:val="28"/>
        </w:rPr>
        <w:t>5</w:t>
      </w:r>
      <w:r w:rsidR="00E1156D">
        <w:rPr>
          <w:rFonts w:ascii="Times New Roman" w:hAnsi="Times New Roman" w:cs="Times New Roman"/>
          <w:sz w:val="28"/>
          <w:szCs w:val="28"/>
        </w:rPr>
        <w:t>.12.</w:t>
      </w:r>
      <w:r w:rsidR="0011144F">
        <w:rPr>
          <w:rFonts w:ascii="Times New Roman" w:hAnsi="Times New Roman" w:cs="Times New Roman"/>
          <w:sz w:val="28"/>
          <w:szCs w:val="28"/>
        </w:rPr>
        <w:t>20</w:t>
      </w:r>
      <w:r w:rsidR="009226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4A02FE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ED7FF1" w:rsidRDefault="00ED7FF1">
      <w:pPr>
        <w:rPr>
          <w:rFonts w:ascii="Times New Roman" w:hAnsi="Times New Roman" w:cs="Times New Roman"/>
          <w:sz w:val="28"/>
          <w:szCs w:val="28"/>
        </w:rPr>
      </w:pPr>
    </w:p>
    <w:p w:rsidR="00ED7FF1" w:rsidRPr="00ED7FF1" w:rsidRDefault="00ED7FF1" w:rsidP="00ED7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координационного Совета по инвестициям и развитию предпринимательства в Гаринском </w:t>
      </w:r>
      <w:r w:rsidR="0011144F">
        <w:rPr>
          <w:rFonts w:ascii="Times New Roman" w:hAnsi="Times New Roman" w:cs="Times New Roman"/>
          <w:b/>
          <w:sz w:val="28"/>
          <w:szCs w:val="28"/>
        </w:rPr>
        <w:t>городском округе на 20</w:t>
      </w:r>
      <w:r w:rsidR="00BB2563">
        <w:rPr>
          <w:rFonts w:ascii="Times New Roman" w:hAnsi="Times New Roman" w:cs="Times New Roman"/>
          <w:b/>
          <w:sz w:val="28"/>
          <w:szCs w:val="28"/>
        </w:rPr>
        <w:t>2</w:t>
      </w:r>
      <w:r w:rsidR="0092263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D7FF1" w:rsidRDefault="00ED7F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6"/>
        <w:gridCol w:w="6097"/>
        <w:gridCol w:w="3685"/>
      </w:tblGrid>
      <w:tr w:rsidR="00ED7FF1" w:rsidTr="009162CD">
        <w:tc>
          <w:tcPr>
            <w:tcW w:w="566" w:type="dxa"/>
          </w:tcPr>
          <w:p w:rsidR="00ED7FF1" w:rsidRDefault="00ED7FF1" w:rsidP="00ED7FF1">
            <w:pPr>
              <w:ind w:left="-29" w:firstLine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97" w:type="dxa"/>
          </w:tcPr>
          <w:p w:rsidR="00ED7FF1" w:rsidRDefault="00ED7FF1" w:rsidP="00ED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5" w:type="dxa"/>
          </w:tcPr>
          <w:p w:rsidR="00ED7FF1" w:rsidRDefault="00ED7FF1" w:rsidP="00ED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ED7FF1" w:rsidTr="009162CD">
        <w:trPr>
          <w:trHeight w:val="121"/>
        </w:trPr>
        <w:tc>
          <w:tcPr>
            <w:tcW w:w="566" w:type="dxa"/>
          </w:tcPr>
          <w:p w:rsidR="00ED7FF1" w:rsidRDefault="00ED7FF1" w:rsidP="00ED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7" w:type="dxa"/>
          </w:tcPr>
          <w:p w:rsidR="00ED7FF1" w:rsidRDefault="00ED7FF1" w:rsidP="00ED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D7FF1" w:rsidRDefault="00ED7FF1" w:rsidP="00ED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7FF1" w:rsidTr="009162CD">
        <w:tc>
          <w:tcPr>
            <w:tcW w:w="566" w:type="dxa"/>
          </w:tcPr>
          <w:p w:rsidR="00ED7FF1" w:rsidRDefault="00ED7FF1" w:rsidP="00ED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7" w:type="dxa"/>
          </w:tcPr>
          <w:p w:rsidR="00ED7FF1" w:rsidRDefault="00DE3EE3" w:rsidP="00ED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EE3"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общественной экспертизы муниципальных нормативных правовых актов Гаринского городского округа, регулирующих деятельность субъектов малого и среднего предпринимательства Гаринского городского округа</w:t>
            </w:r>
          </w:p>
        </w:tc>
        <w:tc>
          <w:tcPr>
            <w:tcW w:w="3685" w:type="dxa"/>
          </w:tcPr>
          <w:p w:rsidR="00ED7FF1" w:rsidRDefault="00DE3EE3" w:rsidP="00ED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E3">
              <w:rPr>
                <w:rFonts w:ascii="Times New Roman" w:hAnsi="Times New Roman" w:cs="Times New Roman"/>
                <w:sz w:val="28"/>
                <w:szCs w:val="28"/>
              </w:rPr>
              <w:t>по мере поступлений проектов НПА</w:t>
            </w:r>
          </w:p>
        </w:tc>
      </w:tr>
      <w:tr w:rsidR="009162CD" w:rsidTr="009162CD">
        <w:tc>
          <w:tcPr>
            <w:tcW w:w="566" w:type="dxa"/>
          </w:tcPr>
          <w:p w:rsidR="009162CD" w:rsidRDefault="00DE3EE3" w:rsidP="00916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62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7" w:type="dxa"/>
          </w:tcPr>
          <w:p w:rsidR="009162CD" w:rsidRDefault="00922638" w:rsidP="00916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услуг субъектам малого и среднего предпринимательства в многофункциональных центрах предоставления государстве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нных и муниципальных услуг</w:t>
            </w:r>
            <w:r w:rsidR="00DE3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9162CD" w:rsidRDefault="00922638" w:rsidP="0092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полугодие</w:t>
            </w:r>
            <w:r w:rsidR="009162C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475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7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2C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9162CD" w:rsidTr="009162CD">
        <w:tc>
          <w:tcPr>
            <w:tcW w:w="566" w:type="dxa"/>
          </w:tcPr>
          <w:p w:rsidR="009162CD" w:rsidRDefault="00DE3EE3" w:rsidP="00916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62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7" w:type="dxa"/>
          </w:tcPr>
          <w:p w:rsidR="009162CD" w:rsidRDefault="003F30CC" w:rsidP="00916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0CC">
              <w:rPr>
                <w:rFonts w:ascii="Times New Roman" w:hAnsi="Times New Roman" w:cs="Times New Roman"/>
                <w:sz w:val="28"/>
                <w:szCs w:val="28"/>
              </w:rPr>
              <w:t>О перечне объектов недвижимого имущества, находящегося в муниципальной собственности, планируемое для продажи или передачи в аренду субъектам малого и среднего предпринимательства</w:t>
            </w:r>
          </w:p>
        </w:tc>
        <w:tc>
          <w:tcPr>
            <w:tcW w:w="3685" w:type="dxa"/>
          </w:tcPr>
          <w:p w:rsidR="009162CD" w:rsidRDefault="00922638" w:rsidP="00C47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Первое полугодие 2021 года</w:t>
            </w:r>
          </w:p>
        </w:tc>
      </w:tr>
      <w:tr w:rsidR="00ED7FF1" w:rsidTr="009162CD">
        <w:tc>
          <w:tcPr>
            <w:tcW w:w="566" w:type="dxa"/>
          </w:tcPr>
          <w:p w:rsidR="00ED7FF1" w:rsidRDefault="003F30CC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77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7" w:type="dxa"/>
          </w:tcPr>
          <w:p w:rsidR="00ED7FF1" w:rsidRDefault="003F30CC" w:rsidP="005E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мероприятиях, направленных на снижение неформальной занятости, легализации заработной платы на территории Гаринского городского округа</w:t>
            </w:r>
          </w:p>
        </w:tc>
        <w:tc>
          <w:tcPr>
            <w:tcW w:w="3685" w:type="dxa"/>
          </w:tcPr>
          <w:p w:rsidR="00ED7FF1" w:rsidRDefault="00922638" w:rsidP="00C47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Второе полугодие 2021 года</w:t>
            </w:r>
          </w:p>
        </w:tc>
      </w:tr>
      <w:tr w:rsidR="00637749" w:rsidTr="009162CD">
        <w:tc>
          <w:tcPr>
            <w:tcW w:w="566" w:type="dxa"/>
          </w:tcPr>
          <w:p w:rsidR="00637749" w:rsidRDefault="003F30CC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7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7" w:type="dxa"/>
          </w:tcPr>
          <w:p w:rsidR="00637749" w:rsidRDefault="0011144F" w:rsidP="0092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в 20</w:t>
            </w:r>
            <w:r w:rsidR="00DE3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2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23C">
              <w:rPr>
                <w:rFonts w:ascii="Times New Roman" w:hAnsi="Times New Roman" w:cs="Times New Roman"/>
                <w:sz w:val="28"/>
                <w:szCs w:val="28"/>
              </w:rPr>
              <w:t xml:space="preserve"> году муниципальной </w:t>
            </w:r>
            <w:r w:rsidR="0010491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34723C">
              <w:rPr>
                <w:rFonts w:ascii="Times New Roman" w:hAnsi="Times New Roman" w:cs="Times New Roman"/>
                <w:sz w:val="28"/>
                <w:szCs w:val="28"/>
              </w:rPr>
              <w:t xml:space="preserve"> «Содействие развитию малого и среднего предпринимательства в Гаринском городском округе на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019-2024</w:t>
            </w:r>
            <w:r w:rsidR="0034723C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685" w:type="dxa"/>
          </w:tcPr>
          <w:p w:rsidR="00637749" w:rsidRDefault="00922638" w:rsidP="00DE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Второе полугодие 2021 года</w:t>
            </w:r>
          </w:p>
        </w:tc>
      </w:tr>
      <w:tr w:rsidR="00637749" w:rsidTr="009162CD">
        <w:tc>
          <w:tcPr>
            <w:tcW w:w="566" w:type="dxa"/>
          </w:tcPr>
          <w:p w:rsidR="00637749" w:rsidRDefault="003F30CC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7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7" w:type="dxa"/>
          </w:tcPr>
          <w:p w:rsidR="00637749" w:rsidRDefault="0034723C" w:rsidP="0092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формировании плана работы </w:t>
            </w:r>
            <w:r w:rsidR="0011144F" w:rsidRPr="0011144F">
              <w:rPr>
                <w:rFonts w:ascii="Times New Roman" w:hAnsi="Times New Roman" w:cs="Times New Roman"/>
                <w:sz w:val="28"/>
                <w:szCs w:val="28"/>
              </w:rPr>
              <w:t>координационного Совета по инвестициям и развитию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Гаринском го</w:t>
            </w:r>
            <w:r w:rsidR="0011144F">
              <w:rPr>
                <w:rFonts w:ascii="Times New Roman" w:hAnsi="Times New Roman" w:cs="Times New Roman"/>
                <w:sz w:val="28"/>
                <w:szCs w:val="28"/>
              </w:rPr>
              <w:t>родском округе на 202</w:t>
            </w:r>
            <w:r w:rsidR="009226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685" w:type="dxa"/>
          </w:tcPr>
          <w:p w:rsidR="00637749" w:rsidRDefault="00922638" w:rsidP="00DE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Второе полугодие 2021 года</w:t>
            </w:r>
          </w:p>
        </w:tc>
      </w:tr>
      <w:tr w:rsidR="0034723C" w:rsidTr="009162CD">
        <w:tc>
          <w:tcPr>
            <w:tcW w:w="566" w:type="dxa"/>
          </w:tcPr>
          <w:p w:rsidR="0034723C" w:rsidRDefault="003F30CC" w:rsidP="00D24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450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7" w:type="dxa"/>
          </w:tcPr>
          <w:p w:rsidR="0034723C" w:rsidRDefault="00450108" w:rsidP="0092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</w:t>
            </w:r>
            <w:r w:rsidR="0011144F" w:rsidRPr="0011144F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координационного Совета по инвестициям и развитию предпринимательства в Гаринском городском округе </w:t>
            </w:r>
            <w:r w:rsidR="00DE3E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1144F" w:rsidRPr="0011144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22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144F" w:rsidRPr="0011144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E3E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685" w:type="dxa"/>
          </w:tcPr>
          <w:p w:rsidR="0034723C" w:rsidRDefault="00922638" w:rsidP="00DE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Второе полугодие 2021 года</w:t>
            </w:r>
          </w:p>
        </w:tc>
      </w:tr>
      <w:tr w:rsidR="0034723C" w:rsidTr="009162CD">
        <w:tc>
          <w:tcPr>
            <w:tcW w:w="566" w:type="dxa"/>
          </w:tcPr>
          <w:p w:rsidR="0034723C" w:rsidRDefault="003F30CC" w:rsidP="00160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50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7" w:type="dxa"/>
          </w:tcPr>
          <w:p w:rsidR="0034723C" w:rsidRDefault="00450108" w:rsidP="00B8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</w:t>
            </w:r>
            <w:r w:rsidR="00B8564C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специалистами налоговой службы </w:t>
            </w:r>
            <w:r w:rsidR="0011144F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3685" w:type="dxa"/>
          </w:tcPr>
          <w:p w:rsidR="0034723C" w:rsidRDefault="0011144F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34723C" w:rsidTr="009162CD">
        <w:tc>
          <w:tcPr>
            <w:tcW w:w="566" w:type="dxa"/>
          </w:tcPr>
          <w:p w:rsidR="0034723C" w:rsidRDefault="003F30CC" w:rsidP="00160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50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7" w:type="dxa"/>
          </w:tcPr>
          <w:p w:rsidR="0034723C" w:rsidRDefault="00450108" w:rsidP="00B8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</w:t>
            </w:r>
            <w:r w:rsidR="00B8564C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специалистами Роспотребнадзора Российской Федерации </w:t>
            </w:r>
          </w:p>
        </w:tc>
        <w:tc>
          <w:tcPr>
            <w:tcW w:w="3685" w:type="dxa"/>
          </w:tcPr>
          <w:p w:rsidR="0034723C" w:rsidRDefault="0011144F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450108" w:rsidTr="009162CD">
        <w:tc>
          <w:tcPr>
            <w:tcW w:w="566" w:type="dxa"/>
          </w:tcPr>
          <w:p w:rsidR="00450108" w:rsidRDefault="009162CD" w:rsidP="003F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30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0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7" w:type="dxa"/>
          </w:tcPr>
          <w:p w:rsidR="00450108" w:rsidRDefault="0045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3685" w:type="dxa"/>
          </w:tcPr>
          <w:p w:rsidR="00450108" w:rsidRDefault="00450108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вопросов</w:t>
            </w:r>
          </w:p>
        </w:tc>
      </w:tr>
    </w:tbl>
    <w:p w:rsidR="00ED7FF1" w:rsidRDefault="00ED7FF1">
      <w:pPr>
        <w:rPr>
          <w:rFonts w:ascii="Times New Roman" w:hAnsi="Times New Roman" w:cs="Times New Roman"/>
          <w:sz w:val="28"/>
          <w:szCs w:val="28"/>
        </w:rPr>
      </w:pPr>
    </w:p>
    <w:p w:rsidR="00450108" w:rsidRDefault="00450108">
      <w:pPr>
        <w:rPr>
          <w:rFonts w:ascii="Times New Roman" w:hAnsi="Times New Roman" w:cs="Times New Roman"/>
          <w:sz w:val="28"/>
          <w:szCs w:val="28"/>
        </w:rPr>
      </w:pPr>
    </w:p>
    <w:p w:rsidR="00450108" w:rsidRDefault="00922638" w:rsidP="0045010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010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50108">
        <w:rPr>
          <w:rFonts w:ascii="Times New Roman" w:hAnsi="Times New Roman" w:cs="Times New Roman"/>
          <w:sz w:val="28"/>
          <w:szCs w:val="28"/>
        </w:rPr>
        <w:t xml:space="preserve"> координационного Совета </w:t>
      </w:r>
    </w:p>
    <w:p w:rsidR="00450108" w:rsidRPr="00ED7FF1" w:rsidRDefault="00450108" w:rsidP="00082287">
      <w:pPr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инвестициям и развитию предпринимательства            </w:t>
      </w:r>
      <w:r w:rsidR="00FE3387">
        <w:rPr>
          <w:rFonts w:ascii="Times New Roman" w:hAnsi="Times New Roman" w:cs="Times New Roman"/>
          <w:sz w:val="28"/>
          <w:szCs w:val="28"/>
        </w:rPr>
        <w:t xml:space="preserve">  </w:t>
      </w:r>
      <w:r w:rsidR="0008228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287">
        <w:rPr>
          <w:rFonts w:ascii="Times New Roman" w:hAnsi="Times New Roman" w:cs="Times New Roman"/>
          <w:sz w:val="28"/>
          <w:szCs w:val="28"/>
        </w:rPr>
        <w:t xml:space="preserve">    </w:t>
      </w:r>
      <w:r w:rsidR="00B8021F">
        <w:rPr>
          <w:rFonts w:ascii="Times New Roman" w:hAnsi="Times New Roman" w:cs="Times New Roman"/>
          <w:sz w:val="28"/>
          <w:szCs w:val="28"/>
        </w:rPr>
        <w:t xml:space="preserve">  </w:t>
      </w:r>
      <w:r w:rsidR="00922638">
        <w:rPr>
          <w:rFonts w:ascii="Times New Roman" w:hAnsi="Times New Roman" w:cs="Times New Roman"/>
          <w:sz w:val="28"/>
          <w:szCs w:val="28"/>
        </w:rPr>
        <w:t>С.Е. Величко</w:t>
      </w:r>
    </w:p>
    <w:sectPr w:rsidR="00450108" w:rsidRPr="00ED7FF1" w:rsidSect="00ED7F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E9"/>
    <w:rsid w:val="00082287"/>
    <w:rsid w:val="00104914"/>
    <w:rsid w:val="0011144F"/>
    <w:rsid w:val="00160396"/>
    <w:rsid w:val="0034723C"/>
    <w:rsid w:val="003F30CC"/>
    <w:rsid w:val="00450108"/>
    <w:rsid w:val="004A02FE"/>
    <w:rsid w:val="005B65C8"/>
    <w:rsid w:val="005E676D"/>
    <w:rsid w:val="00637749"/>
    <w:rsid w:val="007D30D4"/>
    <w:rsid w:val="0080792D"/>
    <w:rsid w:val="008E0844"/>
    <w:rsid w:val="00910CE9"/>
    <w:rsid w:val="009162CD"/>
    <w:rsid w:val="00922638"/>
    <w:rsid w:val="00B8021F"/>
    <w:rsid w:val="00B8564C"/>
    <w:rsid w:val="00BB2563"/>
    <w:rsid w:val="00BB51FD"/>
    <w:rsid w:val="00C47553"/>
    <w:rsid w:val="00D240AC"/>
    <w:rsid w:val="00DA7953"/>
    <w:rsid w:val="00DE3EE3"/>
    <w:rsid w:val="00E1156D"/>
    <w:rsid w:val="00ED7FF1"/>
    <w:rsid w:val="00FE3387"/>
    <w:rsid w:val="00FE6232"/>
    <w:rsid w:val="00F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A256"/>
  <w15:chartTrackingRefBased/>
  <w15:docId w15:val="{19155E5F-AF07-43A3-8A2D-9444EC3A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5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1</cp:lastModifiedBy>
  <cp:revision>32</cp:revision>
  <cp:lastPrinted>2020-12-24T11:12:00Z</cp:lastPrinted>
  <dcterms:created xsi:type="dcterms:W3CDTF">2001-12-31T19:45:00Z</dcterms:created>
  <dcterms:modified xsi:type="dcterms:W3CDTF">2020-12-24T11:13:00Z</dcterms:modified>
</cp:coreProperties>
</file>