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9F0" w:rsidRDefault="007B09F0" w:rsidP="007F4584">
      <w:pPr>
        <w:jc w:val="center"/>
        <w:rPr>
          <w:b/>
          <w:sz w:val="28"/>
          <w:szCs w:val="28"/>
        </w:rPr>
      </w:pPr>
    </w:p>
    <w:p w:rsidR="007B09F0" w:rsidRDefault="007B09F0" w:rsidP="007F4584">
      <w:pPr>
        <w:jc w:val="center"/>
        <w:rPr>
          <w:b/>
          <w:sz w:val="28"/>
          <w:szCs w:val="28"/>
        </w:rPr>
      </w:pPr>
      <w:r w:rsidRPr="007B09F0">
        <w:rPr>
          <w:b/>
          <w:noProof/>
          <w:sz w:val="28"/>
          <w:szCs w:val="28"/>
        </w:rPr>
        <w:drawing>
          <wp:inline distT="0" distB="0" distL="0" distR="0">
            <wp:extent cx="2895600" cy="2038350"/>
            <wp:effectExtent l="0" t="0" r="0" b="0"/>
            <wp:docPr id="1" name="Рисунок 1" descr="C:\Users\UristTO\Desktop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ristTO\Desktop\imag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09F0" w:rsidRDefault="007B09F0" w:rsidP="007F4584">
      <w:pPr>
        <w:jc w:val="center"/>
        <w:rPr>
          <w:b/>
          <w:sz w:val="28"/>
          <w:szCs w:val="28"/>
        </w:rPr>
      </w:pPr>
    </w:p>
    <w:p w:rsidR="007F4584" w:rsidRPr="0088219B" w:rsidRDefault="007F4584" w:rsidP="007F4584">
      <w:pPr>
        <w:jc w:val="center"/>
        <w:rPr>
          <w:b/>
          <w:sz w:val="28"/>
          <w:szCs w:val="28"/>
        </w:rPr>
      </w:pPr>
      <w:r w:rsidRPr="0088219B">
        <w:rPr>
          <w:b/>
          <w:sz w:val="28"/>
          <w:szCs w:val="28"/>
        </w:rPr>
        <w:t xml:space="preserve">«Информация о работе с обращениями граждан в </w:t>
      </w:r>
    </w:p>
    <w:p w:rsidR="001073A0" w:rsidRPr="0088219B" w:rsidRDefault="007F4584" w:rsidP="00C15D10">
      <w:pPr>
        <w:jc w:val="center"/>
        <w:rPr>
          <w:b/>
          <w:sz w:val="28"/>
          <w:szCs w:val="28"/>
        </w:rPr>
      </w:pPr>
      <w:r w:rsidRPr="0088219B">
        <w:rPr>
          <w:b/>
          <w:sz w:val="28"/>
          <w:szCs w:val="28"/>
        </w:rPr>
        <w:t xml:space="preserve">Серовском отделе Управления Роспотребнадзора </w:t>
      </w:r>
      <w:proofErr w:type="gramStart"/>
      <w:r w:rsidRPr="0088219B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>а  6</w:t>
      </w:r>
      <w:proofErr w:type="gramEnd"/>
      <w:r>
        <w:rPr>
          <w:b/>
          <w:sz w:val="28"/>
          <w:szCs w:val="28"/>
        </w:rPr>
        <w:t xml:space="preserve"> месяцев  2017</w:t>
      </w:r>
      <w:r w:rsidRPr="0088219B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>а</w:t>
      </w:r>
      <w:r w:rsidRPr="0088219B">
        <w:rPr>
          <w:b/>
          <w:sz w:val="28"/>
          <w:szCs w:val="28"/>
        </w:rPr>
        <w:t>»</w:t>
      </w:r>
    </w:p>
    <w:p w:rsidR="007F4584" w:rsidRPr="0088219B" w:rsidRDefault="007F4584" w:rsidP="007F4584">
      <w:pPr>
        <w:jc w:val="center"/>
        <w:rPr>
          <w:sz w:val="28"/>
          <w:szCs w:val="28"/>
        </w:rPr>
      </w:pPr>
    </w:p>
    <w:p w:rsidR="007F4584" w:rsidRDefault="007F4584" w:rsidP="007F4584">
      <w:pPr>
        <w:jc w:val="both"/>
      </w:pPr>
      <w:r>
        <w:t xml:space="preserve">       </w:t>
      </w:r>
      <w:proofErr w:type="gramStart"/>
      <w:r>
        <w:t>За  6</w:t>
      </w:r>
      <w:proofErr w:type="gramEnd"/>
      <w:r>
        <w:t xml:space="preserve"> месяцев 2017 г. в Серовский отдел Управления Роспотребнадзора по Свердловской области поступило 130 обращений, из них  на  нарушения  в области санитарно-эпидемиологического благополучия населения поступило - 23 обращения, на нарушения прав потребителей - 107 обращений.</w:t>
      </w:r>
    </w:p>
    <w:p w:rsidR="009A2A99" w:rsidRDefault="009A2A99" w:rsidP="007F4584">
      <w:pPr>
        <w:jc w:val="both"/>
      </w:pPr>
    </w:p>
    <w:p w:rsidR="007F4584" w:rsidRPr="009A2A99" w:rsidRDefault="007F4584" w:rsidP="007F4584">
      <w:pPr>
        <w:ind w:firstLine="708"/>
        <w:jc w:val="both"/>
        <w:rPr>
          <w:b/>
          <w:i/>
          <w:sz w:val="28"/>
          <w:szCs w:val="28"/>
        </w:rPr>
      </w:pPr>
      <w:r w:rsidRPr="009A2A99">
        <w:rPr>
          <w:b/>
          <w:i/>
          <w:sz w:val="28"/>
          <w:szCs w:val="28"/>
        </w:rPr>
        <w:t xml:space="preserve">Основными вопросами, поднятыми в обращениях о нарушениях в области </w:t>
      </w:r>
      <w:proofErr w:type="gramStart"/>
      <w:r w:rsidRPr="009A2A99">
        <w:rPr>
          <w:b/>
          <w:i/>
          <w:sz w:val="28"/>
          <w:szCs w:val="28"/>
        </w:rPr>
        <w:t>санитарно-эпидемиологического благополучия населения</w:t>
      </w:r>
      <w:proofErr w:type="gramEnd"/>
      <w:r w:rsidRPr="009A2A99">
        <w:rPr>
          <w:b/>
          <w:i/>
          <w:sz w:val="28"/>
          <w:szCs w:val="28"/>
        </w:rPr>
        <w:t xml:space="preserve"> являются следующие:</w:t>
      </w:r>
    </w:p>
    <w:p w:rsidR="007F4584" w:rsidRPr="009D3331" w:rsidRDefault="007F4584" w:rsidP="007F4584">
      <w:pPr>
        <w:pStyle w:val="a6"/>
        <w:numPr>
          <w:ilvl w:val="0"/>
          <w:numId w:val="1"/>
        </w:numPr>
        <w:jc w:val="both"/>
      </w:pPr>
      <w:r w:rsidRPr="009D3331">
        <w:rPr>
          <w:u w:val="single"/>
        </w:rPr>
        <w:t>_- нарушение санитарных требований к условиям прож</w:t>
      </w:r>
      <w:r w:rsidR="00403FBA" w:rsidRPr="009D3331">
        <w:rPr>
          <w:u w:val="single"/>
        </w:rPr>
        <w:t xml:space="preserve">ивания в жилых помещениях, </w:t>
      </w:r>
      <w:proofErr w:type="gramStart"/>
      <w:r w:rsidR="00403FBA" w:rsidRPr="009D3331">
        <w:rPr>
          <w:u w:val="single"/>
        </w:rPr>
        <w:t xml:space="preserve">что </w:t>
      </w:r>
      <w:r w:rsidRPr="009D3331">
        <w:rPr>
          <w:u w:val="single"/>
        </w:rPr>
        <w:t xml:space="preserve"> </w:t>
      </w:r>
      <w:r w:rsidR="00403FBA" w:rsidRPr="009D3331">
        <w:rPr>
          <w:u w:val="single"/>
        </w:rPr>
        <w:t>составило</w:t>
      </w:r>
      <w:proofErr w:type="gramEnd"/>
      <w:r w:rsidR="00403FBA" w:rsidRPr="009D3331">
        <w:rPr>
          <w:u w:val="single"/>
        </w:rPr>
        <w:t xml:space="preserve"> 22</w:t>
      </w:r>
      <w:r w:rsidRPr="009D3331">
        <w:rPr>
          <w:u w:val="single"/>
        </w:rPr>
        <w:t xml:space="preserve"> % от всех обращений о нарушениях  в области санитарно-эпидемиологического благополучия населения</w:t>
      </w:r>
      <w:r w:rsidRPr="009D3331">
        <w:t xml:space="preserve"> (к примеру, жалоба на </w:t>
      </w:r>
      <w:r w:rsidR="00403FBA" w:rsidRPr="009D3331">
        <w:t>отсутствие отопления, затопление подвала, запах канализации</w:t>
      </w:r>
      <w:r w:rsidRPr="009D3331">
        <w:t>, в квартире плесень, в по</w:t>
      </w:r>
      <w:r w:rsidR="00403FBA" w:rsidRPr="009D3331">
        <w:t xml:space="preserve">дъезде дома комары, </w:t>
      </w:r>
      <w:r w:rsidRPr="009D3331">
        <w:t xml:space="preserve"> шум в квартирах от ра</w:t>
      </w:r>
      <w:r w:rsidR="00403FBA" w:rsidRPr="009D3331">
        <w:t xml:space="preserve">боты организации в подвальном помещении,  от отруб водопровода, протечку потолка) </w:t>
      </w:r>
    </w:p>
    <w:p w:rsidR="007F4584" w:rsidRPr="009D3331" w:rsidRDefault="007F4584" w:rsidP="007F4584">
      <w:pPr>
        <w:pStyle w:val="a6"/>
        <w:numPr>
          <w:ilvl w:val="0"/>
          <w:numId w:val="1"/>
        </w:numPr>
        <w:jc w:val="both"/>
      </w:pPr>
      <w:r w:rsidRPr="009D3331">
        <w:rPr>
          <w:u w:val="single"/>
        </w:rPr>
        <w:t>- нарушение санитарных требований к питьевой воде и пить</w:t>
      </w:r>
      <w:r w:rsidR="00403FBA" w:rsidRPr="009D3331">
        <w:rPr>
          <w:u w:val="single"/>
        </w:rPr>
        <w:t>евому водоснабжению населения- 26</w:t>
      </w:r>
      <w:r w:rsidRPr="009D3331">
        <w:rPr>
          <w:u w:val="single"/>
        </w:rPr>
        <w:t xml:space="preserve">% от всех обращений о </w:t>
      </w:r>
      <w:proofErr w:type="gramStart"/>
      <w:r w:rsidRPr="009D3331">
        <w:rPr>
          <w:u w:val="single"/>
        </w:rPr>
        <w:t>нарушениях  в</w:t>
      </w:r>
      <w:proofErr w:type="gramEnd"/>
      <w:r w:rsidRPr="009D3331">
        <w:rPr>
          <w:u w:val="single"/>
        </w:rPr>
        <w:t xml:space="preserve"> области санитарно-эпидемиологического благополучия населения</w:t>
      </w:r>
      <w:r w:rsidRPr="009D3331">
        <w:t xml:space="preserve"> (к примеру, вод</w:t>
      </w:r>
      <w:r w:rsidR="00403FBA" w:rsidRPr="009D3331">
        <w:t xml:space="preserve">а из крана с запахом агломерата, железа, </w:t>
      </w:r>
      <w:r w:rsidRPr="009D3331">
        <w:t xml:space="preserve"> вода имеет цвет ржавчины</w:t>
      </w:r>
      <w:r w:rsidR="00403FBA" w:rsidRPr="009D3331">
        <w:t>, мыльная, липкая</w:t>
      </w:r>
      <w:r w:rsidRPr="009D3331">
        <w:t>);</w:t>
      </w:r>
    </w:p>
    <w:p w:rsidR="00403FBA" w:rsidRPr="009D3331" w:rsidRDefault="00403FBA" w:rsidP="007F4584">
      <w:pPr>
        <w:pStyle w:val="a6"/>
        <w:numPr>
          <w:ilvl w:val="0"/>
          <w:numId w:val="1"/>
        </w:numPr>
        <w:jc w:val="both"/>
      </w:pPr>
      <w:r w:rsidRPr="009D3331">
        <w:rPr>
          <w:u w:val="single"/>
        </w:rPr>
        <w:t xml:space="preserve"> - нарушение санитарных правил об условиях воспитания и обучения – 17% от всех обращений о </w:t>
      </w:r>
      <w:proofErr w:type="gramStart"/>
      <w:r w:rsidRPr="009D3331">
        <w:rPr>
          <w:u w:val="single"/>
        </w:rPr>
        <w:t>нарушениях  в</w:t>
      </w:r>
      <w:proofErr w:type="gramEnd"/>
      <w:r w:rsidRPr="009D3331">
        <w:rPr>
          <w:u w:val="single"/>
        </w:rPr>
        <w:t xml:space="preserve"> области санитарно-эпидемиологического благополучия населения (к примеру, микроклимат в детском саду не соответствует санитарным нормам, в образовательном учреждении отсутствует вода, не функционируют туалеты</w:t>
      </w:r>
      <w:r w:rsidR="00D70A2D" w:rsidRPr="009D3331">
        <w:rPr>
          <w:u w:val="single"/>
        </w:rPr>
        <w:t>, отсутствие витаминизации блюд, наличие на территории учреждения клещей</w:t>
      </w:r>
      <w:r w:rsidR="00205A6D">
        <w:rPr>
          <w:u w:val="single"/>
        </w:rPr>
        <w:t>, вшей</w:t>
      </w:r>
      <w:r w:rsidR="00D70A2D" w:rsidRPr="009D3331">
        <w:rPr>
          <w:u w:val="single"/>
        </w:rPr>
        <w:t>)</w:t>
      </w:r>
    </w:p>
    <w:p w:rsidR="00D70A2D" w:rsidRPr="009D3331" w:rsidRDefault="00D70A2D" w:rsidP="007F4584">
      <w:pPr>
        <w:pStyle w:val="a6"/>
        <w:numPr>
          <w:ilvl w:val="0"/>
          <w:numId w:val="1"/>
        </w:numPr>
        <w:jc w:val="both"/>
      </w:pPr>
      <w:r w:rsidRPr="009D3331">
        <w:rPr>
          <w:u w:val="single"/>
        </w:rPr>
        <w:t>- нарушение санитарных прав</w:t>
      </w:r>
      <w:r w:rsidR="00E762FA" w:rsidRPr="009D3331">
        <w:rPr>
          <w:u w:val="single"/>
        </w:rPr>
        <w:t xml:space="preserve">ил о сборе, использовании, хранении отходов производства и потребления - 17% от всех обращений о </w:t>
      </w:r>
      <w:proofErr w:type="gramStart"/>
      <w:r w:rsidR="00E762FA" w:rsidRPr="009D3331">
        <w:rPr>
          <w:u w:val="single"/>
        </w:rPr>
        <w:t>нарушениях  в</w:t>
      </w:r>
      <w:proofErr w:type="gramEnd"/>
      <w:r w:rsidR="00E762FA" w:rsidRPr="009D3331">
        <w:rPr>
          <w:u w:val="single"/>
        </w:rPr>
        <w:t xml:space="preserve"> области санитарно-эпидемиологического благополучия населения (к примеру, не вывозят мусор, отходы производства, макулатуру, сжигание отходов)</w:t>
      </w:r>
    </w:p>
    <w:p w:rsidR="007F4584" w:rsidRDefault="007F4584" w:rsidP="007F4584">
      <w:pPr>
        <w:pStyle w:val="a6"/>
        <w:numPr>
          <w:ilvl w:val="0"/>
          <w:numId w:val="1"/>
        </w:numPr>
        <w:jc w:val="both"/>
      </w:pPr>
      <w:r w:rsidRPr="00BE5D6F">
        <w:t>Также поступали обращения на нарушение санитарных требований к организации питания населения</w:t>
      </w:r>
      <w:r>
        <w:t xml:space="preserve"> </w:t>
      </w:r>
      <w:r w:rsidR="009D3331">
        <w:t>(</w:t>
      </w:r>
      <w:proofErr w:type="gramStart"/>
      <w:r w:rsidR="009D3331">
        <w:t>от</w:t>
      </w:r>
      <w:r w:rsidRPr="00BE5D6F">
        <w:t xml:space="preserve"> </w:t>
      </w:r>
      <w:r w:rsidR="009D3331">
        <w:t xml:space="preserve"> работы</w:t>
      </w:r>
      <w:proofErr w:type="gramEnd"/>
      <w:r w:rsidR="009D3331">
        <w:t xml:space="preserve"> </w:t>
      </w:r>
      <w:r w:rsidRPr="00BE5D6F">
        <w:t xml:space="preserve">кафе нарушаются </w:t>
      </w:r>
      <w:r w:rsidR="009D3331">
        <w:t xml:space="preserve"> условия проживания, продажа просроченных продуктов, </w:t>
      </w:r>
      <w:r>
        <w:t>сотрудники работают без санитарных книжек</w:t>
      </w:r>
      <w:r w:rsidR="00A9569A">
        <w:t>, некачественное приготовление салатов</w:t>
      </w:r>
      <w:r w:rsidRPr="00BE5D6F">
        <w:t xml:space="preserve">), к </w:t>
      </w:r>
      <w:r w:rsidR="009D3331">
        <w:t xml:space="preserve"> планировке и застройке городских поселений (несоблюдение санитарно-защитной зоны от АЗС до жилого сектора</w:t>
      </w:r>
      <w:r w:rsidR="00A57E1D">
        <w:t>, тополя мешают линии электропередач</w:t>
      </w:r>
      <w:r w:rsidR="009D3331">
        <w:t>)</w:t>
      </w:r>
      <w:r w:rsidR="00A57E1D">
        <w:t xml:space="preserve">, </w:t>
      </w:r>
      <w:r w:rsidR="009D3331">
        <w:t xml:space="preserve"> </w:t>
      </w:r>
      <w:r>
        <w:t xml:space="preserve">об эксплуатации </w:t>
      </w:r>
      <w:r w:rsidRPr="0087399E">
        <w:t>транспорта</w:t>
      </w:r>
      <w:r w:rsidR="009D3331">
        <w:t>.</w:t>
      </w:r>
    </w:p>
    <w:p w:rsidR="009A2A99" w:rsidRDefault="009A2A99" w:rsidP="009A2A99">
      <w:pPr>
        <w:pStyle w:val="a6"/>
        <w:jc w:val="both"/>
      </w:pPr>
    </w:p>
    <w:p w:rsidR="009A2A99" w:rsidRDefault="009A2A99" w:rsidP="009A2A99">
      <w:pPr>
        <w:pStyle w:val="a6"/>
        <w:jc w:val="both"/>
      </w:pPr>
      <w:r w:rsidRPr="00CD3CCE">
        <w:rPr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0" locked="0" layoutInCell="1" allowOverlap="1" wp14:anchorId="7DB651C6" wp14:editId="566C1E27">
            <wp:simplePos x="0" y="0"/>
            <wp:positionH relativeFrom="column">
              <wp:posOffset>386080</wp:posOffset>
            </wp:positionH>
            <wp:positionV relativeFrom="paragraph">
              <wp:posOffset>167005</wp:posOffset>
            </wp:positionV>
            <wp:extent cx="5924550" cy="3390900"/>
            <wp:effectExtent l="0" t="0" r="0" b="0"/>
            <wp:wrapSquare wrapText="bothSides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F4584" w:rsidRDefault="007F4584" w:rsidP="007F4584">
      <w:pPr>
        <w:jc w:val="both"/>
        <w:rPr>
          <w:i/>
        </w:rPr>
      </w:pPr>
    </w:p>
    <w:p w:rsidR="009A2A99" w:rsidRDefault="009A2A99" w:rsidP="007F4584">
      <w:pPr>
        <w:ind w:firstLine="708"/>
        <w:jc w:val="both"/>
        <w:rPr>
          <w:b/>
          <w:i/>
        </w:rPr>
      </w:pPr>
    </w:p>
    <w:p w:rsidR="009A2A99" w:rsidRDefault="009A2A99" w:rsidP="007F4584">
      <w:pPr>
        <w:ind w:firstLine="708"/>
        <w:jc w:val="both"/>
        <w:rPr>
          <w:b/>
          <w:i/>
        </w:rPr>
      </w:pPr>
    </w:p>
    <w:p w:rsidR="009A2A99" w:rsidRDefault="009A2A99" w:rsidP="007F4584">
      <w:pPr>
        <w:ind w:firstLine="708"/>
        <w:jc w:val="both"/>
        <w:rPr>
          <w:b/>
          <w:i/>
        </w:rPr>
      </w:pPr>
    </w:p>
    <w:p w:rsidR="007F4584" w:rsidRPr="009A2A99" w:rsidRDefault="007F4584" w:rsidP="007F4584">
      <w:pPr>
        <w:ind w:firstLine="708"/>
        <w:jc w:val="both"/>
        <w:rPr>
          <w:b/>
          <w:i/>
          <w:sz w:val="28"/>
          <w:szCs w:val="28"/>
        </w:rPr>
      </w:pPr>
      <w:r w:rsidRPr="009A2A99">
        <w:rPr>
          <w:b/>
          <w:i/>
          <w:sz w:val="28"/>
          <w:szCs w:val="28"/>
        </w:rPr>
        <w:t xml:space="preserve">Проблемы, поднятые в обращениях на нарушение </w:t>
      </w:r>
      <w:proofErr w:type="gramStart"/>
      <w:r w:rsidRPr="009A2A99">
        <w:rPr>
          <w:b/>
          <w:i/>
          <w:sz w:val="28"/>
          <w:szCs w:val="28"/>
        </w:rPr>
        <w:t>прав потребителей</w:t>
      </w:r>
      <w:proofErr w:type="gramEnd"/>
      <w:r w:rsidRPr="009A2A99">
        <w:rPr>
          <w:b/>
          <w:i/>
          <w:sz w:val="28"/>
          <w:szCs w:val="28"/>
        </w:rPr>
        <w:t xml:space="preserve"> сводятся к следующему:</w:t>
      </w:r>
    </w:p>
    <w:p w:rsidR="007F4584" w:rsidRPr="000F4109" w:rsidRDefault="007F4584" w:rsidP="00961C3D">
      <w:pPr>
        <w:pStyle w:val="a6"/>
        <w:numPr>
          <w:ilvl w:val="0"/>
          <w:numId w:val="2"/>
        </w:numPr>
        <w:jc w:val="both"/>
        <w:rPr>
          <w:u w:val="single"/>
        </w:rPr>
      </w:pPr>
      <w:r>
        <w:t xml:space="preserve"> </w:t>
      </w:r>
      <w:r w:rsidRPr="000F4109">
        <w:rPr>
          <w:u w:val="single"/>
        </w:rPr>
        <w:t xml:space="preserve">нарушения прав </w:t>
      </w:r>
      <w:proofErr w:type="gramStart"/>
      <w:r w:rsidRPr="000F4109">
        <w:rPr>
          <w:u w:val="single"/>
        </w:rPr>
        <w:t>потребителя  в</w:t>
      </w:r>
      <w:proofErr w:type="gramEnd"/>
      <w:r w:rsidRPr="000F4109">
        <w:rPr>
          <w:u w:val="single"/>
        </w:rPr>
        <w:t xml:space="preserve"> сфере розн</w:t>
      </w:r>
      <w:r w:rsidR="00E9129A" w:rsidRPr="000F4109">
        <w:rPr>
          <w:u w:val="single"/>
        </w:rPr>
        <w:t xml:space="preserve">ичной торговли, что составило 29 </w:t>
      </w:r>
      <w:r w:rsidRPr="000F4109">
        <w:rPr>
          <w:u w:val="single"/>
        </w:rPr>
        <w:t>% от общего количества обращений на нарушения прав потребителей  (</w:t>
      </w:r>
      <w:r w:rsidRPr="000F4109">
        <w:t>к примеру,</w:t>
      </w:r>
      <w:r w:rsidR="00E9129A" w:rsidRPr="000F4109">
        <w:t xml:space="preserve"> незаконная продажа табачных изделий вблизи образовательных учреждений, детских учреждений, отсутствуют знаки о кур</w:t>
      </w:r>
      <w:r w:rsidR="004D594A" w:rsidRPr="000F4109">
        <w:t>ении,</w:t>
      </w:r>
      <w:r w:rsidR="00E9129A" w:rsidRPr="000F4109">
        <w:t xml:space="preserve"> </w:t>
      </w:r>
      <w:r w:rsidRPr="000F4109">
        <w:t xml:space="preserve"> </w:t>
      </w:r>
      <w:r w:rsidR="00E9129A" w:rsidRPr="000F4109">
        <w:t>введение в заблуждение при покупке автомобиля</w:t>
      </w:r>
      <w:r w:rsidRPr="000F4109">
        <w:t>, приобретение потр</w:t>
      </w:r>
      <w:r w:rsidR="00E9129A" w:rsidRPr="000F4109">
        <w:t xml:space="preserve">ебителем некачественной мебели, планшета, холодильника, </w:t>
      </w:r>
      <w:r w:rsidR="000F4109" w:rsidRPr="000F4109">
        <w:t xml:space="preserve">а так же </w:t>
      </w:r>
      <w:r w:rsidR="00961C3D" w:rsidRPr="000F4109">
        <w:t>обсчет, обвес, отсутствие книги жалоб</w:t>
      </w:r>
      <w:r w:rsidRPr="000F4109">
        <w:t>);</w:t>
      </w:r>
    </w:p>
    <w:p w:rsidR="007F4584" w:rsidRPr="000F4109" w:rsidRDefault="007F4584" w:rsidP="007F4584">
      <w:pPr>
        <w:pStyle w:val="a6"/>
        <w:numPr>
          <w:ilvl w:val="0"/>
          <w:numId w:val="3"/>
        </w:numPr>
        <w:jc w:val="both"/>
      </w:pPr>
      <w:r w:rsidRPr="000F4109">
        <w:rPr>
          <w:u w:val="single"/>
        </w:rPr>
        <w:t>нарушения прав потребителей при оказании жилищно-комм</w:t>
      </w:r>
      <w:r w:rsidR="00A57E1D" w:rsidRPr="000F4109">
        <w:rPr>
          <w:u w:val="single"/>
        </w:rPr>
        <w:t>унальных услуг, что составило 32</w:t>
      </w:r>
      <w:r w:rsidRPr="000F4109">
        <w:rPr>
          <w:u w:val="single"/>
        </w:rPr>
        <w:t xml:space="preserve"> % от общего количества обращений на нарушения прав потребителей</w:t>
      </w:r>
      <w:r w:rsidRPr="000F4109">
        <w:t xml:space="preserve"> (к примеру, незаконное начисление платы за коммунальные услуги, электроэнергию,</w:t>
      </w:r>
      <w:r w:rsidR="000225F0" w:rsidRPr="000F4109">
        <w:t xml:space="preserve"> отсутствие водоснабжения, не</w:t>
      </w:r>
      <w:r w:rsidRPr="000F4109">
        <w:t>законное</w:t>
      </w:r>
      <w:r w:rsidR="000225F0" w:rsidRPr="000F4109">
        <w:t xml:space="preserve"> отключение газоснабжения</w:t>
      </w:r>
      <w:r w:rsidRPr="000F4109">
        <w:t xml:space="preserve">);  </w:t>
      </w:r>
    </w:p>
    <w:p w:rsidR="007F4584" w:rsidRPr="000F4109" w:rsidRDefault="007F4584" w:rsidP="007F4584">
      <w:pPr>
        <w:pStyle w:val="a6"/>
        <w:numPr>
          <w:ilvl w:val="0"/>
          <w:numId w:val="3"/>
        </w:numPr>
        <w:jc w:val="both"/>
      </w:pPr>
      <w:r w:rsidRPr="000F4109">
        <w:rPr>
          <w:u w:val="single"/>
        </w:rPr>
        <w:t>нарушения прав потребителей при осуществлении деятельности на финансовом рынке (при осуществлении банковской деятельн</w:t>
      </w:r>
      <w:r w:rsidR="004D594A" w:rsidRPr="000F4109">
        <w:rPr>
          <w:u w:val="single"/>
        </w:rPr>
        <w:t xml:space="preserve">ости) - 5 </w:t>
      </w:r>
      <w:r w:rsidRPr="000F4109">
        <w:rPr>
          <w:u w:val="single"/>
        </w:rPr>
        <w:t xml:space="preserve">% от общего количества обращений на нарушения прав потребителей </w:t>
      </w:r>
      <w:r w:rsidRPr="000F4109">
        <w:t>(</w:t>
      </w:r>
      <w:r w:rsidR="00E9129A" w:rsidRPr="000F4109">
        <w:t xml:space="preserve">к примеру, </w:t>
      </w:r>
      <w:r w:rsidRPr="000F4109">
        <w:t>жалобы на незаконное</w:t>
      </w:r>
      <w:r w:rsidR="004D594A" w:rsidRPr="000F4109">
        <w:t xml:space="preserve"> увеличения лимита без предупреждения, хамство сотрудников </w:t>
      </w:r>
      <w:proofErr w:type="gramStart"/>
      <w:r w:rsidR="004D594A" w:rsidRPr="000F4109">
        <w:t xml:space="preserve">банка, </w:t>
      </w:r>
      <w:r w:rsidRPr="000F4109">
        <w:t xml:space="preserve"> </w:t>
      </w:r>
      <w:r w:rsidR="00961C3D" w:rsidRPr="000F4109">
        <w:t>некачественное</w:t>
      </w:r>
      <w:proofErr w:type="gramEnd"/>
      <w:r w:rsidR="00961C3D" w:rsidRPr="000F4109">
        <w:t xml:space="preserve"> оказание услуг</w:t>
      </w:r>
      <w:r w:rsidRPr="000F4109">
        <w:t xml:space="preserve">). </w:t>
      </w:r>
    </w:p>
    <w:p w:rsidR="007F4584" w:rsidRDefault="007F4584" w:rsidP="007F4584">
      <w:pPr>
        <w:pStyle w:val="a6"/>
        <w:numPr>
          <w:ilvl w:val="0"/>
          <w:numId w:val="3"/>
        </w:numPr>
        <w:jc w:val="both"/>
      </w:pPr>
      <w:r w:rsidRPr="000F4109">
        <w:t xml:space="preserve">Также поступали обращения на нарушения прав потребителей при оказании услуг по бытовому обслуживанию населения </w:t>
      </w:r>
      <w:r w:rsidR="00961C3D" w:rsidRPr="000F4109">
        <w:t>(навязывание услуг по ремонту окон</w:t>
      </w:r>
      <w:r w:rsidR="000F4109" w:rsidRPr="000F4109">
        <w:t>, отключение электроэнергии в коллективном саду</w:t>
      </w:r>
      <w:r w:rsidR="00961C3D" w:rsidRPr="000F4109">
        <w:t xml:space="preserve"> </w:t>
      </w:r>
      <w:r w:rsidRPr="000F4109">
        <w:t>(нарушены сроки ремонта телефона, аудиоаппаратуры), услуг связи (к примеру, ненадлежащее качество трансляции кабельных каналов).</w:t>
      </w:r>
    </w:p>
    <w:p w:rsidR="009A2A99" w:rsidRDefault="009A2A99" w:rsidP="009A2A99">
      <w:pPr>
        <w:pStyle w:val="a6"/>
        <w:jc w:val="both"/>
      </w:pPr>
    </w:p>
    <w:p w:rsidR="009A2A99" w:rsidRPr="000F4109" w:rsidRDefault="009A2A99" w:rsidP="009A2A99">
      <w:pPr>
        <w:pStyle w:val="a6"/>
        <w:jc w:val="both"/>
      </w:pPr>
    </w:p>
    <w:p w:rsidR="007F4584" w:rsidRDefault="007F4584" w:rsidP="007F4584">
      <w:pPr>
        <w:jc w:val="both"/>
      </w:pPr>
    </w:p>
    <w:p w:rsidR="009803AF" w:rsidRDefault="009803AF" w:rsidP="007F458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03AF" w:rsidRDefault="009803AF" w:rsidP="007F458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D3CCE">
        <w:rPr>
          <w:noProof/>
          <w:sz w:val="28"/>
          <w:szCs w:val="28"/>
        </w:rPr>
        <w:lastRenderedPageBreak/>
        <w:drawing>
          <wp:anchor distT="0" distB="0" distL="114300" distR="114300" simplePos="0" relativeHeight="251662336" behindDoc="0" locked="0" layoutInCell="1" allowOverlap="1" wp14:anchorId="2487072D" wp14:editId="6B2B2030">
            <wp:simplePos x="0" y="0"/>
            <wp:positionH relativeFrom="column">
              <wp:posOffset>-4445</wp:posOffset>
            </wp:positionH>
            <wp:positionV relativeFrom="paragraph">
              <wp:posOffset>400685</wp:posOffset>
            </wp:positionV>
            <wp:extent cx="6267450" cy="3314700"/>
            <wp:effectExtent l="0" t="0" r="0" b="0"/>
            <wp:wrapSquare wrapText="bothSides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803AF" w:rsidRDefault="009803AF" w:rsidP="007F458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03AF" w:rsidRDefault="009803AF" w:rsidP="007F458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03AF" w:rsidRDefault="009803AF" w:rsidP="009803AF">
      <w:pPr>
        <w:jc w:val="both"/>
      </w:pPr>
    </w:p>
    <w:p w:rsidR="009803AF" w:rsidRDefault="009803AF" w:rsidP="007F4584">
      <w:pPr>
        <w:ind w:firstLine="708"/>
        <w:jc w:val="both"/>
      </w:pPr>
    </w:p>
    <w:p w:rsidR="009803AF" w:rsidRPr="009803AF" w:rsidRDefault="009803AF" w:rsidP="009803AF">
      <w:pPr>
        <w:ind w:firstLine="708"/>
        <w:jc w:val="both"/>
        <w:rPr>
          <w:bCs/>
          <w:color w:val="000000"/>
          <w:shd w:val="clear" w:color="auto" w:fill="FFFFFF"/>
        </w:rPr>
      </w:pPr>
      <w:r w:rsidRPr="008D2740">
        <w:t xml:space="preserve">В соответствии с ч.3 ст.8 Федерального закона от 02.05.2006г. № 59-ФЗ «О порядке рассмотрения обращений граждан Российской Федерации» направлено по подведомственности для </w:t>
      </w:r>
      <w:proofErr w:type="gramStart"/>
      <w:r w:rsidRPr="008D2740">
        <w:t>рассмо</w:t>
      </w:r>
      <w:r>
        <w:t>трения  согласно</w:t>
      </w:r>
      <w:proofErr w:type="gramEnd"/>
      <w:r>
        <w:t xml:space="preserve">  компетенции 36 обращений</w:t>
      </w:r>
      <w:r w:rsidRPr="008D2740">
        <w:t xml:space="preserve"> в Администрации городских округов, Департамент Государственного Жилищного и Строительного надзора Свердловской области, </w:t>
      </w:r>
      <w:r>
        <w:t xml:space="preserve">ММО МВД России «Серовский», </w:t>
      </w:r>
      <w:r w:rsidRPr="00C15D10">
        <w:rPr>
          <w:bCs/>
          <w:color w:val="000000"/>
          <w:shd w:val="clear" w:color="auto" w:fill="FFFFFF"/>
        </w:rPr>
        <w:t>Отдел гос</w:t>
      </w:r>
      <w:r>
        <w:rPr>
          <w:bCs/>
          <w:color w:val="000000"/>
          <w:shd w:val="clear" w:color="auto" w:fill="FFFFFF"/>
        </w:rPr>
        <w:t xml:space="preserve">ударственного пожарного надзора, </w:t>
      </w:r>
      <w:r>
        <w:rPr>
          <w:bCs/>
          <w:color w:val="000000"/>
          <w:shd w:val="clear" w:color="auto" w:fill="FFFFFF"/>
        </w:rPr>
        <w:t>в другие территориальные отделы.</w:t>
      </w:r>
    </w:p>
    <w:p w:rsidR="009803AF" w:rsidRDefault="009803AF" w:rsidP="009803AF">
      <w:pPr>
        <w:jc w:val="both"/>
      </w:pPr>
    </w:p>
    <w:p w:rsidR="007F4584" w:rsidRDefault="007F4584" w:rsidP="007F4584">
      <w:pPr>
        <w:ind w:firstLine="708"/>
        <w:jc w:val="both"/>
      </w:pPr>
      <w:r>
        <w:t xml:space="preserve">По фактам нарушений требований законодательства, выявленных в </w:t>
      </w:r>
      <w:proofErr w:type="gramStart"/>
      <w:r>
        <w:t>результате  рассмотрения</w:t>
      </w:r>
      <w:proofErr w:type="gramEnd"/>
      <w:r>
        <w:t xml:space="preserve"> обращений граждан, должностными лиц</w:t>
      </w:r>
      <w:r w:rsidR="00E13671">
        <w:t>ами Серовского отдела  выдано 22 предписания</w:t>
      </w:r>
      <w:r>
        <w:t xml:space="preserve"> об устранении выявленных нарушений требований </w:t>
      </w:r>
      <w:r w:rsidR="00E13671">
        <w:t>законодательства, составлено 43 протокола</w:t>
      </w:r>
      <w:r>
        <w:t xml:space="preserve"> об а</w:t>
      </w:r>
      <w:r w:rsidR="00C15D10">
        <w:t>дминистративном правонарушении, проведено 21 административное расследование.</w:t>
      </w:r>
    </w:p>
    <w:p w:rsidR="007F4584" w:rsidRDefault="00C15D10" w:rsidP="00581626">
      <w:pPr>
        <w:ind w:firstLine="708"/>
        <w:jc w:val="both"/>
      </w:pPr>
      <w:r>
        <w:t xml:space="preserve">Ежемесячно специалистами Серовского отдела </w:t>
      </w:r>
      <w:r w:rsidR="000F4109">
        <w:t xml:space="preserve">готовятся и </w:t>
      </w:r>
      <w:proofErr w:type="gramStart"/>
      <w:r>
        <w:t>публикуются  в</w:t>
      </w:r>
      <w:proofErr w:type="gramEnd"/>
      <w:r>
        <w:t xml:space="preserve"> средствах массовой информации, на сайтах  администраций городских округов статьи на такие темы как - </w:t>
      </w:r>
      <w:r w:rsidRPr="006020F9">
        <w:t>«Надзор за алкогольной продукци</w:t>
      </w:r>
      <w:r w:rsidR="00581626">
        <w:t xml:space="preserve">ей и спиртсодержащей продукцией», </w:t>
      </w:r>
      <w:r w:rsidRPr="006020F9">
        <w:t>«Как выбрать мягкую мебель</w:t>
      </w:r>
      <w:r>
        <w:t xml:space="preserve">», </w:t>
      </w:r>
      <w:r w:rsidR="005C65AC" w:rsidRPr="006020F9">
        <w:t>«В помощь потребителю»</w:t>
      </w:r>
      <w:r w:rsidR="005C65AC">
        <w:t>.</w:t>
      </w:r>
    </w:p>
    <w:p w:rsidR="007F4584" w:rsidRDefault="007F4584" w:rsidP="007F4584">
      <w:pPr>
        <w:jc w:val="both"/>
      </w:pPr>
    </w:p>
    <w:p w:rsidR="007F4584" w:rsidRDefault="007F4584" w:rsidP="007F4584">
      <w:pPr>
        <w:jc w:val="both"/>
      </w:pPr>
    </w:p>
    <w:p w:rsidR="007F4584" w:rsidRDefault="007F4584" w:rsidP="007F4584">
      <w:pPr>
        <w:jc w:val="both"/>
      </w:pPr>
      <w:r>
        <w:t xml:space="preserve">Специалист-эксперт Серовского отдела </w:t>
      </w:r>
    </w:p>
    <w:p w:rsidR="007F4584" w:rsidRDefault="007F4584" w:rsidP="007F4584">
      <w:pPr>
        <w:jc w:val="both"/>
      </w:pPr>
      <w:r>
        <w:t xml:space="preserve">Управления Роспотребнадзора по Свердловской области  </w:t>
      </w:r>
    </w:p>
    <w:p w:rsidR="007F4584" w:rsidRDefault="007F4584" w:rsidP="007F4584">
      <w:pPr>
        <w:jc w:val="both"/>
      </w:pPr>
      <w:r>
        <w:t xml:space="preserve"> </w:t>
      </w:r>
      <w:proofErr w:type="spellStart"/>
      <w:r>
        <w:t>С.Н.Краснова</w:t>
      </w:r>
      <w:proofErr w:type="spellEnd"/>
      <w:r>
        <w:t xml:space="preserve">                                                                                               </w:t>
      </w:r>
      <w:r w:rsidR="00C15D10">
        <w:t xml:space="preserve">                              03.07</w:t>
      </w:r>
      <w:r>
        <w:t>.2017г.</w:t>
      </w:r>
    </w:p>
    <w:p w:rsidR="007F4584" w:rsidRDefault="007F4584" w:rsidP="007F4584"/>
    <w:p w:rsidR="00657792" w:rsidRDefault="00657792"/>
    <w:p w:rsidR="00813F9C" w:rsidRDefault="00813F9C"/>
    <w:p w:rsidR="00813F9C" w:rsidRDefault="00813F9C"/>
    <w:p w:rsidR="00813F9C" w:rsidRDefault="00813F9C">
      <w:bookmarkStart w:id="0" w:name="_GoBack"/>
      <w:bookmarkEnd w:id="0"/>
      <w:r>
        <w:br w:type="textWrapping" w:clear="all"/>
      </w:r>
    </w:p>
    <w:sectPr w:rsidR="00813F9C" w:rsidSect="00876EFB">
      <w:footerReference w:type="even" r:id="rId11"/>
      <w:footerReference w:type="default" r:id="rId12"/>
      <w:pgSz w:w="11906" w:h="16838"/>
      <w:pgMar w:top="397" w:right="737" w:bottom="39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6A1" w:rsidRDefault="007736A1">
      <w:r>
        <w:separator/>
      </w:r>
    </w:p>
  </w:endnote>
  <w:endnote w:type="continuationSeparator" w:id="0">
    <w:p w:rsidR="007736A1" w:rsidRDefault="00773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826" w:rsidRDefault="007F4584" w:rsidP="00497B2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07826" w:rsidRDefault="007736A1" w:rsidP="001C761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826" w:rsidRDefault="007F4584" w:rsidP="00497B2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6038D">
      <w:rPr>
        <w:rStyle w:val="a5"/>
        <w:noProof/>
      </w:rPr>
      <w:t>3</w:t>
    </w:r>
    <w:r>
      <w:rPr>
        <w:rStyle w:val="a5"/>
      </w:rPr>
      <w:fldChar w:fldCharType="end"/>
    </w:r>
  </w:p>
  <w:p w:rsidR="00D07826" w:rsidRDefault="007736A1" w:rsidP="001C761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6A1" w:rsidRDefault="007736A1">
      <w:r>
        <w:separator/>
      </w:r>
    </w:p>
  </w:footnote>
  <w:footnote w:type="continuationSeparator" w:id="0">
    <w:p w:rsidR="007736A1" w:rsidRDefault="007736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EB7758"/>
    <w:multiLevelType w:val="hybridMultilevel"/>
    <w:tmpl w:val="946C77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C56798"/>
    <w:multiLevelType w:val="multilevel"/>
    <w:tmpl w:val="769849B6"/>
    <w:lvl w:ilvl="0">
      <w:start w:val="1"/>
      <w:numFmt w:val="decimal"/>
      <w:lvlText w:val="%1."/>
      <w:lvlJc w:val="left"/>
      <w:pPr>
        <w:tabs>
          <w:tab w:val="num" w:pos="1293"/>
        </w:tabs>
        <w:ind w:left="1293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04" w:hanging="1800"/>
      </w:pPr>
      <w:rPr>
        <w:rFonts w:hint="default"/>
      </w:rPr>
    </w:lvl>
  </w:abstractNum>
  <w:abstractNum w:abstractNumId="2">
    <w:nsid w:val="61CB05DC"/>
    <w:multiLevelType w:val="hybridMultilevel"/>
    <w:tmpl w:val="C046F85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494B21"/>
    <w:multiLevelType w:val="hybridMultilevel"/>
    <w:tmpl w:val="F7A63F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4FB"/>
    <w:rsid w:val="000225F0"/>
    <w:rsid w:val="000F4109"/>
    <w:rsid w:val="001073A0"/>
    <w:rsid w:val="0011212C"/>
    <w:rsid w:val="00167F68"/>
    <w:rsid w:val="001A71AD"/>
    <w:rsid w:val="00205A6D"/>
    <w:rsid w:val="00256EBF"/>
    <w:rsid w:val="003C3103"/>
    <w:rsid w:val="00403FBA"/>
    <w:rsid w:val="00480E19"/>
    <w:rsid w:val="004954BD"/>
    <w:rsid w:val="004D594A"/>
    <w:rsid w:val="0054798C"/>
    <w:rsid w:val="005700B0"/>
    <w:rsid w:val="00581626"/>
    <w:rsid w:val="005C65AC"/>
    <w:rsid w:val="00657792"/>
    <w:rsid w:val="006844FB"/>
    <w:rsid w:val="006921D9"/>
    <w:rsid w:val="007736A1"/>
    <w:rsid w:val="007B09F0"/>
    <w:rsid w:val="007F4584"/>
    <w:rsid w:val="00813AE4"/>
    <w:rsid w:val="00813F9C"/>
    <w:rsid w:val="00961C3D"/>
    <w:rsid w:val="009803AF"/>
    <w:rsid w:val="009A2A99"/>
    <w:rsid w:val="009D3331"/>
    <w:rsid w:val="009F2CAB"/>
    <w:rsid w:val="00A57E1D"/>
    <w:rsid w:val="00A6038D"/>
    <w:rsid w:val="00A9569A"/>
    <w:rsid w:val="00C15D10"/>
    <w:rsid w:val="00CD3CCE"/>
    <w:rsid w:val="00D70A2D"/>
    <w:rsid w:val="00E13671"/>
    <w:rsid w:val="00E762FA"/>
    <w:rsid w:val="00E91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42A2D2-D026-4CD5-8D7D-6DF8A9EBE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F458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F45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F4584"/>
  </w:style>
  <w:style w:type="paragraph" w:styleId="a6">
    <w:name w:val="List Paragraph"/>
    <w:basedOn w:val="a"/>
    <w:uiPriority w:val="34"/>
    <w:qFormat/>
    <w:rsid w:val="007F458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13F9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13F9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обращения граждан в области санитарно-эпидемиологического благополучия населения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обращения граждан в области санитарно-эпидемиологического благполучия населения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0"/>
              <c:tx>
                <c:rich>
                  <a:bodyPr/>
                  <a:lstStyle/>
                  <a:p>
                    <a:fld id="{DF9CA237-F7D2-4E27-B074-B8BA3E606694}" type="VALUE">
                      <a:rPr lang="en-US"/>
                      <a:pPr/>
                      <a:t>[ЗНАЧЕНИЕ]</a:t>
                    </a:fld>
                    <a:r>
                      <a:rPr lang="en-US" baseline="0"/>
                      <a:t>;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6B543861-65E0-41F8-88B2-9CC32BEDD6AC}" type="VALUE">
                      <a:rPr lang="en-US"/>
                      <a:pPr/>
                      <a:t>[ЗНАЧЕНИЕ]</a:t>
                    </a:fld>
                    <a:r>
                      <a:rPr lang="en-US" baseline="0"/>
                      <a:t>;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2BB3524D-989B-4815-8CE7-49989805EC6D}" type="VALUE">
                      <a:rPr lang="en-US"/>
                      <a:pPr/>
                      <a:t>[ЗНАЧЕНИЕ]</a:t>
                    </a:fld>
                    <a:r>
                      <a:rPr lang="en-US" baseline="0"/>
                      <a:t>; 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fld id="{CE0542BD-27DE-4D14-8D84-EABF0814F01E}" type="VALUE">
                      <a:rPr lang="en-US"/>
                      <a:pPr/>
                      <a:t>[ЗНАЧЕНИЕ]</a:t>
                    </a:fld>
                    <a:endParaRPr lang="ru-RU"/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4"/>
                <c:pt idx="0">
                  <c:v>нарушение санитарных требований к условиям проживания в жилых помещениях</c:v>
                </c:pt>
                <c:pt idx="1">
                  <c:v>нарушение санитарных требований питьевой воде и питьевому водоснабжению</c:v>
                </c:pt>
                <c:pt idx="2">
                  <c:v>нарушение саниатрных правил об условиях воспитания и обучения</c:v>
                </c:pt>
                <c:pt idx="3">
                  <c:v>нарушение санитарных правил о сборе, использовании, хранении отходов производства и потребления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0.22</c:v>
                </c:pt>
                <c:pt idx="1">
                  <c:v>0.26</c:v>
                </c:pt>
                <c:pt idx="2">
                  <c:v>0.17</c:v>
                </c:pt>
                <c:pt idx="3">
                  <c:v>0.17</c:v>
                </c:pt>
              </c:numCache>
            </c:numRef>
          </c:val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egendEntry>
        <c:idx val="4"/>
        <c:delete val="1"/>
      </c:legendEntry>
      <c:layout>
        <c:manualLayout>
          <c:xMode val="edge"/>
          <c:yMode val="edge"/>
          <c:x val="0.62104717470191806"/>
          <c:y val="0.30845089533521103"/>
          <c:w val="0.36651114567133231"/>
          <c:h val="0.64402075066987385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обращения граждан в области нарушения прав потребителей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обращения граждан в области санитарно-эпидемиологического благполучия населения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0"/>
              <c:tx>
                <c:rich>
                  <a:bodyPr/>
                  <a:lstStyle/>
                  <a:p>
                    <a:fld id="{DF9CA237-F7D2-4E27-B074-B8BA3E606694}" type="VALUE">
                      <a:rPr lang="en-US"/>
                      <a:pPr/>
                      <a:t>[ЗНАЧЕНИЕ]</a:t>
                    </a:fld>
                    <a:r>
                      <a:rPr lang="en-US" baseline="0"/>
                      <a:t>;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6B543861-65E0-41F8-88B2-9CC32BEDD6AC}" type="VALUE">
                      <a:rPr lang="en-US"/>
                      <a:pPr/>
                      <a:t>[ЗНАЧЕНИЕ]</a:t>
                    </a:fld>
                    <a:r>
                      <a:rPr lang="en-US" baseline="0"/>
                      <a:t>;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2BB3524D-989B-4815-8CE7-49989805EC6D}" type="VALUE">
                      <a:rPr lang="en-US"/>
                      <a:pPr/>
                      <a:t>[ЗНАЧЕНИЕ]</a:t>
                    </a:fld>
                    <a:r>
                      <a:rPr lang="en-US" baseline="0"/>
                      <a:t>; 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fld id="{CE0542BD-27DE-4D14-8D84-EABF0814F01E}" type="VALUE">
                      <a:rPr lang="en-US"/>
                      <a:pPr/>
                      <a:t>[ЗНАЧЕНИЕ]</a:t>
                    </a:fld>
                    <a:endParaRPr lang="ru-RU"/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3"/>
                <c:pt idx="0">
                  <c:v>нарушение прав потребителей в сфере розничной торговли</c:v>
                </c:pt>
                <c:pt idx="1">
                  <c:v>нарушени прав потребителей при оказании жилищно-коммунальных услуг</c:v>
                </c:pt>
                <c:pt idx="2">
                  <c:v>нарушения прав потребителей при осуществлении на финансовом рынке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0.28999999999999998</c:v>
                </c:pt>
                <c:pt idx="1">
                  <c:v>0.32</c:v>
                </c:pt>
                <c:pt idx="2">
                  <c:v>0.05</c:v>
                </c:pt>
              </c:numCache>
            </c:numRef>
          </c:val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legendEntry>
      <c:legendEntry>
        <c:idx val="3"/>
        <c:delete val="1"/>
      </c:legendEntry>
      <c:legendEntry>
        <c:idx val="4"/>
        <c:delete val="1"/>
      </c:legendEntry>
      <c:layout>
        <c:manualLayout>
          <c:xMode val="edge"/>
          <c:yMode val="edge"/>
          <c:x val="0.60576598137998705"/>
          <c:y val="0.37154691172741788"/>
          <c:w val="0.38207596390876675"/>
          <c:h val="0.44124010608334535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E00F81-ECC3-4816-B9F9-11BE823CB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3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UristTO</dc:creator>
  <cp:keywords/>
  <dc:description/>
  <cp:lastModifiedBy>UristTO</cp:lastModifiedBy>
  <cp:revision>26</cp:revision>
  <cp:lastPrinted>2017-07-04T04:16:00Z</cp:lastPrinted>
  <dcterms:created xsi:type="dcterms:W3CDTF">2017-06-30T11:06:00Z</dcterms:created>
  <dcterms:modified xsi:type="dcterms:W3CDTF">2017-07-04T04:17:00Z</dcterms:modified>
</cp:coreProperties>
</file>