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8" w:rsidRDefault="00CB61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858" w:rsidRDefault="00CB61EB">
      <w:pPr>
        <w:pStyle w:val="ConsPlusNonformat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 w:cs="Times New Roman"/>
          <w:sz w:val="20"/>
        </w:rPr>
        <w:t xml:space="preserve">Приложение № </w:t>
      </w:r>
      <w:r w:rsidR="006365B7">
        <w:rPr>
          <w:rFonts w:ascii="Liberation Serif" w:hAnsi="Liberation Serif" w:cs="Times New Roman"/>
          <w:sz w:val="20"/>
        </w:rPr>
        <w:t>1</w:t>
      </w:r>
      <w:r>
        <w:rPr>
          <w:rFonts w:ascii="Liberation Serif" w:hAnsi="Liberation Serif" w:cs="Times New Roman"/>
          <w:sz w:val="20"/>
        </w:rPr>
        <w:t xml:space="preserve">  к   постановлени</w:t>
      </w:r>
      <w:r w:rsidR="000B6CCD">
        <w:rPr>
          <w:rFonts w:ascii="Liberation Serif" w:hAnsi="Liberation Serif" w:cs="Times New Roman"/>
          <w:sz w:val="20"/>
        </w:rPr>
        <w:t>ю</w:t>
      </w:r>
    </w:p>
    <w:p w:rsidR="00644858" w:rsidRDefault="00CB61EB">
      <w:pPr>
        <w:pStyle w:val="ConsPlusNonformat"/>
        <w:jc w:val="right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 xml:space="preserve">администрации Гаринского </w:t>
      </w:r>
      <w:proofErr w:type="gramStart"/>
      <w:r>
        <w:rPr>
          <w:rFonts w:ascii="Liberation Serif" w:hAnsi="Liberation Serif" w:cs="Times New Roman"/>
          <w:sz w:val="20"/>
        </w:rPr>
        <w:t>городского</w:t>
      </w:r>
      <w:proofErr w:type="gramEnd"/>
      <w:r>
        <w:rPr>
          <w:rFonts w:ascii="Liberation Serif" w:hAnsi="Liberation Serif" w:cs="Times New Roman"/>
          <w:sz w:val="20"/>
        </w:rPr>
        <w:t xml:space="preserve"> </w:t>
      </w:r>
    </w:p>
    <w:p w:rsidR="00644858" w:rsidRDefault="00CB61EB">
      <w:pPr>
        <w:pStyle w:val="ConsPlusNonformat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 w:cs="Times New Roman"/>
          <w:sz w:val="20"/>
        </w:rPr>
        <w:t xml:space="preserve">округа </w:t>
      </w:r>
      <w:r w:rsidR="00843DB5">
        <w:rPr>
          <w:rFonts w:ascii="Liberation Serif" w:hAnsi="Liberation Serif" w:cs="Times New Roman"/>
          <w:sz w:val="20"/>
        </w:rPr>
        <w:t xml:space="preserve"> </w:t>
      </w:r>
      <w:r w:rsidRPr="006365B7">
        <w:rPr>
          <w:rFonts w:ascii="Liberation Serif" w:hAnsi="Liberation Serif" w:cs="Times New Roman"/>
          <w:sz w:val="20"/>
        </w:rPr>
        <w:t xml:space="preserve">от </w:t>
      </w:r>
      <w:r w:rsidR="00843DB5" w:rsidRPr="006365B7">
        <w:rPr>
          <w:rFonts w:ascii="Liberation Serif" w:hAnsi="Liberation Serif" w:cs="Times New Roman"/>
          <w:sz w:val="20"/>
        </w:rPr>
        <w:t xml:space="preserve"> </w:t>
      </w:r>
      <w:r w:rsidR="006365B7" w:rsidRPr="006365B7">
        <w:rPr>
          <w:rFonts w:ascii="Liberation Serif" w:hAnsi="Liberation Serif" w:cs="Times New Roman"/>
          <w:sz w:val="20"/>
        </w:rPr>
        <w:t>21</w:t>
      </w:r>
      <w:r w:rsidR="000B6CCD" w:rsidRPr="006365B7">
        <w:rPr>
          <w:rFonts w:ascii="Liberation Serif" w:hAnsi="Liberation Serif" w:cs="Times New Roman"/>
          <w:sz w:val="20"/>
        </w:rPr>
        <w:t>.</w:t>
      </w:r>
      <w:r w:rsidR="006365B7" w:rsidRPr="006365B7">
        <w:rPr>
          <w:rFonts w:ascii="Liberation Serif" w:hAnsi="Liberation Serif" w:cs="Times New Roman"/>
          <w:sz w:val="20"/>
        </w:rPr>
        <w:t>03</w:t>
      </w:r>
      <w:r w:rsidR="000B6CCD" w:rsidRPr="006365B7">
        <w:rPr>
          <w:rFonts w:ascii="Liberation Serif" w:hAnsi="Liberation Serif" w:cs="Times New Roman"/>
          <w:sz w:val="20"/>
        </w:rPr>
        <w:t>.202</w:t>
      </w:r>
      <w:r w:rsidR="006365B7" w:rsidRPr="006365B7">
        <w:rPr>
          <w:rFonts w:ascii="Liberation Serif" w:hAnsi="Liberation Serif" w:cs="Times New Roman"/>
          <w:sz w:val="20"/>
        </w:rPr>
        <w:t>4</w:t>
      </w:r>
      <w:r w:rsidR="000B6CCD">
        <w:rPr>
          <w:rFonts w:ascii="Liberation Serif" w:hAnsi="Liberation Serif" w:cs="Times New Roman"/>
          <w:sz w:val="20"/>
        </w:rPr>
        <w:t xml:space="preserve"> </w:t>
      </w:r>
      <w:r>
        <w:rPr>
          <w:rFonts w:ascii="Liberation Serif" w:hAnsi="Liberation Serif" w:cs="Times New Roman"/>
          <w:sz w:val="20"/>
        </w:rPr>
        <w:t xml:space="preserve"> №</w:t>
      </w:r>
      <w:r w:rsidR="00843DB5">
        <w:rPr>
          <w:rFonts w:ascii="Liberation Serif" w:hAnsi="Liberation Serif" w:cs="Times New Roman"/>
          <w:sz w:val="20"/>
        </w:rPr>
        <w:t xml:space="preserve"> </w:t>
      </w:r>
      <w:r w:rsidR="006365B7">
        <w:rPr>
          <w:rFonts w:ascii="Liberation Serif" w:hAnsi="Liberation Serif" w:cs="Times New Roman"/>
          <w:sz w:val="20"/>
        </w:rPr>
        <w:t>194</w:t>
      </w:r>
    </w:p>
    <w:p w:rsidR="00644858" w:rsidRDefault="00CB61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bookmarkStart w:id="0" w:name="P1992"/>
      <w:bookmarkEnd w:id="0"/>
      <w:r>
        <w:rPr>
          <w:rFonts w:ascii="Liberation Serif" w:hAnsi="Liberation Serif" w:cs="Times New Roman"/>
          <w:b/>
          <w:szCs w:val="22"/>
        </w:rPr>
        <w:t>ИЗМЕНЕНИЕ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r>
        <w:rPr>
          <w:rFonts w:ascii="Liberation Serif" w:hAnsi="Liberation Serif" w:cs="Times New Roman"/>
          <w:b/>
          <w:szCs w:val="22"/>
        </w:rPr>
        <w:t>МЕРОПРИЯТИЙ, ОБЪЕМОВ ФИНАНСИРОВАНИЯ И ЦЕЛЕВЫХ ПОКАЗАТЕЛЕЙ</w:t>
      </w:r>
    </w:p>
    <w:p w:rsidR="00644858" w:rsidRDefault="00CB61EB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r>
        <w:rPr>
          <w:rFonts w:ascii="Liberation Serif" w:hAnsi="Liberation Serif" w:cs="Times New Roman"/>
          <w:b/>
          <w:szCs w:val="22"/>
        </w:rPr>
        <w:t>МУНИЦИПАЛЬНОЙ ПРОГРАММЫ ГАРИНСКОГО ГОРОДСКОГО ОКРУГА</w:t>
      </w:r>
    </w:p>
    <w:p w:rsidR="00644858" w:rsidRDefault="00CB61EB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" Формирование комфортной городской среды </w:t>
      </w:r>
      <w:r>
        <w:rPr>
          <w:rFonts w:ascii="Liberation Serif" w:hAnsi="Liberation Serif"/>
          <w:b/>
          <w:bCs/>
        </w:rPr>
        <w:t xml:space="preserve"> на  территории Гаринского городского округа на 2019 – 2027 годы</w:t>
      </w:r>
      <w:r>
        <w:rPr>
          <w:rFonts w:ascii="Liberation Serif" w:hAnsi="Liberation Serif"/>
          <w:b/>
        </w:rPr>
        <w:t xml:space="preserve"> "</w:t>
      </w:r>
    </w:p>
    <w:tbl>
      <w:tblPr>
        <w:tblW w:w="15528" w:type="dxa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1596"/>
        <w:gridCol w:w="1423"/>
        <w:gridCol w:w="1363"/>
        <w:gridCol w:w="1363"/>
        <w:gridCol w:w="1363"/>
        <w:gridCol w:w="1363"/>
        <w:gridCol w:w="1363"/>
        <w:gridCol w:w="1363"/>
        <w:gridCol w:w="1300"/>
        <w:gridCol w:w="1300"/>
        <w:gridCol w:w="1300"/>
      </w:tblGrid>
      <w:tr w:rsidR="00644858" w:rsidTr="001A7A0A"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A074A">
              <w:rPr>
                <w:rFonts w:ascii="Liberation Serif" w:hAnsi="Liberation Serif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A074A">
              <w:rPr>
                <w:rFonts w:ascii="Liberation Serif" w:hAnsi="Liberation Serif" w:cs="Times New Roman"/>
                <w:szCs w:val="22"/>
              </w:rPr>
              <w:t>Наименование целевого показателя муниципальной программы               (с указанием единицы измерения)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A074A">
              <w:rPr>
                <w:rFonts w:ascii="Liberation Serif" w:hAnsi="Liberation Serif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9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A074A">
              <w:rPr>
                <w:rFonts w:ascii="Liberation Serif" w:hAnsi="Liberation Serif" w:cs="Times New Roman"/>
                <w:szCs w:val="22"/>
              </w:rPr>
              <w:t>в том числе:</w:t>
            </w:r>
          </w:p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A074A">
              <w:rPr>
                <w:rFonts w:ascii="Liberation Serif" w:hAnsi="Liberation Serif" w:cs="Times New Roman"/>
                <w:b/>
                <w:sz w:val="24"/>
                <w:szCs w:val="24"/>
              </w:rPr>
              <w:t>2024 год</w:t>
            </w:r>
            <w:r w:rsidRPr="005A074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2204">
              <w:r w:rsidRPr="005A074A">
                <w:rPr>
                  <w:rStyle w:val="-"/>
                  <w:rFonts w:ascii="Liberation Serif" w:hAnsi="Liberation Serif" w:cs="Times New Roman"/>
                  <w:color w:val="0000FF"/>
                  <w:szCs w:val="22"/>
                </w:rPr>
                <w:t>&lt;*&gt;</w:t>
              </w:r>
            </w:hyperlink>
            <w:r w:rsidRPr="005A074A">
              <w:rPr>
                <w:rFonts w:ascii="Liberation Serif" w:hAnsi="Liberation Serif" w:cs="Times New Roman"/>
                <w:szCs w:val="22"/>
              </w:rPr>
              <w:t>, тыс. рублей</w:t>
            </w:r>
          </w:p>
        </w:tc>
      </w:tr>
      <w:tr w:rsidR="00644858" w:rsidTr="001A7A0A"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644858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644858">
            <w:pPr>
              <w:rPr>
                <w:rFonts w:ascii="Liberation Serif" w:hAnsi="Liberation Serif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644858">
            <w:pPr>
              <w:rPr>
                <w:rFonts w:ascii="Liberation Serif" w:hAnsi="Liberation Serif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5A074A">
              <w:rPr>
                <w:rFonts w:ascii="Liberation Serif" w:hAnsi="Liberation Serif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644858" w:rsidTr="001A7A0A"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64485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644858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644858">
            <w:pPr>
              <w:rPr>
                <w:rFonts w:ascii="Liberation Serif" w:hAnsi="Liberation Serif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5A074A">
              <w:rPr>
                <w:rFonts w:ascii="Liberation Serif" w:hAnsi="Liberation Serif" w:cs="Times New Roman"/>
                <w:sz w:val="20"/>
              </w:rPr>
              <w:t xml:space="preserve"> (+/-)</w:t>
            </w:r>
            <w:proofErr w:type="gram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изменение объема финансирования муниципальной программы в 2024 году</w:t>
            </w:r>
            <w:proofErr w:type="gramStart"/>
            <w:r w:rsidRPr="005A074A">
              <w:rPr>
                <w:rFonts w:ascii="Liberation Serif" w:hAnsi="Liberation Serif" w:cs="Times New Roman"/>
                <w:sz w:val="20"/>
              </w:rPr>
              <w:t xml:space="preserve"> (+/-)</w:t>
            </w:r>
            <w:proofErr w:type="gramEnd"/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2024 году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(+/-)</w:t>
            </w:r>
            <w:proofErr w:type="gramEnd"/>
          </w:p>
        </w:tc>
      </w:tr>
      <w:tr w:rsidR="00644858" w:rsidTr="001A7A0A">
        <w:trPr>
          <w:trHeight w:val="22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Pr="005A074A" w:rsidRDefault="00CB61EB">
            <w:pPr>
              <w:pStyle w:val="ConsPlusNormal"/>
              <w:spacing w:beforeAutospacing="1" w:afterAutospacing="1"/>
              <w:jc w:val="center"/>
              <w:rPr>
                <w:rFonts w:ascii="Liberation Serif" w:hAnsi="Liberation Serif" w:cs="Times New Roman"/>
                <w:sz w:val="20"/>
              </w:rPr>
            </w:pPr>
            <w:r w:rsidRPr="005A074A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644858" w:rsidRDefault="00CB61EB">
            <w:pPr>
              <w:pStyle w:val="ConsPlusNormal"/>
              <w:spacing w:beforeAutospacing="1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72E06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ВСЕГО ПО МУНИЦИПАЛЬНОЙ ПРОГРАММЕ</w:t>
            </w:r>
            <w:r w:rsidRPr="003864FF">
              <w:rPr>
                <w:rFonts w:ascii="Liberation Serif" w:hAnsi="Liberation Serif"/>
                <w:bCs/>
                <w:sz w:val="18"/>
                <w:szCs w:val="18"/>
              </w:rPr>
              <w:t xml:space="preserve">  том числе,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239904,68403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5C2A06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264099,49503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C8418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+24194,811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41093,684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DC5F48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65288,495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EC1F0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+24194,811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72E06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143475,640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4D25E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166457,5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8E1E4A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+22981,860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177,6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DC5F48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23159,460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C86223" w:rsidP="00EC1F00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+22981,860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72E06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96429,04403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0F12E5" w:rsidP="005A074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97641,99503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0F12E5" w:rsidP="00C84183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+1212,951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472E06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40916,084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0F12E5" w:rsidP="008E1E4A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42129,035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3864FF" w:rsidRDefault="000F12E5" w:rsidP="000F12E5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+1212,951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472E06" w:rsidRPr="008E1E4A" w:rsidRDefault="00472E06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Всего по направлению «Прочие нужды», в том числе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239904,68403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264099,49503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+24194,811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41093,684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65288,495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+24194,811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143475,640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166457,5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+22981,860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177,6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23159,460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+22981,860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96429,04403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97641,99503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+1212,951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40916,084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42129,035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+1212,951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4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3864FF">
            <w:pPr>
              <w:spacing w:after="0"/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b/>
                <w:sz w:val="18"/>
                <w:szCs w:val="18"/>
              </w:rPr>
              <w:t>Мероприятие 3</w:t>
            </w:r>
            <w:r w:rsidRPr="003864FF">
              <w:rPr>
                <w:rFonts w:ascii="Liberation Serif" w:hAnsi="Liberation Serif"/>
                <w:sz w:val="18"/>
                <w:szCs w:val="18"/>
              </w:rPr>
              <w:t xml:space="preserve">              Проведение работ по содержанию и  улучшению  </w:t>
            </w:r>
            <w:r w:rsidRPr="003864FF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санитарного состояния территорий,  всего </w:t>
            </w:r>
          </w:p>
          <w:p w:rsidR="000F12E5" w:rsidRPr="003864FF" w:rsidRDefault="000F12E5" w:rsidP="003864FF">
            <w:pPr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3864FF">
            <w:pPr>
              <w:widowControl w:val="0"/>
              <w:spacing w:after="0"/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Целевой показатель 4</w:t>
            </w:r>
          </w:p>
          <w:p w:rsidR="000F12E5" w:rsidRPr="003864FF" w:rsidRDefault="000F12E5">
            <w:pPr>
              <w:spacing w:line="276" w:lineRule="auto"/>
              <w:ind w:left="57" w:right="113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 xml:space="preserve">Доля </w:t>
            </w:r>
            <w:r w:rsidRPr="003864FF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0F12E5" w:rsidRPr="003864FF" w:rsidRDefault="000F12E5">
            <w:pPr>
              <w:widowControl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="100"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lastRenderedPageBreak/>
              <w:t>8241,75752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="100"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8960,42852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801,557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1520,228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4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spacing w:afterAutospacing="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3864FF">
            <w:pPr>
              <w:pStyle w:val="a5"/>
              <w:spacing w:afterAutospacing="1"/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widowControl w:val="0"/>
              <w:spacing w:afterAutospacing="1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8241,75752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="100"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8960,42852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801,557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1520,228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4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3864FF">
            <w:pPr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Очистка территорий,  в том числе:</w:t>
            </w: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3066,593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3785,264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239,557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958,228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4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666616" w:rsidRDefault="000F12E5" w:rsidP="00F418A4">
            <w:pPr>
              <w:spacing w:after="0" w:line="240" w:lineRule="auto"/>
              <w:rPr>
                <w:rFonts w:ascii="Liberation Serif" w:eastAsia="Times New Roman" w:hAnsi="Liberation Serif"/>
                <w:color w:val="auto"/>
                <w:sz w:val="16"/>
                <w:szCs w:val="16"/>
                <w:lang w:eastAsia="ru-RU"/>
              </w:rPr>
            </w:pPr>
            <w:r w:rsidRPr="00666616">
              <w:rPr>
                <w:rFonts w:ascii="Liberation Serif" w:eastAsia="Times New Roman" w:hAnsi="Liberation Serif"/>
                <w:color w:val="auto"/>
                <w:sz w:val="16"/>
                <w:szCs w:val="16"/>
                <w:lang w:eastAsia="ru-RU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0F12E5" w:rsidRDefault="000F12E5" w:rsidP="00F418A4">
            <w:pPr>
              <w:spacing w:after="0"/>
              <w:ind w:left="57"/>
              <w:rPr>
                <w:rFonts w:ascii="Liberation Serif" w:eastAsia="Times New Roman" w:hAnsi="Liberation Serif"/>
                <w:color w:val="auto"/>
                <w:sz w:val="16"/>
                <w:szCs w:val="16"/>
                <w:lang w:eastAsia="ru-RU"/>
              </w:rPr>
            </w:pPr>
            <w:r w:rsidRPr="00666616">
              <w:rPr>
                <w:rFonts w:ascii="Liberation Serif" w:eastAsia="Times New Roman" w:hAnsi="Liberation Serif"/>
                <w:color w:val="auto"/>
                <w:sz w:val="16"/>
                <w:szCs w:val="16"/>
                <w:lang w:eastAsia="ru-RU"/>
              </w:rPr>
              <w:t>(Муниципальная недвижимость)</w:t>
            </w:r>
            <w:r>
              <w:rPr>
                <w:rFonts w:ascii="Liberation Serif" w:eastAsia="Times New Roman" w:hAnsi="Liberation Serif"/>
                <w:color w:val="auto"/>
                <w:sz w:val="16"/>
                <w:szCs w:val="16"/>
                <w:lang w:eastAsia="ru-RU"/>
              </w:rPr>
              <w:t xml:space="preserve">, </w:t>
            </w:r>
          </w:p>
          <w:p w:rsidR="000F12E5" w:rsidRPr="003864FF" w:rsidRDefault="000F12E5" w:rsidP="00F418A4">
            <w:pPr>
              <w:spacing w:after="0"/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761F86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 том числе составление проектно-сметной документации</w:t>
            </w: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2117,0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2835,671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793,671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71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F418A4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55.1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F418A4">
            <w:pPr>
              <w:spacing w:after="0"/>
              <w:ind w:left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Демонтаж сгоревших </w:t>
            </w:r>
            <w:r w:rsidRPr="00761F86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(ветхих) </w:t>
            </w:r>
            <w:r>
              <w:rPr>
                <w:rFonts w:ascii="Liberation Serif" w:hAnsi="Liberation Serif"/>
                <w:sz w:val="18"/>
                <w:szCs w:val="18"/>
              </w:rPr>
              <w:t>построек</w:t>
            </w: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F418A4">
            <w:pPr>
              <w:pStyle w:val="ConsPlusNormal"/>
              <w:spacing w:after="100"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1021,325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1739,996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718,671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+718,671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64FF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F418A4">
            <w:pPr>
              <w:spacing w:after="0"/>
              <w:ind w:left="57"/>
              <w:rPr>
                <w:rFonts w:ascii="Liberation Serif" w:hAnsi="Liberation Serif"/>
                <w:b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b/>
                <w:sz w:val="18"/>
                <w:szCs w:val="18"/>
              </w:rPr>
              <w:t>Мероприятие 6</w:t>
            </w:r>
          </w:p>
          <w:p w:rsidR="000F12E5" w:rsidRPr="003864FF" w:rsidRDefault="000F12E5" w:rsidP="00F418A4">
            <w:pPr>
              <w:spacing w:after="0"/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 xml:space="preserve">Туристический центр в </w:t>
            </w:r>
            <w:proofErr w:type="spellStart"/>
            <w:r w:rsidRPr="003864FF">
              <w:rPr>
                <w:rFonts w:ascii="Liberation Serif" w:hAnsi="Liberation Serif"/>
                <w:sz w:val="18"/>
                <w:szCs w:val="18"/>
              </w:rPr>
              <w:t>Гаринском</w:t>
            </w:r>
            <w:proofErr w:type="spellEnd"/>
            <w:r w:rsidRPr="003864FF">
              <w:rPr>
                <w:rFonts w:ascii="Liberation Serif" w:hAnsi="Liberation Serif"/>
                <w:sz w:val="18"/>
                <w:szCs w:val="18"/>
              </w:rPr>
              <w:t xml:space="preserve"> городском округе на  земельном участке с усл</w:t>
            </w:r>
            <w:r>
              <w:rPr>
                <w:rFonts w:ascii="Liberation Serif" w:hAnsi="Liberation Serif"/>
                <w:sz w:val="18"/>
                <w:szCs w:val="18"/>
              </w:rPr>
              <w:t>овным номером 66:10:1501001:ЗУ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proofErr w:type="gramEnd"/>
            <w:r w:rsidRPr="003864FF">
              <w:rPr>
                <w:rFonts w:ascii="Liberation Serif" w:hAnsi="Liberation Serif"/>
                <w:sz w:val="18"/>
                <w:szCs w:val="18"/>
              </w:rPr>
              <w:t xml:space="preserve"> всего,  в том числе: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6A5AA2" w:rsidRDefault="000F12E5" w:rsidP="006A5AA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  <w:r w:rsidRPr="006A5AA2">
              <w:rPr>
                <w:rFonts w:ascii="Liberation Serif" w:hAnsi="Liberation Serif"/>
                <w:sz w:val="16"/>
                <w:szCs w:val="16"/>
              </w:rPr>
              <w:t>Целевой показатель</w:t>
            </w:r>
          </w:p>
          <w:p w:rsidR="000F12E5" w:rsidRPr="003864FF" w:rsidRDefault="000F12E5" w:rsidP="006A5AA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2.1.2; 2.1.3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131986,37420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155462,5142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+23476,140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5983,0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29459,140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+23476,140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BE3DF6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3864FF" w:rsidRDefault="00BE3DF6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3864FF" w:rsidRDefault="00BE3DF6" w:rsidP="00F418A4">
            <w:pPr>
              <w:spacing w:after="0"/>
              <w:ind w:left="57"/>
              <w:rPr>
                <w:rFonts w:ascii="Liberation Serif" w:hAnsi="Liberation Serif"/>
                <w:b/>
                <w:sz w:val="18"/>
                <w:szCs w:val="18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6A5AA2" w:rsidRDefault="00BE3DF6" w:rsidP="006A5AA2">
            <w:pPr>
              <w:spacing w:after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3864FF" w:rsidRDefault="00BE3DF6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1258,9342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Default="00BE3DF6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7241,9342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Default="00BE3DF6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+598</w:t>
            </w:r>
            <w:bookmarkStart w:id="1" w:name="_GoBack"/>
            <w:bookmarkEnd w:id="1"/>
            <w:r>
              <w:rPr>
                <w:rFonts w:ascii="Liberation Serif" w:hAnsi="Liberation Serif"/>
                <w:sz w:val="18"/>
                <w:szCs w:val="18"/>
              </w:rPr>
              <w:t>3,0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3864FF" w:rsidRDefault="00BE3DF6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Default="00BE3DF6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5983,0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Default="00BE3DF6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+5983,0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5C2A06" w:rsidRDefault="00BE3DF6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8E1E4A" w:rsidRDefault="00BE3DF6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BE3DF6" w:rsidRPr="008E1E4A" w:rsidRDefault="00BE3DF6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74.3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F418A4">
            <w:pPr>
              <w:spacing w:after="0"/>
              <w:ind w:left="57"/>
              <w:rPr>
                <w:rFonts w:ascii="Liberation Serif" w:hAnsi="Liberation Serif"/>
                <w:b/>
                <w:sz w:val="18"/>
                <w:szCs w:val="18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98860,331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99122,471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+262,140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+262,140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74.3.1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F418A4">
            <w:pPr>
              <w:spacing w:after="0"/>
              <w:ind w:left="57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98860,331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98860,331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74.3.2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F418A4">
            <w:pPr>
              <w:spacing w:after="0"/>
              <w:ind w:left="57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+262,140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+262,140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муниципальных образований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25774,109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48988,109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+23214,0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23214,0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+23214,0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74.4.1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25774,109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48755,969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+22981,860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74.4.2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232,140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D2339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+232,140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45256" w:rsidRDefault="000F12E5" w:rsidP="00EC1F00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124634,44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147616,3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8E1E4A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22981,860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Default="000F12E5" w:rsidP="00942999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+22981,860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F12E5" w:rsidRPr="008E1E4A" w:rsidTr="001A7A0A">
        <w:trPr>
          <w:trHeight w:val="27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64FF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3864FF">
            <w:pPr>
              <w:ind w:left="57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jc w:val="right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7</w:t>
            </w:r>
            <w:r>
              <w:rPr>
                <w:rFonts w:ascii="Liberation Serif" w:hAnsi="Liberation Serif"/>
                <w:sz w:val="18"/>
                <w:szCs w:val="18"/>
              </w:rPr>
              <w:t>351,93420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8900AC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7846,2142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+494,280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EC1F00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864FF">
              <w:rPr>
                <w:rFonts w:ascii="Liberation Serif" w:hAnsi="Liberation Serif"/>
                <w:sz w:val="18"/>
                <w:szCs w:val="18"/>
              </w:rPr>
              <w:t>5983,0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6477,280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3864FF" w:rsidRDefault="000F12E5" w:rsidP="007579E2">
            <w:pPr>
              <w:pStyle w:val="ConsPlusNormal"/>
              <w:spacing w:afterAutospacing="1"/>
              <w:ind w:lef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+494,280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5C2A06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0F12E5" w:rsidRPr="008E1E4A" w:rsidRDefault="000F12E5">
            <w:pPr>
              <w:pStyle w:val="ConsPlusNormal"/>
              <w:spacing w:afterAutospacing="1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644858" w:rsidRDefault="00CB61EB">
      <w:pPr>
        <w:pStyle w:val="ConsPlusNormal"/>
        <w:spacing w:before="220" w:after="160"/>
        <w:ind w:firstLine="540"/>
        <w:jc w:val="both"/>
      </w:pPr>
      <w:bookmarkStart w:id="2" w:name="P2204"/>
      <w:bookmarkEnd w:id="2"/>
      <w:r w:rsidRPr="008E1E4A">
        <w:rPr>
          <w:rFonts w:ascii="Liberation Serif" w:hAnsi="Liberation Serif" w:cs="Times New Roman"/>
          <w:sz w:val="18"/>
          <w:szCs w:val="18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</w:t>
      </w:r>
      <w:r>
        <w:rPr>
          <w:rFonts w:ascii="Liberation Serif" w:hAnsi="Liberation Serif" w:cs="Times New Roman"/>
          <w:sz w:val="16"/>
          <w:szCs w:val="16"/>
        </w:rPr>
        <w:t>евых показателей.</w:t>
      </w:r>
    </w:p>
    <w:sectPr w:rsidR="00644858">
      <w:pgSz w:w="16838" w:h="11906" w:orient="landscape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8"/>
    <w:rsid w:val="000060B4"/>
    <w:rsid w:val="0005449D"/>
    <w:rsid w:val="0006225B"/>
    <w:rsid w:val="00087772"/>
    <w:rsid w:val="000B6CCD"/>
    <w:rsid w:val="000C402B"/>
    <w:rsid w:val="000C4389"/>
    <w:rsid w:val="000C4DD3"/>
    <w:rsid w:val="000F12E5"/>
    <w:rsid w:val="00163D48"/>
    <w:rsid w:val="00165881"/>
    <w:rsid w:val="001A7A0A"/>
    <w:rsid w:val="00241A87"/>
    <w:rsid w:val="00256463"/>
    <w:rsid w:val="003864FF"/>
    <w:rsid w:val="003F5D3A"/>
    <w:rsid w:val="00436967"/>
    <w:rsid w:val="00472E06"/>
    <w:rsid w:val="00473DE2"/>
    <w:rsid w:val="004C4A9E"/>
    <w:rsid w:val="004D25E0"/>
    <w:rsid w:val="005A074A"/>
    <w:rsid w:val="005C2A06"/>
    <w:rsid w:val="005D048F"/>
    <w:rsid w:val="00600674"/>
    <w:rsid w:val="0060545F"/>
    <w:rsid w:val="006365B7"/>
    <w:rsid w:val="00644858"/>
    <w:rsid w:val="00666616"/>
    <w:rsid w:val="00682279"/>
    <w:rsid w:val="006A3208"/>
    <w:rsid w:val="006A5AA2"/>
    <w:rsid w:val="007216B5"/>
    <w:rsid w:val="0075033A"/>
    <w:rsid w:val="00753F9B"/>
    <w:rsid w:val="00761F86"/>
    <w:rsid w:val="007824D4"/>
    <w:rsid w:val="007E44B9"/>
    <w:rsid w:val="00812438"/>
    <w:rsid w:val="00843DB5"/>
    <w:rsid w:val="008460AF"/>
    <w:rsid w:val="00870321"/>
    <w:rsid w:val="008900AC"/>
    <w:rsid w:val="008E1E4A"/>
    <w:rsid w:val="009351FC"/>
    <w:rsid w:val="009973CD"/>
    <w:rsid w:val="00A37899"/>
    <w:rsid w:val="00AD5AAF"/>
    <w:rsid w:val="00B454F0"/>
    <w:rsid w:val="00BC4BE0"/>
    <w:rsid w:val="00BE3DF6"/>
    <w:rsid w:val="00BF17FA"/>
    <w:rsid w:val="00C3761F"/>
    <w:rsid w:val="00C73D69"/>
    <w:rsid w:val="00C8026D"/>
    <w:rsid w:val="00C84183"/>
    <w:rsid w:val="00C86223"/>
    <w:rsid w:val="00CB61EB"/>
    <w:rsid w:val="00CF4ED2"/>
    <w:rsid w:val="00D260EA"/>
    <w:rsid w:val="00D27AE2"/>
    <w:rsid w:val="00D7145F"/>
    <w:rsid w:val="00D85FCD"/>
    <w:rsid w:val="00DC0F35"/>
    <w:rsid w:val="00DC5F48"/>
    <w:rsid w:val="00F418A4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798E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BE00D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00DB"/>
    <w:pPr>
      <w:spacing w:after="140" w:line="288" w:lineRule="auto"/>
    </w:pPr>
  </w:style>
  <w:style w:type="paragraph" w:styleId="a6">
    <w:name w:val="List"/>
    <w:basedOn w:val="a5"/>
    <w:rsid w:val="00BE00DB"/>
    <w:rPr>
      <w:rFonts w:cs="Mangal"/>
    </w:rPr>
  </w:style>
  <w:style w:type="paragraph" w:styleId="a7">
    <w:name w:val="caption"/>
    <w:basedOn w:val="a"/>
    <w:qFormat/>
    <w:rsid w:val="00BE0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00DB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BE00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42362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23623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9">
    <w:name w:val="Знак Знак Знак Знак Знак Знак"/>
    <w:basedOn w:val="a"/>
    <w:qFormat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423623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BE00DB"/>
  </w:style>
  <w:style w:type="paragraph" w:customStyle="1" w:styleId="ac">
    <w:name w:val="Заголовок таблицы"/>
    <w:basedOn w:val="ab"/>
    <w:qFormat/>
    <w:rsid w:val="00BE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798E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BE00D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00DB"/>
    <w:pPr>
      <w:spacing w:after="140" w:line="288" w:lineRule="auto"/>
    </w:pPr>
  </w:style>
  <w:style w:type="paragraph" w:styleId="a6">
    <w:name w:val="List"/>
    <w:basedOn w:val="a5"/>
    <w:rsid w:val="00BE00DB"/>
    <w:rPr>
      <w:rFonts w:cs="Mangal"/>
    </w:rPr>
  </w:style>
  <w:style w:type="paragraph" w:styleId="a7">
    <w:name w:val="caption"/>
    <w:basedOn w:val="a"/>
    <w:qFormat/>
    <w:rsid w:val="00BE0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00DB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BE00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42362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23623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9">
    <w:name w:val="Знак Знак Знак Знак Знак Знак"/>
    <w:basedOn w:val="a"/>
    <w:qFormat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qFormat/>
    <w:rsid w:val="00423623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BE00DB"/>
  </w:style>
  <w:style w:type="paragraph" w:customStyle="1" w:styleId="ac">
    <w:name w:val="Заголовок таблицы"/>
    <w:basedOn w:val="ab"/>
    <w:qFormat/>
    <w:rsid w:val="00BE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E5BD-9EEC-495C-9D41-03E07F4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9</cp:revision>
  <cp:lastPrinted>2024-03-22T10:57:00Z</cp:lastPrinted>
  <dcterms:created xsi:type="dcterms:W3CDTF">2024-03-01T11:57:00Z</dcterms:created>
  <dcterms:modified xsi:type="dcterms:W3CDTF">2024-03-31T10:30:00Z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