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93" w:rsidRDefault="00402593" w:rsidP="004025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КАДАСТРОВОЙ ПАЛАТЕ ПО СВЕРДЛОВСКОЙ ОБЛАСТИ ИЗМЕНИЛСЯ НОМЕР «ТЕЛЕФОНА ДОВЕРИЯ»</w:t>
      </w:r>
    </w:p>
    <w:p w:rsidR="00402593" w:rsidRDefault="00402593" w:rsidP="00402593">
      <w:pPr>
        <w:pStyle w:val="msonormalbullet2gif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Теперь жители области могут оставлять обращения по вопросам противодействия коррупции по телефону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8 (343) 295-07-01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</w:t>
      </w:r>
    </w:p>
    <w:p w:rsidR="00402593" w:rsidRDefault="00402593" w:rsidP="00402593">
      <w:pPr>
        <w:pStyle w:val="msonormalbullet2gif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Кроме того, о фактах коррупции можно сообщить через официальный сайт филиала Кадастровой палаты по Свердловской области (</w:t>
      </w:r>
      <w:r>
        <w:rPr>
          <w:color w:val="000000"/>
          <w:sz w:val="28"/>
          <w:szCs w:val="28"/>
          <w:u w:val="single"/>
        </w:rPr>
        <w:t>http://kadastr.ru/site/fback/anticorrupt/form.htm</w:t>
      </w:r>
      <w:r>
        <w:rPr>
          <w:color w:val="000000"/>
          <w:sz w:val="28"/>
          <w:szCs w:val="28"/>
        </w:rPr>
        <w:t>) в разделе «Обратная связь»- «Противодействие коррупции», а также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  <w:shd w:val="clear" w:color="auto" w:fill="FFFFFF"/>
        </w:rPr>
        <w:t>направить письменное обращение по почте (620026, Екатеринбург, ул. Красноармейская 92 А) или на электронный адрес (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fgu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66@66.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kadastr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>.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>
        <w:rPr>
          <w:color w:val="000000"/>
          <w:sz w:val="28"/>
          <w:szCs w:val="28"/>
          <w:shd w:val="clear" w:color="auto" w:fill="FFFFFF"/>
        </w:rPr>
        <w:t>).</w:t>
      </w:r>
      <w:r>
        <w:rPr>
          <w:rStyle w:val="apple-converted-space"/>
          <w:color w:val="000000"/>
          <w:sz w:val="28"/>
          <w:szCs w:val="28"/>
        </w:rPr>
        <w:t xml:space="preserve">                            </w:t>
      </w:r>
      <w:r>
        <w:rPr>
          <w:rStyle w:val="apple-converted-space"/>
          <w:color w:val="FFFFFF" w:themeColor="background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 xml:space="preserve">     Все полученные сообщения о коррупционных проявлениях регистрируются; по каждому, проводятся соответствующие проверки, а в случае подтверждения коррупционных нарушений — принимаются меры по их устранению.</w:t>
      </w:r>
      <w:proofErr w:type="gramStart"/>
      <w:r>
        <w:rPr>
          <w:color w:val="000000"/>
          <w:sz w:val="28"/>
          <w:szCs w:val="28"/>
        </w:rPr>
        <w:t xml:space="preserve">                                  </w:t>
      </w:r>
      <w:r>
        <w:rPr>
          <w:color w:val="FFFFFF" w:themeColor="background1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  <w:t xml:space="preserve">     Филиал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» по Свердловской области предупреждает заявителей о рисках использования незаконных посреднических услуг в сфере кадастрового учета.  </w:t>
      </w:r>
    </w:p>
    <w:p w:rsidR="00F73262" w:rsidRDefault="00F73262">
      <w:bookmarkStart w:id="0" w:name="_GoBack"/>
      <w:bookmarkEnd w:id="0"/>
    </w:p>
    <w:sectPr w:rsidR="00F7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48"/>
    <w:rsid w:val="00402593"/>
    <w:rsid w:val="00B1251F"/>
    <w:rsid w:val="00B34848"/>
    <w:rsid w:val="00F7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593"/>
  </w:style>
  <w:style w:type="paragraph" w:customStyle="1" w:styleId="msonormalbullet2gif">
    <w:name w:val="msonormalbullet2.gif"/>
    <w:basedOn w:val="a"/>
    <w:rsid w:val="00402593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2593"/>
  </w:style>
  <w:style w:type="paragraph" w:customStyle="1" w:styleId="msonormalbullet2gif">
    <w:name w:val="msonormalbullet2.gif"/>
    <w:basedOn w:val="a"/>
    <w:rsid w:val="00402593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2017-01-10T12:36:00Z</dcterms:created>
  <dcterms:modified xsi:type="dcterms:W3CDTF">2017-01-10T12:36:00Z</dcterms:modified>
</cp:coreProperties>
</file>