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17"/>
        <w:gridCol w:w="510"/>
        <w:gridCol w:w="408"/>
        <w:gridCol w:w="2343"/>
        <w:gridCol w:w="1087"/>
        <w:gridCol w:w="4605"/>
      </w:tblGrid>
      <w:tr w:rsidR="00F8518A" w:rsidTr="00401446">
        <w:trPr>
          <w:trHeight w:hRule="exact" w:val="1362"/>
        </w:trPr>
        <w:tc>
          <w:tcPr>
            <w:tcW w:w="4178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605" w:type="dxa"/>
            <w:vMerge w:val="restart"/>
            <w:tcMar>
              <w:left w:w="89" w:type="dxa"/>
              <w:right w:w="89" w:type="dxa"/>
            </w:tcMar>
          </w:tcPr>
          <w:p w:rsidR="00F8518A" w:rsidRDefault="00F97716">
            <w:pPr>
              <w:contextualSpacing/>
              <w:jc w:val="both"/>
            </w:pPr>
            <w:r>
              <w:t>Администрация  Гаринского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Гаринского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401446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contextualSpacing/>
              <w:jc w:val="both"/>
            </w:pPr>
          </w:p>
        </w:tc>
      </w:tr>
      <w:tr w:rsidR="00F8518A" w:rsidTr="00401446">
        <w:trPr>
          <w:trHeight w:hRule="exact" w:val="231"/>
        </w:trPr>
        <w:tc>
          <w:tcPr>
            <w:tcW w:w="1427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8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43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8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605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 w:rsidTr="00401446">
        <w:trPr>
          <w:trHeight w:hRule="exact" w:val="132"/>
        </w:trPr>
        <w:tc>
          <w:tcPr>
            <w:tcW w:w="1427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8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43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8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605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 w:rsidTr="00401446">
        <w:trPr>
          <w:trHeight w:hRule="exact" w:val="231"/>
        </w:trPr>
        <w:tc>
          <w:tcPr>
            <w:tcW w:w="917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6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8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605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 w:rsidTr="00401446">
        <w:trPr>
          <w:trHeight w:hRule="exact" w:val="132"/>
        </w:trPr>
        <w:tc>
          <w:tcPr>
            <w:tcW w:w="917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605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 w:rsidTr="00401446">
        <w:trPr>
          <w:trHeight w:hRule="exact" w:val="288"/>
        </w:trPr>
        <w:tc>
          <w:tcPr>
            <w:tcW w:w="4178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8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605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8B4A0C" w:rsidRDefault="00F97716">
      <w:pPr>
        <w:contextualSpacing/>
        <w:jc w:val="center"/>
        <w:rPr>
          <w:sz w:val="26"/>
          <w:szCs w:val="26"/>
        </w:rPr>
      </w:pPr>
      <w:r w:rsidRPr="008B4A0C">
        <w:rPr>
          <w:sz w:val="26"/>
          <w:szCs w:val="26"/>
        </w:rPr>
        <w:t>Уважаемый Сергей Евгеньевич!</w:t>
      </w:r>
      <w:bookmarkStart w:id="0" w:name="_GoBack"/>
      <w:bookmarkEnd w:id="0"/>
    </w:p>
    <w:p w:rsidR="00F8518A" w:rsidRPr="008B4A0C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8B4A0C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4A0C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8B4A0C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B31ECD" w:rsidRDefault="00944685" w:rsidP="00B31ECD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 w:val="26"/>
          <w:szCs w:val="26"/>
        </w:rPr>
      </w:pPr>
      <w:r>
        <w:rPr>
          <w:b/>
          <w:color w:val="000000" w:themeColor="text1"/>
          <w:kern w:val="36"/>
          <w:sz w:val="26"/>
          <w:szCs w:val="26"/>
        </w:rPr>
        <w:t xml:space="preserve">Тема: </w:t>
      </w:r>
      <w:r w:rsidR="00B31ECD">
        <w:rPr>
          <w:b/>
          <w:color w:val="000000" w:themeColor="text1"/>
          <w:kern w:val="36"/>
          <w:sz w:val="26"/>
          <w:szCs w:val="26"/>
        </w:rPr>
        <w:t>Проверить задолженность по налогам можно на Портале госуслуг</w:t>
      </w:r>
    </w:p>
    <w:p w:rsidR="00B31ECD" w:rsidRDefault="00B31ECD" w:rsidP="00B31ECD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 w:val="26"/>
          <w:szCs w:val="26"/>
        </w:rPr>
      </w:pPr>
    </w:p>
    <w:p w:rsidR="00B31ECD" w:rsidRDefault="00B31ECD" w:rsidP="00B31ECD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Межрайонная ИФНС России № 26 по Свердловской области информирует, что несвоевременная оплата налоговых платежей может повлечь арест имущества, счетов в банке, наложение запрета на выезд за границу.</w:t>
      </w:r>
    </w:p>
    <w:p w:rsidR="00B31ECD" w:rsidRDefault="00B31ECD" w:rsidP="00B31ECD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Самый простой способ предотвратить неприятности – следить за отсутствием задолженности. Для этого можно воспользоваться </w:t>
      </w:r>
      <w:hyperlink r:id="rId7" w:history="1">
        <w:r>
          <w:rPr>
            <w:rStyle w:val="af"/>
            <w:color w:val="000000" w:themeColor="text1"/>
            <w:sz w:val="26"/>
            <w:szCs w:val="26"/>
          </w:rPr>
          <w:t>Единым порталом государственных и муниципальных услуг</w:t>
        </w:r>
      </w:hyperlink>
      <w:r>
        <w:rPr>
          <w:color w:val="000000" w:themeColor="text1"/>
          <w:sz w:val="26"/>
          <w:szCs w:val="26"/>
        </w:rPr>
        <w:t>, где имеется возможность не только проверить, но и оплатить налоговую задолженность. Услуга для зарегистрированных пользователей доступна в разделе «Налоговая задолженность».</w:t>
      </w:r>
    </w:p>
    <w:p w:rsidR="00B31ECD" w:rsidRDefault="00B31ECD" w:rsidP="00B31ECD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Так же проверка актуальности данных о начисленных и уплаченных налогах доступна и в сервисе ФНС России </w:t>
      </w:r>
      <w:hyperlink r:id="rId8" w:history="1">
        <w:r>
          <w:rPr>
            <w:rStyle w:val="af"/>
            <w:color w:val="000000" w:themeColor="text1"/>
            <w:sz w:val="26"/>
            <w:szCs w:val="26"/>
          </w:rPr>
          <w:t>«Личный кабинет для физических лиц»</w:t>
        </w:r>
      </w:hyperlink>
      <w:r>
        <w:rPr>
          <w:color w:val="000000" w:themeColor="text1"/>
          <w:sz w:val="26"/>
          <w:szCs w:val="26"/>
        </w:rPr>
        <w:t>, войти в который можно с помощью учетной записи Портала госуслуг. </w:t>
      </w:r>
    </w:p>
    <w:p w:rsidR="00B31ECD" w:rsidRDefault="00B31ECD" w:rsidP="00B31ECD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«Личном кабинете для физических лиц» можно увидеть не только налоговые начисления, но и заполнить и подать налоговую декларацию по форме 3-НДФЛ, проверить информацию о своих объектах налогообложения и отследить, одобрен ли налоговый вычет.</w:t>
      </w:r>
    </w:p>
    <w:p w:rsidR="00B31ECD" w:rsidRDefault="00B31ECD" w:rsidP="00B31ECD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Следует отметить, что получить доступ к «Личному кабинету для физических лиц» возможно только при наличии учетной записи Портала госуслуг, подтвержденной путем личного обращения для идентификации в один из уполномоченных центров регистрации Единой системы идентификац</w:t>
      </w:r>
      <w:proofErr w:type="gramStart"/>
      <w:r>
        <w:rPr>
          <w:color w:val="000000" w:themeColor="text1"/>
          <w:sz w:val="26"/>
          <w:szCs w:val="26"/>
        </w:rPr>
        <w:t>ии и ау</w:t>
      </w:r>
      <w:proofErr w:type="gramEnd"/>
      <w:r>
        <w:rPr>
          <w:color w:val="000000" w:themeColor="text1"/>
          <w:sz w:val="26"/>
          <w:szCs w:val="26"/>
        </w:rPr>
        <w:t>тентификации: отделение АО «Почта России», МФЦ, центр обслуживания клиентов ПАО «Ростелеком», другие уполномоченные организации.</w:t>
      </w:r>
    </w:p>
    <w:p w:rsidR="00B31ECD" w:rsidRDefault="00B31ECD" w:rsidP="00B31ECD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Обращаем внимание, что пользователи Портала госуслуг, получившие реквизиты доступа (код подтверждения личности) заказным письмом через Почту России, либо имеющие неподтвержденную учетную запись, не смогут подключиться к Личному кабинету на сайте ФНС России, поскольку личность пользователя, получающего доступ к конфиденциальной информации, должна быть подтверждена им лично.</w:t>
      </w:r>
    </w:p>
    <w:p w:rsidR="00504079" w:rsidRPr="00BA4914" w:rsidRDefault="00504079" w:rsidP="00B31ECD">
      <w:pPr>
        <w:spacing w:before="100" w:beforeAutospacing="1" w:after="300"/>
        <w:ind w:firstLine="709"/>
        <w:contextualSpacing/>
        <w:jc w:val="center"/>
        <w:outlineLvl w:val="0"/>
        <w:rPr>
          <w:sz w:val="26"/>
          <w:szCs w:val="26"/>
        </w:rPr>
      </w:pPr>
    </w:p>
    <w:p w:rsidR="007846D7" w:rsidRPr="00BA4914" w:rsidRDefault="007846D7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начальника,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Советник государственной гражданской службы 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1 класса                                                                 </w:t>
      </w:r>
      <w:proofErr w:type="spellStart"/>
      <w:r>
        <w:rPr>
          <w:sz w:val="26"/>
          <w:szCs w:val="26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8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0E0A04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01446"/>
    <w:rsid w:val="00450506"/>
    <w:rsid w:val="004A1660"/>
    <w:rsid w:val="00500292"/>
    <w:rsid w:val="00504079"/>
    <w:rsid w:val="005162AA"/>
    <w:rsid w:val="005B4131"/>
    <w:rsid w:val="005E7457"/>
    <w:rsid w:val="00634D77"/>
    <w:rsid w:val="0066568D"/>
    <w:rsid w:val="00694509"/>
    <w:rsid w:val="006D293A"/>
    <w:rsid w:val="006E1354"/>
    <w:rsid w:val="00746C85"/>
    <w:rsid w:val="007846D7"/>
    <w:rsid w:val="007C31D4"/>
    <w:rsid w:val="007E647B"/>
    <w:rsid w:val="00850ABE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44685"/>
    <w:rsid w:val="009630CF"/>
    <w:rsid w:val="009A1A4B"/>
    <w:rsid w:val="009B5EEF"/>
    <w:rsid w:val="009C0578"/>
    <w:rsid w:val="009D232D"/>
    <w:rsid w:val="009D5054"/>
    <w:rsid w:val="00A4198C"/>
    <w:rsid w:val="00A56BF1"/>
    <w:rsid w:val="00A744FB"/>
    <w:rsid w:val="00A75834"/>
    <w:rsid w:val="00AA17EC"/>
    <w:rsid w:val="00B01601"/>
    <w:rsid w:val="00B31ECD"/>
    <w:rsid w:val="00B70892"/>
    <w:rsid w:val="00B92B22"/>
    <w:rsid w:val="00BA3614"/>
    <w:rsid w:val="00BA4914"/>
    <w:rsid w:val="00BE22D6"/>
    <w:rsid w:val="00C2547F"/>
    <w:rsid w:val="00C335AE"/>
    <w:rsid w:val="00C52C1F"/>
    <w:rsid w:val="00C60C74"/>
    <w:rsid w:val="00C85B0F"/>
    <w:rsid w:val="00CF47BF"/>
    <w:rsid w:val="00D01D7F"/>
    <w:rsid w:val="00D52BCC"/>
    <w:rsid w:val="00D8098F"/>
    <w:rsid w:val="00DA08A3"/>
    <w:rsid w:val="00DC71D2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63/f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142</cp:revision>
  <cp:lastPrinted>2021-10-27T09:55:00Z</cp:lastPrinted>
  <dcterms:created xsi:type="dcterms:W3CDTF">2020-06-17T08:48:00Z</dcterms:created>
  <dcterms:modified xsi:type="dcterms:W3CDTF">2021-12-13T09:33:00Z</dcterms:modified>
</cp:coreProperties>
</file>