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93" w:rsidRDefault="00FB1F93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525617" w:rsidRPr="00AB3977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Исполнение </w:t>
      </w:r>
    </w:p>
    <w:p w:rsidR="00525617" w:rsidRPr="00AB3977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бюджета </w:t>
      </w:r>
      <w:proofErr w:type="spellStart"/>
      <w:r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Гаринского</w:t>
      </w:r>
      <w:proofErr w:type="spellEnd"/>
      <w:r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городского округа по состоянию на 01.</w:t>
      </w:r>
      <w:r w:rsidR="00690964"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0</w:t>
      </w:r>
      <w:r w:rsidR="00BA028A"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</w:t>
      </w:r>
      <w:r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.202</w:t>
      </w:r>
      <w:r w:rsidR="0013473B"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4</w:t>
      </w:r>
      <w:r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  <w:r w:rsidR="00690964"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525617" w:rsidRPr="00AB3977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5617" w:rsidRPr="00AB397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Финансовое управление администрации </w:t>
      </w:r>
      <w:proofErr w:type="spellStart"/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Гаринского</w:t>
      </w:r>
      <w:proofErr w:type="spellEnd"/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представляет оперативное исполнение бюджета </w:t>
      </w:r>
      <w:proofErr w:type="spellStart"/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Гаринского</w:t>
      </w:r>
      <w:proofErr w:type="spellEnd"/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по состоянию на 01.</w:t>
      </w:r>
      <w:r w:rsidR="004B0652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BA028A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 w:rsidR="0013473B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</w:t>
      </w:r>
    </w:p>
    <w:p w:rsidR="00525617" w:rsidRPr="00AB397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5617" w:rsidRPr="00AB397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Доходы                                      </w:t>
      </w:r>
    </w:p>
    <w:p w:rsidR="00525617" w:rsidRPr="00AB3977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ab/>
        <w:t xml:space="preserve">Общие доходы бюджета </w:t>
      </w:r>
      <w:proofErr w:type="spellStart"/>
      <w:r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Гаринского</w:t>
      </w:r>
      <w:proofErr w:type="spellEnd"/>
      <w:r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городского округа за январь</w:t>
      </w:r>
      <w:r w:rsidR="00AF1C07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202</w:t>
      </w:r>
      <w:r w:rsidR="0013473B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4</w:t>
      </w:r>
      <w:r w:rsidR="00AF1C07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года составили </w:t>
      </w:r>
      <w:r w:rsidR="00BA028A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43 371,7</w:t>
      </w:r>
      <w:r w:rsidR="00690964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тыс.</w:t>
      </w:r>
      <w:r w:rsidR="000874B9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CA4E43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руб</w:t>
      </w:r>
      <w:r w:rsidR="000874B9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лей</w:t>
      </w:r>
      <w:r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или к годовому назначению</w:t>
      </w:r>
      <w:r w:rsidR="00E530D0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  <w:r w:rsidR="00CA4E43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которое составляет </w:t>
      </w:r>
      <w:r w:rsidR="00BA028A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633 323,1</w:t>
      </w:r>
      <w:r w:rsidR="00690964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т.</w:t>
      </w:r>
      <w:r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BA028A"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6,8</w:t>
      </w:r>
      <w:r w:rsidRPr="00AB3977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%. </w:t>
      </w:r>
    </w:p>
    <w:p w:rsidR="00525617" w:rsidRPr="00AB3977" w:rsidRDefault="00525617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общих доходах бюджета </w:t>
      </w:r>
      <w:proofErr w:type="spellStart"/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Гаринского</w:t>
      </w:r>
      <w:proofErr w:type="spellEnd"/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доля поступлении налоговых и неналоговых доходов составило –</w:t>
      </w:r>
      <w:r w:rsidR="00BA028A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38,6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CA4E43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69096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A028A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16723</w:t>
      </w:r>
      <w:proofErr w:type="gramEnd"/>
      <w:r w:rsidR="00BA028A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,4</w:t>
      </w:r>
      <w:r w:rsidR="0069096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69096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</w:t>
      </w:r>
      <w:proofErr w:type="spellEnd"/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).</w:t>
      </w:r>
    </w:p>
    <w:p w:rsidR="008A7AEA" w:rsidRPr="00AB3977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Безвозмездные поступления</w:t>
      </w:r>
      <w:r w:rsidR="00CA4E43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 областного бюджета </w:t>
      </w:r>
      <w:r w:rsidR="005C37E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составили–</w:t>
      </w:r>
      <w:r w:rsidR="00CA4E43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A028A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61,4</w:t>
      </w:r>
      <w:r w:rsidR="00AF703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AF703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C37E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том </w:t>
      </w:r>
      <w:proofErr w:type="gramStart"/>
      <w:r w:rsidR="005C37E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числе :</w:t>
      </w:r>
      <w:proofErr w:type="gramEnd"/>
      <w:r w:rsidR="005C37E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</w:p>
    <w:p w:rsidR="00525617" w:rsidRPr="00AB3977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безвозмездные поступления из областного </w:t>
      </w:r>
      <w:proofErr w:type="gramStart"/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бюджета </w:t>
      </w:r>
      <w:r w:rsidR="00B3357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proofErr w:type="gramEnd"/>
    </w:p>
    <w:p w:rsidR="00525617" w:rsidRPr="00AB3977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дотации из областного бюджета поступило – </w:t>
      </w:r>
      <w:r w:rsidR="0013473B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35 606,0 </w:t>
      </w:r>
      <w:proofErr w:type="spellStart"/>
      <w:r w:rsidR="0013473B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</w:t>
      </w:r>
      <w:proofErr w:type="spellEnd"/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525617" w:rsidRPr="00AB3977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субсидии из областного бюджета поступило – </w:t>
      </w:r>
      <w:r w:rsidR="00BA028A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502,4</w:t>
      </w:r>
      <w:r w:rsidR="0013473B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="001252CA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AB3977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BA028A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14467,4</w:t>
      </w:r>
      <w:r w:rsidR="004B0652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="00353BC6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="003C5021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ублей; </w:t>
      </w:r>
    </w:p>
    <w:p w:rsidR="00525617" w:rsidRPr="00AB3977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иные межбюджетные трансферты –</w:t>
      </w:r>
      <w:r w:rsidR="00BA028A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705,5</w:t>
      </w:r>
      <w:r w:rsidR="00AF703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13473B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</w:t>
      </w:r>
      <w:proofErr w:type="spellEnd"/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</w:p>
    <w:p w:rsidR="005C37E4" w:rsidRPr="00AB3977" w:rsidRDefault="00525617" w:rsidP="003654E2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 минус возврат в областной бюджет не использованных в 20</w:t>
      </w:r>
      <w:r w:rsidR="008A6150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13473B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целевых средств из остатка на начало года с единого счета местного бюджета</w:t>
      </w:r>
      <w:r w:rsidRPr="00AB3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- </w:t>
      </w:r>
      <w:r w:rsidR="0013473B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24 633,0 тыс.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рублей. </w:t>
      </w:r>
    </w:p>
    <w:p w:rsidR="00AF7034" w:rsidRPr="00AB3977" w:rsidRDefault="00525617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353BC6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</w:t>
      </w:r>
      <w:r w:rsidR="003B24EE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выполнение 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 налоговых и неналоговых доходов за январь</w:t>
      </w:r>
      <w:r w:rsidR="00BA028A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-февраль</w:t>
      </w:r>
      <w:r w:rsidR="00353BC6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B1487A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13473B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составило в сумме</w:t>
      </w:r>
      <w:r w:rsidR="00CA4E43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9D2616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450,8</w:t>
      </w:r>
      <w:r w:rsidR="00811491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</w:t>
      </w:r>
      <w:proofErr w:type="gramStart"/>
      <w:r w:rsidR="00811491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</w:t>
      </w:r>
      <w:r w:rsidR="00B3357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</w:t>
      </w:r>
      <w:proofErr w:type="gramEnd"/>
      <w:r w:rsidR="00B3357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на</w:t>
      </w:r>
      <w:r w:rsidR="009D2616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0,3</w:t>
      </w:r>
      <w:r w:rsidR="001252CA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A20771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ниже </w:t>
      </w:r>
      <w:r w:rsidR="00811491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установленного </w:t>
      </w:r>
      <w:r w:rsidR="009D2616" w:rsidRPr="00AB3977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норматива 13,3 %</w:t>
      </w:r>
    </w:p>
    <w:p w:rsidR="0013473B" w:rsidRPr="00BA028A" w:rsidRDefault="0013473B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13473B" w:rsidRDefault="0013473B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A028A" w:rsidRPr="00BA028A" w:rsidRDefault="00BA028A" w:rsidP="00BA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028A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BA028A" w:rsidRPr="00BA028A" w:rsidRDefault="00BA028A" w:rsidP="00BA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028A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BA028A" w:rsidRPr="00BA028A" w:rsidRDefault="00BA028A" w:rsidP="00BA028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BA028A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BA028A">
        <w:rPr>
          <w:rFonts w:ascii="Times New Roman" w:eastAsia="Arial Unicode MS" w:hAnsi="Times New Roman" w:cs="Times New Roman"/>
          <w:b/>
        </w:rPr>
        <w:t>Гаринского</w:t>
      </w:r>
      <w:proofErr w:type="spellEnd"/>
      <w:r w:rsidRPr="00BA028A">
        <w:rPr>
          <w:rFonts w:ascii="Times New Roman" w:eastAsia="Arial Unicode MS" w:hAnsi="Times New Roman" w:cs="Times New Roman"/>
          <w:b/>
        </w:rPr>
        <w:t xml:space="preserve"> городского округа на 01.03.2024 года</w:t>
      </w:r>
    </w:p>
    <w:tbl>
      <w:tblPr>
        <w:tblW w:w="110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9"/>
        <w:gridCol w:w="1417"/>
        <w:gridCol w:w="1559"/>
        <w:gridCol w:w="851"/>
        <w:gridCol w:w="803"/>
      </w:tblGrid>
      <w:tr w:rsidR="00BA028A" w:rsidRPr="00BA028A" w:rsidTr="00BA0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hd w:val="clear" w:color="auto" w:fill="FFFFFF" w:themeFill="background1"/>
              <w:spacing w:after="0" w:line="240" w:lineRule="auto"/>
              <w:ind w:left="-127" w:right="-108" w:firstLine="19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BA028A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A028A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BA028A" w:rsidRPr="00BA028A" w:rsidRDefault="00BA028A" w:rsidP="00BA02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A028A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BA028A" w:rsidRPr="00BA028A" w:rsidRDefault="00BA028A" w:rsidP="00BA02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A028A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A028A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BA028A" w:rsidRPr="00BA028A" w:rsidRDefault="00BA028A" w:rsidP="00BA02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A028A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2024г. </w:t>
            </w:r>
          </w:p>
          <w:p w:rsidR="00BA028A" w:rsidRPr="00BA028A" w:rsidRDefault="00BA028A" w:rsidP="00BA02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A028A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BA028A" w:rsidRPr="00BA028A" w:rsidRDefault="00BA028A" w:rsidP="00BA02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A028A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A028A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BA028A" w:rsidRPr="00BA028A" w:rsidRDefault="00BA028A" w:rsidP="00BA02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A028A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A028A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A028A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2023 г.</w:t>
            </w:r>
          </w:p>
          <w:p w:rsidR="00BA028A" w:rsidRPr="00BA028A" w:rsidRDefault="00BA028A" w:rsidP="00BA028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A028A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BA028A" w:rsidRPr="00BA028A" w:rsidTr="00BA028A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BA028A" w:rsidRPr="00BA028A" w:rsidTr="00BA0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129 129 500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16 723 421,43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+121,2</w:t>
            </w:r>
          </w:p>
        </w:tc>
      </w:tr>
      <w:tr w:rsidR="00BA028A" w:rsidRPr="00BA028A" w:rsidTr="00BA028A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123 324 600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15 737 279,99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+208,2</w:t>
            </w:r>
          </w:p>
        </w:tc>
      </w:tr>
      <w:tr w:rsidR="00BA028A" w:rsidRPr="00BA028A" w:rsidTr="00BA028A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BA028A" w:rsidRPr="00BA028A" w:rsidRDefault="00BA028A" w:rsidP="00B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13 837 126,32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+227,3</w:t>
            </w:r>
          </w:p>
        </w:tc>
      </w:tr>
      <w:tr w:rsidR="00BA028A" w:rsidRPr="00BA028A" w:rsidTr="00BA028A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</w:rPr>
              <w:t>9 158 600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</w:rPr>
              <w:t>1 590 507,28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</w:rPr>
              <w:t>+60,0</w:t>
            </w:r>
          </w:p>
        </w:tc>
      </w:tr>
      <w:tr w:rsidR="00BA028A" w:rsidRPr="00BA028A" w:rsidTr="00BA0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170 745,00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-249,6</w:t>
            </w:r>
          </w:p>
        </w:tc>
      </w:tr>
      <w:tr w:rsidR="00BA028A" w:rsidRPr="00BA028A" w:rsidTr="00BA0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3 337,56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-14,3</w:t>
            </w:r>
          </w:p>
        </w:tc>
      </w:tr>
      <w:tr w:rsidR="00BA028A" w:rsidRPr="00BA028A" w:rsidTr="00BA0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73 199,90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-97,1</w:t>
            </w:r>
          </w:p>
        </w:tc>
      </w:tr>
      <w:tr w:rsidR="00BA028A" w:rsidRPr="00BA028A" w:rsidTr="00BA0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62 363,93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+20,5</w:t>
            </w:r>
          </w:p>
        </w:tc>
      </w:tr>
      <w:tr w:rsidR="00BA028A" w:rsidRPr="00BA028A" w:rsidTr="00BA0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028A" w:rsidRPr="00BA028A" w:rsidRDefault="00BA028A" w:rsidP="00BA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28A" w:rsidRPr="00BA028A" w:rsidRDefault="00BA028A" w:rsidP="00BA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5 804 900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986 141,44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-59,8</w:t>
            </w:r>
          </w:p>
        </w:tc>
      </w:tr>
      <w:tr w:rsidR="00BA028A" w:rsidRPr="00BA028A" w:rsidTr="00BA0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1 816 600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416 949,89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+35,1</w:t>
            </w:r>
          </w:p>
        </w:tc>
      </w:tr>
      <w:tr w:rsidR="00BA028A" w:rsidRPr="00BA028A" w:rsidTr="00BA0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+4105</w:t>
            </w:r>
          </w:p>
        </w:tc>
      </w:tr>
      <w:tr w:rsidR="00BA028A" w:rsidRPr="00BA028A" w:rsidTr="00BA0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A028A" w:rsidRPr="00BA028A" w:rsidTr="00BA0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A028A" w:rsidRPr="00BA028A" w:rsidTr="00BA0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2 773 300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568 350,04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-69,2</w:t>
            </w:r>
          </w:p>
        </w:tc>
      </w:tr>
      <w:tr w:rsidR="00BA028A" w:rsidRPr="00BA028A" w:rsidTr="00BA028A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A028A" w:rsidRPr="00BA028A" w:rsidTr="00BA028A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504 193 628,54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26 648 245,16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+3,5</w:t>
            </w:r>
          </w:p>
        </w:tc>
      </w:tr>
      <w:tr w:rsidR="00BA028A" w:rsidRPr="00BA028A" w:rsidTr="00BA0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504 193 628,54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51 281 272,92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+82,4</w:t>
            </w:r>
          </w:p>
        </w:tc>
      </w:tr>
      <w:tr w:rsidR="00BA028A" w:rsidRPr="00BA028A" w:rsidTr="00BA0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427 274 000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35 606 000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+91,4</w:t>
            </w:r>
          </w:p>
        </w:tc>
      </w:tr>
      <w:tr w:rsidR="00BA028A" w:rsidRPr="00BA028A" w:rsidTr="00BA0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A02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BA02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BA028A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332 800 000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27 733 000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BA028A" w:rsidRPr="00BA028A" w:rsidTr="00BA0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A028A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94 474 000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7 873 000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-57,7</w:t>
            </w:r>
          </w:p>
        </w:tc>
      </w:tr>
      <w:tr w:rsidR="00BA028A" w:rsidRPr="00BA028A" w:rsidTr="00BA028A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2 946 700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502 400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-45,5</w:t>
            </w:r>
          </w:p>
        </w:tc>
      </w:tr>
      <w:tr w:rsidR="00BA028A" w:rsidRPr="00BA028A" w:rsidTr="00BA028A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000 2 02 25519 00 0000 150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28A" w:rsidRPr="00BA028A" w:rsidRDefault="00BA028A" w:rsidP="00BA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BA028A" w:rsidRPr="00BA028A" w:rsidTr="00BA028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A02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BA028A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2 846 700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502 400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-45,5</w:t>
            </w:r>
          </w:p>
        </w:tc>
      </w:tr>
      <w:tr w:rsidR="00BA028A" w:rsidRPr="00BA028A" w:rsidTr="00BA0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8A" w:rsidRPr="00BA028A" w:rsidRDefault="00BA028A" w:rsidP="00BA0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69 779 200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14 467 361,15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+71,6</w:t>
            </w:r>
          </w:p>
        </w:tc>
      </w:tr>
      <w:tr w:rsidR="00BA028A" w:rsidRPr="00BA028A" w:rsidTr="00BA0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A02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BA028A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BA028A" w:rsidRPr="00BA028A" w:rsidTr="00BA028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A028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BA028A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13 412 500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5 287 850,00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+65,5</w:t>
            </w:r>
          </w:p>
        </w:tc>
      </w:tr>
      <w:tr w:rsidR="00BA028A" w:rsidRPr="00BA028A" w:rsidTr="00BA028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A028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403 100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63 373,06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+147,4</w:t>
            </w:r>
          </w:p>
        </w:tc>
      </w:tr>
      <w:tr w:rsidR="00BA028A" w:rsidRPr="00BA028A" w:rsidTr="00BA028A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A028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BA028A" w:rsidRPr="00BA028A" w:rsidTr="00BA028A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A028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180 138,09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+51,5</w:t>
            </w:r>
          </w:p>
        </w:tc>
      </w:tr>
      <w:tr w:rsidR="00BA028A" w:rsidRPr="00BA028A" w:rsidTr="00BA028A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A028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54 952 000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8 936 000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tabs>
                <w:tab w:val="left" w:pos="466"/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+75,4</w:t>
            </w:r>
          </w:p>
        </w:tc>
      </w:tr>
      <w:tr w:rsidR="00BA028A" w:rsidRPr="00BA028A" w:rsidTr="00BA028A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BA028A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4 193 728,54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705 511,77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tabs>
                <w:tab w:val="left" w:pos="466"/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+333,6</w:t>
            </w:r>
          </w:p>
        </w:tc>
      </w:tr>
      <w:tr w:rsidR="00BA028A" w:rsidRPr="00BA028A" w:rsidTr="00BA028A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000 2 02 45179 00 0000 150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A02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677 128,54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101 883,54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tabs>
                <w:tab w:val="left" w:pos="466"/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BA028A" w:rsidRPr="00BA028A" w:rsidTr="00BA028A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A02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1 969 000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303 978,67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tabs>
                <w:tab w:val="left" w:pos="466"/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+86,8</w:t>
            </w:r>
          </w:p>
        </w:tc>
      </w:tr>
      <w:tr w:rsidR="00BA028A" w:rsidRPr="00BA028A" w:rsidTr="00BA028A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A028A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1 547 600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299 649,56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tabs>
                <w:tab w:val="left" w:pos="466"/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BA028A" w:rsidRPr="00BA028A" w:rsidTr="00BA028A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A028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028A" w:rsidRPr="00BA028A" w:rsidRDefault="00BA028A" w:rsidP="00BA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BA028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- 24  633 027,76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+943,0</w:t>
            </w:r>
          </w:p>
        </w:tc>
      </w:tr>
      <w:tr w:rsidR="00BA028A" w:rsidRPr="00BA028A" w:rsidTr="00BA028A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8A" w:rsidRPr="00BA028A" w:rsidRDefault="00BA028A" w:rsidP="00BA028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633 323 128,54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43 371 666,59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8A" w:rsidRPr="00BA028A" w:rsidRDefault="00BA028A" w:rsidP="00BA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028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+30,2</w:t>
            </w:r>
          </w:p>
        </w:tc>
      </w:tr>
    </w:tbl>
    <w:p w:rsidR="00BA028A" w:rsidRPr="00BA028A" w:rsidRDefault="00BA028A" w:rsidP="00BA0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</w:p>
    <w:p w:rsidR="00BA028A" w:rsidRPr="00BA028A" w:rsidRDefault="00BA028A" w:rsidP="00BA0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BA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НАЛОГИ НА ДОХОДЫ ФИЗИЧЕСКИХ ЛИЦ</w:t>
      </w:r>
      <w:r w:rsidRPr="00BA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(12,4 %) –</w:t>
      </w:r>
      <w:r w:rsidRPr="00BA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A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неисполнение плановых показателей по данному налогу связано с неуплатой текущих платежей. </w:t>
      </w:r>
    </w:p>
    <w:p w:rsidR="00BA028A" w:rsidRPr="00BA028A" w:rsidRDefault="00BA028A" w:rsidP="00BA02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НАЛОГИ НА ТОВАРЫ (РАБОТЫ, УСЛУГИ), РЕАЛИЗУЕМЫЕ НА ТЕРРИТОРИИ РОССИЙСКОЙ ФЕДЕРАЦИИ (Акцизы) </w:t>
      </w:r>
      <w:r w:rsidRPr="00BA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(17,4 %) - плановые показатели по данному доходу выполнены. </w:t>
      </w:r>
    </w:p>
    <w:p w:rsidR="00BA028A" w:rsidRPr="00BA028A" w:rsidRDefault="00BA028A" w:rsidP="00BA02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СОВОКУПНЫЙ ДОХОД</w:t>
      </w:r>
      <w:r w:rsidRPr="00BA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(13,6 %) – плановые показатели по данному доходу выполнены.</w:t>
      </w:r>
    </w:p>
    <w:p w:rsidR="00BA028A" w:rsidRPr="00BA028A" w:rsidRDefault="00BA028A" w:rsidP="00BA02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BA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НАЛОГИ НА ИМУЩЕСТВО </w:t>
      </w:r>
      <w:r w:rsidRPr="00BA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(2,8 %) – неисполнение плановых показателей связано с тем, что срок уплаты налога на имущество до 01 декабря 2024 года. </w:t>
      </w:r>
    </w:p>
    <w:p w:rsidR="00BA028A" w:rsidRPr="00BA028A" w:rsidRDefault="00BA028A" w:rsidP="00BA02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ЗЕМЕЛЬНЫЙ НАЛО</w:t>
      </w:r>
      <w:r w:rsidRPr="00BA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 (9,9 %) – неисполнение плановых показателей связано с тем, что срок уплаты налога на имущество до 01 декабря 2024 года. </w:t>
      </w:r>
    </w:p>
    <w:p w:rsidR="00BA028A" w:rsidRPr="00BA028A" w:rsidRDefault="00BA028A" w:rsidP="00BA02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ГОСУДАРСТВЕННАЯ ПОШЛИНА </w:t>
      </w:r>
      <w:r w:rsidRPr="00BA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(17,8 %) – плановые показатели по данному доходу выполнены. </w:t>
      </w:r>
    </w:p>
    <w:p w:rsidR="00BA028A" w:rsidRPr="00BA028A" w:rsidRDefault="00BA028A" w:rsidP="00BA02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ДОХОДЫ ОТ ИСПОЛЬЗОВАНИЯ ИМУЩЕСТВА</w:t>
      </w:r>
      <w:r w:rsidRPr="00BA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(23,0 %) –</w:t>
      </w:r>
      <w:r w:rsidRPr="00BA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A028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перевыполнение плановых показателей связано с тем, что поступила в бюджет просроченная задолженность за аренду земельных участков и наём муниципального жилья.</w:t>
      </w:r>
    </w:p>
    <w:p w:rsidR="00BA028A" w:rsidRPr="00BA028A" w:rsidRDefault="00BA028A" w:rsidP="00BA02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ПЛАТЕЖИ ПРИ ПОЛЬЗОВАНИИ ПРИРОДНЫМИ РЕСУРСАМИ </w:t>
      </w:r>
      <w:r w:rsidRPr="00BA028A">
        <w:rPr>
          <w:rFonts w:ascii="Times New Roman" w:eastAsia="Times New Roman" w:hAnsi="Times New Roman" w:cs="Times New Roman"/>
          <w:sz w:val="20"/>
          <w:szCs w:val="20"/>
          <w:lang w:eastAsia="ru-RU"/>
        </w:rPr>
        <w:t>(16,8%) - плановые показатели по данному доходу выполнены.</w:t>
      </w:r>
    </w:p>
    <w:p w:rsidR="00BA028A" w:rsidRPr="00BA028A" w:rsidRDefault="00BA028A" w:rsidP="00BA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ДОХОДЫ ОТ ОКАЗАНИЯ ПЛАТНЫХ УСЛУГ (РАБОТ)</w:t>
      </w:r>
      <w:r w:rsidRPr="00BA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(0,0 %) –</w:t>
      </w:r>
      <w:r w:rsidRPr="00BA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A028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неисполнение плановых показателей связано с тем, что общеобразовательные учреждения вносят изменения в учредительные документы и квитанции за платное питание временно не выставляются учащимся.</w:t>
      </w:r>
    </w:p>
    <w:p w:rsidR="00BA028A" w:rsidRPr="00BA028A" w:rsidRDefault="00BA028A" w:rsidP="00BA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ДОХОДЫ ОТ ПРОДАЖИ МАТЕРИАЛЬНЫХ И НЕМАТЕРИАЛЬНЫХ АКТИВОВ</w:t>
      </w:r>
      <w:r w:rsidRPr="00BA0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(0,0 %) – неисполнение плановых показателей связано с тем, что нет обращения граждан о предоставлении в собственность за плату земельных участков.</w:t>
      </w:r>
      <w:r w:rsidRPr="00BA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BA028A" w:rsidRPr="00BA028A" w:rsidRDefault="00BA028A" w:rsidP="00BA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ШТРАФЫ, САНКЦИИ, ВОЗМЕЩЕНИЕ УЩЕРБА </w:t>
      </w:r>
      <w:r w:rsidRPr="00BA028A">
        <w:rPr>
          <w:rFonts w:ascii="Times New Roman" w:eastAsia="Times New Roman" w:hAnsi="Times New Roman" w:cs="Times New Roman"/>
          <w:sz w:val="20"/>
          <w:szCs w:val="20"/>
          <w:lang w:eastAsia="ru-RU"/>
        </w:rPr>
        <w:t>(20,5%) - плановые показатели по данному доходу выполнены.</w:t>
      </w:r>
      <w:r w:rsidRPr="00BA0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13473B" w:rsidRPr="0013473B" w:rsidRDefault="0013473B" w:rsidP="001347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98"/>
        <w:gridCol w:w="9615"/>
        <w:gridCol w:w="885"/>
      </w:tblGrid>
      <w:tr w:rsidR="00CA4E43" w:rsidRPr="00AF7034" w:rsidTr="009D2616">
        <w:trPr>
          <w:gridBefore w:val="1"/>
          <w:wBefore w:w="98" w:type="dxa"/>
          <w:trHeight w:val="319"/>
        </w:trPr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E43" w:rsidRPr="00AF7034" w:rsidRDefault="00AF7034" w:rsidP="00AB3977">
            <w:pPr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</w:p>
        </w:tc>
      </w:tr>
      <w:tr w:rsidR="00C41EDD" w:rsidRPr="004557D6" w:rsidTr="009D2616">
        <w:trPr>
          <w:gridBefore w:val="1"/>
          <w:wBefore w:w="98" w:type="dxa"/>
          <w:trHeight w:val="6462"/>
        </w:trPr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C67" w:rsidRPr="00D14DE1" w:rsidRDefault="00A20771" w:rsidP="00A20771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36"/>
                <w:szCs w:val="36"/>
              </w:rPr>
            </w:pPr>
            <w:r>
              <w:rPr>
                <w:rFonts w:ascii="Liberation Serif" w:hAnsi="Liberation Serif" w:cs="Times New Roman"/>
                <w:b/>
                <w:sz w:val="36"/>
                <w:szCs w:val="36"/>
              </w:rPr>
              <w:t>РА</w:t>
            </w:r>
            <w:r w:rsidR="00B1487A" w:rsidRPr="00D14DE1">
              <w:rPr>
                <w:rFonts w:ascii="Liberation Serif" w:hAnsi="Liberation Serif" w:cs="Times New Roman"/>
                <w:b/>
                <w:sz w:val="36"/>
                <w:szCs w:val="36"/>
              </w:rPr>
              <w:t>СХОДЫ</w:t>
            </w:r>
          </w:p>
          <w:p w:rsidR="00A20771" w:rsidRPr="00AB3977" w:rsidRDefault="00AF7034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      </w:t>
            </w:r>
            <w:r w:rsidR="00E63C67" w:rsidRPr="00AB3977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юджет </w:t>
            </w:r>
            <w:proofErr w:type="spellStart"/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>Гаринского</w:t>
            </w:r>
            <w:proofErr w:type="spellEnd"/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по расходам по состоянию на 01.</w:t>
            </w:r>
            <w:r w:rsidR="003654E2" w:rsidRPr="00AB397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BA028A" w:rsidRPr="00AB397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>.202</w:t>
            </w:r>
            <w:r w:rsidR="005C7659" w:rsidRPr="00AB397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года исполнен в размере </w:t>
            </w:r>
            <w:r w:rsidR="009D2616" w:rsidRPr="00AB3977">
              <w:rPr>
                <w:rFonts w:ascii="Liberation Serif" w:hAnsi="Liberation Serif" w:cs="Times New Roman"/>
                <w:sz w:val="24"/>
                <w:szCs w:val="24"/>
              </w:rPr>
              <w:t>43 716,6</w:t>
            </w:r>
            <w:r w:rsidR="0022370D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тыс. руб.</w:t>
            </w:r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A4E43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>или к годовому назначению</w:t>
            </w:r>
            <w:r w:rsidR="00D14DE1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C7659" w:rsidRPr="00AB3977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9D2616" w:rsidRPr="00AB3977">
              <w:rPr>
                <w:rFonts w:ascii="Liberation Serif" w:hAnsi="Liberation Serif" w:cs="Times New Roman"/>
                <w:sz w:val="24"/>
                <w:szCs w:val="24"/>
              </w:rPr>
              <w:t>57 233,1</w:t>
            </w:r>
            <w:r w:rsidR="0022370D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тыс.</w:t>
            </w:r>
            <w:r w:rsidR="00D14DE1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D14DE1" w:rsidRPr="00AB3977"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="0022370D" w:rsidRPr="00AB3977">
              <w:rPr>
                <w:rFonts w:ascii="Liberation Serif" w:hAnsi="Liberation Serif" w:cs="Times New Roman"/>
                <w:sz w:val="24"/>
                <w:szCs w:val="24"/>
              </w:rPr>
              <w:t>уб</w:t>
            </w:r>
            <w:proofErr w:type="spellEnd"/>
            <w:r w:rsidR="004557D6" w:rsidRPr="00AB397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выполнение составило </w:t>
            </w:r>
            <w:r w:rsidR="009D2616" w:rsidRPr="00AB3977">
              <w:rPr>
                <w:rFonts w:ascii="Liberation Serif" w:hAnsi="Liberation Serif" w:cs="Times New Roman"/>
                <w:sz w:val="24"/>
                <w:szCs w:val="24"/>
              </w:rPr>
              <w:t>6,6</w:t>
            </w:r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>% ,</w:t>
            </w:r>
            <w:proofErr w:type="gramEnd"/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что ниже установленного норматива  (</w:t>
            </w:r>
            <w:r w:rsidR="009D2616" w:rsidRPr="00AB3977">
              <w:rPr>
                <w:rFonts w:ascii="Liberation Serif" w:hAnsi="Liberation Serif" w:cs="Times New Roman"/>
                <w:sz w:val="24"/>
                <w:szCs w:val="24"/>
              </w:rPr>
              <w:t>13,3</w:t>
            </w:r>
            <w:r w:rsidR="00D14DE1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% ) на </w:t>
            </w:r>
            <w:r w:rsidR="009D2616" w:rsidRPr="00AB3977">
              <w:rPr>
                <w:rFonts w:ascii="Liberation Serif" w:hAnsi="Liberation Serif" w:cs="Times New Roman"/>
                <w:sz w:val="24"/>
                <w:szCs w:val="24"/>
              </w:rPr>
              <w:t>6,7</w:t>
            </w:r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%  в сумме</w:t>
            </w:r>
            <w:r w:rsidR="00343650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D2616" w:rsidRPr="00AB3977">
              <w:rPr>
                <w:rFonts w:ascii="Liberation Serif" w:hAnsi="Liberation Serif" w:cs="Times New Roman"/>
                <w:sz w:val="24"/>
                <w:szCs w:val="24"/>
              </w:rPr>
              <w:t>43695,4</w:t>
            </w:r>
            <w:r w:rsidR="007F6FC1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AB3977">
              <w:rPr>
                <w:rFonts w:ascii="Liberation Serif" w:hAnsi="Liberation Serif" w:cs="Times New Roman"/>
                <w:sz w:val="24"/>
                <w:szCs w:val="24"/>
              </w:rPr>
              <w:t xml:space="preserve">тыс. рублей </w:t>
            </w:r>
          </w:p>
          <w:p w:rsidR="009D2616" w:rsidRPr="00AB3977" w:rsidRDefault="009D2616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9D2616" w:rsidRPr="009D2616" w:rsidRDefault="009D2616" w:rsidP="009D261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D2616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Исполнение бюджета в разрезе бюджетополучателей</w:t>
            </w:r>
          </w:p>
          <w:p w:rsidR="009D2616" w:rsidRPr="009D2616" w:rsidRDefault="009D2616" w:rsidP="009D261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D2616">
              <w:rPr>
                <w:rFonts w:ascii="Liberation Serif" w:hAnsi="Liberation Serif" w:cs="Times New Roman"/>
                <w:b/>
                <w:sz w:val="24"/>
                <w:szCs w:val="24"/>
              </w:rPr>
              <w:t>за период с 01.01.2024г. по 29.02.2024 г.</w:t>
            </w:r>
          </w:p>
          <w:p w:rsidR="009D2616" w:rsidRDefault="009D2616" w:rsidP="009D2616">
            <w:pPr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9D2616">
              <w:rPr>
                <w:rFonts w:ascii="Liberation Serif" w:hAnsi="Liberation Serif" w:cs="Times New Roman"/>
                <w:b/>
                <w:sz w:val="20"/>
                <w:szCs w:val="20"/>
              </w:rPr>
              <w:t>Единица измерения: руб.</w:t>
            </w:r>
          </w:p>
          <w:p w:rsidR="009D2616" w:rsidRPr="00BA028A" w:rsidRDefault="009D2616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tbl>
            <w:tblPr>
              <w:tblW w:w="10279" w:type="dxa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1015"/>
              <w:gridCol w:w="1420"/>
              <w:gridCol w:w="1309"/>
              <w:gridCol w:w="1420"/>
              <w:gridCol w:w="1536"/>
            </w:tblGrid>
            <w:tr w:rsidR="009D2616" w:rsidRPr="009D2616" w:rsidTr="009D2616">
              <w:trPr>
                <w:trHeight w:val="765"/>
              </w:trPr>
              <w:tc>
                <w:tcPr>
                  <w:tcW w:w="35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0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Разд.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3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Исполнение лимитов</w:t>
                  </w:r>
                </w:p>
              </w:tc>
            </w:tr>
            <w:tr w:rsidR="009D2616" w:rsidRPr="009D2616" w:rsidTr="009D2616">
              <w:trPr>
                <w:trHeight w:val="450"/>
              </w:trPr>
              <w:tc>
                <w:tcPr>
                  <w:tcW w:w="35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D2616" w:rsidRPr="009D2616" w:rsidTr="009D2616">
              <w:trPr>
                <w:trHeight w:val="102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</w:t>
                  </w: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2 079 683,00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416 045,79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1 663 637,21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20,01%</w:t>
                  </w:r>
                </w:p>
              </w:tc>
            </w:tr>
            <w:tr w:rsidR="009D2616" w:rsidRPr="009D2616" w:rsidTr="009D2616">
              <w:trPr>
                <w:trHeight w:val="1275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3 135 650,00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461 555,38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2 674 094,62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14,72%</w:t>
                  </w:r>
                </w:p>
              </w:tc>
            </w:tr>
            <w:tr w:rsidR="009D2616" w:rsidRPr="009D2616" w:rsidTr="009D2616">
              <w:trPr>
                <w:trHeight w:val="153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Функционирование Правительства Российской </w:t>
                  </w:r>
                  <w:proofErr w:type="gramStart"/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Федерации,  высших</w:t>
                  </w:r>
                  <w:proofErr w:type="gramEnd"/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25 696 643,00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3 516 506,41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22 180 136,59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13,68%</w:t>
                  </w:r>
                </w:p>
              </w:tc>
            </w:tr>
            <w:tr w:rsidR="009D2616" w:rsidRPr="009D2616" w:rsidTr="009D2616">
              <w:trPr>
                <w:trHeight w:val="30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2 500,00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2 500,00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D2616" w:rsidRPr="009D2616" w:rsidTr="009D2616">
              <w:trPr>
                <w:trHeight w:val="1275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11 575 655,00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1 669 289,07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9 906 365,93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14,42%</w:t>
                  </w:r>
                </w:p>
              </w:tc>
            </w:tr>
            <w:tr w:rsidR="009D2616" w:rsidRPr="009D2616" w:rsidTr="009D2616">
              <w:trPr>
                <w:trHeight w:val="30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2 807 418,00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2 807 418,00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D2616" w:rsidRPr="009D2616" w:rsidTr="009D2616">
              <w:trPr>
                <w:trHeight w:val="51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22 068 089,00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4 328 696,54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17 739 392,46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19,62%</w:t>
                  </w:r>
                </w:p>
              </w:tc>
            </w:tr>
            <w:tr w:rsidR="009D2616" w:rsidRPr="009D2616" w:rsidTr="009D2616">
              <w:trPr>
                <w:trHeight w:val="51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403 100,00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63 373,06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339 726,94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15,72%</w:t>
                  </w:r>
                </w:p>
              </w:tc>
            </w:tr>
            <w:tr w:rsidR="009D2616" w:rsidRPr="009D2616" w:rsidTr="009D2616">
              <w:trPr>
                <w:trHeight w:val="102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0310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11 327 031,00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1 514 480,78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9 812 550,22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13,37%</w:t>
                  </w:r>
                </w:p>
              </w:tc>
            </w:tr>
            <w:tr w:rsidR="009D2616" w:rsidRPr="009D2616" w:rsidTr="009D2616">
              <w:trPr>
                <w:trHeight w:val="765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280 752,00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92 582,00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188 170,00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32,98%</w:t>
                  </w:r>
                </w:p>
              </w:tc>
            </w:tr>
            <w:tr w:rsidR="009D2616" w:rsidRPr="009D2616" w:rsidTr="009D2616">
              <w:trPr>
                <w:trHeight w:val="30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177 600,00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177 600,00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D2616" w:rsidRPr="009D2616" w:rsidTr="009D2616">
              <w:trPr>
                <w:trHeight w:val="30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55 996 592,00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55 696 592,00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0,54%</w:t>
                  </w:r>
                </w:p>
              </w:tc>
            </w:tr>
            <w:tr w:rsidR="009D2616" w:rsidRPr="009D2616" w:rsidTr="009D2616">
              <w:trPr>
                <w:trHeight w:val="51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182 523 998,00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1 037 857,00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181 486 141,00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0,57%</w:t>
                  </w:r>
                </w:p>
              </w:tc>
            </w:tr>
            <w:tr w:rsidR="009D2616" w:rsidRPr="009D2616" w:rsidTr="009D2616">
              <w:trPr>
                <w:trHeight w:val="51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1 209 780,00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1 209 780,00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D2616" w:rsidRPr="009D2616" w:rsidTr="009D2616">
              <w:trPr>
                <w:trHeight w:val="30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0501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43 679 560,00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43 679 560,00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D2616" w:rsidRPr="009D2616" w:rsidTr="009D2616">
              <w:trPr>
                <w:trHeight w:val="30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0502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6 165 000,00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2 125 683,52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4 039 316,48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34,48%</w:t>
                  </w:r>
                </w:p>
              </w:tc>
            </w:tr>
            <w:tr w:rsidR="009D2616" w:rsidRPr="009D2616" w:rsidTr="009D2616">
              <w:trPr>
                <w:trHeight w:val="30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44 014 638,00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654 136,16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43 360 501,84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1,49%</w:t>
                  </w:r>
                </w:p>
              </w:tc>
            </w:tr>
            <w:tr w:rsidR="009D2616" w:rsidRPr="009D2616" w:rsidTr="009D2616">
              <w:trPr>
                <w:trHeight w:val="51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38 000,00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D2616" w:rsidRPr="009D2616" w:rsidTr="009D2616">
              <w:trPr>
                <w:trHeight w:val="51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0603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382 000,00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382 000,00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9D2616" w:rsidRPr="009D2616" w:rsidTr="009D2616">
              <w:trPr>
                <w:trHeight w:val="30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28 086 331,00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5 436 082,00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22 650 249,00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19,35%</w:t>
                  </w:r>
                </w:p>
              </w:tc>
            </w:tr>
            <w:tr w:rsidR="009D2616" w:rsidRPr="009D2616" w:rsidTr="009D2616">
              <w:trPr>
                <w:trHeight w:val="30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107 898 224,00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7 323 246,74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100 574 977,26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6,79%</w:t>
                  </w:r>
                </w:p>
              </w:tc>
            </w:tr>
            <w:tr w:rsidR="009D2616" w:rsidRPr="009D2616" w:rsidTr="009D2616">
              <w:trPr>
                <w:trHeight w:val="30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28 982 301,00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2 272 743,47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26 709 557,53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7,84%</w:t>
                  </w:r>
                </w:p>
              </w:tc>
            </w:tr>
            <w:tr w:rsidR="009D2616" w:rsidRPr="009D2616" w:rsidTr="009D2616">
              <w:trPr>
                <w:trHeight w:val="30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Молодежная политика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265 235,00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24 453,00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240 782,00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9,22%</w:t>
                  </w:r>
                </w:p>
              </w:tc>
            </w:tr>
            <w:tr w:rsidR="009D2616" w:rsidRPr="009D2616" w:rsidTr="009D2616">
              <w:trPr>
                <w:trHeight w:val="51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14 748 757,54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1 719 394,41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13 029 363,13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11,66%</w:t>
                  </w:r>
                </w:p>
              </w:tc>
            </w:tr>
            <w:tr w:rsidR="009D2616" w:rsidRPr="009D2616" w:rsidTr="009D2616">
              <w:trPr>
                <w:trHeight w:val="30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41 627 000,00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6 666 250,91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34 960 749,09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16,01%</w:t>
                  </w:r>
                </w:p>
              </w:tc>
            </w:tr>
            <w:tr w:rsidR="009D2616" w:rsidRPr="009D2616" w:rsidTr="009D2616">
              <w:trPr>
                <w:trHeight w:val="30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6 526 285,00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1 058 361,12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5 467 923,88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16,22%</w:t>
                  </w:r>
                </w:p>
              </w:tc>
            </w:tr>
            <w:tr w:rsidR="009D2616" w:rsidRPr="009D2616" w:rsidTr="009D2616">
              <w:trPr>
                <w:trHeight w:val="30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12 497 900,00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2 648 282,46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9 849 617,54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21,19%</w:t>
                  </w:r>
                </w:p>
              </w:tc>
            </w:tr>
            <w:tr w:rsidR="009D2616" w:rsidRPr="009D2616" w:rsidTr="009D2616">
              <w:trPr>
                <w:trHeight w:val="30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200 000,00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11 789,50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188 210,50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5,89%</w:t>
                  </w:r>
                </w:p>
              </w:tc>
            </w:tr>
            <w:tr w:rsidR="009D2616" w:rsidRPr="009D2616" w:rsidTr="009D2616">
              <w:trPr>
                <w:trHeight w:val="51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1 812 500,00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304 404,08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1 508 095,92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16,79%</w:t>
                  </w:r>
                </w:p>
              </w:tc>
            </w:tr>
            <w:tr w:rsidR="009D2616" w:rsidRPr="009D2616" w:rsidTr="009D2616">
              <w:trPr>
                <w:trHeight w:val="30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1102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452 400,00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23 683,50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428 716,50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5,24%</w:t>
                  </w:r>
                </w:p>
              </w:tc>
            </w:tr>
            <w:tr w:rsidR="009D2616" w:rsidRPr="009D2616" w:rsidTr="009D2616">
              <w:trPr>
                <w:trHeight w:val="510"/>
              </w:trPr>
              <w:tc>
                <w:tcPr>
                  <w:tcW w:w="35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572 450,00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47 704,16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524 745,84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8,33%</w:t>
                  </w:r>
                </w:p>
              </w:tc>
            </w:tr>
            <w:tr w:rsidR="009D2616" w:rsidRPr="009D2616" w:rsidTr="009D2616">
              <w:trPr>
                <w:trHeight w:val="630"/>
              </w:trPr>
              <w:tc>
                <w:tcPr>
                  <w:tcW w:w="4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657 233 072,54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43 716 601,06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613 516 471,48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D2616" w:rsidRPr="009D2616" w:rsidRDefault="009D26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6,65%</w:t>
                  </w:r>
                </w:p>
              </w:tc>
            </w:tr>
          </w:tbl>
          <w:p w:rsidR="00E80C16" w:rsidRPr="00E80C16" w:rsidRDefault="00E80C16" w:rsidP="00E80C1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80C16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Исполнение бюджета в разрезе бюджетополучателей</w:t>
            </w:r>
          </w:p>
          <w:p w:rsidR="00E80C16" w:rsidRPr="00E80C16" w:rsidRDefault="00E80C16" w:rsidP="00E80C16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80C16">
              <w:rPr>
                <w:rFonts w:ascii="Liberation Serif" w:hAnsi="Liberation Serif" w:cs="Times New Roman"/>
                <w:b/>
                <w:sz w:val="24"/>
                <w:szCs w:val="24"/>
              </w:rPr>
              <w:t>за период с 01.01.2024г. по 29.02.2024 г.</w:t>
            </w:r>
          </w:p>
          <w:p w:rsidR="00E80C16" w:rsidRPr="00E80C16" w:rsidRDefault="00E80C16" w:rsidP="00E80C1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E80C16">
              <w:rPr>
                <w:rFonts w:ascii="Liberation Serif" w:hAnsi="Liberation Serif" w:cs="Times New Roman"/>
                <w:sz w:val="20"/>
                <w:szCs w:val="20"/>
              </w:rPr>
              <w:t>Единица измерения: руб.</w:t>
            </w:r>
          </w:p>
          <w:p w:rsidR="005C7659" w:rsidRDefault="005C7659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E80C16" w:rsidRDefault="00E80C16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278" w:type="dxa"/>
              <w:tblLayout w:type="fixed"/>
              <w:tblLook w:val="04A0" w:firstRow="1" w:lastRow="0" w:firstColumn="1" w:lastColumn="0" w:noHBand="0" w:noVBand="1"/>
            </w:tblPr>
            <w:tblGrid>
              <w:gridCol w:w="4184"/>
              <w:gridCol w:w="1842"/>
              <w:gridCol w:w="1559"/>
              <w:gridCol w:w="1701"/>
              <w:gridCol w:w="992"/>
            </w:tblGrid>
            <w:tr w:rsidR="00E80C16" w:rsidRPr="009D2616" w:rsidTr="00E80C16">
              <w:trPr>
                <w:trHeight w:val="765"/>
              </w:trPr>
              <w:tc>
                <w:tcPr>
                  <w:tcW w:w="41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E80C16" w:rsidRPr="009D2616" w:rsidTr="00E80C16">
              <w:trPr>
                <w:trHeight w:val="450"/>
              </w:trPr>
              <w:tc>
                <w:tcPr>
                  <w:tcW w:w="41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80C16" w:rsidRPr="009D2616" w:rsidTr="00E80C16">
              <w:trPr>
                <w:trHeight w:val="510"/>
              </w:trPr>
              <w:tc>
                <w:tcPr>
                  <w:tcW w:w="41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Администрация </w:t>
                  </w:r>
                  <w:proofErr w:type="spellStart"/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71 879 167,00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11 965 149,93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59 914 017,07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16,65%</w:t>
                  </w:r>
                </w:p>
              </w:tc>
            </w:tr>
            <w:tr w:rsidR="00E80C16" w:rsidRPr="009D2616" w:rsidTr="00E80C16">
              <w:trPr>
                <w:trHeight w:val="510"/>
              </w:trPr>
              <w:tc>
                <w:tcPr>
                  <w:tcW w:w="41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3 696 454,00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553 982,78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3 142 471,22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14,99%</w:t>
                  </w:r>
                </w:p>
              </w:tc>
            </w:tr>
            <w:tr w:rsidR="00E80C16" w:rsidRPr="009D2616" w:rsidTr="00E80C16">
              <w:trPr>
                <w:trHeight w:val="510"/>
              </w:trPr>
              <w:tc>
                <w:tcPr>
                  <w:tcW w:w="41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Контрольно-счетный орган </w:t>
                  </w:r>
                  <w:proofErr w:type="spellStart"/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3 210 001,00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452 573,63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2 757 427,37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14,10%</w:t>
                  </w:r>
                </w:p>
              </w:tc>
            </w:tr>
            <w:tr w:rsidR="00E80C16" w:rsidRPr="009D2616" w:rsidTr="00E80C16">
              <w:trPr>
                <w:trHeight w:val="1020"/>
              </w:trPr>
              <w:tc>
                <w:tcPr>
                  <w:tcW w:w="41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общеобразовательное учреждение "</w:t>
                  </w:r>
                  <w:proofErr w:type="spellStart"/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Андрюшинская</w:t>
                  </w:r>
                  <w:proofErr w:type="spellEnd"/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12 472 053,27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931 581,45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11 540 471,82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7,47%</w:t>
                  </w:r>
                </w:p>
              </w:tc>
            </w:tr>
            <w:tr w:rsidR="00E80C16" w:rsidRPr="009D2616" w:rsidTr="00E80C16">
              <w:trPr>
                <w:trHeight w:val="510"/>
              </w:trPr>
              <w:tc>
                <w:tcPr>
                  <w:tcW w:w="41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учреждение "Городское хозяйство"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332 987 698,00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2 617 369,63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330 370 328,37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0,79%</w:t>
                  </w:r>
                </w:p>
              </w:tc>
            </w:tr>
            <w:tr w:rsidR="00E80C16" w:rsidRPr="009D2616" w:rsidTr="00E80C16">
              <w:trPr>
                <w:trHeight w:val="765"/>
              </w:trPr>
              <w:tc>
                <w:tcPr>
                  <w:tcW w:w="41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общеобразовательное учреждение </w:t>
                  </w:r>
                  <w:proofErr w:type="spellStart"/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Гаринская</w:t>
                  </w:r>
                  <w:proofErr w:type="spellEnd"/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средняя общеобразовательная школа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99 015 318,27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6 529 791,33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92 485 526,94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6,59%</w:t>
                  </w:r>
                </w:p>
              </w:tc>
            </w:tr>
            <w:tr w:rsidR="00E80C16" w:rsidRPr="009D2616" w:rsidTr="00E80C16">
              <w:trPr>
                <w:trHeight w:val="765"/>
              </w:trPr>
              <w:tc>
                <w:tcPr>
                  <w:tcW w:w="41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"Единая дежурно-диспетчерская служба </w:t>
                  </w:r>
                  <w:proofErr w:type="spellStart"/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9 432 798,00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1 514 480,78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7 918 317,22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16,06%</w:t>
                  </w:r>
                </w:p>
              </w:tc>
            </w:tr>
            <w:tr w:rsidR="00E80C16" w:rsidRPr="009D2616" w:rsidTr="00E80C16">
              <w:trPr>
                <w:trHeight w:val="765"/>
              </w:trPr>
              <w:tc>
                <w:tcPr>
                  <w:tcW w:w="41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"Управление образования" </w:t>
                  </w:r>
                  <w:proofErr w:type="spellStart"/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40 154 163,00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7 136 854,87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33 017 308,13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17,77%</w:t>
                  </w:r>
                </w:p>
              </w:tc>
            </w:tr>
            <w:tr w:rsidR="00E80C16" w:rsidRPr="009D2616" w:rsidTr="00E80C16">
              <w:trPr>
                <w:trHeight w:val="765"/>
              </w:trPr>
              <w:tc>
                <w:tcPr>
                  <w:tcW w:w="41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дополнительного образования Дом детского творчества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29 233 906,00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2 272 743,47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26 961 162,53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7,77%</w:t>
                  </w:r>
                </w:p>
              </w:tc>
            </w:tr>
            <w:tr w:rsidR="00E80C16" w:rsidRPr="009D2616" w:rsidTr="00E80C16">
              <w:trPr>
                <w:trHeight w:val="765"/>
              </w:trPr>
              <w:tc>
                <w:tcPr>
                  <w:tcW w:w="41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культуры "Культурно-досуговый центр" </w:t>
                  </w:r>
                  <w:proofErr w:type="spellStart"/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41 787 000,00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6 666 250,91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35 120 749,09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15,95%</w:t>
                  </w:r>
                </w:p>
              </w:tc>
            </w:tr>
            <w:tr w:rsidR="00E80C16" w:rsidRPr="009D2616" w:rsidTr="00E80C16">
              <w:trPr>
                <w:trHeight w:val="510"/>
              </w:trPr>
              <w:tc>
                <w:tcPr>
                  <w:tcW w:w="41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Финансовое управление администрации </w:t>
                  </w:r>
                  <w:proofErr w:type="spellStart"/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Гаринского</w:t>
                  </w:r>
                  <w:proofErr w:type="spellEnd"/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13 364 514,00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3 075 822,28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10 288 691,72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23,01%</w:t>
                  </w:r>
                </w:p>
              </w:tc>
            </w:tr>
            <w:tr w:rsidR="00E80C16" w:rsidRPr="009D2616" w:rsidTr="00E80C16">
              <w:trPr>
                <w:trHeight w:val="255"/>
              </w:trPr>
              <w:tc>
                <w:tcPr>
                  <w:tcW w:w="41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657 233 072,54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43 716 601,06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613 516 471,48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0C16" w:rsidRPr="009D2616" w:rsidRDefault="00E80C16" w:rsidP="009D261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D261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6,65%</w:t>
                  </w:r>
                </w:p>
              </w:tc>
            </w:tr>
          </w:tbl>
          <w:p w:rsidR="005C7659" w:rsidRDefault="005C7659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403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</w:tblGrid>
            <w:tr w:rsidR="00DB287C" w:rsidRPr="004557D6" w:rsidTr="00D63B8A">
              <w:trPr>
                <w:trHeight w:val="1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87C" w:rsidRPr="004557D6" w:rsidRDefault="00DB287C" w:rsidP="009267E1">
                  <w:pPr>
                    <w:spacing w:after="0" w:line="240" w:lineRule="auto"/>
                    <w:ind w:right="317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37537" w:rsidRPr="004557D6" w:rsidRDefault="00F82EAC" w:rsidP="005C7659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Задолженность по выплате заработной платы работникам учреждений бюдже</w:t>
            </w:r>
            <w:r w:rsidR="00B63D6D" w:rsidRPr="004557D6">
              <w:rPr>
                <w:rFonts w:ascii="Liberation Serif" w:hAnsi="Liberation Serif" w:cs="Times New Roman"/>
                <w:sz w:val="20"/>
                <w:szCs w:val="20"/>
              </w:rPr>
              <w:t>тной сферы по состоянию на 01.</w:t>
            </w:r>
            <w:r w:rsidR="00427B5D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  <w:r w:rsidR="00CE0FC1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.202</w:t>
            </w:r>
            <w:r w:rsidR="005C7659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года отсутствует</w:t>
            </w:r>
            <w:r w:rsidR="00B63D6D" w:rsidRPr="004557D6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  <w:p w:rsidR="00C7234D" w:rsidRDefault="00C7234D" w:rsidP="00D0184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4557D6" w:rsidRPr="00D63B8A" w:rsidRDefault="00D01843" w:rsidP="00D018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3B8A">
              <w:rPr>
                <w:rFonts w:ascii="Liberation Serif" w:hAnsi="Liberation Serif"/>
                <w:b/>
                <w:sz w:val="24"/>
                <w:szCs w:val="24"/>
              </w:rPr>
              <w:t>Испол</w:t>
            </w:r>
            <w:r w:rsidR="004557D6" w:rsidRPr="00D63B8A">
              <w:rPr>
                <w:rFonts w:ascii="Liberation Serif" w:hAnsi="Liberation Serif"/>
                <w:b/>
                <w:sz w:val="24"/>
                <w:szCs w:val="24"/>
              </w:rPr>
              <w:t>нение бюджета в разрезе муниципальных программ</w:t>
            </w:r>
          </w:p>
          <w:p w:rsidR="004557D6" w:rsidRPr="00D63B8A" w:rsidRDefault="004557D6" w:rsidP="004557D6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B8A">
              <w:rPr>
                <w:rFonts w:ascii="Liberation Serif" w:hAnsi="Liberation Serif"/>
                <w:b/>
                <w:sz w:val="24"/>
                <w:szCs w:val="24"/>
              </w:rPr>
              <w:t>за период 01.01.202</w:t>
            </w:r>
            <w:r w:rsidR="00010DA3" w:rsidRPr="00D63B8A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Pr="00D63B8A">
              <w:rPr>
                <w:rFonts w:ascii="Liberation Serif" w:hAnsi="Liberation Serif"/>
                <w:b/>
                <w:sz w:val="24"/>
                <w:szCs w:val="24"/>
              </w:rPr>
              <w:t>г-</w:t>
            </w:r>
            <w:r w:rsidR="00CE0FC1" w:rsidRPr="00D63B8A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  <w:r w:rsidRPr="00D63B8A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="003B39DD" w:rsidRPr="00D63B8A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 w:rsidR="00CE0FC1" w:rsidRPr="00D63B8A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Pr="00D63B8A">
              <w:rPr>
                <w:rFonts w:ascii="Liberation Serif" w:hAnsi="Liberation Serif"/>
                <w:b/>
                <w:sz w:val="24"/>
                <w:szCs w:val="24"/>
              </w:rPr>
              <w:t>.202</w:t>
            </w:r>
            <w:r w:rsidR="00010DA3" w:rsidRPr="00D63B8A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Pr="00D63B8A">
              <w:rPr>
                <w:rFonts w:ascii="Liberation Serif" w:hAnsi="Liberation Serif"/>
                <w:b/>
                <w:sz w:val="24"/>
                <w:szCs w:val="24"/>
              </w:rPr>
              <w:t>г</w:t>
            </w:r>
          </w:p>
          <w:tbl>
            <w:tblPr>
              <w:tblW w:w="10675" w:type="dxa"/>
              <w:tblLayout w:type="fixed"/>
              <w:tblLook w:val="04A0" w:firstRow="1" w:lastRow="0" w:firstColumn="1" w:lastColumn="0" w:noHBand="0" w:noVBand="1"/>
            </w:tblPr>
            <w:tblGrid>
              <w:gridCol w:w="8691"/>
              <w:gridCol w:w="1519"/>
              <w:gridCol w:w="465"/>
            </w:tblGrid>
            <w:tr w:rsidR="00154B6F" w:rsidRPr="00CE0FC1" w:rsidTr="00AB3977">
              <w:trPr>
                <w:gridAfter w:val="1"/>
                <w:wAfter w:w="465" w:type="dxa"/>
                <w:trHeight w:val="660"/>
              </w:trPr>
              <w:tc>
                <w:tcPr>
                  <w:tcW w:w="10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54B6F" w:rsidRPr="00AB3977" w:rsidRDefault="00154B6F" w:rsidP="0022370D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E0FC1">
                    <w:rPr>
                      <w:rFonts w:ascii="Liberation Serif" w:hAnsi="Liberation Serif" w:cs="Times New Roman"/>
                      <w:b/>
                      <w:sz w:val="20"/>
                      <w:szCs w:val="20"/>
                    </w:rPr>
                    <w:t xml:space="preserve">                    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В бюджете </w:t>
                  </w:r>
                  <w:proofErr w:type="spellStart"/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Гаринского</w:t>
                  </w:r>
                  <w:proofErr w:type="spellEnd"/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городского округа по состоянию на 01.</w:t>
                  </w:r>
                  <w:r w:rsidR="00427B5D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</w:t>
                  </w:r>
                  <w:r w:rsidR="00CE0FC1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.202</w:t>
                  </w:r>
                  <w:r w:rsidR="00010DA3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4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г. утвержденные назначения</w:t>
                  </w:r>
                  <w:r w:rsidRPr="00AB3977">
                    <w:rPr>
                      <w:rFonts w:ascii="Liberation Serif" w:hAnsi="Liberation Serif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бюджетных ассигнований по муниципальным программам составили в сумме </w:t>
                  </w:r>
                  <w:r w:rsidR="00010DA3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6</w:t>
                  </w:r>
                  <w:r w:rsidR="00841216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26 364,4</w:t>
                  </w:r>
                  <w:r w:rsidR="0022370D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тыс.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руб</w:t>
                  </w:r>
                  <w:proofErr w:type="spellEnd"/>
                  <w:r w:rsidR="00427B5D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,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из общей суммы объема</w:t>
                  </w:r>
                  <w:r w:rsidR="00841216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запланированных бюджетных ассигнований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</w:t>
                  </w:r>
                  <w:r w:rsidR="00010DA3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6</w:t>
                  </w:r>
                  <w:r w:rsidR="00841216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57 233,1</w:t>
                  </w:r>
                  <w:r w:rsidR="0022370D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тыс.</w:t>
                  </w:r>
                  <w:r w:rsidR="00841216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</w:t>
                  </w:r>
                  <w:r w:rsidR="00427B5D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руб</w:t>
                  </w:r>
                  <w:r w:rsidR="0022370D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.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и составляют </w:t>
                  </w:r>
                  <w:r w:rsidR="0022370D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9</w:t>
                  </w:r>
                  <w:r w:rsidR="00841216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5,3</w:t>
                  </w:r>
                  <w:proofErr w:type="gramStart"/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% .</w:t>
                  </w:r>
                  <w:proofErr w:type="gramEnd"/>
                  <w:r w:rsidR="00841216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Исполнение за период январь</w:t>
                  </w:r>
                  <w:r w:rsidR="00841216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-февраль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202</w:t>
                  </w:r>
                  <w:r w:rsidR="00010DA3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4 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года составило в размере </w:t>
                  </w:r>
                  <w:r w:rsidR="00841216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41 053,7</w:t>
                  </w:r>
                  <w:r w:rsidR="0022370D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тыс.</w:t>
                  </w:r>
                  <w:r w:rsidR="00841216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</w:t>
                  </w:r>
                  <w:r w:rsidR="0022370D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руб.</w:t>
                  </w:r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на </w:t>
                  </w:r>
                  <w:r w:rsidR="00841216"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6,55</w:t>
                  </w:r>
                  <w:proofErr w:type="gramStart"/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%  от</w:t>
                  </w:r>
                  <w:proofErr w:type="gramEnd"/>
                  <w:r w:rsidRPr="00AB397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утвержденных назначений , в том числе в разрезе муниципальных программ:</w:t>
                  </w:r>
                </w:p>
                <w:p w:rsidR="00841216" w:rsidRDefault="00841216" w:rsidP="0022370D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37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5"/>
                    <w:gridCol w:w="961"/>
                    <w:gridCol w:w="1559"/>
                    <w:gridCol w:w="1459"/>
                    <w:gridCol w:w="1518"/>
                    <w:gridCol w:w="911"/>
                  </w:tblGrid>
                  <w:tr w:rsidR="00841216" w:rsidRPr="00841216" w:rsidTr="00841216">
                    <w:trPr>
                      <w:trHeight w:val="765"/>
                    </w:trPr>
                    <w:tc>
                      <w:tcPr>
                        <w:tcW w:w="39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9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Ц.ст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4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5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91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841216" w:rsidRPr="00841216" w:rsidTr="00841216">
                    <w:trPr>
                      <w:trHeight w:val="408"/>
                    </w:trPr>
                    <w:tc>
                      <w:tcPr>
                        <w:tcW w:w="39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1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41216" w:rsidRPr="00841216" w:rsidTr="00841216">
                    <w:trPr>
                      <w:trHeight w:val="102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муниципальной службы в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2024- 2029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0100000000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6 544 285,00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1 058 361,12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5 485 923,88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16,17%</w:t>
                        </w:r>
                      </w:p>
                    </w:tc>
                  </w:tr>
                  <w:tr w:rsidR="00841216" w:rsidRPr="00841216" w:rsidTr="00841216">
                    <w:trPr>
                      <w:trHeight w:val="127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и модернизация объектов водоснабжения, охрана окружающей среды на территории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2024-2029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0200000000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6 432 000,00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2 125 683,52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4 306 316,48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33,05%</w:t>
                        </w:r>
                      </w:p>
                    </w:tc>
                  </w:tr>
                  <w:tr w:rsidR="00841216" w:rsidRPr="00841216" w:rsidTr="00841216">
                    <w:trPr>
                      <w:trHeight w:val="76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и модернизация объектов водоснабжения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0210000000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6 050 000,00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2 125 683,52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3 924 316,48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35,14%</w:t>
                        </w:r>
                      </w:p>
                    </w:tc>
                  </w:tr>
                  <w:tr w:rsidR="00841216" w:rsidRPr="00841216" w:rsidTr="00841216">
                    <w:trPr>
                      <w:trHeight w:val="51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"Охрана окружающей среды"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0220000000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382 000,00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382 000,00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41216" w:rsidRPr="00841216" w:rsidTr="00841216">
                    <w:trPr>
                      <w:trHeight w:val="127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и обеспечение сохранности сети автомобильных дорог на территории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2024 - 2029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0300000000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218 495 998,00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1 037 857,00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217 458 141,00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0,48%</w:t>
                        </w:r>
                      </w:p>
                    </w:tc>
                  </w:tr>
                  <w:tr w:rsidR="00841216" w:rsidRPr="00841216" w:rsidTr="00841216">
                    <w:trPr>
                      <w:trHeight w:val="127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"Энергосбережение и повышение энергетической эффективности на территории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2024 - 2029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0400000000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7 331 920,00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615 181,16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6 716 738,84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8,39%</w:t>
                        </w:r>
                      </w:p>
                    </w:tc>
                  </w:tr>
                  <w:tr w:rsidR="00841216" w:rsidRPr="00841216" w:rsidTr="00841216">
                    <w:trPr>
                      <w:trHeight w:val="127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"Содействие развитию малого и среднего предпринимательства в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2023-2028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0500000000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100 000,00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100 000,00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41216" w:rsidRPr="00841216" w:rsidTr="00841216">
                    <w:trPr>
                      <w:trHeight w:val="102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системы образования в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0600000000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175 298 313,54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16 763 256,12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158 535 057,42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9,56%</w:t>
                        </w:r>
                      </w:p>
                    </w:tc>
                  </w:tr>
                  <w:tr w:rsidR="00841216" w:rsidRPr="00841216" w:rsidTr="00841216">
                    <w:trPr>
                      <w:trHeight w:val="76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дошкольного образования в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0610000000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27 305 886,00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5 240 971,00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22 064 915,00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19,19%</w:t>
                        </w:r>
                      </w:p>
                    </w:tc>
                  </w:tr>
                  <w:tr w:rsidR="00841216" w:rsidRPr="00841216" w:rsidTr="00841216">
                    <w:trPr>
                      <w:trHeight w:val="76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общего образования в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0620000000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80 042 852,54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7 324 961,48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72 717 891,06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9,15%</w:t>
                        </w:r>
                      </w:p>
                    </w:tc>
                  </w:tr>
                  <w:tr w:rsidR="00841216" w:rsidRPr="00841216" w:rsidTr="00841216">
                    <w:trPr>
                      <w:trHeight w:val="76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дополнительного образования в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0630000000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22 898 703,00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2 044 761,92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20 853 941,08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8,93%</w:t>
                        </w:r>
                      </w:p>
                    </w:tc>
                  </w:tr>
                  <w:tr w:rsidR="00841216" w:rsidRPr="00841216" w:rsidTr="00841216">
                    <w:trPr>
                      <w:trHeight w:val="76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отдыха и оздоровления детей в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0640000000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2 526 281,00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2 526 281,00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41216" w:rsidRPr="00841216" w:rsidTr="00841216">
                    <w:trPr>
                      <w:trHeight w:val="102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"Укрепление материально-технической базы образовательных учреждений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2024-2029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0650000000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27 940 000,00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27 940 000,00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41216" w:rsidRPr="00841216" w:rsidTr="00841216">
                    <w:trPr>
                      <w:trHeight w:val="102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"Антитеррористическая безопасность в образовательных учреждениях в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0660000000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3 039 243,00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535 050,85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2 504 192,15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17,60%</w:t>
                        </w:r>
                      </w:p>
                    </w:tc>
                  </w:tr>
                  <w:tr w:rsidR="00841216" w:rsidRPr="00841216" w:rsidTr="00841216">
                    <w:trPr>
                      <w:trHeight w:val="102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Обеспечение реализации муниципальной программы "Развитие системы образования в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0670000000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11 545 348,00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1 617 510,87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9 927 837,13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14,01%</w:t>
                        </w:r>
                      </w:p>
                    </w:tc>
                  </w:tr>
                  <w:tr w:rsidR="00841216" w:rsidRPr="00841216" w:rsidTr="00841216">
                    <w:trPr>
                      <w:trHeight w:val="102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социальной политики на территории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2023-2028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0700000000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489 000,00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37 000,00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452 000,00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7,57%</w:t>
                        </w:r>
                      </w:p>
                    </w:tc>
                  </w:tr>
                  <w:tr w:rsidR="00841216" w:rsidRPr="00841216" w:rsidTr="00841216">
                    <w:trPr>
                      <w:trHeight w:val="102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"Дополнительные меры социальной поддержки отдельных категорий граждан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0710000000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420 000,00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35 000,00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385 000,00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8,33%</w:t>
                        </w:r>
                      </w:p>
                    </w:tc>
                  </w:tr>
                  <w:tr w:rsidR="00841216" w:rsidRPr="00841216" w:rsidTr="00841216">
                    <w:trPr>
                      <w:trHeight w:val="51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наркомании"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0720000000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3 000,00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3 000,00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41216" w:rsidRPr="00841216" w:rsidTr="00841216">
                    <w:trPr>
                      <w:trHeight w:val="51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распространения ВИЧ-инфекции"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0740000000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20 000,00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41216" w:rsidRPr="00841216" w:rsidTr="00841216">
                    <w:trPr>
                      <w:trHeight w:val="127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0750000000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30 000,00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2 000,00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28 000,00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6,67%</w:t>
                        </w:r>
                      </w:p>
                    </w:tc>
                  </w:tr>
                  <w:tr w:rsidR="00841216" w:rsidRPr="00841216" w:rsidTr="00841216">
                    <w:trPr>
                      <w:trHeight w:val="76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экстремизма и гармонизация межнациональных отношений"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0760000000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11 500,00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41216" w:rsidRPr="00841216" w:rsidTr="00841216">
                    <w:trPr>
                      <w:trHeight w:val="51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"Профилактика правонарушений"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0770000000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4 500,00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4 500,00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41216" w:rsidRPr="00841216" w:rsidTr="00841216">
                    <w:trPr>
                      <w:trHeight w:val="76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культуры в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0800000000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41 599 000,00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6 666 250,91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34 932 749,09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16,03%</w:t>
                        </w:r>
                      </w:p>
                    </w:tc>
                  </w:tr>
                  <w:tr w:rsidR="00841216" w:rsidRPr="00841216" w:rsidTr="00841216">
                    <w:trPr>
                      <w:trHeight w:val="76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"Организация культурно-досуговой деятельности в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0810000000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34 580 034,00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5 609 861,33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28 970 172,67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16,22%</w:t>
                        </w:r>
                      </w:p>
                    </w:tc>
                  </w:tr>
                  <w:tr w:rsidR="00841216" w:rsidRPr="00841216" w:rsidTr="00841216">
                    <w:trPr>
                      <w:trHeight w:val="76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"Развитие системы библиотечного обслуживания населения в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0820000000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7 018 966,00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1 056 389,58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5 962 576,42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15,05%</w:t>
                        </w:r>
                      </w:p>
                    </w:tc>
                  </w:tr>
                  <w:tr w:rsidR="00841216" w:rsidRPr="00841216" w:rsidTr="00841216">
                    <w:trPr>
                      <w:trHeight w:val="102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"Патриотическое воспитание граждан в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0900000000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265 235,00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24 453,00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240 782,00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9,22%</w:t>
                        </w:r>
                      </w:p>
                    </w:tc>
                  </w:tr>
                  <w:tr w:rsidR="00841216" w:rsidRPr="00841216" w:rsidTr="00841216">
                    <w:trPr>
                      <w:trHeight w:val="127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физической культуры и спорта, формирование здорового образа жизни в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1000000000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452 400,00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23 683,50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428 716,50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5,24%</w:t>
                        </w:r>
                      </w:p>
                    </w:tc>
                  </w:tr>
                  <w:tr w:rsidR="00841216" w:rsidRPr="00841216" w:rsidTr="00841216">
                    <w:trPr>
                      <w:trHeight w:val="102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"Управление муниципальными финансами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2023-2028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1200000000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11 187 054,00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2 419 315,44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8 767 738,56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21,63%</w:t>
                        </w:r>
                      </w:p>
                    </w:tc>
                  </w:tr>
                  <w:tr w:rsidR="00841216" w:rsidRPr="00841216" w:rsidTr="00841216">
                    <w:trPr>
                      <w:trHeight w:val="76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"Совершенствование информационной системы управления финансами"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1220000000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2 821 400,00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1 202 600,00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1 618 800,00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42,62%</w:t>
                        </w:r>
                      </w:p>
                    </w:tc>
                  </w:tr>
                  <w:tr w:rsidR="00841216" w:rsidRPr="00841216" w:rsidTr="00841216">
                    <w:trPr>
                      <w:trHeight w:val="127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реализации муниципальной программы "Управление муниципальными финансами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2023-2028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1230000000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8 365 654,00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1 216 715,44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7 148 938,56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14,54%</w:t>
                        </w:r>
                      </w:p>
                    </w:tc>
                  </w:tr>
                  <w:tr w:rsidR="00841216" w:rsidRPr="00841216" w:rsidTr="00841216">
                    <w:trPr>
                      <w:trHeight w:val="76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архивного дела в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1300000000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325 000,00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6 459,49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318 540,51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1,99%</w:t>
                        </w:r>
                      </w:p>
                    </w:tc>
                  </w:tr>
                  <w:tr w:rsidR="00841216" w:rsidRPr="00841216" w:rsidTr="00841216">
                    <w:trPr>
                      <w:trHeight w:val="102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"Формирование комфортной городской среды на территории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2019-2027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1500000000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41 093 684,00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38 955,00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41 054 729,00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0,09%</w:t>
                        </w:r>
                      </w:p>
                    </w:tc>
                  </w:tr>
                  <w:tr w:rsidR="00841216" w:rsidRPr="00841216" w:rsidTr="00841216">
                    <w:trPr>
                      <w:trHeight w:val="127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"Формирование законопослушного поведения участников дорожного движения в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1600000000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176 000,00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176 000,00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41216" w:rsidRPr="00841216" w:rsidTr="00841216">
                    <w:trPr>
                      <w:trHeight w:val="102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"Доступное и комфортное жилье- гражданам России в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2024-2029 годы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1700000000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43 580 000,00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43 580 000,00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41216" w:rsidRPr="00841216" w:rsidTr="00841216">
                    <w:trPr>
                      <w:trHeight w:val="127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"Капитальный ремонт общего имущества в многоквартирных домах на территории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2022-2027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1800000000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1 133 560,00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1 133 560,00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41216" w:rsidRPr="00841216" w:rsidTr="00841216">
                    <w:trPr>
                      <w:trHeight w:val="102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"Обеспечение безопасности на территории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на 2022-2027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1900000000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11 342 031,00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1 514 480,78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9 827 550,22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13,35%</w:t>
                        </w:r>
                      </w:p>
                    </w:tc>
                  </w:tr>
                  <w:tr w:rsidR="00841216" w:rsidRPr="00841216" w:rsidTr="00841216">
                    <w:trPr>
                      <w:trHeight w:val="76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пожарной безопасности на территории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1910000000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1 894 233,00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1 894 233,00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41216" w:rsidRPr="00841216" w:rsidTr="00841216">
                    <w:trPr>
                      <w:trHeight w:val="76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безопасности на водных объектах на территории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1920000000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15 000,00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41216" w:rsidRPr="00841216" w:rsidTr="00841216">
                    <w:trPr>
                      <w:trHeight w:val="102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оперативного реагирования и взаимодействия экстренных служб на территории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1930000000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9 432 798,00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1 514 480,78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7 918 317,22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16,06%</w:t>
                        </w:r>
                      </w:p>
                    </w:tc>
                  </w:tr>
                  <w:tr w:rsidR="00841216" w:rsidRPr="00841216" w:rsidTr="00841216">
                    <w:trPr>
                      <w:trHeight w:val="153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"Профилактика терроризма, а также минимизация и (или) ликвидация последствий его проявлений в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 на 2023-2028 годы"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2000000000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176 670,00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176 670,00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41216" w:rsidRPr="00841216" w:rsidTr="00841216">
                    <w:trPr>
                      <w:trHeight w:val="76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Муниципальная программа "Развитие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до 2028 года"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2100000000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60 342 268,00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8 722 800,28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51 619 467,72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14,46%</w:t>
                        </w:r>
                      </w:p>
                    </w:tc>
                  </w:tr>
                  <w:tr w:rsidR="00841216" w:rsidRPr="00841216" w:rsidTr="00841216">
                    <w:trPr>
                      <w:trHeight w:val="76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"Совершенствование социально-экономической политики на территории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2110000000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572 450,00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47 704,16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524 745,84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8,33%</w:t>
                        </w:r>
                      </w:p>
                    </w:tc>
                  </w:tr>
                  <w:tr w:rsidR="00841216" w:rsidRPr="00841216" w:rsidTr="00841216">
                    <w:trPr>
                      <w:trHeight w:val="51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"Информационное общество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2120000000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26 200,00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26 200,00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41216" w:rsidRPr="00841216" w:rsidTr="00841216">
                    <w:trPr>
                      <w:trHeight w:val="51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"Социальная поддержка отдельных категорий граждан"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2130000000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13 787 400,00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2 815 686,54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10 971 713,46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20,42%</w:t>
                        </w:r>
                      </w:p>
                    </w:tc>
                  </w:tr>
                  <w:tr w:rsidR="00841216" w:rsidRPr="00841216" w:rsidTr="00841216">
                    <w:trPr>
                      <w:trHeight w:val="76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"Организация похоронного дела в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Гаринском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городском округе"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2140000000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234 434,00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234 434,00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0,00%</w:t>
                        </w:r>
                      </w:p>
                    </w:tc>
                  </w:tr>
                  <w:tr w:rsidR="00841216" w:rsidRPr="00841216" w:rsidTr="00841216">
                    <w:trPr>
                      <w:trHeight w:val="51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"Управление муниципальным имуществом"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2150000000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81 600,00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3 984,00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77 616,00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4,88%</w:t>
                        </w:r>
                      </w:p>
                    </w:tc>
                  </w:tr>
                  <w:tr w:rsidR="00841216" w:rsidRPr="00841216" w:rsidTr="00841216">
                    <w:trPr>
                      <w:trHeight w:val="102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реализации муниципальной программы "Развитие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 до 2028 года"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2160000000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38 786 812,00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5 477 776,52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33 309 035,48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14,12%</w:t>
                        </w:r>
                      </w:p>
                    </w:tc>
                  </w:tr>
                  <w:tr w:rsidR="00841216" w:rsidRPr="00841216" w:rsidTr="00841216">
                    <w:trPr>
                      <w:trHeight w:val="1020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транспортного обслуживания в труднодоступные населенные пункты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2170000000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6 165 272,00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300 000,00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5 865 272,00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4,87%</w:t>
                        </w:r>
                      </w:p>
                    </w:tc>
                  </w:tr>
                  <w:tr w:rsidR="00841216" w:rsidRPr="00841216" w:rsidTr="00841216">
                    <w:trPr>
                      <w:trHeight w:val="76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"Обеспечение первичного воинского учета, на территории где отсутствуют военные комиссариаты"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2180000000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403 100,00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63 373,06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339 726,94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15,72%</w:t>
                        </w:r>
                      </w:p>
                    </w:tc>
                  </w:tr>
                  <w:tr w:rsidR="00841216" w:rsidRPr="00841216" w:rsidTr="00841216">
                    <w:trPr>
                      <w:trHeight w:val="76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  Подпрограмма "Комплексное развитие сельских территорий </w:t>
                        </w:r>
                        <w:proofErr w:type="spellStart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</w:t>
                        </w:r>
                        <w:proofErr w:type="spellEnd"/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городского округа"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2190000000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285 000,00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14 276,00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270 724,00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5,01%</w:t>
                        </w:r>
                      </w:p>
                    </w:tc>
                  </w:tr>
                  <w:tr w:rsidR="00841216" w:rsidRPr="00841216" w:rsidTr="00841216">
                    <w:trPr>
                      <w:trHeight w:val="765"/>
                    </w:trPr>
                    <w:tc>
                      <w:tcPr>
                        <w:tcW w:w="396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 по МП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626364418,54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41053737,32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585310681,22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6,55%</w:t>
                        </w:r>
                      </w:p>
                    </w:tc>
                  </w:tr>
                  <w:tr w:rsidR="00841216" w:rsidRPr="00841216" w:rsidTr="00841216">
                    <w:trPr>
                      <w:trHeight w:val="255"/>
                    </w:trPr>
                    <w:tc>
                      <w:tcPr>
                        <w:tcW w:w="3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41216" w:rsidRPr="00841216" w:rsidRDefault="00841216" w:rsidP="0084121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4121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63B8A" w:rsidRDefault="00D63B8A" w:rsidP="0022370D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b/>
                      <w:sz w:val="20"/>
                      <w:szCs w:val="20"/>
                    </w:rPr>
                  </w:pPr>
                </w:p>
                <w:p w:rsidR="00B51680" w:rsidRDefault="00B51680" w:rsidP="0022370D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D63B8A" w:rsidRPr="00CE0FC1" w:rsidRDefault="00D63B8A" w:rsidP="0022370D">
                  <w:pPr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b/>
                      <w:sz w:val="20"/>
                      <w:szCs w:val="20"/>
                    </w:rPr>
                  </w:pPr>
                </w:p>
                <w:p w:rsidR="005C7659" w:rsidRPr="00CE0FC1" w:rsidRDefault="005C7659" w:rsidP="0022370D">
                  <w:pPr>
                    <w:spacing w:after="0" w:line="240" w:lineRule="auto"/>
                    <w:jc w:val="both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7D6" w:rsidRPr="004557D6" w:rsidTr="00AB3977">
              <w:trPr>
                <w:trHeight w:val="315"/>
              </w:trPr>
              <w:tc>
                <w:tcPr>
                  <w:tcW w:w="8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820C39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557D6" w:rsidRPr="004557D6" w:rsidRDefault="004557D6" w:rsidP="00532E76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</w:tr>
      <w:tr w:rsidR="009D2616" w:rsidRPr="00D14DE1" w:rsidTr="009D2616">
        <w:trPr>
          <w:trHeight w:val="319"/>
        </w:trPr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16" w:rsidRPr="00D14DE1" w:rsidRDefault="009D2616" w:rsidP="00245C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DE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разрезе </w:t>
            </w:r>
            <w:r w:rsidR="00245C4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видов расхода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616" w:rsidRPr="00D14DE1" w:rsidRDefault="009D2616" w:rsidP="009D2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DE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616" w:rsidRPr="00D14DE1" w:rsidTr="009D2616">
        <w:trPr>
          <w:trHeight w:val="315"/>
        </w:trPr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16" w:rsidRPr="00D14DE1" w:rsidRDefault="009D2616" w:rsidP="009D2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DE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14DE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г. по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D14DE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Pr="00D14DE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14DE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D14DE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16" w:rsidRPr="00D14DE1" w:rsidRDefault="009D2616" w:rsidP="009D26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DE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2616" w:rsidRPr="00D14DE1" w:rsidTr="009D2616">
        <w:trPr>
          <w:trHeight w:val="255"/>
        </w:trPr>
        <w:tc>
          <w:tcPr>
            <w:tcW w:w="10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616" w:rsidRPr="00D14DE1" w:rsidRDefault="009D2616" w:rsidP="009D26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4DE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</w:tbl>
    <w:tbl>
      <w:tblPr>
        <w:tblStyle w:val="ad"/>
        <w:tblW w:w="10775" w:type="dxa"/>
        <w:tblLayout w:type="fixed"/>
        <w:tblLook w:val="04A0" w:firstRow="1" w:lastRow="0" w:firstColumn="1" w:lastColumn="0" w:noHBand="0" w:noVBand="1"/>
      </w:tblPr>
      <w:tblGrid>
        <w:gridCol w:w="4531"/>
        <w:gridCol w:w="773"/>
        <w:gridCol w:w="1637"/>
        <w:gridCol w:w="1418"/>
        <w:gridCol w:w="1526"/>
        <w:gridCol w:w="890"/>
      </w:tblGrid>
      <w:tr w:rsidR="00245C4D" w:rsidRPr="00245C4D" w:rsidTr="00AB3977">
        <w:trPr>
          <w:trHeight w:val="765"/>
        </w:trPr>
        <w:tc>
          <w:tcPr>
            <w:tcW w:w="4531" w:type="dxa"/>
            <w:vMerge w:val="restart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3" w:type="dxa"/>
            <w:vMerge w:val="restart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245C4D">
              <w:rPr>
                <w:rFonts w:ascii="Liberation Serif" w:hAnsi="Liberation Serif" w:cs="Times New Roman"/>
                <w:sz w:val="20"/>
                <w:szCs w:val="20"/>
              </w:rPr>
              <w:t>Расх</w:t>
            </w:r>
            <w:proofErr w:type="spellEnd"/>
            <w:r w:rsidRPr="00245C4D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1637" w:type="dxa"/>
            <w:vMerge w:val="restart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sz w:val="20"/>
                <w:szCs w:val="20"/>
              </w:rPr>
              <w:t>Уточненный лимит БО</w:t>
            </w:r>
          </w:p>
        </w:tc>
        <w:tc>
          <w:tcPr>
            <w:tcW w:w="1418" w:type="dxa"/>
            <w:vMerge w:val="restart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sz w:val="20"/>
                <w:szCs w:val="20"/>
              </w:rPr>
              <w:t>Касс. расход</w:t>
            </w:r>
          </w:p>
        </w:tc>
        <w:tc>
          <w:tcPr>
            <w:tcW w:w="1526" w:type="dxa"/>
            <w:vMerge w:val="restart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sz w:val="20"/>
                <w:szCs w:val="20"/>
              </w:rPr>
              <w:t>Остаток лимитов</w:t>
            </w:r>
          </w:p>
        </w:tc>
        <w:tc>
          <w:tcPr>
            <w:tcW w:w="890" w:type="dxa"/>
            <w:vMerge w:val="restart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sz w:val="20"/>
                <w:szCs w:val="20"/>
              </w:rPr>
              <w:t>Исполнение лимитов</w:t>
            </w:r>
          </w:p>
        </w:tc>
      </w:tr>
      <w:tr w:rsidR="00245C4D" w:rsidRPr="00245C4D" w:rsidTr="00AB3977">
        <w:trPr>
          <w:trHeight w:val="408"/>
        </w:trPr>
        <w:tc>
          <w:tcPr>
            <w:tcW w:w="4531" w:type="dxa"/>
            <w:vMerge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245C4D" w:rsidRPr="00245C4D" w:rsidTr="00AB3977">
        <w:trPr>
          <w:trHeight w:val="30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Фонд оплаты </w:t>
            </w:r>
            <w:proofErr w:type="gramStart"/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труда  учреждений</w:t>
            </w:r>
            <w:proofErr w:type="gramEnd"/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107 578 275,00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12 992 765,12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94 585 509,88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12,08%</w:t>
            </w:r>
          </w:p>
        </w:tc>
      </w:tr>
      <w:tr w:rsidR="00245C4D" w:rsidRPr="00245C4D" w:rsidTr="00AB3977">
        <w:trPr>
          <w:trHeight w:val="765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Иные выплаты </w:t>
            </w:r>
            <w:proofErr w:type="gramStart"/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персоналу  учреждений</w:t>
            </w:r>
            <w:proofErr w:type="gramEnd"/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385 100,00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37 132,00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347 968,00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9,64%</w:t>
            </w:r>
          </w:p>
        </w:tc>
      </w:tr>
      <w:tr w:rsidR="00245C4D" w:rsidRPr="00245C4D" w:rsidTr="00AB3977">
        <w:trPr>
          <w:trHeight w:val="102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32 406 474,54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3 573 672,18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28 832 802,36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11,03%</w:t>
            </w:r>
          </w:p>
        </w:tc>
      </w:tr>
      <w:tr w:rsidR="00245C4D" w:rsidRPr="00245C4D" w:rsidTr="00AB3977">
        <w:trPr>
          <w:trHeight w:val="51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Фонд оплаты труда государственных (муниципальных) органов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29 184 394,40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4 452 951,73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24 731 442,67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15,26%</w:t>
            </w:r>
          </w:p>
        </w:tc>
      </w:tr>
      <w:tr w:rsidR="00245C4D" w:rsidRPr="00245C4D" w:rsidTr="00AB3977">
        <w:trPr>
          <w:trHeight w:val="102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Иные выплаты </w:t>
            </w:r>
            <w:proofErr w:type="spellStart"/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персрналу</w:t>
            </w:r>
            <w:proofErr w:type="spellEnd"/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343 180,00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28 442,00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314 738,00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8,29%</w:t>
            </w:r>
          </w:p>
        </w:tc>
      </w:tr>
      <w:tr w:rsidR="00245C4D" w:rsidRPr="00245C4D" w:rsidTr="00AB3977">
        <w:trPr>
          <w:trHeight w:val="153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Иные выплаты, за исключением фонда оплаты труда государственных (муниципальных)органов, </w:t>
            </w:r>
            <w:proofErr w:type="gramStart"/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лицам</w:t>
            </w:r>
            <w:proofErr w:type="gramEnd"/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36 720,00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806,00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35 914,00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2,19%</w:t>
            </w:r>
          </w:p>
        </w:tc>
      </w:tr>
      <w:tr w:rsidR="00245C4D" w:rsidRPr="00245C4D" w:rsidTr="00AB3977">
        <w:trPr>
          <w:trHeight w:val="1275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8 756 913,72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1 344 558,19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7 412 355,53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15,35%</w:t>
            </w:r>
          </w:p>
        </w:tc>
      </w:tr>
      <w:tr w:rsidR="00245C4D" w:rsidRPr="00245C4D" w:rsidTr="00AB3977">
        <w:trPr>
          <w:trHeight w:val="102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28 948 000,00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28 948 000,00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45C4D" w:rsidRPr="00245C4D" w:rsidTr="00AB3977">
        <w:trPr>
          <w:trHeight w:val="51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Прочая закупка товаров, работ и услуг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148 767 619,41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5 622 566,47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143 145 052,94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3,78%</w:t>
            </w:r>
          </w:p>
        </w:tc>
      </w:tr>
      <w:tr w:rsidR="00245C4D" w:rsidRPr="00245C4D" w:rsidTr="00AB3977">
        <w:trPr>
          <w:trHeight w:val="30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Закупка энергетических ресурсов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8 996 380,47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1 427 169,69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7 569 210,78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15,86%</w:t>
            </w:r>
          </w:p>
        </w:tc>
      </w:tr>
      <w:tr w:rsidR="00245C4D" w:rsidRPr="00245C4D" w:rsidTr="00AB3977">
        <w:trPr>
          <w:trHeight w:val="102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21 345 964,00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3 852 151,06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17 493 812,94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18,05%</w:t>
            </w:r>
          </w:p>
        </w:tc>
      </w:tr>
      <w:tr w:rsidR="00245C4D" w:rsidRPr="00245C4D" w:rsidTr="00AB3977">
        <w:trPr>
          <w:trHeight w:val="30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Иные выплаты населению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61 000,00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61 000,00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45C4D" w:rsidRPr="00245C4D" w:rsidTr="00AB3977">
        <w:trPr>
          <w:trHeight w:val="102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42 546 000,00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42 546 000,00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45C4D" w:rsidRPr="00245C4D" w:rsidTr="00AB3977">
        <w:trPr>
          <w:trHeight w:val="102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173 561 908,00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173 561 908,00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45C4D" w:rsidRPr="00245C4D" w:rsidTr="00AB3977">
        <w:trPr>
          <w:trHeight w:val="153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gramStart"/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муниципальных )</w:t>
            </w:r>
            <w:proofErr w:type="gramEnd"/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услуг (выполнение работ)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27 305 886,00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5 240 971,00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22 064 915,00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19,19%</w:t>
            </w:r>
          </w:p>
        </w:tc>
      </w:tr>
      <w:tr w:rsidR="00245C4D" w:rsidRPr="00245C4D" w:rsidTr="00AB3977">
        <w:trPr>
          <w:trHeight w:val="51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Субсидии бюджетным учреждениям на иные цели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780 445,00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195 111,00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585 334,00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25,00%</w:t>
            </w:r>
          </w:p>
        </w:tc>
      </w:tr>
      <w:tr w:rsidR="00245C4D" w:rsidRPr="00245C4D" w:rsidTr="00AB3977">
        <w:trPr>
          <w:trHeight w:val="51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Гранты в форме субсидии автономным учреждениям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623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572 450,00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47 704,16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524 745,84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8,33%</w:t>
            </w:r>
          </w:p>
        </w:tc>
      </w:tr>
      <w:tr w:rsidR="00245C4D" w:rsidRPr="00245C4D" w:rsidTr="00AB3977">
        <w:trPr>
          <w:trHeight w:val="102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631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110 000,00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45C4D" w:rsidRPr="00245C4D" w:rsidTr="00AB3977">
        <w:trPr>
          <w:trHeight w:val="153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Субсидии на возмещение недополученных доходов и (или) возмещение фактически понесенных затрат в связи с производством(реализацией) товаров, выполнени</w:t>
            </w:r>
            <w:r w:rsidR="00AB3977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е</w:t>
            </w: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м работ, оказанием услуг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18 512 944,00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3 835 058,90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14 677 885,10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20,72%</w:t>
            </w:r>
          </w:p>
        </w:tc>
      </w:tr>
      <w:tr w:rsidR="00245C4D" w:rsidRPr="00245C4D" w:rsidTr="00AB3977">
        <w:trPr>
          <w:trHeight w:val="153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исполнению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813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1 907 000,00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1 607 000,00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15,73%</w:t>
            </w:r>
          </w:p>
        </w:tc>
      </w:tr>
      <w:tr w:rsidR="00245C4D" w:rsidRPr="00245C4D" w:rsidTr="00AB3977">
        <w:trPr>
          <w:trHeight w:val="102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831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1 599 000,00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561 170,56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1 037 829,44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35,10%</w:t>
            </w:r>
          </w:p>
        </w:tc>
      </w:tr>
      <w:tr w:rsidR="00245C4D" w:rsidRPr="00245C4D" w:rsidTr="00AB3977">
        <w:trPr>
          <w:trHeight w:val="51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Уплата налога на имущество организаций и земельного налога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111 971,00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428 029,00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20,74%</w:t>
            </w:r>
          </w:p>
        </w:tc>
      </w:tr>
      <w:tr w:rsidR="00245C4D" w:rsidRPr="00245C4D" w:rsidTr="00AB3977">
        <w:trPr>
          <w:trHeight w:val="30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Уплата прочих налогов, сборов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2 400,00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42 600,00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5,33%</w:t>
            </w:r>
          </w:p>
        </w:tc>
      </w:tr>
      <w:tr w:rsidR="00245C4D" w:rsidRPr="00245C4D" w:rsidTr="00AB3977">
        <w:trPr>
          <w:trHeight w:val="30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Уплата иных платежей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135 000,00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66,67%</w:t>
            </w:r>
          </w:p>
        </w:tc>
      </w:tr>
      <w:tr w:rsidR="00245C4D" w:rsidRPr="00245C4D" w:rsidTr="00AB3977">
        <w:trPr>
          <w:trHeight w:val="300"/>
        </w:trPr>
        <w:tc>
          <w:tcPr>
            <w:tcW w:w="4531" w:type="dxa"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    Резервные средства</w:t>
            </w:r>
          </w:p>
        </w:tc>
        <w:tc>
          <w:tcPr>
            <w:tcW w:w="773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2 807 418,00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2 807 418,00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45C4D" w:rsidRPr="00245C4D" w:rsidTr="00AB3977">
        <w:trPr>
          <w:trHeight w:val="390"/>
        </w:trPr>
        <w:tc>
          <w:tcPr>
            <w:tcW w:w="5304" w:type="dxa"/>
            <w:gridSpan w:val="2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637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657 233 072,54</w:t>
            </w:r>
          </w:p>
        </w:tc>
        <w:tc>
          <w:tcPr>
            <w:tcW w:w="1418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43 716 601,06</w:t>
            </w:r>
          </w:p>
        </w:tc>
        <w:tc>
          <w:tcPr>
            <w:tcW w:w="1526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613 516 471,48</w:t>
            </w:r>
          </w:p>
        </w:tc>
        <w:tc>
          <w:tcPr>
            <w:tcW w:w="890" w:type="dxa"/>
            <w:noWrap/>
            <w:hideMark/>
          </w:tcPr>
          <w:p w:rsidR="00245C4D" w:rsidRPr="00245C4D" w:rsidRDefault="00245C4D" w:rsidP="00245C4D">
            <w:pPr>
              <w:ind w:right="-1"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45C4D"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6,65%</w:t>
            </w:r>
          </w:p>
        </w:tc>
      </w:tr>
    </w:tbl>
    <w:p w:rsidR="00F97E10" w:rsidRPr="004557D6" w:rsidRDefault="00F97E10" w:rsidP="00532E76">
      <w:pPr>
        <w:ind w:right="-1"/>
        <w:jc w:val="center"/>
        <w:rPr>
          <w:rFonts w:ascii="Liberation Serif" w:hAnsi="Liberation Serif" w:cs="Times New Roman"/>
          <w:sz w:val="20"/>
          <w:szCs w:val="20"/>
        </w:rPr>
      </w:pPr>
    </w:p>
    <w:sectPr w:rsidR="00F97E10" w:rsidRPr="004557D6" w:rsidSect="009267E1">
      <w:footerReference w:type="default" r:id="rId8"/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16" w:rsidRDefault="00841216" w:rsidP="00A01D62">
      <w:pPr>
        <w:spacing w:after="0" w:line="240" w:lineRule="auto"/>
      </w:pPr>
      <w:r>
        <w:separator/>
      </w:r>
    </w:p>
  </w:endnote>
  <w:endnote w:type="continuationSeparator" w:id="0">
    <w:p w:rsidR="00841216" w:rsidRDefault="00841216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99005"/>
      <w:docPartObj>
        <w:docPartGallery w:val="Page Numbers (Bottom of Page)"/>
        <w:docPartUnique/>
      </w:docPartObj>
    </w:sdtPr>
    <w:sdtContent>
      <w:p w:rsidR="00841216" w:rsidRDefault="00841216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B51680">
          <w:rPr>
            <w:noProof/>
            <w:lang w:val="ru-RU"/>
          </w:rPr>
          <w:t>11</w:t>
        </w:r>
        <w:r>
          <w:rPr>
            <w:noProof/>
            <w:lang w:val="ru-RU"/>
          </w:rPr>
          <w:fldChar w:fldCharType="end"/>
        </w:r>
      </w:p>
    </w:sdtContent>
  </w:sdt>
  <w:p w:rsidR="00841216" w:rsidRDefault="008412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16" w:rsidRDefault="00841216" w:rsidP="00A01D62">
      <w:pPr>
        <w:spacing w:after="0" w:line="240" w:lineRule="auto"/>
      </w:pPr>
      <w:r>
        <w:separator/>
      </w:r>
    </w:p>
  </w:footnote>
  <w:footnote w:type="continuationSeparator" w:id="0">
    <w:p w:rsidR="00841216" w:rsidRDefault="00841216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02523"/>
    <w:rsid w:val="00010DA3"/>
    <w:rsid w:val="00025AA2"/>
    <w:rsid w:val="000266ED"/>
    <w:rsid w:val="00055034"/>
    <w:rsid w:val="00056135"/>
    <w:rsid w:val="000600EE"/>
    <w:rsid w:val="00065B80"/>
    <w:rsid w:val="00066263"/>
    <w:rsid w:val="00070A6B"/>
    <w:rsid w:val="000874B9"/>
    <w:rsid w:val="00096ED2"/>
    <w:rsid w:val="000B0A4C"/>
    <w:rsid w:val="000B4E3B"/>
    <w:rsid w:val="000C47B2"/>
    <w:rsid w:val="000D4A12"/>
    <w:rsid w:val="000D7662"/>
    <w:rsid w:val="00107771"/>
    <w:rsid w:val="001252CA"/>
    <w:rsid w:val="00127F10"/>
    <w:rsid w:val="0013473B"/>
    <w:rsid w:val="00143BEC"/>
    <w:rsid w:val="00144FC2"/>
    <w:rsid w:val="00154B6F"/>
    <w:rsid w:val="0015510A"/>
    <w:rsid w:val="00166408"/>
    <w:rsid w:val="00173CCB"/>
    <w:rsid w:val="001A1809"/>
    <w:rsid w:val="001C1E73"/>
    <w:rsid w:val="001E1391"/>
    <w:rsid w:val="001F5BB2"/>
    <w:rsid w:val="00200F03"/>
    <w:rsid w:val="00206B27"/>
    <w:rsid w:val="00207143"/>
    <w:rsid w:val="0022239E"/>
    <w:rsid w:val="0022370D"/>
    <w:rsid w:val="00237537"/>
    <w:rsid w:val="002378E3"/>
    <w:rsid w:val="00245C4D"/>
    <w:rsid w:val="00257982"/>
    <w:rsid w:val="00262B26"/>
    <w:rsid w:val="0027038E"/>
    <w:rsid w:val="00271AA4"/>
    <w:rsid w:val="00292DB4"/>
    <w:rsid w:val="00293A2E"/>
    <w:rsid w:val="00295B54"/>
    <w:rsid w:val="002A3CCA"/>
    <w:rsid w:val="002A5351"/>
    <w:rsid w:val="002B7C36"/>
    <w:rsid w:val="002C4523"/>
    <w:rsid w:val="002E1C88"/>
    <w:rsid w:val="00303071"/>
    <w:rsid w:val="0031480B"/>
    <w:rsid w:val="0032130C"/>
    <w:rsid w:val="00335AFB"/>
    <w:rsid w:val="00343650"/>
    <w:rsid w:val="00346880"/>
    <w:rsid w:val="00353BC6"/>
    <w:rsid w:val="00356693"/>
    <w:rsid w:val="003654E2"/>
    <w:rsid w:val="003A2F66"/>
    <w:rsid w:val="003B24EE"/>
    <w:rsid w:val="003B39DD"/>
    <w:rsid w:val="003B50B8"/>
    <w:rsid w:val="003C5021"/>
    <w:rsid w:val="003D1C24"/>
    <w:rsid w:val="003D44A2"/>
    <w:rsid w:val="003F5BB7"/>
    <w:rsid w:val="00400F34"/>
    <w:rsid w:val="004151E3"/>
    <w:rsid w:val="00427B5D"/>
    <w:rsid w:val="00432600"/>
    <w:rsid w:val="00441CC3"/>
    <w:rsid w:val="00442933"/>
    <w:rsid w:val="00442B53"/>
    <w:rsid w:val="004513C5"/>
    <w:rsid w:val="0045214F"/>
    <w:rsid w:val="004557D6"/>
    <w:rsid w:val="00481E48"/>
    <w:rsid w:val="004850F3"/>
    <w:rsid w:val="004908AA"/>
    <w:rsid w:val="004B0652"/>
    <w:rsid w:val="004D0EE3"/>
    <w:rsid w:val="004E677A"/>
    <w:rsid w:val="0051024E"/>
    <w:rsid w:val="00515080"/>
    <w:rsid w:val="00525617"/>
    <w:rsid w:val="00530C74"/>
    <w:rsid w:val="00532E76"/>
    <w:rsid w:val="005641CC"/>
    <w:rsid w:val="005671E9"/>
    <w:rsid w:val="00574709"/>
    <w:rsid w:val="005854AE"/>
    <w:rsid w:val="0059255C"/>
    <w:rsid w:val="005934D5"/>
    <w:rsid w:val="005A6D6E"/>
    <w:rsid w:val="005B016A"/>
    <w:rsid w:val="005C37E4"/>
    <w:rsid w:val="005C7659"/>
    <w:rsid w:val="00624EFC"/>
    <w:rsid w:val="006640F1"/>
    <w:rsid w:val="006758B3"/>
    <w:rsid w:val="00676237"/>
    <w:rsid w:val="00690964"/>
    <w:rsid w:val="006948B9"/>
    <w:rsid w:val="006C6999"/>
    <w:rsid w:val="006E29A0"/>
    <w:rsid w:val="0073704F"/>
    <w:rsid w:val="00760C15"/>
    <w:rsid w:val="007A040D"/>
    <w:rsid w:val="007A218B"/>
    <w:rsid w:val="007A2E10"/>
    <w:rsid w:val="007D6DC2"/>
    <w:rsid w:val="007D7DF4"/>
    <w:rsid w:val="007F6FC1"/>
    <w:rsid w:val="00811491"/>
    <w:rsid w:val="008163D0"/>
    <w:rsid w:val="00820C39"/>
    <w:rsid w:val="00821404"/>
    <w:rsid w:val="008343F7"/>
    <w:rsid w:val="00841216"/>
    <w:rsid w:val="0084373C"/>
    <w:rsid w:val="00864860"/>
    <w:rsid w:val="008652BF"/>
    <w:rsid w:val="00867AB8"/>
    <w:rsid w:val="00882AF7"/>
    <w:rsid w:val="008A2B8B"/>
    <w:rsid w:val="008A3580"/>
    <w:rsid w:val="008A53AF"/>
    <w:rsid w:val="008A6150"/>
    <w:rsid w:val="008A7AEA"/>
    <w:rsid w:val="008B1A49"/>
    <w:rsid w:val="008C00C6"/>
    <w:rsid w:val="008C099E"/>
    <w:rsid w:val="008C185D"/>
    <w:rsid w:val="008C4191"/>
    <w:rsid w:val="008D79BA"/>
    <w:rsid w:val="008E3422"/>
    <w:rsid w:val="00904D41"/>
    <w:rsid w:val="00912E1A"/>
    <w:rsid w:val="00915607"/>
    <w:rsid w:val="0091774C"/>
    <w:rsid w:val="009267E1"/>
    <w:rsid w:val="00956A9B"/>
    <w:rsid w:val="00956AF1"/>
    <w:rsid w:val="009745BE"/>
    <w:rsid w:val="0098610F"/>
    <w:rsid w:val="009A50C0"/>
    <w:rsid w:val="009B2718"/>
    <w:rsid w:val="009B42B0"/>
    <w:rsid w:val="009C1A50"/>
    <w:rsid w:val="009C3551"/>
    <w:rsid w:val="009D2616"/>
    <w:rsid w:val="009D7CA5"/>
    <w:rsid w:val="009E1A63"/>
    <w:rsid w:val="00A00C21"/>
    <w:rsid w:val="00A01D62"/>
    <w:rsid w:val="00A15BBD"/>
    <w:rsid w:val="00A20771"/>
    <w:rsid w:val="00A23CAB"/>
    <w:rsid w:val="00A66965"/>
    <w:rsid w:val="00A70D4C"/>
    <w:rsid w:val="00A81C1B"/>
    <w:rsid w:val="00A823E7"/>
    <w:rsid w:val="00AA1A75"/>
    <w:rsid w:val="00AA7F79"/>
    <w:rsid w:val="00AB0118"/>
    <w:rsid w:val="00AB3977"/>
    <w:rsid w:val="00AD4FFC"/>
    <w:rsid w:val="00AE1209"/>
    <w:rsid w:val="00AE25B0"/>
    <w:rsid w:val="00AF1C07"/>
    <w:rsid w:val="00AF28A0"/>
    <w:rsid w:val="00AF7034"/>
    <w:rsid w:val="00B1487A"/>
    <w:rsid w:val="00B33574"/>
    <w:rsid w:val="00B51680"/>
    <w:rsid w:val="00B523BD"/>
    <w:rsid w:val="00B63D6D"/>
    <w:rsid w:val="00B6596B"/>
    <w:rsid w:val="00BA028A"/>
    <w:rsid w:val="00BB685C"/>
    <w:rsid w:val="00BE7EC1"/>
    <w:rsid w:val="00C166D6"/>
    <w:rsid w:val="00C41EDD"/>
    <w:rsid w:val="00C42168"/>
    <w:rsid w:val="00C60823"/>
    <w:rsid w:val="00C7234D"/>
    <w:rsid w:val="00CA23D3"/>
    <w:rsid w:val="00CA3B01"/>
    <w:rsid w:val="00CA40F9"/>
    <w:rsid w:val="00CA4E43"/>
    <w:rsid w:val="00CB450C"/>
    <w:rsid w:val="00CE0FC1"/>
    <w:rsid w:val="00CE4C55"/>
    <w:rsid w:val="00CE5D0A"/>
    <w:rsid w:val="00CF6804"/>
    <w:rsid w:val="00D01843"/>
    <w:rsid w:val="00D14DE1"/>
    <w:rsid w:val="00D24FAF"/>
    <w:rsid w:val="00D26FBC"/>
    <w:rsid w:val="00D332D3"/>
    <w:rsid w:val="00D45C9B"/>
    <w:rsid w:val="00D52293"/>
    <w:rsid w:val="00D53BE6"/>
    <w:rsid w:val="00D6363A"/>
    <w:rsid w:val="00D63B8A"/>
    <w:rsid w:val="00D64FA9"/>
    <w:rsid w:val="00D7654F"/>
    <w:rsid w:val="00D84C7F"/>
    <w:rsid w:val="00D8740E"/>
    <w:rsid w:val="00D87810"/>
    <w:rsid w:val="00DB1344"/>
    <w:rsid w:val="00DB287C"/>
    <w:rsid w:val="00E22EC4"/>
    <w:rsid w:val="00E24CA3"/>
    <w:rsid w:val="00E2570F"/>
    <w:rsid w:val="00E25C00"/>
    <w:rsid w:val="00E523EE"/>
    <w:rsid w:val="00E530D0"/>
    <w:rsid w:val="00E635A0"/>
    <w:rsid w:val="00E63C67"/>
    <w:rsid w:val="00E63F0F"/>
    <w:rsid w:val="00E71909"/>
    <w:rsid w:val="00E72170"/>
    <w:rsid w:val="00E80C16"/>
    <w:rsid w:val="00E9025C"/>
    <w:rsid w:val="00EA2EBE"/>
    <w:rsid w:val="00ED17E4"/>
    <w:rsid w:val="00F0123E"/>
    <w:rsid w:val="00F40E2D"/>
    <w:rsid w:val="00F66FB5"/>
    <w:rsid w:val="00F70FE7"/>
    <w:rsid w:val="00F74FFD"/>
    <w:rsid w:val="00F82EAC"/>
    <w:rsid w:val="00F97E10"/>
    <w:rsid w:val="00FA7005"/>
    <w:rsid w:val="00FB1F93"/>
    <w:rsid w:val="00FC1AEA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F493-000D-4D0F-9113-B07A1811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CECF-378A-4F21-9DE8-1CEBCB98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Начальник</cp:lastModifiedBy>
  <cp:revision>4</cp:revision>
  <cp:lastPrinted>2024-03-07T05:05:00Z</cp:lastPrinted>
  <dcterms:created xsi:type="dcterms:W3CDTF">2024-03-05T02:41:00Z</dcterms:created>
  <dcterms:modified xsi:type="dcterms:W3CDTF">2024-03-07T05:06:00Z</dcterms:modified>
</cp:coreProperties>
</file>