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559D7D0A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E24B7">
        <w:rPr>
          <w:rFonts w:ascii="Times New Roman" w:eastAsia="Calibri" w:hAnsi="Times New Roman" w:cs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52CCBF17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proofErr w:type="gramStart"/>
      <w:r w:rsidRPr="00E56D64">
        <w:rPr>
          <w:rFonts w:ascii="Times New Roman" w:eastAsia="Calibri" w:hAnsi="Times New Roman" w:cs="Times New Roman"/>
          <w:sz w:val="28"/>
          <w:szCs w:val="28"/>
        </w:rPr>
        <w:t>регламента  на</w:t>
      </w:r>
      <w:proofErr w:type="gramEnd"/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5E24B7">
        <w:rPr>
          <w:rFonts w:ascii="Times New Roman" w:eastAsia="Calibri" w:hAnsi="Times New Roman" w:cs="Times New Roman"/>
          <w:sz w:val="28"/>
          <w:szCs w:val="28"/>
        </w:rPr>
        <w:t>12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24B7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5E24B7">
        <w:rPr>
          <w:rFonts w:ascii="Times New Roman" w:eastAsia="Calibri" w:hAnsi="Times New Roman" w:cs="Times New Roman"/>
          <w:sz w:val="28"/>
          <w:szCs w:val="28"/>
        </w:rPr>
        <w:t>26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24B7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882FC27" w14:textId="67DB9083" w:rsidR="00522729" w:rsidRDefault="00DB5AAB" w:rsidP="005E24B7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Pr="00B1621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2233D" w:rsidRPr="00B1621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26839">
        <w:rPr>
          <w:rFonts w:ascii="Liberation Serif" w:eastAsia="Calibri" w:hAnsi="Liberation Serif" w:cs="Times New Roman"/>
          <w:sz w:val="24"/>
          <w:szCs w:val="24"/>
        </w:rPr>
        <w:t>пункт 2.2.1. Регламента изложит в следующей редакции:</w:t>
      </w:r>
    </w:p>
    <w:p w14:paraId="62AE29C5" w14:textId="7E510DD4" w:rsidR="00126839" w:rsidRPr="00660872" w:rsidRDefault="00126839" w:rsidP="001268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eastAsia="Calibri" w:hAnsi="Liberation Serif" w:cs="Times New Roman"/>
          <w:sz w:val="24"/>
          <w:szCs w:val="24"/>
        </w:rPr>
        <w:t>«</w:t>
      </w:r>
      <w:r>
        <w:rPr>
          <w:rFonts w:ascii="Liberation Serif" w:eastAsia="Calibri" w:hAnsi="Liberation Serif" w:cs="Times New Roman"/>
          <w:sz w:val="24"/>
          <w:szCs w:val="24"/>
        </w:rPr>
        <w:t>2.2.1</w:t>
      </w:r>
      <w:r w:rsidRPr="00660872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Pr="00660872">
        <w:rPr>
          <w:rFonts w:ascii="Liberation Serif" w:hAnsi="Liberation Serif" w:cs="Arial"/>
          <w:sz w:val="24"/>
          <w:szCs w:val="24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округа.</w:t>
      </w:r>
    </w:p>
    <w:p w14:paraId="4E8555CA" w14:textId="57EF2528" w:rsidR="00126839" w:rsidRPr="00660872" w:rsidRDefault="00126839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Органом, предоставляющим муниципальную услугу от имени Администрации Гаринского городского округа, является </w:t>
      </w:r>
      <w:r>
        <w:rPr>
          <w:rFonts w:ascii="Liberation Serif" w:hAnsi="Liberation Serif" w:cs="Arial"/>
          <w:sz w:val="24"/>
          <w:szCs w:val="24"/>
        </w:rPr>
        <w:t>Отдел по управлению имуществом, строительству, ЖКХ, землеустройству и энергетике</w:t>
      </w:r>
      <w:r w:rsidR="00E777CC">
        <w:rPr>
          <w:rFonts w:ascii="Liberation Serif" w:hAnsi="Liberation Serif" w:cs="Arial"/>
          <w:sz w:val="24"/>
          <w:szCs w:val="24"/>
        </w:rPr>
        <w:t xml:space="preserve"> администрации Гаринского городского округа</w:t>
      </w:r>
      <w:r>
        <w:rPr>
          <w:rFonts w:ascii="Liberation Serif" w:hAnsi="Liberation Serif" w:cs="Arial"/>
          <w:sz w:val="24"/>
          <w:szCs w:val="24"/>
        </w:rPr>
        <w:t xml:space="preserve"> (далее </w:t>
      </w:r>
      <w:r w:rsidR="00E777CC">
        <w:rPr>
          <w:rFonts w:ascii="Liberation Serif" w:hAnsi="Liberation Serif" w:cs="Arial"/>
          <w:sz w:val="24"/>
          <w:szCs w:val="24"/>
        </w:rPr>
        <w:t>–</w:t>
      </w:r>
      <w:r>
        <w:rPr>
          <w:rFonts w:ascii="Liberation Serif" w:hAnsi="Liberation Serif" w:cs="Arial"/>
          <w:sz w:val="24"/>
          <w:szCs w:val="24"/>
        </w:rPr>
        <w:t xml:space="preserve"> </w:t>
      </w:r>
      <w:r w:rsidR="00E777CC">
        <w:rPr>
          <w:rFonts w:ascii="Liberation Serif" w:hAnsi="Liberation Serif" w:cs="Arial"/>
          <w:sz w:val="24"/>
          <w:szCs w:val="24"/>
        </w:rPr>
        <w:t>Уполномоченный орган</w:t>
      </w:r>
      <w:r>
        <w:rPr>
          <w:rFonts w:ascii="Liberation Serif" w:hAnsi="Liberation Serif" w:cs="Arial"/>
          <w:sz w:val="24"/>
          <w:szCs w:val="24"/>
        </w:rPr>
        <w:t>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14:paraId="6C38FD72" w14:textId="70AA66AB" w:rsidR="00126839" w:rsidRDefault="00126839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660872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54319A9E" w14:textId="77777777" w:rsidR="00E777CC" w:rsidRDefault="00E777CC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589367EA" w14:textId="2155B917" w:rsidR="00126839" w:rsidRPr="00126839" w:rsidRDefault="00E777CC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</w:t>
      </w:r>
      <w:r w:rsidR="00126839" w:rsidRPr="00126839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2) </w:t>
      </w:r>
      <w:r w:rsidR="00126839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126839">
        <w:rPr>
          <w:rFonts w:ascii="Liberation Serif" w:eastAsia="Calibri" w:hAnsi="Liberation Serif" w:cs="Times New Roman"/>
          <w:sz w:val="24"/>
          <w:szCs w:val="24"/>
        </w:rPr>
        <w:t xml:space="preserve">пункт </w:t>
      </w:r>
      <w:r w:rsidR="00126839">
        <w:rPr>
          <w:rFonts w:ascii="Liberation Serif" w:eastAsia="Calibri" w:hAnsi="Liberation Serif" w:cs="Times New Roman"/>
          <w:sz w:val="24"/>
          <w:szCs w:val="24"/>
        </w:rPr>
        <w:t>2.6.4.</w:t>
      </w:r>
      <w:r w:rsidR="00126839">
        <w:rPr>
          <w:rFonts w:ascii="Liberation Serif" w:eastAsia="Calibri" w:hAnsi="Liberation Serif" w:cs="Times New Roman"/>
          <w:sz w:val="24"/>
          <w:szCs w:val="24"/>
        </w:rPr>
        <w:t xml:space="preserve"> Регламента изложит в следующей редакции:</w:t>
      </w:r>
    </w:p>
    <w:p w14:paraId="0284965B" w14:textId="29C91EFD" w:rsidR="00126839" w:rsidRPr="00126839" w:rsidRDefault="00126839" w:rsidP="00126839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26839">
        <w:rPr>
          <w:rFonts w:ascii="Liberation Serif" w:hAnsi="Liberation Serif"/>
          <w:color w:val="000000" w:themeColor="text1"/>
          <w:sz w:val="24"/>
          <w:szCs w:val="24"/>
        </w:rPr>
        <w:t xml:space="preserve">«2.6.4. Документы, необходимые для предоставления муниципальной услуги, указанные в пункте </w:t>
      </w:r>
      <w:r>
        <w:rPr>
          <w:rFonts w:ascii="Liberation Serif" w:hAnsi="Liberation Serif"/>
          <w:color w:val="000000" w:themeColor="text1"/>
          <w:sz w:val="24"/>
          <w:szCs w:val="24"/>
        </w:rPr>
        <w:t>2.6.1.</w:t>
      </w:r>
      <w:r w:rsidRPr="00126839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представляются в </w:t>
      </w:r>
      <w:r>
        <w:rPr>
          <w:rFonts w:ascii="Liberation Serif" w:hAnsi="Liberation Serif"/>
          <w:color w:val="000000" w:themeColor="text1"/>
          <w:sz w:val="24"/>
          <w:szCs w:val="24"/>
        </w:rPr>
        <w:t>Отдел</w:t>
      </w:r>
      <w:r w:rsidRPr="00126839">
        <w:rPr>
          <w:rFonts w:ascii="Liberation Serif" w:hAnsi="Liberation Serif"/>
          <w:color w:val="000000" w:themeColor="text1"/>
          <w:sz w:val="24"/>
          <w:szCs w:val="24"/>
        </w:rPr>
        <w:t xml:space="preserve"> посредством (личное обращение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</w:t>
      </w:r>
      <w:r w:rsidRPr="00E777CC">
        <w:rPr>
          <w:rFonts w:ascii="Liberation Serif" w:hAnsi="Liberation Serif"/>
          <w:color w:val="000000" w:themeColor="text1"/>
          <w:sz w:val="24"/>
          <w:szCs w:val="24"/>
        </w:rPr>
        <w:t>документов (при наличии технической возможности).</w:t>
      </w:r>
    </w:p>
    <w:p w14:paraId="653FDD4C" w14:textId="2F44F2B5" w:rsidR="00126839" w:rsidRDefault="00126839" w:rsidP="00E777CC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777CC">
        <w:rPr>
          <w:rFonts w:ascii="Liberation Serif" w:hAnsi="Liberation Serif"/>
          <w:color w:val="000000" w:themeColor="text1"/>
          <w:sz w:val="24"/>
          <w:szCs w:val="24"/>
        </w:rPr>
        <w:t>При этом уведомление о планируемом строительстве и электронный образ каждого документа должны быть подписаны электронной подписью (указываются виды электронной 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 </w:t>
      </w:r>
      <w:hyperlink r:id="rId5" w:history="1">
        <w:r w:rsidRPr="00E777CC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777CC">
        <w:rPr>
          <w:rFonts w:ascii="Liberation Serif" w:hAnsi="Liberation Serif"/>
          <w:color w:val="000000" w:themeColor="text1"/>
          <w:sz w:val="24"/>
          <w:szCs w:val="24"/>
        </w:rPr>
        <w:t>, утвержденными </w:t>
      </w:r>
      <w:hyperlink r:id="rId6" w:history="1">
        <w:r w:rsidRPr="00E777CC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</w:t>
        </w:r>
        <w:r w:rsidRPr="00E777CC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н</w:t>
        </w:r>
        <w:r w:rsidRPr="00E777CC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ии за получением государственных и муниципальных услуг"</w:t>
        </w:r>
      </w:hyperlink>
      <w:r w:rsidRPr="00E777CC">
        <w:rPr>
          <w:rFonts w:ascii="Liberation Serif" w:hAnsi="Liberation Serif"/>
          <w:color w:val="000000" w:themeColor="text1"/>
          <w:sz w:val="24"/>
          <w:szCs w:val="24"/>
        </w:rPr>
        <w:t>).»</w:t>
      </w:r>
      <w:r w:rsidR="00E777CC" w:rsidRPr="00E777CC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14:paraId="031FE2EC" w14:textId="1D3A9F77" w:rsidR="000938DC" w:rsidRDefault="000938DC" w:rsidP="00E777CC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3) пункт 5.4.1 Регламента дополнить подпунктом 3 следующего содержания:</w:t>
      </w:r>
    </w:p>
    <w:p w14:paraId="74101F6F" w14:textId="4874F2B5" w:rsidR="00522729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3) 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постановлением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498FD9B4" w14:textId="2E9FA0F7" w:rsidR="000938DC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</w:p>
    <w:p w14:paraId="3CEEDDA7" w14:textId="32BA12CE" w:rsidR="000938DC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</w:p>
    <w:p w14:paraId="27703916" w14:textId="174AC913" w:rsidR="000938DC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</w:p>
    <w:p w14:paraId="2B10ADB4" w14:textId="77777777" w:rsidR="000938DC" w:rsidRPr="00126839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</w:rPr>
      </w:pPr>
    </w:p>
    <w:p w14:paraId="58597A8B" w14:textId="5E87D572" w:rsidR="00F421FC" w:rsidRDefault="00860A92" w:rsidP="000938DC">
      <w:pPr>
        <w:ind w:firstLine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E24B7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E24B7">
        <w:rPr>
          <w:rFonts w:ascii="Times New Roman" w:eastAsia="Calibri" w:hAnsi="Times New Roman" w:cs="Times New Roman"/>
          <w:b/>
          <w:sz w:val="28"/>
          <w:szCs w:val="28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="005E24B7">
        <w:rPr>
          <w:rFonts w:ascii="Times New Roman" w:eastAsia="Calibri" w:hAnsi="Times New Roman" w:cs="Times New Roman"/>
          <w:b/>
          <w:sz w:val="28"/>
          <w:szCs w:val="28"/>
        </w:rPr>
        <w:t>участке»</w:t>
      </w:r>
      <w:r w:rsidR="005E2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2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</w:t>
      </w:r>
      <w:proofErr w:type="gramEnd"/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2501668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370916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7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5E24B7">
        <w:rPr>
          <w:rFonts w:ascii="Times New Roman" w:hAnsi="Times New Roman" w:cs="Times New Roman"/>
          <w:sz w:val="28"/>
          <w:szCs w:val="28"/>
        </w:rPr>
        <w:t>января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938DC"/>
    <w:rsid w:val="000D0C68"/>
    <w:rsid w:val="00126839"/>
    <w:rsid w:val="00231BD6"/>
    <w:rsid w:val="002B7ABF"/>
    <w:rsid w:val="002C04AB"/>
    <w:rsid w:val="002D3740"/>
    <w:rsid w:val="00340E77"/>
    <w:rsid w:val="00370916"/>
    <w:rsid w:val="00374249"/>
    <w:rsid w:val="00411658"/>
    <w:rsid w:val="00442BFB"/>
    <w:rsid w:val="004555BA"/>
    <w:rsid w:val="00522729"/>
    <w:rsid w:val="005812F2"/>
    <w:rsid w:val="005E24B7"/>
    <w:rsid w:val="0066297B"/>
    <w:rsid w:val="0067082F"/>
    <w:rsid w:val="006B65AE"/>
    <w:rsid w:val="00751DCC"/>
    <w:rsid w:val="007677ED"/>
    <w:rsid w:val="00780D3A"/>
    <w:rsid w:val="007B2BAC"/>
    <w:rsid w:val="007D2B27"/>
    <w:rsid w:val="00800546"/>
    <w:rsid w:val="0082233D"/>
    <w:rsid w:val="00860A92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5758B"/>
    <w:rsid w:val="00AA0195"/>
    <w:rsid w:val="00AB0431"/>
    <w:rsid w:val="00AC5DE7"/>
    <w:rsid w:val="00AC6F6A"/>
    <w:rsid w:val="00B16213"/>
    <w:rsid w:val="00B239B1"/>
    <w:rsid w:val="00B27557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32A03"/>
    <w:rsid w:val="00E50C8B"/>
    <w:rsid w:val="00E56D64"/>
    <w:rsid w:val="00E777CC"/>
    <w:rsid w:val="00ED730B"/>
    <w:rsid w:val="00EF7C5E"/>
    <w:rsid w:val="00F17282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4759" TargetMode="External"/><Relationship Id="rId5" Type="http://schemas.openxmlformats.org/officeDocument/2006/relationships/hyperlink" Target="http://docs.cntd.ru/document/902354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2021-01-27T07:44:00Z</cp:lastPrinted>
  <dcterms:created xsi:type="dcterms:W3CDTF">2021-01-27T07:45:00Z</dcterms:created>
  <dcterms:modified xsi:type="dcterms:W3CDTF">2021-01-27T07:45:00Z</dcterms:modified>
</cp:coreProperties>
</file>