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E0" w:rsidRDefault="00A434E0"/>
    <w:p w:rsidR="002A7055" w:rsidRDefault="002A7055" w:rsidP="002A7055">
      <w:pPr>
        <w:jc w:val="center"/>
      </w:pPr>
      <w:r>
        <w:rPr>
          <w:noProof/>
        </w:rPr>
        <w:drawing>
          <wp:inline distT="0" distB="0" distL="0" distR="0" wp14:anchorId="6DA270FB" wp14:editId="0BD53723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55" w:rsidRPr="00541580" w:rsidRDefault="002A7055" w:rsidP="002A7055">
      <w:pPr>
        <w:jc w:val="center"/>
        <w:rPr>
          <w:b/>
          <w:sz w:val="28"/>
          <w:szCs w:val="28"/>
        </w:rPr>
      </w:pPr>
      <w:r w:rsidRPr="00541580">
        <w:rPr>
          <w:b/>
          <w:sz w:val="28"/>
          <w:szCs w:val="28"/>
        </w:rPr>
        <w:t>ПОСТАНОВЛЕНИЕ</w:t>
      </w:r>
    </w:p>
    <w:p w:rsidR="002A7055" w:rsidRPr="00541580" w:rsidRDefault="002A7055" w:rsidP="002A7055">
      <w:pPr>
        <w:jc w:val="center"/>
        <w:rPr>
          <w:b/>
          <w:sz w:val="28"/>
          <w:szCs w:val="28"/>
        </w:rPr>
      </w:pPr>
      <w:proofErr w:type="gramStart"/>
      <w:r w:rsidRPr="00541580">
        <w:rPr>
          <w:b/>
          <w:sz w:val="28"/>
          <w:szCs w:val="28"/>
        </w:rPr>
        <w:t>АДМИНИСТРАЦИИ  ГАРИНСКОГО</w:t>
      </w:r>
      <w:proofErr w:type="gramEnd"/>
      <w:r w:rsidRPr="00541580">
        <w:rPr>
          <w:b/>
          <w:sz w:val="28"/>
          <w:szCs w:val="28"/>
        </w:rPr>
        <w:t xml:space="preserve">   ГОРОДСКОГО   ОКРУГА</w:t>
      </w:r>
    </w:p>
    <w:p w:rsidR="002A7055" w:rsidRDefault="002A7055" w:rsidP="002A7055">
      <w:pPr>
        <w:rPr>
          <w:b/>
        </w:rPr>
      </w:pPr>
    </w:p>
    <w:p w:rsidR="002A7055" w:rsidRDefault="002A7055" w:rsidP="002A7055">
      <w:pPr>
        <w:jc w:val="center"/>
        <w:rPr>
          <w:sz w:val="24"/>
          <w:szCs w:val="24"/>
        </w:rPr>
      </w:pPr>
    </w:p>
    <w:p w:rsidR="002A7055" w:rsidRDefault="00A07603" w:rsidP="002A7055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A7055">
        <w:rPr>
          <w:sz w:val="24"/>
          <w:szCs w:val="24"/>
        </w:rPr>
        <w:t>.03.2024 г.</w:t>
      </w:r>
      <w:r w:rsidR="002A7055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 </w:t>
      </w:r>
      <w:r w:rsidR="002A7055">
        <w:rPr>
          <w:sz w:val="24"/>
          <w:szCs w:val="24"/>
        </w:rPr>
        <w:t>№</w:t>
      </w:r>
      <w:r>
        <w:rPr>
          <w:sz w:val="24"/>
          <w:szCs w:val="24"/>
        </w:rPr>
        <w:t xml:space="preserve"> 208</w:t>
      </w:r>
    </w:p>
    <w:p w:rsidR="002A7055" w:rsidRDefault="00A07603">
      <w:proofErr w:type="spellStart"/>
      <w:r>
        <w:t>пгт</w:t>
      </w:r>
      <w:proofErr w:type="spellEnd"/>
      <w:r>
        <w:t xml:space="preserve"> Гари</w:t>
      </w:r>
    </w:p>
    <w:p w:rsidR="002A7055" w:rsidRDefault="002A7055"/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Об утверждении </w:t>
      </w:r>
      <w:r w:rsidR="009F18E3">
        <w:rPr>
          <w:b/>
          <w:bCs/>
        </w:rPr>
        <w:t>П</w:t>
      </w:r>
      <w:bookmarkStart w:id="0" w:name="_GoBack"/>
      <w:bookmarkEnd w:id="0"/>
      <w:r>
        <w:rPr>
          <w:b/>
          <w:bCs/>
        </w:rPr>
        <w:t xml:space="preserve">оложения </w:t>
      </w:r>
    </w:p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о муниципальной аттестационной </w:t>
      </w:r>
    </w:p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комиссии по аттестации руководителей </w:t>
      </w:r>
    </w:p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>и кандидатов на должности руководителей</w:t>
      </w:r>
    </w:p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 муниципальных общеобразовательных </w:t>
      </w:r>
    </w:p>
    <w:p w:rsidR="002A7055" w:rsidRDefault="002A7055" w:rsidP="002A7055">
      <w:pPr>
        <w:pStyle w:val="a3"/>
        <w:kinsoku w:val="0"/>
        <w:overflowPunct w:val="0"/>
        <w:rPr>
          <w:b/>
          <w:bCs/>
        </w:rPr>
      </w:pPr>
      <w:r>
        <w:rPr>
          <w:b/>
          <w:bCs/>
        </w:rPr>
        <w:t xml:space="preserve">организаций на территории </w:t>
      </w:r>
      <w:proofErr w:type="spellStart"/>
      <w:r>
        <w:rPr>
          <w:b/>
          <w:bCs/>
        </w:rPr>
        <w:t>Гаринского</w:t>
      </w:r>
      <w:proofErr w:type="spellEnd"/>
    </w:p>
    <w:p w:rsidR="002A7055" w:rsidRDefault="002A7055" w:rsidP="002A7055">
      <w:pPr>
        <w:pStyle w:val="a3"/>
        <w:kinsoku w:val="0"/>
        <w:overflowPunct w:val="0"/>
      </w:pPr>
      <w:r>
        <w:rPr>
          <w:b/>
          <w:bCs/>
        </w:rPr>
        <w:t>городского округа</w:t>
      </w:r>
    </w:p>
    <w:p w:rsidR="002A7055" w:rsidRDefault="002A7055" w:rsidP="002A7055">
      <w:pPr>
        <w:pStyle w:val="a3"/>
        <w:kinsoku w:val="0"/>
        <w:overflowPunct w:val="0"/>
      </w:pPr>
    </w:p>
    <w:p w:rsidR="002A7055" w:rsidRPr="002A7055" w:rsidRDefault="002A7055" w:rsidP="002A7055">
      <w:pPr>
        <w:ind w:firstLine="567"/>
        <w:jc w:val="both"/>
        <w:rPr>
          <w:sz w:val="28"/>
          <w:szCs w:val="28"/>
        </w:rPr>
      </w:pPr>
      <w:r w:rsidRPr="002A7055">
        <w:rPr>
          <w:sz w:val="28"/>
          <w:szCs w:val="28"/>
        </w:rPr>
        <w:t>В соответствии с частью 4 статьи 51 Федерального закона от 29 декабря 2012 года № 273-ФЗ «Об образовании в Российской Федерации», распоряжением Министерства просвещения Российской Федерации от 31.05.2021 № Р-117 «Об утверждении Концепции целевой модели аттестации руководителей общеобразовательных организаций», приказом Министерства образования и молодежной политики Свердловской области от 14.02.2024г. №321-Д «Об утверждении Единой модели аттестации руководителей и кандидатов на должности руководителей государственных общеобразовательных организаций Свердловской области и муниципальных общеобразовательных организаций, осуществляющих деятельность на территории Свердловской области»</w:t>
      </w:r>
      <w:r>
        <w:rPr>
          <w:sz w:val="28"/>
          <w:szCs w:val="28"/>
        </w:rPr>
        <w:t>,</w:t>
      </w:r>
      <w:r w:rsidR="003F5053">
        <w:rPr>
          <w:sz w:val="28"/>
          <w:szCs w:val="28"/>
        </w:rPr>
        <w:t xml:space="preserve"> руководствуясь Уставом </w:t>
      </w:r>
      <w:proofErr w:type="spellStart"/>
      <w:r w:rsidR="003F5053">
        <w:rPr>
          <w:sz w:val="28"/>
          <w:szCs w:val="28"/>
        </w:rPr>
        <w:t>Гаринского</w:t>
      </w:r>
      <w:proofErr w:type="spellEnd"/>
      <w:r w:rsidR="003F5053">
        <w:rPr>
          <w:sz w:val="28"/>
          <w:szCs w:val="28"/>
        </w:rPr>
        <w:t xml:space="preserve"> городского округа,</w:t>
      </w:r>
    </w:p>
    <w:p w:rsidR="002A7055" w:rsidRPr="002A7055" w:rsidRDefault="002A7055" w:rsidP="002A7055">
      <w:pPr>
        <w:pStyle w:val="3"/>
        <w:kinsoku w:val="0"/>
        <w:overflowPunct w:val="0"/>
        <w:spacing w:before="1"/>
        <w:ind w:left="0"/>
        <w:rPr>
          <w:sz w:val="28"/>
          <w:szCs w:val="28"/>
        </w:rPr>
      </w:pPr>
      <w:r w:rsidRPr="002A7055">
        <w:rPr>
          <w:sz w:val="28"/>
          <w:szCs w:val="28"/>
        </w:rPr>
        <w:t>ПОСТАНОВЛЯЮ:</w:t>
      </w:r>
    </w:p>
    <w:p w:rsidR="002A7055" w:rsidRPr="002A7055" w:rsidRDefault="00A07603" w:rsidP="002A7055">
      <w:pPr>
        <w:pStyle w:val="a6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F18E3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2A7055" w:rsidRPr="002A7055">
        <w:rPr>
          <w:sz w:val="28"/>
          <w:szCs w:val="28"/>
        </w:rPr>
        <w:t xml:space="preserve"> о муниципальной аттестационной комиссии по аттестации руководителей и кандидатов на должности руководителей муниципальных общеобразовательных организаций на территории </w:t>
      </w:r>
      <w:proofErr w:type="spellStart"/>
      <w:r w:rsidR="002A7055">
        <w:rPr>
          <w:sz w:val="28"/>
          <w:szCs w:val="28"/>
        </w:rPr>
        <w:t>Гаринского</w:t>
      </w:r>
      <w:proofErr w:type="spellEnd"/>
      <w:r w:rsidR="002A7055">
        <w:rPr>
          <w:sz w:val="28"/>
          <w:szCs w:val="28"/>
        </w:rPr>
        <w:t xml:space="preserve"> городского округа</w:t>
      </w:r>
      <w:r w:rsidR="002A7055" w:rsidRPr="002A7055">
        <w:rPr>
          <w:sz w:val="28"/>
          <w:szCs w:val="28"/>
        </w:rPr>
        <w:t xml:space="preserve"> (Приложение 1).</w:t>
      </w:r>
    </w:p>
    <w:p w:rsidR="002A7055" w:rsidRDefault="002A7055" w:rsidP="002A7055">
      <w:pPr>
        <w:pStyle w:val="a6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2A7055">
        <w:rPr>
          <w:sz w:val="28"/>
          <w:szCs w:val="28"/>
        </w:rPr>
        <w:t>Муниципальному оператору единой модели аттестации руководителей обеспечить информационно-аналитическое и организационно-техническое сопровождение деятельности аттестационной комиссии по аттестации руководителей общеобразовательных организаций и кандидатов на должности руководителей общеобразовательных организаций.</w:t>
      </w:r>
    </w:p>
    <w:p w:rsidR="00A07603" w:rsidRPr="002A7055" w:rsidRDefault="00A07603" w:rsidP="002A7055">
      <w:pPr>
        <w:pStyle w:val="a6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A7055" w:rsidRPr="002A7055" w:rsidRDefault="002A7055" w:rsidP="0072363B">
      <w:pPr>
        <w:pStyle w:val="a6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426"/>
        <w:rPr>
          <w:sz w:val="28"/>
          <w:szCs w:val="28"/>
        </w:rPr>
      </w:pPr>
      <w:r w:rsidRPr="002A7055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Т.В. </w:t>
      </w:r>
      <w:proofErr w:type="spellStart"/>
      <w:r>
        <w:rPr>
          <w:sz w:val="28"/>
          <w:szCs w:val="28"/>
        </w:rPr>
        <w:t>Каргаеву</w:t>
      </w:r>
      <w:proofErr w:type="spellEnd"/>
      <w:r>
        <w:rPr>
          <w:sz w:val="28"/>
          <w:szCs w:val="28"/>
        </w:rPr>
        <w:t>.</w:t>
      </w:r>
    </w:p>
    <w:p w:rsidR="002A7055" w:rsidRDefault="002A7055" w:rsidP="002A7055">
      <w:pPr>
        <w:kinsoku w:val="0"/>
        <w:overflowPunct w:val="0"/>
        <w:rPr>
          <w:sz w:val="28"/>
          <w:szCs w:val="28"/>
        </w:rPr>
      </w:pPr>
    </w:p>
    <w:p w:rsidR="002A7055" w:rsidRDefault="002A7055" w:rsidP="002A7055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055" w:rsidRPr="002A7055" w:rsidRDefault="002A7055" w:rsidP="002A7055">
      <w:pPr>
        <w:kinsoku w:val="0"/>
        <w:overflowPunct w:val="0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С.Е. Величко</w:t>
      </w:r>
    </w:p>
    <w:p w:rsidR="002A7055" w:rsidRPr="002A7055" w:rsidRDefault="002A7055" w:rsidP="002A7055">
      <w:pPr>
        <w:pStyle w:val="a3"/>
        <w:kinsoku w:val="0"/>
        <w:overflowPunct w:val="0"/>
        <w:spacing w:before="76"/>
        <w:ind w:right="134"/>
        <w:rPr>
          <w:sz w:val="28"/>
          <w:szCs w:val="28"/>
        </w:rPr>
      </w:pPr>
    </w:p>
    <w:p w:rsidR="002A7055" w:rsidRPr="002A7055" w:rsidRDefault="002A7055" w:rsidP="002A7055">
      <w:pPr>
        <w:pStyle w:val="a3"/>
        <w:kinsoku w:val="0"/>
        <w:overflowPunct w:val="0"/>
        <w:spacing w:before="76"/>
        <w:ind w:right="134"/>
      </w:pPr>
    </w:p>
    <w:p w:rsidR="002A7055" w:rsidRDefault="002A7055" w:rsidP="002A7055">
      <w:pPr>
        <w:pStyle w:val="a3"/>
        <w:kinsoku w:val="0"/>
        <w:overflowPunct w:val="0"/>
        <w:spacing w:before="76"/>
        <w:ind w:right="134"/>
      </w:pPr>
    </w:p>
    <w:p w:rsidR="002A7055" w:rsidRDefault="002A7055" w:rsidP="002A7055">
      <w:pPr>
        <w:pStyle w:val="a3"/>
        <w:kinsoku w:val="0"/>
        <w:overflowPunct w:val="0"/>
        <w:spacing w:before="76"/>
        <w:ind w:right="134" w:firstLine="6946"/>
      </w:pPr>
    </w:p>
    <w:p w:rsidR="002A7055" w:rsidRDefault="002A7055" w:rsidP="00A07603">
      <w:pPr>
        <w:pStyle w:val="a3"/>
        <w:kinsoku w:val="0"/>
        <w:overflowPunct w:val="0"/>
        <w:spacing w:before="76"/>
        <w:ind w:left="5664" w:right="134" w:firstLine="708"/>
      </w:pPr>
      <w:r>
        <w:t>Приложение 1 к п</w:t>
      </w:r>
      <w:r w:rsidR="00EA673C">
        <w:t>остановлению</w:t>
      </w:r>
    </w:p>
    <w:p w:rsidR="002A7055" w:rsidRPr="00A07603" w:rsidRDefault="00EA673C" w:rsidP="00EA673C">
      <w:pPr>
        <w:pStyle w:val="a3"/>
        <w:kinsoku w:val="0"/>
        <w:overflowPunct w:val="0"/>
        <w:spacing w:before="76"/>
        <w:ind w:right="134"/>
        <w:rPr>
          <w:u w:val="single"/>
        </w:rPr>
      </w:pPr>
      <w:r>
        <w:t xml:space="preserve">                                                                                                     </w:t>
      </w:r>
      <w:r w:rsidR="00A07603">
        <w:t xml:space="preserve">     от </w:t>
      </w:r>
      <w:r w:rsidR="00A07603" w:rsidRPr="00A07603">
        <w:rPr>
          <w:u w:val="single"/>
        </w:rPr>
        <w:t xml:space="preserve">27 марта </w:t>
      </w:r>
      <w:proofErr w:type="gramStart"/>
      <w:r w:rsidR="00A07603" w:rsidRPr="00A07603">
        <w:rPr>
          <w:u w:val="single"/>
        </w:rPr>
        <w:t>2024</w:t>
      </w:r>
      <w:r w:rsidR="00A07603">
        <w:t xml:space="preserve"> </w:t>
      </w:r>
      <w:r w:rsidR="002A7055">
        <w:t xml:space="preserve"> №</w:t>
      </w:r>
      <w:proofErr w:type="gramEnd"/>
      <w:r w:rsidR="002A7055">
        <w:t xml:space="preserve"> </w:t>
      </w:r>
      <w:r w:rsidR="00A07603" w:rsidRPr="00A07603">
        <w:rPr>
          <w:u w:val="single"/>
        </w:rPr>
        <w:t>208</w:t>
      </w:r>
    </w:p>
    <w:p w:rsidR="002A7055" w:rsidRDefault="002A7055" w:rsidP="002A7055">
      <w:pPr>
        <w:pStyle w:val="a3"/>
        <w:kinsoku w:val="0"/>
        <w:overflowPunct w:val="0"/>
        <w:ind w:left="561"/>
        <w:jc w:val="right"/>
      </w:pPr>
    </w:p>
    <w:p w:rsidR="002A7055" w:rsidRDefault="002A7055" w:rsidP="00636CA0">
      <w:pPr>
        <w:pStyle w:val="1"/>
        <w:ind w:left="142" w:hanging="142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A7055" w:rsidRDefault="002A7055" w:rsidP="002A7055">
      <w:pPr>
        <w:pStyle w:val="1"/>
        <w:jc w:val="center"/>
        <w:rPr>
          <w:b/>
          <w:bCs/>
          <w:color w:val="000000"/>
        </w:rPr>
      </w:pPr>
      <w:r>
        <w:rPr>
          <w:b/>
          <w:bCs/>
        </w:rPr>
        <w:t xml:space="preserve"> о муниципальной аттестационной комиссии по аттестации руководителей и кандидатов на должности руководителей муниципальных общеобразовательных организаций на территории </w:t>
      </w:r>
      <w:proofErr w:type="spellStart"/>
      <w:r w:rsidR="00EA673C">
        <w:rPr>
          <w:b/>
          <w:bCs/>
        </w:rPr>
        <w:t>Гаринского</w:t>
      </w:r>
      <w:proofErr w:type="spellEnd"/>
      <w:r w:rsidR="00EA673C">
        <w:rPr>
          <w:b/>
          <w:bCs/>
        </w:rPr>
        <w:t xml:space="preserve"> городского округа</w:t>
      </w:r>
    </w:p>
    <w:p w:rsidR="002A7055" w:rsidRDefault="002A7055" w:rsidP="002A7055">
      <w:pPr>
        <w:pStyle w:val="1"/>
        <w:rPr>
          <w:bCs/>
          <w:color w:val="000000"/>
        </w:rPr>
      </w:pPr>
    </w:p>
    <w:p w:rsidR="002A7055" w:rsidRDefault="002A7055" w:rsidP="002A7055">
      <w:pPr>
        <w:pStyle w:val="1"/>
        <w:jc w:val="center"/>
        <w:rPr>
          <w:sz w:val="24"/>
          <w:szCs w:val="24"/>
        </w:rPr>
      </w:pPr>
      <w:r>
        <w:rPr>
          <w:bCs/>
          <w:color w:val="000000"/>
        </w:rPr>
        <w:t>1.</w:t>
      </w:r>
      <w:r w:rsidRPr="00A8785D">
        <w:rPr>
          <w:sz w:val="28"/>
          <w:szCs w:val="28"/>
        </w:rPr>
        <w:t>Общие положения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bookmarkStart w:id="1" w:name="bookmark8"/>
      <w:bookmarkEnd w:id="1"/>
      <w:r w:rsidRPr="00EA673C">
        <w:rPr>
          <w:sz w:val="28"/>
          <w:szCs w:val="28"/>
        </w:rPr>
        <w:t>Настоящее положение разработано в соответствии с Единой моделью аттестации руководителей и кандидатов на должности руководителей государственных и муниципальных общеобразовательных организаций, осуществляющих деятельность на территории Свердловской области.</w:t>
      </w:r>
      <w:bookmarkStart w:id="2" w:name="bookmark9"/>
      <w:bookmarkEnd w:id="2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Муниципальная аттестационная комиссия по проведению процедуры аттестации руководителей и кандидатов на должности руководителей муниципальных</w:t>
      </w:r>
      <w:r w:rsidRPr="00EA673C">
        <w:rPr>
          <w:b/>
          <w:bCs/>
          <w:sz w:val="28"/>
          <w:szCs w:val="28"/>
        </w:rPr>
        <w:t xml:space="preserve"> </w:t>
      </w:r>
      <w:r w:rsidRPr="00EA673C">
        <w:rPr>
          <w:sz w:val="28"/>
          <w:szCs w:val="28"/>
        </w:rPr>
        <w:t>общеобразовательных организаций (далее – аттестационная комиссия) в своей деятельности руководствуется настоящим Положением.</w:t>
      </w:r>
      <w:bookmarkStart w:id="3" w:name="bookmark10"/>
      <w:bookmarkStart w:id="4" w:name="bookmark11"/>
      <w:bookmarkEnd w:id="3"/>
      <w:bookmarkEnd w:id="4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Основными принципами деятельности аттестационной комиссии являются компетентность, объективность, открытость, гласность, коллегиальность, независимость, соблюдение норм профессиональной этики, недопустимость дискриминации в отношении аттестуемых (далее - Участники).</w:t>
      </w:r>
      <w:bookmarkStart w:id="5" w:name="bookmark13"/>
      <w:bookmarkEnd w:id="5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Состав комиссии утверждается </w:t>
      </w:r>
      <w:r w:rsidR="00A85DD5">
        <w:rPr>
          <w:sz w:val="28"/>
          <w:szCs w:val="28"/>
        </w:rPr>
        <w:t xml:space="preserve">постановлением администрации </w:t>
      </w:r>
      <w:proofErr w:type="spellStart"/>
      <w:r w:rsidR="00A85DD5">
        <w:rPr>
          <w:sz w:val="28"/>
          <w:szCs w:val="28"/>
        </w:rPr>
        <w:t>Гаринского</w:t>
      </w:r>
      <w:proofErr w:type="spellEnd"/>
      <w:r w:rsidR="00A85DD5">
        <w:rPr>
          <w:sz w:val="28"/>
          <w:szCs w:val="28"/>
        </w:rPr>
        <w:t xml:space="preserve"> городского округа</w:t>
      </w:r>
      <w:r w:rsidRPr="00EA673C">
        <w:rPr>
          <w:sz w:val="28"/>
          <w:szCs w:val="28"/>
        </w:rPr>
        <w:t>. В состав аттестационной комиссии в обязательном порядке входят председатель, заместитель председателя, секретарь и члены аттестационной комиссии. Иные лица могут входить в состав аттестационной комиссии в случаях, установленных настоящим Положением.</w:t>
      </w:r>
      <w:bookmarkStart w:id="6" w:name="bookmark14"/>
      <w:bookmarkEnd w:id="6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Председатель аттестационной комиссии возглавляет аттестационную комиссию, осуществляет общее руководство деятельностью аттестационной комиссии, проводит заседания аттестационной комиссии, осуществляет общий контроль за исполнением принятых решений, распределяет обязанности между членами аттестационной комиссии.</w:t>
      </w:r>
    </w:p>
    <w:p w:rsidR="002A7055" w:rsidRPr="00EA673C" w:rsidRDefault="002A7055" w:rsidP="002A7055">
      <w:pPr>
        <w:pStyle w:val="1"/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В случае отсутствия председателя аттестационной комиссии по уважительной причине его обязанности в полном объеме исполняет заместитель председателя аттестационной комиссии.</w:t>
      </w:r>
    </w:p>
    <w:p w:rsidR="002A7055" w:rsidRPr="00EA673C" w:rsidRDefault="00A8785D" w:rsidP="00A8785D">
      <w:pPr>
        <w:pStyle w:val="1"/>
        <w:widowControl w:val="0"/>
        <w:shd w:val="clear" w:color="auto" w:fill="auto"/>
        <w:tabs>
          <w:tab w:val="left" w:pos="709"/>
          <w:tab w:val="left" w:pos="1144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</w:t>
      </w:r>
      <w:r w:rsidR="002A7055" w:rsidRPr="00EA673C">
        <w:rPr>
          <w:sz w:val="28"/>
          <w:szCs w:val="28"/>
        </w:rPr>
        <w:t xml:space="preserve">Секретарем аттестационной комиссии является </w:t>
      </w:r>
      <w:r>
        <w:rPr>
          <w:sz w:val="28"/>
          <w:szCs w:val="28"/>
        </w:rPr>
        <w:t xml:space="preserve">методист Муниципального </w:t>
      </w:r>
      <w:r w:rsidR="00A85DD5">
        <w:rPr>
          <w:sz w:val="28"/>
          <w:szCs w:val="28"/>
        </w:rPr>
        <w:t xml:space="preserve">казенного учреждения «Управления образования» </w:t>
      </w:r>
      <w:proofErr w:type="spellStart"/>
      <w:r w:rsidR="00A85DD5">
        <w:rPr>
          <w:sz w:val="28"/>
          <w:szCs w:val="28"/>
        </w:rPr>
        <w:t>Гаринского</w:t>
      </w:r>
      <w:proofErr w:type="spellEnd"/>
      <w:r w:rsidR="00A85DD5">
        <w:rPr>
          <w:sz w:val="28"/>
          <w:szCs w:val="28"/>
        </w:rPr>
        <w:t xml:space="preserve"> городского округа (далее – МКУ «Управление образования»)</w:t>
      </w:r>
      <w:r w:rsidR="002A7055" w:rsidRPr="00EA673C">
        <w:rPr>
          <w:sz w:val="28"/>
          <w:szCs w:val="28"/>
        </w:rPr>
        <w:t>.</w:t>
      </w:r>
    </w:p>
    <w:p w:rsidR="002A7055" w:rsidRPr="00EA673C" w:rsidRDefault="002A7055" w:rsidP="00A8785D">
      <w:pPr>
        <w:pStyle w:val="1"/>
        <w:tabs>
          <w:tab w:val="left" w:pos="709"/>
          <w:tab w:val="left" w:pos="1082"/>
        </w:tabs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Секретарь аттестационной комиссии не обладает правом голоса. </w:t>
      </w:r>
    </w:p>
    <w:p w:rsidR="002A7055" w:rsidRPr="00EA673C" w:rsidRDefault="00A8785D" w:rsidP="00A85DD5">
      <w:pPr>
        <w:pStyle w:val="1"/>
        <w:widowControl w:val="0"/>
        <w:shd w:val="clear" w:color="auto" w:fill="auto"/>
        <w:tabs>
          <w:tab w:val="left" w:pos="709"/>
          <w:tab w:val="left" w:pos="1144"/>
        </w:tabs>
        <w:suppressAutoHyphens w:val="0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DD5">
        <w:rPr>
          <w:sz w:val="28"/>
          <w:szCs w:val="28"/>
        </w:rPr>
        <w:t>1.7.</w:t>
      </w:r>
      <w:r w:rsidR="002A7055" w:rsidRPr="00EA673C">
        <w:rPr>
          <w:sz w:val="28"/>
          <w:szCs w:val="28"/>
        </w:rPr>
        <w:t>Секретарь аттестационной комиссии выполняет следующие функции: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7" w:name="bookmark16"/>
      <w:bookmarkEnd w:id="7"/>
      <w:r w:rsidRPr="00EA673C">
        <w:rPr>
          <w:sz w:val="28"/>
          <w:szCs w:val="28"/>
        </w:rPr>
        <w:t>формирует график проведения аттестации руководителей и кандидатов на должности руководителей муниципальных общеобразовательных организаций на соответствующий год;</w:t>
      </w:r>
    </w:p>
    <w:p w:rsidR="002A7055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8" w:name="bookmark17"/>
      <w:bookmarkEnd w:id="8"/>
      <w:r w:rsidRPr="00EA673C">
        <w:rPr>
          <w:sz w:val="28"/>
          <w:szCs w:val="28"/>
        </w:rPr>
        <w:t xml:space="preserve">направляет региональному оператору утвержденный график проведения аттестации; </w:t>
      </w:r>
    </w:p>
    <w:p w:rsidR="00B52574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9" w:name="bookmark18"/>
      <w:bookmarkEnd w:id="9"/>
      <w:r w:rsidRPr="00EA673C">
        <w:rPr>
          <w:sz w:val="28"/>
          <w:szCs w:val="28"/>
        </w:rPr>
        <w:t xml:space="preserve">уведомляет Участников о необходимости прохождения процедур аттестации в </w:t>
      </w:r>
    </w:p>
    <w:p w:rsidR="00695AC4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соответствии с утвержденным графиком, членов аттестационной комиссии о </w:t>
      </w:r>
    </w:p>
    <w:p w:rsidR="002A7055" w:rsidRDefault="002A7055" w:rsidP="00695AC4">
      <w:pPr>
        <w:pStyle w:val="1"/>
        <w:widowControl w:val="0"/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месте, формате, дате и времени проведения заседания;</w:t>
      </w:r>
    </w:p>
    <w:p w:rsidR="003616EB" w:rsidRPr="00EA673C" w:rsidRDefault="003616EB" w:rsidP="00695AC4">
      <w:pPr>
        <w:pStyle w:val="1"/>
        <w:widowControl w:val="0"/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10" w:name="bookmark19"/>
      <w:bookmarkEnd w:id="10"/>
      <w:r w:rsidRPr="00EA673C">
        <w:rPr>
          <w:sz w:val="28"/>
          <w:szCs w:val="28"/>
        </w:rPr>
        <w:t>информирует Участников о результатах прохождения каждого этапа процедур аттестации;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11" w:name="bookmark20"/>
      <w:bookmarkEnd w:id="11"/>
      <w:r w:rsidRPr="00EA673C">
        <w:rPr>
          <w:sz w:val="28"/>
          <w:szCs w:val="28"/>
        </w:rPr>
        <w:t>осуществляет проверку правильности и полноты заполнения представленных Участником документов;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12" w:name="bookmark21"/>
      <w:bookmarkEnd w:id="12"/>
      <w:r w:rsidRPr="00EA673C">
        <w:rPr>
          <w:sz w:val="28"/>
          <w:szCs w:val="28"/>
        </w:rPr>
        <w:t>ведет протокол заседания аттестационной комиссии, содержащий решения аттестационной комиссии, результаты голосования ее членов и возможные рекомендации Участнику по прохождению программ повышения квалификации;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13" w:name="bookmark22"/>
      <w:bookmarkEnd w:id="13"/>
      <w:r w:rsidRPr="00EA673C">
        <w:rPr>
          <w:sz w:val="28"/>
          <w:szCs w:val="28"/>
        </w:rPr>
        <w:t>контролирует сроки подписания протокола заседания аттестационной комиссии;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280"/>
        </w:tabs>
        <w:suppressAutoHyphens w:val="0"/>
        <w:spacing w:line="240" w:lineRule="auto"/>
        <w:jc w:val="both"/>
        <w:rPr>
          <w:sz w:val="28"/>
          <w:szCs w:val="28"/>
        </w:rPr>
      </w:pPr>
      <w:bookmarkStart w:id="14" w:name="bookmark23"/>
      <w:bookmarkEnd w:id="14"/>
      <w:r w:rsidRPr="00EA673C">
        <w:rPr>
          <w:sz w:val="28"/>
          <w:szCs w:val="28"/>
        </w:rPr>
        <w:t>направляет Участнику (или загружает в его личный кабинет в программном обеспечении для проведения аттестации) и Учредителю итоговое решение (выписку из протокола) заседания аттестационной комиссии, содержащую итоговое решение в течение 3 рабочих дней со дня подписания протокола.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851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bookmarkStart w:id="15" w:name="bookmark24"/>
      <w:bookmarkEnd w:id="15"/>
      <w:r w:rsidRPr="00EA673C">
        <w:rPr>
          <w:sz w:val="28"/>
          <w:szCs w:val="28"/>
        </w:rPr>
        <w:t>В состав аттестационной комиссии входят:</w:t>
      </w:r>
    </w:p>
    <w:p w:rsidR="002A7055" w:rsidRDefault="00A8785D" w:rsidP="002A705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</w:t>
      </w:r>
      <w:r w:rsidR="002A7055" w:rsidRPr="00EA673C">
        <w:rPr>
          <w:sz w:val="28"/>
          <w:szCs w:val="28"/>
        </w:rPr>
        <w:t>редставители</w:t>
      </w:r>
      <w:r>
        <w:rPr>
          <w:sz w:val="28"/>
          <w:szCs w:val="28"/>
        </w:rPr>
        <w:t xml:space="preserve"> МКУ «Управлени</w:t>
      </w:r>
      <w:r w:rsidR="008E3E0F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образования»</w:t>
      </w:r>
      <w:r w:rsidR="002A7055" w:rsidRPr="00EA673C">
        <w:rPr>
          <w:sz w:val="28"/>
          <w:szCs w:val="28"/>
        </w:rPr>
        <w:t xml:space="preserve">; </w:t>
      </w:r>
    </w:p>
    <w:p w:rsidR="00A8785D" w:rsidRPr="00EA673C" w:rsidRDefault="00A8785D" w:rsidP="002A705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округа;  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представители регионального оператора;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bookmarkStart w:id="16" w:name="bookmark25"/>
      <w:bookmarkEnd w:id="16"/>
      <w:r w:rsidRPr="00EA673C">
        <w:rPr>
          <w:sz w:val="28"/>
          <w:szCs w:val="28"/>
        </w:rPr>
        <w:t xml:space="preserve">представители </w:t>
      </w:r>
      <w:r w:rsidR="003446A4">
        <w:rPr>
          <w:sz w:val="28"/>
          <w:szCs w:val="28"/>
        </w:rPr>
        <w:t xml:space="preserve">ГАОУ ДПО СО </w:t>
      </w:r>
      <w:r w:rsidR="00A8785D">
        <w:rPr>
          <w:sz w:val="28"/>
          <w:szCs w:val="28"/>
        </w:rPr>
        <w:t>«ИРО»;</w:t>
      </w:r>
    </w:p>
    <w:p w:rsidR="002A7055" w:rsidRPr="003446A4" w:rsidRDefault="002A7055" w:rsidP="002A705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09"/>
          <w:tab w:val="left" w:pos="1134"/>
          <w:tab w:val="left" w:pos="1418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bookmarkStart w:id="17" w:name="bookmark26"/>
      <w:bookmarkStart w:id="18" w:name="bookmark27"/>
      <w:bookmarkEnd w:id="17"/>
      <w:bookmarkEnd w:id="18"/>
      <w:r w:rsidRPr="003446A4">
        <w:rPr>
          <w:sz w:val="28"/>
          <w:szCs w:val="28"/>
        </w:rPr>
        <w:t>представители независимых общественных организаций, профсоюзных организаций.</w:t>
      </w:r>
    </w:p>
    <w:p w:rsidR="002A7055" w:rsidRPr="00EA673C" w:rsidRDefault="002A7055" w:rsidP="002A7055">
      <w:pPr>
        <w:pStyle w:val="1"/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Количественный состав членов аттестационной комиссии, являющихся муниципальными служащими, должен составлять не более 80% от общего состава аттестационной комиссии. 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185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bookmarkStart w:id="19" w:name="bookmark28"/>
      <w:bookmarkEnd w:id="19"/>
      <w:r w:rsidRPr="00EA673C">
        <w:rPr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ею решения. </w:t>
      </w: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При возникновении прямой или косвенной личной заинтересованности члена аттестационной комиссии, которая может привести к конфликту интересов при проведении процедур аттестации Участника, член аттестационной комиссии должен до начала заседания заявить об этом. В таком случае он не принимает участия в обсуждении и принятии решения по конкретному Участнику.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282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bookmarkStart w:id="20" w:name="bookmark29"/>
      <w:bookmarkEnd w:id="20"/>
      <w:r w:rsidRPr="00EA673C">
        <w:rPr>
          <w:sz w:val="28"/>
          <w:szCs w:val="28"/>
        </w:rPr>
        <w:t>Аттестационная комиссия осуществляет следующие функции: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21" w:name="bookmark30"/>
      <w:bookmarkEnd w:id="21"/>
      <w:r w:rsidRPr="00EA673C">
        <w:rPr>
          <w:sz w:val="28"/>
          <w:szCs w:val="28"/>
        </w:rPr>
        <w:t>проводит аттестацию руководителей муниципальных общеобразовательных организаций;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22" w:name="bookmark31"/>
      <w:bookmarkEnd w:id="22"/>
      <w:r w:rsidRPr="00EA673C">
        <w:rPr>
          <w:sz w:val="28"/>
          <w:szCs w:val="28"/>
        </w:rPr>
        <w:t>проводит аттестацию кандидатов на должности руководителей муниципальных общеобразовательных организаций;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23" w:name="bookmark32"/>
      <w:bookmarkEnd w:id="23"/>
      <w:r w:rsidRPr="00EA673C">
        <w:rPr>
          <w:sz w:val="28"/>
          <w:szCs w:val="28"/>
        </w:rPr>
        <w:t>осуществляет анализ представленных Участниками документов, в том числе проверяет их соответствие квалификационным требованиям, требованиям профессионального стандарта, отсутствие оснований, препятствующих занятию трудовой деятельностью в сфере образования, проводит всестороннюю и объективную оценку Участников аттестации;</w:t>
      </w:r>
    </w:p>
    <w:p w:rsidR="002A7055" w:rsidRDefault="002A7055" w:rsidP="002A705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проводит заседание аттестационной комиссии;</w:t>
      </w:r>
    </w:p>
    <w:p w:rsidR="00B52574" w:rsidRDefault="002A7055" w:rsidP="002A705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принимает итоговое решение о соответствии/несоответствии должности руководителя и кандидатов на должности руководителей и формулирует </w:t>
      </w:r>
    </w:p>
    <w:p w:rsidR="002A7055" w:rsidRDefault="002A7055" w:rsidP="00B52574">
      <w:pPr>
        <w:pStyle w:val="1"/>
        <w:widowControl w:val="0"/>
        <w:shd w:val="clear" w:color="auto" w:fill="auto"/>
        <w:tabs>
          <w:tab w:val="left" w:pos="567"/>
        </w:tabs>
        <w:suppressAutoHyphens w:val="0"/>
        <w:spacing w:line="240" w:lineRule="auto"/>
        <w:jc w:val="both"/>
        <w:rPr>
          <w:sz w:val="28"/>
          <w:szCs w:val="28"/>
        </w:rPr>
      </w:pPr>
      <w:r w:rsidRPr="00B52574">
        <w:rPr>
          <w:sz w:val="28"/>
          <w:szCs w:val="28"/>
        </w:rPr>
        <w:t>рекомендации по их дальнейшему профессиональному развитию.</w:t>
      </w:r>
    </w:p>
    <w:p w:rsidR="002A7055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93"/>
        </w:tabs>
        <w:suppressAutoHyphens w:val="0"/>
        <w:spacing w:line="240" w:lineRule="auto"/>
        <w:ind w:left="0" w:firstLine="426"/>
        <w:jc w:val="both"/>
        <w:rPr>
          <w:sz w:val="28"/>
          <w:szCs w:val="28"/>
        </w:rPr>
      </w:pPr>
      <w:bookmarkStart w:id="24" w:name="bookmark33"/>
      <w:bookmarkEnd w:id="24"/>
      <w:r w:rsidRPr="00EA673C">
        <w:rPr>
          <w:sz w:val="28"/>
          <w:szCs w:val="28"/>
        </w:rPr>
        <w:t>Основной формой деятельности аттестационной комиссии являются заседания.</w:t>
      </w:r>
    </w:p>
    <w:p w:rsidR="003616EB" w:rsidRDefault="003616EB" w:rsidP="003616EB">
      <w:pPr>
        <w:pStyle w:val="1"/>
        <w:widowControl w:val="0"/>
        <w:shd w:val="clear" w:color="auto" w:fill="auto"/>
        <w:tabs>
          <w:tab w:val="left" w:pos="993"/>
        </w:tabs>
        <w:suppressAutoHyphens w:val="0"/>
        <w:spacing w:line="240" w:lineRule="auto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Основаниями для проведения заседания аттестационной комиссии является график проведения процедур аттестации, утвержденный органом местного самоуправления, осуществляющего управление в сфере образования.</w:t>
      </w: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О месте, дате и времени, формате проведения заседания аттестационной комиссии ее члены, а также Участники уведомляются секретарем аттестационной комиссии.</w:t>
      </w: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Заседание аттестационной комиссии считается правомочным, если на нем присутствует не менее 2/3 от общего числа ее членов.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462"/>
          <w:tab w:val="left" w:pos="1134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bookmarkStart w:id="25" w:name="bookmark34"/>
      <w:bookmarkEnd w:id="25"/>
      <w:r w:rsidRPr="00EA673C">
        <w:rPr>
          <w:sz w:val="28"/>
          <w:szCs w:val="28"/>
        </w:rPr>
        <w:t>Решение аттестационной комиссии принимается в присутствии Участника открытым голосованием простым большинством голосов присутствующих на заседании членов аттестационной комиссии. В случае возникновения спорной ситуации или при равенстве голосов при голосовании, решение принимается в пользу Участника.</w:t>
      </w:r>
      <w:bookmarkStart w:id="26" w:name="bookmark35"/>
      <w:bookmarkEnd w:id="26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462"/>
          <w:tab w:val="left" w:pos="1134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Решение аттестационной комиссии оформляется протоколом, который подписывается председателем аттестационной комиссии или заместителем, председательствовавшим на заседании аттестационной комиссии, и секретарем аттестационной комиссии (Приложение 1).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  <w:bookmarkStart w:id="27" w:name="bookmark36"/>
      <w:bookmarkEnd w:id="27"/>
    </w:p>
    <w:p w:rsidR="002A7055" w:rsidRPr="00EA673C" w:rsidRDefault="002A7055" w:rsidP="002A7055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Секретарь аттестационной комиссии не позднее 3 рабочих дней с момента подписания протокола заседания аттестационной комиссии, направляет итоговое решение (выписку из протокола) Участнику и Учредителю в письменной форме. При проведении в онлайн-формате решение отображается в личном кабинете Участника и в личных кабинетах членов аттестационной комиссии в программном комплексе для проведения процедур аттестации.</w:t>
      </w: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  <w:r w:rsidRPr="00EA673C">
        <w:rPr>
          <w:sz w:val="28"/>
          <w:szCs w:val="28"/>
        </w:rPr>
        <w:t>II. Порядок работы аттестационной комиссии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6"/>
        </w:numPr>
        <w:shd w:val="clear" w:color="auto" w:fill="auto"/>
        <w:suppressAutoHyphens w:val="0"/>
        <w:spacing w:line="240" w:lineRule="auto"/>
        <w:ind w:left="0"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Процедура аттестации включает три этапа:</w:t>
      </w:r>
    </w:p>
    <w:p w:rsidR="002A7055" w:rsidRPr="00EA673C" w:rsidRDefault="002A7055" w:rsidP="002A7055">
      <w:pPr>
        <w:pStyle w:val="1"/>
        <w:tabs>
          <w:tab w:val="left" w:pos="1077"/>
          <w:tab w:val="left" w:pos="1134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1-й этап. Подача Участником комплекта документов.</w:t>
      </w:r>
    </w:p>
    <w:p w:rsidR="002A7055" w:rsidRPr="00EA673C" w:rsidRDefault="002A7055" w:rsidP="002A7055">
      <w:pPr>
        <w:pStyle w:val="1"/>
        <w:tabs>
          <w:tab w:val="left" w:pos="1077"/>
          <w:tab w:val="left" w:pos="1134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2-й этап. Выполнение заданий (тестов) и решение управленческих кейсов.</w:t>
      </w:r>
    </w:p>
    <w:p w:rsidR="002A7055" w:rsidRPr="00EA673C" w:rsidRDefault="002A7055" w:rsidP="002A7055">
      <w:pPr>
        <w:pStyle w:val="1"/>
        <w:tabs>
          <w:tab w:val="left" w:pos="1077"/>
          <w:tab w:val="left" w:pos="1134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3-й этап. Публичная защита.</w:t>
      </w:r>
    </w:p>
    <w:p w:rsidR="002A7055" w:rsidRDefault="002A7055" w:rsidP="002A7055">
      <w:pPr>
        <w:pStyle w:val="1"/>
        <w:widowControl w:val="0"/>
        <w:numPr>
          <w:ilvl w:val="1"/>
          <w:numId w:val="7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284"/>
        <w:jc w:val="both"/>
        <w:rPr>
          <w:sz w:val="28"/>
          <w:szCs w:val="28"/>
        </w:rPr>
      </w:pPr>
      <w:r w:rsidRPr="00EA673C">
        <w:rPr>
          <w:i/>
          <w:sz w:val="28"/>
          <w:szCs w:val="28"/>
          <w:u w:val="single"/>
        </w:rPr>
        <w:t>1-й этап.</w:t>
      </w:r>
      <w:r w:rsidRPr="00EA673C">
        <w:rPr>
          <w:sz w:val="28"/>
          <w:szCs w:val="28"/>
        </w:rPr>
        <w:t xml:space="preserve"> В рамках 1-го этапа аттестационная комиссия по результатам выполнения 1-го этапа допускает/не допускает участника аттестации к следующему этапу прохождения аттестации с учетом полученных экспертных заключений. Выписка из протокола заседания аттестационной комиссии, содержащая итоговое решение (далее – решение) о соответствии/несоответствии должности руководителя общеобразовательной организации автоматически отражается в личном кабинете Участника аттестации.</w:t>
      </w:r>
    </w:p>
    <w:p w:rsidR="00B52574" w:rsidRDefault="002A7055" w:rsidP="002A7055">
      <w:pPr>
        <w:pStyle w:val="1"/>
        <w:widowControl w:val="0"/>
        <w:numPr>
          <w:ilvl w:val="1"/>
          <w:numId w:val="7"/>
        </w:numPr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ind w:left="0"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2</w:t>
      </w:r>
      <w:r w:rsidRPr="00EA673C">
        <w:rPr>
          <w:i/>
          <w:sz w:val="28"/>
          <w:szCs w:val="28"/>
          <w:u w:val="single"/>
        </w:rPr>
        <w:t>-й этап</w:t>
      </w:r>
      <w:r w:rsidRPr="00EA673C">
        <w:rPr>
          <w:sz w:val="28"/>
          <w:szCs w:val="28"/>
        </w:rPr>
        <w:t>. На втором этапе аттестационная комиссия по результатам выполнения 2-г</w:t>
      </w:r>
      <w:r w:rsidR="00982B5B">
        <w:rPr>
          <w:sz w:val="28"/>
          <w:szCs w:val="28"/>
        </w:rPr>
        <w:t xml:space="preserve">о этапа допускает/не допускает </w:t>
      </w:r>
      <w:proofErr w:type="gramStart"/>
      <w:r w:rsidRPr="00EA673C">
        <w:rPr>
          <w:sz w:val="28"/>
          <w:szCs w:val="28"/>
        </w:rPr>
        <w:t>Участника  к</w:t>
      </w:r>
      <w:proofErr w:type="gramEnd"/>
      <w:r w:rsidRPr="00EA673C">
        <w:rPr>
          <w:sz w:val="28"/>
          <w:szCs w:val="28"/>
        </w:rPr>
        <w:t xml:space="preserve">  3-му этапу прохождения  аттестации (публичная защита) с учетом полученных экспертных </w:t>
      </w:r>
    </w:p>
    <w:p w:rsidR="002A7055" w:rsidRDefault="002A7055" w:rsidP="00B52574">
      <w:pPr>
        <w:pStyle w:val="1"/>
        <w:widowControl w:val="0"/>
        <w:shd w:val="clear" w:color="auto" w:fill="auto"/>
        <w:tabs>
          <w:tab w:val="left" w:pos="709"/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заключений. </w:t>
      </w:r>
    </w:p>
    <w:p w:rsidR="003616EB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В случае допуска Участника к 3-му этапу прохождения аттестации, секретарь аттестационной комиссии приглашает Участника на публичную защиту с отображением соответствующей информации в личном кабинете не позднее 3-х </w:t>
      </w:r>
    </w:p>
    <w:p w:rsidR="003616EB" w:rsidRDefault="003616EB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2A7055" w:rsidRPr="00EA673C" w:rsidRDefault="002A7055" w:rsidP="00700797">
      <w:pPr>
        <w:pStyle w:val="1"/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рабочих дней с момента подписания протокола заседания аттестационной комиссии.</w:t>
      </w:r>
    </w:p>
    <w:p w:rsidR="002A7055" w:rsidRPr="00EA673C" w:rsidRDefault="002A7055" w:rsidP="002A7055">
      <w:pPr>
        <w:pStyle w:val="1"/>
        <w:widowControl w:val="0"/>
        <w:numPr>
          <w:ilvl w:val="1"/>
          <w:numId w:val="7"/>
        </w:numPr>
        <w:shd w:val="clear" w:color="auto" w:fill="auto"/>
        <w:tabs>
          <w:tab w:val="left" w:pos="1134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EA673C">
        <w:rPr>
          <w:i/>
          <w:sz w:val="28"/>
          <w:szCs w:val="28"/>
          <w:u w:val="single"/>
        </w:rPr>
        <w:t>3-й этап.</w:t>
      </w:r>
      <w:r w:rsidRPr="00EA673C">
        <w:rPr>
          <w:sz w:val="28"/>
          <w:szCs w:val="28"/>
        </w:rPr>
        <w:t xml:space="preserve"> Публичная защита может проходить как в очном формате, так и в режиме видео-конференц-связи с использованием программного обеспечения для проведения аттестации на информационном ресурсе регионального оператора.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Публичная защита проекта осуществляется продолжительностью не более 15 минут. Продолжительность ответов участника аттестации на вопросы аттестационной комиссии составляет не более 10 минут.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Итоговое решение принимается и подписывается председателем аттестационной комиссии или заместителем председателя и секретарем аттестационной комиссии (Приложение 2).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После завершения публичной защиты решение аттестационной комиссии отображается в личном кабинете участника аттестации и в личном кабинете аттестационной комиссии на информационном ресурсе регионального оператора.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Итоговое решение аттестационной комиссии о соответствии/несоответствии должности руководителя может содержать рекомендации.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В случае неявки руководителя на заседание аттестационной комиссии без уважительной причины или отказа от участия в аттестации он снимается с аттестации. Аттестация может быть проведена не позднее шести месяцев от установленной в графике даты прохождения аттестации. Отказ от участия в аттестации оформляется письменным заявлением.</w:t>
      </w:r>
    </w:p>
    <w:p w:rsidR="002A7055" w:rsidRPr="00EA673C" w:rsidRDefault="002A7055" w:rsidP="002A7055">
      <w:pPr>
        <w:pStyle w:val="1"/>
        <w:ind w:firstLine="820"/>
        <w:jc w:val="both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982B5B" w:rsidRDefault="00982B5B" w:rsidP="002A7055">
      <w:pPr>
        <w:pStyle w:val="1"/>
        <w:ind w:left="4536"/>
        <w:rPr>
          <w:sz w:val="28"/>
          <w:szCs w:val="28"/>
        </w:rPr>
      </w:pPr>
    </w:p>
    <w:p w:rsidR="00B52574" w:rsidRDefault="00B52574" w:rsidP="002A7055">
      <w:pPr>
        <w:pStyle w:val="1"/>
        <w:ind w:left="4536"/>
        <w:rPr>
          <w:sz w:val="24"/>
          <w:szCs w:val="24"/>
        </w:rPr>
      </w:pPr>
    </w:p>
    <w:p w:rsidR="00B52574" w:rsidRDefault="00B52574" w:rsidP="002A7055">
      <w:pPr>
        <w:pStyle w:val="1"/>
        <w:ind w:left="4536"/>
        <w:rPr>
          <w:sz w:val="24"/>
          <w:szCs w:val="24"/>
        </w:rPr>
      </w:pPr>
    </w:p>
    <w:p w:rsidR="00B52574" w:rsidRDefault="00B52574" w:rsidP="002A7055">
      <w:pPr>
        <w:pStyle w:val="1"/>
        <w:ind w:left="4536"/>
        <w:rPr>
          <w:sz w:val="24"/>
          <w:szCs w:val="24"/>
        </w:rPr>
      </w:pPr>
    </w:p>
    <w:p w:rsidR="00636CA0" w:rsidRDefault="00636CA0" w:rsidP="002A7055">
      <w:pPr>
        <w:pStyle w:val="1"/>
        <w:ind w:left="4536"/>
        <w:rPr>
          <w:sz w:val="24"/>
          <w:szCs w:val="24"/>
        </w:rPr>
      </w:pPr>
    </w:p>
    <w:p w:rsidR="00636CA0" w:rsidRDefault="00636CA0" w:rsidP="002A7055">
      <w:pPr>
        <w:pStyle w:val="1"/>
        <w:ind w:left="4536"/>
        <w:rPr>
          <w:sz w:val="24"/>
          <w:szCs w:val="24"/>
        </w:rPr>
      </w:pPr>
    </w:p>
    <w:p w:rsidR="00636CA0" w:rsidRDefault="00636CA0" w:rsidP="002A7055">
      <w:pPr>
        <w:pStyle w:val="1"/>
        <w:ind w:left="4536"/>
        <w:rPr>
          <w:sz w:val="24"/>
          <w:szCs w:val="24"/>
        </w:rPr>
      </w:pPr>
    </w:p>
    <w:p w:rsidR="00636CA0" w:rsidRDefault="00636CA0" w:rsidP="002A7055">
      <w:pPr>
        <w:pStyle w:val="1"/>
        <w:ind w:left="4536"/>
        <w:rPr>
          <w:sz w:val="24"/>
          <w:szCs w:val="24"/>
        </w:rPr>
      </w:pPr>
    </w:p>
    <w:p w:rsidR="0004683E" w:rsidRDefault="0004683E" w:rsidP="002A7055">
      <w:pPr>
        <w:pStyle w:val="1"/>
        <w:ind w:left="4536"/>
        <w:rPr>
          <w:sz w:val="24"/>
          <w:szCs w:val="24"/>
        </w:rPr>
      </w:pPr>
    </w:p>
    <w:p w:rsidR="002A7055" w:rsidRPr="00136520" w:rsidRDefault="002A7055" w:rsidP="002A7055">
      <w:pPr>
        <w:pStyle w:val="1"/>
        <w:ind w:left="4536"/>
        <w:rPr>
          <w:sz w:val="24"/>
          <w:szCs w:val="24"/>
        </w:rPr>
      </w:pPr>
      <w:r w:rsidRPr="00136520">
        <w:rPr>
          <w:sz w:val="24"/>
          <w:szCs w:val="24"/>
        </w:rPr>
        <w:t>Приложение № 1</w:t>
      </w:r>
    </w:p>
    <w:p w:rsidR="002A7055" w:rsidRPr="00136520" w:rsidRDefault="002A7055" w:rsidP="002A7055">
      <w:pPr>
        <w:pStyle w:val="1"/>
        <w:spacing w:line="264" w:lineRule="auto"/>
        <w:ind w:left="4536"/>
        <w:rPr>
          <w:sz w:val="24"/>
          <w:szCs w:val="24"/>
        </w:rPr>
      </w:pPr>
      <w:r w:rsidRPr="00136520">
        <w:rPr>
          <w:sz w:val="24"/>
          <w:szCs w:val="24"/>
        </w:rPr>
        <w:t xml:space="preserve">к Положению об аттестационной комиссии по аттестации руководителей и кандидатов на должности руководителей муниципальных общеобразовательных организаций </w:t>
      </w:r>
    </w:p>
    <w:p w:rsidR="002A7055" w:rsidRPr="00EA673C" w:rsidRDefault="002A7055" w:rsidP="002A7055">
      <w:pPr>
        <w:pStyle w:val="1"/>
        <w:spacing w:line="264" w:lineRule="auto"/>
        <w:ind w:left="3969"/>
        <w:jc w:val="right"/>
        <w:rPr>
          <w:b/>
          <w:bCs/>
          <w:sz w:val="28"/>
          <w:szCs w:val="28"/>
        </w:rPr>
      </w:pPr>
    </w:p>
    <w:p w:rsidR="002A7055" w:rsidRPr="00EA673C" w:rsidRDefault="002A7055" w:rsidP="002A7055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28" w:name="bookmark90"/>
      <w:bookmarkStart w:id="29" w:name="bookmark89"/>
      <w:bookmarkStart w:id="30" w:name="bookmark88"/>
      <w:r w:rsidRPr="00EA673C">
        <w:rPr>
          <w:sz w:val="28"/>
          <w:szCs w:val="28"/>
        </w:rPr>
        <w:t>Протокол заседания Аттестационной комиссии</w:t>
      </w:r>
      <w:bookmarkEnd w:id="28"/>
      <w:bookmarkEnd w:id="29"/>
      <w:bookmarkEnd w:id="30"/>
    </w:p>
    <w:p w:rsidR="002A7055" w:rsidRPr="00EA673C" w:rsidRDefault="002A7055" w:rsidP="002A7055">
      <w:pPr>
        <w:pStyle w:val="1"/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Дата проведения заседания: «___» __________20 ___г.</w:t>
      </w:r>
    </w:p>
    <w:p w:rsidR="002A7055" w:rsidRPr="00EA673C" w:rsidRDefault="002A7055" w:rsidP="002A7055">
      <w:pPr>
        <w:pStyle w:val="1"/>
        <w:tabs>
          <w:tab w:val="left" w:leader="underscore" w:pos="7416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 xml:space="preserve">Форма проведения </w:t>
      </w:r>
      <w:proofErr w:type="gramStart"/>
      <w:r w:rsidRPr="00EA673C">
        <w:rPr>
          <w:sz w:val="28"/>
          <w:szCs w:val="28"/>
        </w:rPr>
        <w:t>заседания:_</w:t>
      </w:r>
      <w:proofErr w:type="gramEnd"/>
      <w:r w:rsidRPr="00EA673C">
        <w:rPr>
          <w:sz w:val="28"/>
          <w:szCs w:val="28"/>
        </w:rPr>
        <w:t>__________________________________________________</w:t>
      </w:r>
    </w:p>
    <w:p w:rsidR="002A7055" w:rsidRPr="003A6ADF" w:rsidRDefault="002A7055" w:rsidP="002A7055">
      <w:pPr>
        <w:pStyle w:val="20"/>
        <w:spacing w:after="0"/>
        <w:ind w:left="4140"/>
        <w:rPr>
          <w:sz w:val="20"/>
          <w:szCs w:val="20"/>
        </w:rPr>
      </w:pPr>
      <w:r w:rsidRPr="003A6ADF">
        <w:rPr>
          <w:i w:val="0"/>
          <w:iCs w:val="0"/>
          <w:sz w:val="20"/>
          <w:szCs w:val="20"/>
        </w:rPr>
        <w:t>(офлайн-формат/онлайн-формат)</w:t>
      </w:r>
    </w:p>
    <w:p w:rsidR="002A7055" w:rsidRPr="00EA673C" w:rsidRDefault="002A7055" w:rsidP="002A7055">
      <w:pPr>
        <w:pStyle w:val="1"/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Председатель аттестационной комиссии __________</w:t>
      </w:r>
      <w:r w:rsidR="00982B5B">
        <w:rPr>
          <w:sz w:val="28"/>
          <w:szCs w:val="28"/>
        </w:rPr>
        <w:t>_________________________</w:t>
      </w:r>
    </w:p>
    <w:p w:rsidR="002A7055" w:rsidRPr="00EA673C" w:rsidRDefault="002A7055" w:rsidP="002A7055">
      <w:pPr>
        <w:pStyle w:val="1"/>
        <w:tabs>
          <w:tab w:val="left" w:leader="underscore" w:pos="9130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 xml:space="preserve">Члены аттестационной </w:t>
      </w:r>
      <w:proofErr w:type="gramStart"/>
      <w:r w:rsidRPr="00EA673C">
        <w:rPr>
          <w:sz w:val="28"/>
          <w:szCs w:val="28"/>
        </w:rPr>
        <w:t>комиссии:</w:t>
      </w:r>
      <w:r w:rsidRPr="00EA673C">
        <w:rPr>
          <w:sz w:val="28"/>
          <w:szCs w:val="28"/>
        </w:rPr>
        <w:tab/>
      </w:r>
      <w:proofErr w:type="gramEnd"/>
      <w:r w:rsidR="00982B5B">
        <w:rPr>
          <w:sz w:val="28"/>
          <w:szCs w:val="28"/>
        </w:rPr>
        <w:t xml:space="preserve">____ </w:t>
      </w:r>
    </w:p>
    <w:p w:rsidR="002A7055" w:rsidRPr="00EA673C" w:rsidRDefault="002A7055" w:rsidP="002A7055">
      <w:pPr>
        <w:pStyle w:val="1"/>
        <w:tabs>
          <w:tab w:val="left" w:leader="underscore" w:pos="9130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______________________________________</w:t>
      </w:r>
      <w:r w:rsidR="00982B5B">
        <w:rPr>
          <w:sz w:val="28"/>
          <w:szCs w:val="28"/>
        </w:rPr>
        <w:t>_________________________</w:t>
      </w:r>
      <w:r w:rsidRPr="00EA673C">
        <w:rPr>
          <w:sz w:val="28"/>
          <w:szCs w:val="28"/>
        </w:rPr>
        <w:t>_______</w:t>
      </w:r>
    </w:p>
    <w:p w:rsidR="002A7055" w:rsidRPr="00EA673C" w:rsidRDefault="002A7055" w:rsidP="002A7055">
      <w:pPr>
        <w:pStyle w:val="1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На заседании аттестационной комиссии присутствует_________ членов аттестационной комиссии. Заседание Аттестационной комиссии правомочно, кворум для принятия решений по всем вопросам повестки заседания имеется.</w:t>
      </w: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  <w:r w:rsidRPr="00EA673C">
        <w:rPr>
          <w:sz w:val="28"/>
          <w:szCs w:val="28"/>
        </w:rPr>
        <w:t>Повестка заседания: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8"/>
        </w:numPr>
        <w:shd w:val="clear" w:color="auto" w:fill="auto"/>
        <w:tabs>
          <w:tab w:val="left" w:pos="826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  <w:bookmarkStart w:id="31" w:name="bookmark91"/>
      <w:bookmarkEnd w:id="31"/>
      <w:r w:rsidRPr="00EA673C">
        <w:rPr>
          <w:sz w:val="28"/>
          <w:szCs w:val="28"/>
        </w:rPr>
        <w:t xml:space="preserve">О результатах </w:t>
      </w:r>
      <w:proofErr w:type="gramStart"/>
      <w:r w:rsidRPr="00EA673C">
        <w:rPr>
          <w:sz w:val="28"/>
          <w:szCs w:val="28"/>
        </w:rPr>
        <w:t>прохождения  процедуры</w:t>
      </w:r>
      <w:proofErr w:type="gramEnd"/>
      <w:r w:rsidRPr="00EA673C">
        <w:rPr>
          <w:sz w:val="28"/>
          <w:szCs w:val="28"/>
        </w:rPr>
        <w:t xml:space="preserve"> аттестации по итогам прохождения </w:t>
      </w:r>
      <w:r w:rsidRPr="00EA673C">
        <w:rPr>
          <w:iCs/>
          <w:sz w:val="28"/>
          <w:szCs w:val="28"/>
        </w:rPr>
        <w:t xml:space="preserve">двух этапов </w:t>
      </w:r>
      <w:r w:rsidRPr="00EA673C">
        <w:rPr>
          <w:sz w:val="28"/>
          <w:szCs w:val="28"/>
        </w:rPr>
        <w:t>процедуры аттестации руководителем общеобразовательной организации</w:t>
      </w:r>
    </w:p>
    <w:p w:rsidR="002A7055" w:rsidRPr="00EA673C" w:rsidRDefault="002A7055" w:rsidP="002A7055">
      <w:pPr>
        <w:pStyle w:val="1"/>
        <w:tabs>
          <w:tab w:val="left" w:pos="826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______________________________________________________________________</w:t>
      </w:r>
    </w:p>
    <w:p w:rsidR="002A7055" w:rsidRPr="003A6ADF" w:rsidRDefault="002A7055" w:rsidP="002A7055">
      <w:pPr>
        <w:pStyle w:val="40"/>
        <w:pBdr>
          <w:bottom w:val="single" w:sz="4" w:space="0" w:color="auto"/>
        </w:pBdr>
        <w:tabs>
          <w:tab w:val="left" w:pos="4854"/>
        </w:tabs>
        <w:spacing w:after="0"/>
        <w:rPr>
          <w:b w:val="0"/>
          <w:sz w:val="20"/>
          <w:szCs w:val="20"/>
        </w:rPr>
      </w:pPr>
      <w:r w:rsidRPr="00EA673C">
        <w:rPr>
          <w:sz w:val="28"/>
          <w:szCs w:val="28"/>
        </w:rPr>
        <w:t xml:space="preserve">             </w:t>
      </w:r>
      <w:r w:rsidRPr="003A6ADF">
        <w:rPr>
          <w:b w:val="0"/>
          <w:sz w:val="20"/>
          <w:szCs w:val="20"/>
        </w:rPr>
        <w:t>(название общео</w:t>
      </w:r>
      <w:r w:rsidR="00982B5B" w:rsidRPr="003A6ADF">
        <w:rPr>
          <w:b w:val="0"/>
          <w:sz w:val="20"/>
          <w:szCs w:val="20"/>
        </w:rPr>
        <w:t>бразовательной организации)</w:t>
      </w:r>
      <w:r w:rsidRPr="003A6ADF">
        <w:rPr>
          <w:b w:val="0"/>
          <w:sz w:val="20"/>
          <w:szCs w:val="20"/>
        </w:rPr>
        <w:t xml:space="preserve"> (фамилия, имя. отчество участника аттестации)</w:t>
      </w:r>
    </w:p>
    <w:p w:rsidR="003A6ADF" w:rsidRDefault="003A6ADF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Заслушали: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851"/>
        </w:tabs>
        <w:suppressAutoHyphens w:val="0"/>
        <w:spacing w:line="240" w:lineRule="auto"/>
        <w:ind w:firstLine="426"/>
        <w:jc w:val="both"/>
        <w:rPr>
          <w:sz w:val="28"/>
          <w:szCs w:val="28"/>
        </w:rPr>
      </w:pPr>
      <w:bookmarkStart w:id="32" w:name="bookmark92"/>
      <w:bookmarkEnd w:id="32"/>
      <w:r w:rsidRPr="00EA673C">
        <w:rPr>
          <w:sz w:val="28"/>
          <w:szCs w:val="28"/>
        </w:rPr>
        <w:t>Решение аттестационной комиссии по первому этапу процедур аттестации</w:t>
      </w:r>
    </w:p>
    <w:p w:rsidR="002A7055" w:rsidRPr="00EA673C" w:rsidRDefault="002A7055" w:rsidP="002A7055">
      <w:pPr>
        <w:pStyle w:val="1"/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предоставил/не предоставил на первом этапе все необходимые документы в полном объеме и надлежащего содержания, включая портфолио.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Рекомендации экспертной комиссии в рамках проведения экспертизы портфолио руководителя общеобразовательной организации на первом </w:t>
      </w:r>
      <w:proofErr w:type="gramStart"/>
      <w:r w:rsidRPr="00EA673C">
        <w:rPr>
          <w:sz w:val="28"/>
          <w:szCs w:val="28"/>
        </w:rPr>
        <w:t>этапе  процедуры</w:t>
      </w:r>
      <w:proofErr w:type="gramEnd"/>
      <w:r w:rsidRPr="00EA673C">
        <w:rPr>
          <w:sz w:val="28"/>
          <w:szCs w:val="28"/>
        </w:rPr>
        <w:t xml:space="preserve">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33" w:name="bookmark93"/>
      <w:bookmarkEnd w:id="33"/>
      <w:r w:rsidRPr="00EA673C">
        <w:rPr>
          <w:sz w:val="28"/>
          <w:szCs w:val="28"/>
        </w:rPr>
        <w:t>Решение аттестационной комиссии по второму этапу процедуры аттестации:</w:t>
      </w: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заданий (тестов) на втором этапе процедур аттестации.</w:t>
      </w:r>
    </w:p>
    <w:p w:rsidR="002A7055" w:rsidRPr="00EA673C" w:rsidRDefault="002A7055" w:rsidP="002A7055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управленческих кейсов на втором этапе процедур аттестации.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567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Рекомендации экспертной комиссии в рамках решения управленческих кейсов руководителем общеобразовательной организации на втором </w:t>
      </w:r>
      <w:proofErr w:type="gramStart"/>
      <w:r w:rsidRPr="00EA673C">
        <w:rPr>
          <w:sz w:val="28"/>
          <w:szCs w:val="28"/>
        </w:rPr>
        <w:t>этапе  процедуры</w:t>
      </w:r>
      <w:proofErr w:type="gramEnd"/>
      <w:r w:rsidRPr="00EA673C">
        <w:rPr>
          <w:sz w:val="28"/>
          <w:szCs w:val="28"/>
        </w:rPr>
        <w:t xml:space="preserve"> аттестации: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9"/>
        </w:numPr>
        <w:pBdr>
          <w:bottom w:val="single" w:sz="4" w:space="0" w:color="auto"/>
        </w:pBdr>
        <w:shd w:val="clear" w:color="auto" w:fill="auto"/>
        <w:tabs>
          <w:tab w:val="left" w:pos="426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34" w:name="bookmark94"/>
      <w:bookmarkEnd w:id="34"/>
      <w:r w:rsidRPr="00EA673C">
        <w:rPr>
          <w:sz w:val="28"/>
          <w:szCs w:val="28"/>
        </w:rPr>
        <w:t>Решение аттестационной комиссии по результатам прохождения двух этапов процедуры аттестации руководителем общеобразовательной организации:</w:t>
      </w:r>
      <w:r w:rsidRPr="00EA673C">
        <w:rPr>
          <w:sz w:val="28"/>
          <w:szCs w:val="28"/>
        </w:rPr>
        <w:tab/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leader="underscore" w:pos="9349"/>
        </w:tabs>
        <w:spacing w:line="240" w:lineRule="auto"/>
        <w:jc w:val="both"/>
        <w:rPr>
          <w:sz w:val="28"/>
          <w:szCs w:val="28"/>
        </w:rPr>
      </w:pPr>
    </w:p>
    <w:p w:rsidR="002A7055" w:rsidRDefault="002A7055" w:rsidP="002A7055">
      <w:pPr>
        <w:pStyle w:val="20"/>
        <w:spacing w:after="0"/>
        <w:jc w:val="both"/>
        <w:rPr>
          <w:i w:val="0"/>
          <w:iCs w:val="0"/>
          <w:sz w:val="20"/>
          <w:szCs w:val="20"/>
        </w:rPr>
      </w:pPr>
      <w:r w:rsidRPr="002E2266">
        <w:rPr>
          <w:i w:val="0"/>
          <w:iCs w:val="0"/>
          <w:sz w:val="20"/>
          <w:szCs w:val="20"/>
        </w:rPr>
        <w:t xml:space="preserve">(участник аттестации в </w:t>
      </w:r>
      <w:proofErr w:type="gramStart"/>
      <w:r w:rsidRPr="002E2266">
        <w:rPr>
          <w:i w:val="0"/>
          <w:iCs w:val="0"/>
          <w:sz w:val="20"/>
          <w:szCs w:val="20"/>
        </w:rPr>
        <w:t>рамках  процедур</w:t>
      </w:r>
      <w:proofErr w:type="gramEnd"/>
      <w:r w:rsidRPr="002E2266">
        <w:rPr>
          <w:i w:val="0"/>
          <w:iCs w:val="0"/>
          <w:sz w:val="20"/>
          <w:szCs w:val="20"/>
        </w:rPr>
        <w:t xml:space="preserve"> аттестации допущен/не допущен к этапу публичной защиты в рамках )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Результаты голосования:</w:t>
      </w:r>
    </w:p>
    <w:p w:rsidR="002A7055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«З</w:t>
      </w:r>
      <w:r w:rsidR="003A6ADF">
        <w:rPr>
          <w:sz w:val="28"/>
          <w:szCs w:val="28"/>
        </w:rPr>
        <w:t xml:space="preserve">а» </w:t>
      </w:r>
      <w:r w:rsidRPr="00EA673C">
        <w:rPr>
          <w:sz w:val="28"/>
          <w:szCs w:val="28"/>
        </w:rPr>
        <w:t>______________голоса,</w:t>
      </w:r>
    </w:p>
    <w:p w:rsidR="002A7055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«П</w:t>
      </w:r>
      <w:r w:rsidR="003A6ADF">
        <w:rPr>
          <w:sz w:val="28"/>
          <w:szCs w:val="28"/>
        </w:rPr>
        <w:t xml:space="preserve">ротив» </w:t>
      </w:r>
      <w:r w:rsidRPr="00EA673C">
        <w:rPr>
          <w:sz w:val="28"/>
          <w:szCs w:val="28"/>
        </w:rPr>
        <w:t>________ голоса,</w:t>
      </w:r>
    </w:p>
    <w:p w:rsidR="0004683E" w:rsidRDefault="0004683E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2A7055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«В</w:t>
      </w:r>
      <w:r w:rsidR="003A6ADF">
        <w:rPr>
          <w:sz w:val="28"/>
          <w:szCs w:val="28"/>
        </w:rPr>
        <w:t xml:space="preserve">оздержался» </w:t>
      </w:r>
      <w:r w:rsidRPr="00EA673C">
        <w:rPr>
          <w:sz w:val="28"/>
          <w:szCs w:val="28"/>
        </w:rPr>
        <w:t>_____голоса.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35" w:name="bookmark95"/>
      <w:bookmarkEnd w:id="35"/>
      <w:r w:rsidRPr="00EA673C">
        <w:rPr>
          <w:sz w:val="28"/>
          <w:szCs w:val="28"/>
        </w:rPr>
        <w:t>Итоговое решение аттестационной комиссии по результатам прохождения двух этапов процедуры аттестации руководителем общеобразовательной организации: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аттестации соответствует/ не соответствует должности руководителя общеобразовательной о</w:t>
      </w:r>
      <w:r w:rsidR="00982B5B">
        <w:rPr>
          <w:sz w:val="28"/>
          <w:szCs w:val="28"/>
        </w:rPr>
        <w:t xml:space="preserve">рганизации в рамках проведения </w:t>
      </w:r>
      <w:r w:rsidRPr="00EA673C">
        <w:rPr>
          <w:sz w:val="28"/>
          <w:szCs w:val="28"/>
        </w:rPr>
        <w:t>процедуры аттестации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аттестационной комиссии: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_________________________________________________________________</w:t>
      </w:r>
    </w:p>
    <w:p w:rsidR="002A7055" w:rsidRPr="00EA673C" w:rsidRDefault="002A7055" w:rsidP="002A7055">
      <w:pPr>
        <w:pStyle w:val="1"/>
        <w:spacing w:line="240" w:lineRule="auto"/>
        <w:jc w:val="both"/>
        <w:rPr>
          <w:sz w:val="28"/>
          <w:szCs w:val="28"/>
        </w:rPr>
      </w:pPr>
    </w:p>
    <w:p w:rsidR="002A7055" w:rsidRPr="00EA673C" w:rsidRDefault="00CE549D" w:rsidP="002A7055">
      <w:pPr>
        <w:pStyle w:val="1"/>
        <w:widowControl w:val="0"/>
        <w:numPr>
          <w:ilvl w:val="0"/>
          <w:numId w:val="8"/>
        </w:numPr>
        <w:shd w:val="clear" w:color="auto" w:fill="auto"/>
        <w:tabs>
          <w:tab w:val="left" w:pos="804"/>
        </w:tabs>
        <w:suppressAutoHyphens w:val="0"/>
        <w:spacing w:line="24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прохождения </w:t>
      </w:r>
      <w:r w:rsidR="002A7055" w:rsidRPr="00EA673C">
        <w:rPr>
          <w:sz w:val="28"/>
          <w:szCs w:val="28"/>
        </w:rPr>
        <w:t>процедуры аттестации по итогам прохождения двух этапов процедур аттестации кандидатов на должность руководителя общеобразовательной организации</w:t>
      </w:r>
    </w:p>
    <w:p w:rsidR="002A7055" w:rsidRPr="00EA673C" w:rsidRDefault="002A7055" w:rsidP="002A7055">
      <w:pPr>
        <w:pStyle w:val="1"/>
        <w:tabs>
          <w:tab w:val="left" w:pos="826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 xml:space="preserve">            ____________________________________</w:t>
      </w:r>
      <w:r w:rsidR="00982B5B">
        <w:rPr>
          <w:sz w:val="28"/>
          <w:szCs w:val="28"/>
        </w:rPr>
        <w:t>____________________________</w:t>
      </w:r>
      <w:r w:rsidRPr="00EA673C">
        <w:rPr>
          <w:sz w:val="28"/>
          <w:szCs w:val="28"/>
        </w:rPr>
        <w:t>____</w:t>
      </w:r>
    </w:p>
    <w:p w:rsidR="002A7055" w:rsidRPr="003A6ADF" w:rsidRDefault="002A7055" w:rsidP="002A7055">
      <w:pPr>
        <w:pStyle w:val="40"/>
        <w:pBdr>
          <w:bottom w:val="single" w:sz="4" w:space="0" w:color="auto"/>
        </w:pBdr>
        <w:tabs>
          <w:tab w:val="left" w:pos="4854"/>
        </w:tabs>
        <w:spacing w:after="0"/>
        <w:rPr>
          <w:b w:val="0"/>
          <w:sz w:val="20"/>
          <w:szCs w:val="20"/>
        </w:rPr>
      </w:pPr>
      <w:r w:rsidRPr="00982B5B">
        <w:rPr>
          <w:sz w:val="20"/>
          <w:szCs w:val="20"/>
        </w:rPr>
        <w:t xml:space="preserve">                         </w:t>
      </w:r>
      <w:r w:rsidRPr="003A6ADF">
        <w:rPr>
          <w:b w:val="0"/>
          <w:sz w:val="20"/>
          <w:szCs w:val="20"/>
        </w:rPr>
        <w:t>(название о</w:t>
      </w:r>
      <w:r w:rsidR="00982B5B" w:rsidRPr="003A6ADF">
        <w:rPr>
          <w:b w:val="0"/>
          <w:sz w:val="20"/>
          <w:szCs w:val="20"/>
        </w:rPr>
        <w:t>бщеобразовательной организации)</w:t>
      </w:r>
      <w:r w:rsidRPr="003A6ADF">
        <w:rPr>
          <w:b w:val="0"/>
          <w:sz w:val="20"/>
          <w:szCs w:val="20"/>
        </w:rPr>
        <w:t xml:space="preserve"> (фамилия, имя. отчество участника аттестации)</w:t>
      </w:r>
    </w:p>
    <w:p w:rsidR="002A7055" w:rsidRPr="003A6ADF" w:rsidRDefault="002A7055" w:rsidP="002A7055">
      <w:pPr>
        <w:pStyle w:val="40"/>
        <w:pBdr>
          <w:bottom w:val="single" w:sz="4" w:space="0" w:color="auto"/>
        </w:pBdr>
        <w:tabs>
          <w:tab w:val="left" w:pos="4854"/>
        </w:tabs>
        <w:spacing w:after="0"/>
        <w:rPr>
          <w:b w:val="0"/>
          <w:sz w:val="28"/>
          <w:szCs w:val="28"/>
        </w:rPr>
      </w:pPr>
      <w:r w:rsidRPr="003A6ADF">
        <w:rPr>
          <w:b w:val="0"/>
          <w:sz w:val="28"/>
          <w:szCs w:val="28"/>
        </w:rPr>
        <w:t xml:space="preserve"> </w:t>
      </w:r>
    </w:p>
    <w:p w:rsidR="002A7055" w:rsidRDefault="002A7055" w:rsidP="002A7055">
      <w:pPr>
        <w:pStyle w:val="1"/>
        <w:pBdr>
          <w:bottom w:val="single" w:sz="4" w:space="0" w:color="auto"/>
        </w:pBdr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Заслушали:</w:t>
      </w:r>
    </w:p>
    <w:p w:rsidR="0004683E" w:rsidRPr="00EA673C" w:rsidRDefault="0004683E" w:rsidP="002A7055">
      <w:pPr>
        <w:pStyle w:val="1"/>
        <w:pBdr>
          <w:bottom w:val="single" w:sz="4" w:space="0" w:color="auto"/>
        </w:pBdr>
        <w:spacing w:line="240" w:lineRule="auto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10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36" w:name="bookmark97"/>
      <w:bookmarkEnd w:id="36"/>
      <w:r w:rsidRPr="00EA673C">
        <w:rPr>
          <w:sz w:val="28"/>
          <w:szCs w:val="28"/>
        </w:rPr>
        <w:t>Решение аттестационной комиссии по первому этапу процедуры аттестации</w:t>
      </w:r>
    </w:p>
    <w:p w:rsidR="002A7055" w:rsidRPr="00EA673C" w:rsidRDefault="002A7055" w:rsidP="002A7055">
      <w:pPr>
        <w:pStyle w:val="1"/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предоставил /не предоставил на первом этапе все необходимые документы в полном объеме и надлежащего содержания, включая портфолио.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проведения экспертизы портфолио кандидата на должность руководителя общеобразовательной организации на первом этапе процедур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743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10"/>
        </w:numPr>
        <w:shd w:val="clear" w:color="auto" w:fill="auto"/>
        <w:tabs>
          <w:tab w:val="left" w:pos="851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37" w:name="bookmark98"/>
      <w:bookmarkEnd w:id="37"/>
      <w:r w:rsidRPr="00EA673C">
        <w:rPr>
          <w:sz w:val="28"/>
          <w:szCs w:val="28"/>
        </w:rPr>
        <w:t>Решение аттестационной комиссии по второму этапу процедуры аттестации:</w:t>
      </w:r>
    </w:p>
    <w:p w:rsidR="002A7055" w:rsidRPr="00EA673C" w:rsidRDefault="002A7055" w:rsidP="002A7055">
      <w:pPr>
        <w:pStyle w:val="1"/>
        <w:tabs>
          <w:tab w:val="left" w:pos="851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заданий (тестов) на втором этапе процедуры аттестации.</w:t>
      </w:r>
    </w:p>
    <w:p w:rsidR="002A7055" w:rsidRPr="00EA673C" w:rsidRDefault="002A7055" w:rsidP="002A7055">
      <w:pPr>
        <w:pStyle w:val="1"/>
        <w:tabs>
          <w:tab w:val="left" w:pos="851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управленческих кейсов на втором этапе процедуры аттестации.</w:t>
      </w:r>
    </w:p>
    <w:p w:rsidR="0004683E" w:rsidRDefault="002A7055" w:rsidP="002A7055">
      <w:pPr>
        <w:pStyle w:val="1"/>
        <w:pBdr>
          <w:bottom w:val="single" w:sz="4" w:space="0" w:color="auto"/>
        </w:pBdr>
        <w:tabs>
          <w:tab w:val="left" w:pos="851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решения управленческих кейсов кандидатом на должность руководителя общеобразовательной организации на втором этапе процедур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851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______________________</w:t>
      </w:r>
      <w:r w:rsidR="00982B5B">
        <w:rPr>
          <w:sz w:val="28"/>
          <w:szCs w:val="28"/>
        </w:rPr>
        <w:t>__________________</w:t>
      </w:r>
      <w:r w:rsidR="0004683E">
        <w:rPr>
          <w:sz w:val="28"/>
          <w:szCs w:val="28"/>
        </w:rPr>
        <w:t>_____________________________</w:t>
      </w:r>
    </w:p>
    <w:p w:rsidR="002A7055" w:rsidRPr="007C5B3E" w:rsidRDefault="002A7055" w:rsidP="007C5B3E">
      <w:pPr>
        <w:pStyle w:val="1"/>
        <w:widowControl w:val="0"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suppressAutoHyphens w:val="0"/>
        <w:spacing w:line="240" w:lineRule="auto"/>
        <w:rPr>
          <w:sz w:val="28"/>
          <w:szCs w:val="28"/>
        </w:rPr>
      </w:pPr>
      <w:r w:rsidRPr="007C5B3E">
        <w:rPr>
          <w:sz w:val="28"/>
          <w:szCs w:val="28"/>
        </w:rPr>
        <w:t xml:space="preserve">Решение аттестационной комиссии </w:t>
      </w:r>
      <w:r w:rsidR="007C5B3E">
        <w:rPr>
          <w:sz w:val="28"/>
          <w:szCs w:val="28"/>
        </w:rPr>
        <w:t xml:space="preserve">по результатам прохождения двух </w:t>
      </w:r>
      <w:r w:rsidRPr="007C5B3E">
        <w:rPr>
          <w:sz w:val="28"/>
          <w:szCs w:val="28"/>
        </w:rPr>
        <w:t>этапов процедуры аттестации канди</w:t>
      </w:r>
      <w:r w:rsidR="007C5B3E">
        <w:rPr>
          <w:sz w:val="28"/>
          <w:szCs w:val="28"/>
        </w:rPr>
        <w:t xml:space="preserve">датом на должность руководителя </w:t>
      </w:r>
      <w:r w:rsidRPr="007C5B3E">
        <w:rPr>
          <w:sz w:val="28"/>
          <w:szCs w:val="28"/>
        </w:rPr>
        <w:t xml:space="preserve">общеобразовательной организации: </w:t>
      </w:r>
    </w:p>
    <w:p w:rsidR="00982B5B" w:rsidRPr="00EA673C" w:rsidRDefault="00982B5B" w:rsidP="00982B5B">
      <w:pPr>
        <w:pStyle w:val="1"/>
        <w:pBdr>
          <w:bottom w:val="single" w:sz="4" w:space="0" w:color="auto"/>
        </w:pBdr>
        <w:spacing w:line="240" w:lineRule="auto"/>
        <w:jc w:val="center"/>
        <w:rPr>
          <w:sz w:val="28"/>
          <w:szCs w:val="28"/>
        </w:rPr>
      </w:pPr>
    </w:p>
    <w:p w:rsidR="00CE549D" w:rsidRPr="00CE549D" w:rsidRDefault="00CE549D" w:rsidP="002A7055">
      <w:pPr>
        <w:pStyle w:val="1"/>
        <w:spacing w:line="240" w:lineRule="auto"/>
        <w:ind w:left="709" w:hanging="425"/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 w:rsidRPr="00CE549D">
        <w:rPr>
          <w:sz w:val="20"/>
          <w:szCs w:val="20"/>
        </w:rPr>
        <w:t xml:space="preserve">участник аттестации в </w:t>
      </w:r>
      <w:proofErr w:type="gramStart"/>
      <w:r w:rsidRPr="00CE549D">
        <w:rPr>
          <w:sz w:val="20"/>
          <w:szCs w:val="20"/>
        </w:rPr>
        <w:t>рамках  процедур</w:t>
      </w:r>
      <w:proofErr w:type="gramEnd"/>
      <w:r w:rsidRPr="00CE549D">
        <w:rPr>
          <w:sz w:val="20"/>
          <w:szCs w:val="20"/>
        </w:rPr>
        <w:t xml:space="preserve"> аттестации допущен/не допущен к этапу публичной защиты в рамках)</w:t>
      </w:r>
    </w:p>
    <w:p w:rsidR="002A7055" w:rsidRPr="00EA673C" w:rsidRDefault="002A7055" w:rsidP="002A7055">
      <w:pPr>
        <w:pStyle w:val="1"/>
        <w:spacing w:line="240" w:lineRule="auto"/>
        <w:ind w:left="709" w:hanging="425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Результаты голосования:</w:t>
      </w:r>
    </w:p>
    <w:p w:rsidR="002A7055" w:rsidRDefault="002A7055" w:rsidP="002A7055">
      <w:pPr>
        <w:pStyle w:val="1"/>
        <w:spacing w:line="240" w:lineRule="auto"/>
        <w:ind w:left="709" w:hanging="425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«З</w:t>
      </w:r>
      <w:r w:rsidR="003A6ADF">
        <w:rPr>
          <w:sz w:val="28"/>
          <w:szCs w:val="28"/>
        </w:rPr>
        <w:t>а</w:t>
      </w:r>
      <w:r w:rsidRPr="00EA673C">
        <w:rPr>
          <w:sz w:val="28"/>
          <w:szCs w:val="28"/>
        </w:rPr>
        <w:t>» _____голоса,</w:t>
      </w:r>
    </w:p>
    <w:p w:rsidR="002A7055" w:rsidRDefault="002A7055" w:rsidP="002A7055">
      <w:pPr>
        <w:pStyle w:val="1"/>
        <w:spacing w:line="240" w:lineRule="auto"/>
        <w:ind w:left="709" w:hanging="425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</w:t>
      </w:r>
      <w:proofErr w:type="gramStart"/>
      <w:r w:rsidRPr="00EA673C">
        <w:rPr>
          <w:sz w:val="28"/>
          <w:szCs w:val="28"/>
        </w:rPr>
        <w:t>П</w:t>
      </w:r>
      <w:r w:rsidR="003A6ADF">
        <w:rPr>
          <w:sz w:val="28"/>
          <w:szCs w:val="28"/>
        </w:rPr>
        <w:t>ротив</w:t>
      </w:r>
      <w:r w:rsidRPr="00EA673C">
        <w:rPr>
          <w:sz w:val="28"/>
          <w:szCs w:val="28"/>
        </w:rPr>
        <w:t>»_</w:t>
      </w:r>
      <w:proofErr w:type="gramEnd"/>
      <w:r w:rsidRPr="00EA673C">
        <w:rPr>
          <w:sz w:val="28"/>
          <w:szCs w:val="28"/>
        </w:rPr>
        <w:t>_____ голоса,</w:t>
      </w:r>
    </w:p>
    <w:p w:rsidR="003A6ADF" w:rsidRDefault="002A7055" w:rsidP="002E2266">
      <w:pPr>
        <w:pStyle w:val="1"/>
        <w:spacing w:line="240" w:lineRule="auto"/>
        <w:ind w:left="709" w:hanging="425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«В</w:t>
      </w:r>
      <w:r w:rsidR="003A6ADF">
        <w:rPr>
          <w:sz w:val="28"/>
          <w:szCs w:val="28"/>
        </w:rPr>
        <w:t>оздержался</w:t>
      </w:r>
      <w:r w:rsidRPr="00EA673C">
        <w:rPr>
          <w:sz w:val="28"/>
          <w:szCs w:val="28"/>
        </w:rPr>
        <w:t>» _____голоса</w:t>
      </w:r>
      <w:bookmarkStart w:id="38" w:name="bookmark99"/>
      <w:bookmarkEnd w:id="38"/>
      <w:r w:rsidR="003A6ADF">
        <w:rPr>
          <w:sz w:val="28"/>
          <w:szCs w:val="28"/>
        </w:rPr>
        <w:t>.</w:t>
      </w:r>
    </w:p>
    <w:p w:rsidR="003A6ADF" w:rsidRDefault="007C5B3E" w:rsidP="003A6ADF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055" w:rsidRPr="00EA673C">
        <w:rPr>
          <w:sz w:val="28"/>
          <w:szCs w:val="28"/>
        </w:rPr>
        <w:t xml:space="preserve">Итоговое решение аттестационной комиссии </w:t>
      </w:r>
      <w:r w:rsidR="003A6ADF">
        <w:rPr>
          <w:sz w:val="28"/>
          <w:szCs w:val="28"/>
        </w:rPr>
        <w:t xml:space="preserve">по результатам прохождения двух </w:t>
      </w:r>
    </w:p>
    <w:p w:rsidR="003A6ADF" w:rsidRDefault="002A7055" w:rsidP="003A6ADF">
      <w:pPr>
        <w:pStyle w:val="1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этапов процедуры аттестации канди</w:t>
      </w:r>
      <w:r w:rsidR="003A6ADF">
        <w:rPr>
          <w:sz w:val="28"/>
          <w:szCs w:val="28"/>
        </w:rPr>
        <w:t xml:space="preserve">датом на должность руководителя </w:t>
      </w:r>
    </w:p>
    <w:p w:rsidR="00CE549D" w:rsidRDefault="002A7055" w:rsidP="007C5B3E">
      <w:pPr>
        <w:pStyle w:val="1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общеобразовательной организации:</w:t>
      </w:r>
      <w:r w:rsidR="007C5B3E">
        <w:rPr>
          <w:sz w:val="28"/>
          <w:szCs w:val="28"/>
        </w:rPr>
        <w:t xml:space="preserve"> </w:t>
      </w:r>
    </w:p>
    <w:p w:rsidR="0004683E" w:rsidRDefault="0004683E" w:rsidP="007C5B3E">
      <w:pPr>
        <w:pStyle w:val="1"/>
        <w:spacing w:line="240" w:lineRule="auto"/>
        <w:jc w:val="both"/>
        <w:rPr>
          <w:sz w:val="28"/>
          <w:szCs w:val="28"/>
        </w:rPr>
      </w:pPr>
    </w:p>
    <w:p w:rsidR="002A7055" w:rsidRPr="00EA673C" w:rsidRDefault="00CE549D" w:rsidP="007C5B3E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B3E">
        <w:rPr>
          <w:sz w:val="28"/>
          <w:szCs w:val="28"/>
        </w:rPr>
        <w:t>у</w:t>
      </w:r>
      <w:r w:rsidR="002A7055" w:rsidRPr="00EA673C">
        <w:rPr>
          <w:sz w:val="28"/>
          <w:szCs w:val="28"/>
        </w:rPr>
        <w:t xml:space="preserve">частник аттестации соответствует/ не соответствует должности руководителя общеобразовательной организации в рамках </w:t>
      </w:r>
      <w:proofErr w:type="gramStart"/>
      <w:r w:rsidR="002A7055" w:rsidRPr="00EA673C">
        <w:rPr>
          <w:sz w:val="28"/>
          <w:szCs w:val="28"/>
        </w:rPr>
        <w:t>проведения  процедур</w:t>
      </w:r>
      <w:proofErr w:type="gramEnd"/>
      <w:r w:rsidR="002A7055" w:rsidRPr="00EA673C">
        <w:rPr>
          <w:sz w:val="28"/>
          <w:szCs w:val="28"/>
        </w:rPr>
        <w:t xml:space="preserve"> аттестации.</w:t>
      </w:r>
    </w:p>
    <w:p w:rsidR="002A7055" w:rsidRPr="00EA673C" w:rsidRDefault="007C5B3E" w:rsidP="002A7055">
      <w:pPr>
        <w:pStyle w:val="1"/>
        <w:pBdr>
          <w:bottom w:val="single" w:sz="4" w:space="0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055" w:rsidRPr="00EA673C">
        <w:rPr>
          <w:sz w:val="28"/>
          <w:szCs w:val="28"/>
        </w:rPr>
        <w:t>Рекомендации аттестационной комиссии: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jc w:val="both"/>
        <w:rPr>
          <w:sz w:val="28"/>
          <w:szCs w:val="28"/>
        </w:rPr>
      </w:pPr>
    </w:p>
    <w:p w:rsidR="0068390B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055" w:rsidRPr="00EA673C">
        <w:rPr>
          <w:sz w:val="28"/>
          <w:szCs w:val="28"/>
        </w:rPr>
        <w:t>Результаты голосования: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E0F"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«З</w:t>
      </w:r>
      <w:r w:rsidR="007C5B3E">
        <w:rPr>
          <w:sz w:val="28"/>
          <w:szCs w:val="28"/>
        </w:rPr>
        <w:t>а</w:t>
      </w:r>
      <w:r w:rsidR="002A7055" w:rsidRPr="00EA673C">
        <w:rPr>
          <w:sz w:val="28"/>
          <w:szCs w:val="28"/>
        </w:rPr>
        <w:t>» _____голоса,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«П</w:t>
      </w:r>
      <w:r w:rsidR="007C5B3E">
        <w:rPr>
          <w:sz w:val="28"/>
          <w:szCs w:val="28"/>
        </w:rPr>
        <w:t>ротив</w:t>
      </w:r>
      <w:r w:rsidR="002A7055" w:rsidRPr="00EA673C">
        <w:rPr>
          <w:sz w:val="28"/>
          <w:szCs w:val="28"/>
        </w:rPr>
        <w:t>» _____ голоса,</w:t>
      </w:r>
    </w:p>
    <w:p w:rsidR="002A7055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«В</w:t>
      </w:r>
      <w:r w:rsidR="007C5B3E">
        <w:rPr>
          <w:sz w:val="28"/>
          <w:szCs w:val="28"/>
        </w:rPr>
        <w:t>оздержался</w:t>
      </w:r>
      <w:r w:rsidR="002A7055" w:rsidRPr="00EA673C">
        <w:rPr>
          <w:sz w:val="28"/>
          <w:szCs w:val="28"/>
        </w:rPr>
        <w:t>» _____голоса.</w:t>
      </w:r>
    </w:p>
    <w:p w:rsidR="00CE549D" w:rsidRPr="00EA673C" w:rsidRDefault="00CE549D" w:rsidP="002D3141">
      <w:pPr>
        <w:pStyle w:val="1"/>
        <w:spacing w:line="240" w:lineRule="auto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ind w:left="5700" w:hanging="5700"/>
        <w:rPr>
          <w:sz w:val="28"/>
          <w:szCs w:val="28"/>
        </w:rPr>
      </w:pPr>
      <w:r w:rsidRPr="00EA673C">
        <w:rPr>
          <w:sz w:val="28"/>
          <w:szCs w:val="28"/>
        </w:rPr>
        <w:t xml:space="preserve">Председатель аттестационной комиссии ______________________И.О. Фамилия </w:t>
      </w:r>
    </w:p>
    <w:p w:rsidR="002A7055" w:rsidRPr="00CE549D" w:rsidRDefault="002A7055" w:rsidP="002A7055">
      <w:pPr>
        <w:pStyle w:val="1"/>
        <w:spacing w:line="240" w:lineRule="auto"/>
        <w:ind w:left="5700" w:hanging="5700"/>
        <w:rPr>
          <w:sz w:val="18"/>
          <w:szCs w:val="18"/>
        </w:rPr>
      </w:pPr>
      <w:r w:rsidRPr="00CE549D">
        <w:rPr>
          <w:sz w:val="18"/>
          <w:szCs w:val="18"/>
        </w:rPr>
        <w:t xml:space="preserve">                                                                                           </w:t>
      </w:r>
      <w:r w:rsidR="00982B5B" w:rsidRPr="00CE549D">
        <w:rPr>
          <w:sz w:val="18"/>
          <w:szCs w:val="18"/>
        </w:rPr>
        <w:t xml:space="preserve">                                        </w:t>
      </w:r>
      <w:r w:rsidRPr="00CE549D">
        <w:rPr>
          <w:bCs/>
          <w:sz w:val="18"/>
          <w:szCs w:val="18"/>
        </w:rPr>
        <w:t>(по</w:t>
      </w:r>
      <w:r w:rsidR="00982B5B" w:rsidRPr="00CE549D">
        <w:rPr>
          <w:bCs/>
          <w:sz w:val="18"/>
          <w:szCs w:val="18"/>
        </w:rPr>
        <w:t>дп</w:t>
      </w:r>
      <w:r w:rsidRPr="00CE549D">
        <w:rPr>
          <w:bCs/>
          <w:sz w:val="18"/>
          <w:szCs w:val="18"/>
        </w:rPr>
        <w:t>ись)</w:t>
      </w:r>
    </w:p>
    <w:p w:rsidR="002A7055" w:rsidRPr="00EA673C" w:rsidRDefault="002A7055" w:rsidP="002A7055">
      <w:pPr>
        <w:pStyle w:val="1"/>
        <w:spacing w:line="240" w:lineRule="auto"/>
        <w:ind w:left="5700" w:hanging="5700"/>
        <w:rPr>
          <w:sz w:val="28"/>
          <w:szCs w:val="28"/>
        </w:rPr>
      </w:pPr>
      <w:r w:rsidRPr="00EA673C">
        <w:rPr>
          <w:sz w:val="28"/>
          <w:szCs w:val="28"/>
        </w:rPr>
        <w:t>Секретарь аттестационной комиссии_________________________ И.О. Фамилия</w:t>
      </w:r>
    </w:p>
    <w:p w:rsidR="002A7055" w:rsidRPr="00CE549D" w:rsidRDefault="002A7055" w:rsidP="002A7055">
      <w:pPr>
        <w:pStyle w:val="40"/>
        <w:spacing w:after="0"/>
        <w:jc w:val="center"/>
        <w:rPr>
          <w:b w:val="0"/>
          <w:sz w:val="18"/>
          <w:szCs w:val="18"/>
        </w:rPr>
      </w:pPr>
      <w:r w:rsidRPr="00CE549D">
        <w:rPr>
          <w:b w:val="0"/>
          <w:sz w:val="28"/>
          <w:szCs w:val="28"/>
        </w:rPr>
        <w:t xml:space="preserve">                                      </w:t>
      </w:r>
      <w:r w:rsidR="00982B5B" w:rsidRPr="00CE549D">
        <w:rPr>
          <w:b w:val="0"/>
          <w:sz w:val="28"/>
          <w:szCs w:val="28"/>
        </w:rPr>
        <w:t xml:space="preserve"> </w:t>
      </w:r>
      <w:r w:rsidRPr="00CE549D">
        <w:rPr>
          <w:b w:val="0"/>
          <w:sz w:val="28"/>
          <w:szCs w:val="28"/>
        </w:rPr>
        <w:t xml:space="preserve"> </w:t>
      </w:r>
      <w:r w:rsidRPr="00CE549D">
        <w:rPr>
          <w:b w:val="0"/>
          <w:sz w:val="18"/>
          <w:szCs w:val="18"/>
        </w:rPr>
        <w:t>(подпись)</w:t>
      </w:r>
    </w:p>
    <w:p w:rsidR="002A7055" w:rsidRPr="00EA673C" w:rsidRDefault="002A7055" w:rsidP="002A7055">
      <w:pPr>
        <w:pStyle w:val="40"/>
        <w:spacing w:after="0"/>
        <w:jc w:val="center"/>
        <w:rPr>
          <w:sz w:val="28"/>
          <w:szCs w:val="28"/>
        </w:rPr>
      </w:pPr>
    </w:p>
    <w:p w:rsidR="002A7055" w:rsidRPr="00EA673C" w:rsidRDefault="002A7055" w:rsidP="002A7055">
      <w:pPr>
        <w:pStyle w:val="40"/>
        <w:spacing w:after="0"/>
        <w:jc w:val="center"/>
        <w:rPr>
          <w:sz w:val="28"/>
          <w:szCs w:val="28"/>
        </w:rPr>
      </w:pPr>
    </w:p>
    <w:p w:rsidR="002A7055" w:rsidRPr="00EA673C" w:rsidRDefault="002A7055" w:rsidP="002A7055">
      <w:pPr>
        <w:pStyle w:val="40"/>
        <w:spacing w:after="0"/>
        <w:jc w:val="center"/>
        <w:rPr>
          <w:sz w:val="28"/>
          <w:szCs w:val="28"/>
        </w:rPr>
      </w:pPr>
    </w:p>
    <w:p w:rsidR="00136520" w:rsidRDefault="002A7055" w:rsidP="002A7055">
      <w:pPr>
        <w:pStyle w:val="40"/>
        <w:spacing w:after="0"/>
        <w:jc w:val="center"/>
        <w:rPr>
          <w:b w:val="0"/>
          <w:sz w:val="28"/>
          <w:szCs w:val="28"/>
        </w:rPr>
      </w:pPr>
      <w:r w:rsidRPr="00EA673C">
        <w:rPr>
          <w:b w:val="0"/>
          <w:sz w:val="28"/>
          <w:szCs w:val="28"/>
        </w:rPr>
        <w:t xml:space="preserve">        </w:t>
      </w: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136520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3A6ADF" w:rsidRDefault="00136520" w:rsidP="002A7055">
      <w:pPr>
        <w:pStyle w:val="40"/>
        <w:spacing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3A6ADF" w:rsidRDefault="003A6ADF" w:rsidP="002A7055">
      <w:pPr>
        <w:pStyle w:val="40"/>
        <w:spacing w:after="0"/>
        <w:jc w:val="center"/>
        <w:rPr>
          <w:b w:val="0"/>
          <w:sz w:val="28"/>
          <w:szCs w:val="28"/>
        </w:rPr>
      </w:pPr>
    </w:p>
    <w:p w:rsidR="002A7055" w:rsidRPr="00136520" w:rsidRDefault="003A6ADF" w:rsidP="007E2B2D">
      <w:pPr>
        <w:pStyle w:val="40"/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</w:t>
      </w:r>
      <w:r w:rsidR="00136520">
        <w:rPr>
          <w:b w:val="0"/>
          <w:sz w:val="28"/>
          <w:szCs w:val="28"/>
        </w:rPr>
        <w:t xml:space="preserve"> </w:t>
      </w:r>
      <w:r w:rsidR="008E3E0F">
        <w:rPr>
          <w:b w:val="0"/>
          <w:sz w:val="28"/>
          <w:szCs w:val="28"/>
        </w:rPr>
        <w:t xml:space="preserve">       </w:t>
      </w:r>
      <w:r w:rsidR="007E2B2D">
        <w:rPr>
          <w:b w:val="0"/>
          <w:sz w:val="28"/>
          <w:szCs w:val="28"/>
        </w:rPr>
        <w:t xml:space="preserve">               </w:t>
      </w:r>
      <w:r w:rsidR="002A7055" w:rsidRPr="00136520">
        <w:rPr>
          <w:b w:val="0"/>
          <w:sz w:val="24"/>
          <w:szCs w:val="24"/>
        </w:rPr>
        <w:t>Приложение № 2</w:t>
      </w:r>
    </w:p>
    <w:p w:rsidR="002A7055" w:rsidRPr="00136520" w:rsidRDefault="007E2B2D" w:rsidP="007E2B2D">
      <w:pPr>
        <w:pStyle w:val="1"/>
        <w:spacing w:line="264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055" w:rsidRPr="00136520">
        <w:rPr>
          <w:sz w:val="24"/>
          <w:szCs w:val="24"/>
        </w:rPr>
        <w:t xml:space="preserve">к Положению об аттестационной комиссии по </w:t>
      </w:r>
      <w:r>
        <w:rPr>
          <w:sz w:val="24"/>
          <w:szCs w:val="24"/>
        </w:rPr>
        <w:t xml:space="preserve">        </w:t>
      </w:r>
      <w:r w:rsidR="002A7055" w:rsidRPr="00136520">
        <w:rPr>
          <w:sz w:val="24"/>
          <w:szCs w:val="24"/>
        </w:rPr>
        <w:t xml:space="preserve">аттестации руководителей и кандидатов на должности руководителей муниципальных общеобразовательных организаций </w:t>
      </w: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  <w:r w:rsidRPr="00EA673C">
        <w:rPr>
          <w:b/>
          <w:bCs/>
          <w:sz w:val="28"/>
          <w:szCs w:val="28"/>
        </w:rPr>
        <w:br/>
        <w:t>Протокол итогового заседания аттестационной комиссии</w:t>
      </w:r>
    </w:p>
    <w:p w:rsidR="002A7055" w:rsidRPr="00EA673C" w:rsidRDefault="002A7055" w:rsidP="002A7055">
      <w:pPr>
        <w:pStyle w:val="1"/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Дата проведения заседания: «____» _____________20_____ г.</w:t>
      </w:r>
    </w:p>
    <w:p w:rsidR="002A7055" w:rsidRPr="00EA673C" w:rsidRDefault="002A7055" w:rsidP="002A7055">
      <w:pPr>
        <w:pStyle w:val="1"/>
        <w:tabs>
          <w:tab w:val="left" w:leader="underscore" w:pos="7416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Форма проведения заседания:</w:t>
      </w:r>
      <w:r w:rsidRPr="00EA673C">
        <w:rPr>
          <w:sz w:val="28"/>
          <w:szCs w:val="28"/>
        </w:rPr>
        <w:tab/>
      </w:r>
    </w:p>
    <w:p w:rsidR="002A7055" w:rsidRPr="00234A83" w:rsidRDefault="002A7055" w:rsidP="002A7055">
      <w:pPr>
        <w:pStyle w:val="20"/>
        <w:spacing w:after="0"/>
        <w:ind w:left="4140"/>
        <w:rPr>
          <w:sz w:val="20"/>
          <w:szCs w:val="20"/>
        </w:rPr>
      </w:pPr>
      <w:r w:rsidRPr="00234A83">
        <w:rPr>
          <w:i w:val="0"/>
          <w:iCs w:val="0"/>
          <w:sz w:val="20"/>
          <w:szCs w:val="20"/>
        </w:rPr>
        <w:t>(офлайн-формат/онлайн-формат)</w:t>
      </w:r>
    </w:p>
    <w:p w:rsidR="002A7055" w:rsidRPr="00EA673C" w:rsidRDefault="002A7055" w:rsidP="002A7055">
      <w:pPr>
        <w:pStyle w:val="1"/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Председатель аттестационной комиссии ___________________________________</w:t>
      </w:r>
    </w:p>
    <w:p w:rsidR="002A7055" w:rsidRPr="00EA673C" w:rsidRDefault="002A7055" w:rsidP="002A7055">
      <w:pPr>
        <w:pStyle w:val="1"/>
        <w:tabs>
          <w:tab w:val="left" w:leader="underscore" w:pos="9137"/>
        </w:tabs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Члены аттестационной комиссии:</w:t>
      </w:r>
      <w:r w:rsidRPr="00EA673C">
        <w:rPr>
          <w:sz w:val="28"/>
          <w:szCs w:val="28"/>
        </w:rPr>
        <w:tab/>
      </w:r>
    </w:p>
    <w:p w:rsidR="002A7055" w:rsidRPr="00EA673C" w:rsidRDefault="002A7055" w:rsidP="002A7055">
      <w:pPr>
        <w:pStyle w:val="1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На заседании аттестационной комиссии присутствует ____ членов аттестационной комиссии. Заседание аттестационной комиссии правомочно, кворум для принятия решений по всем вопросам повестки заседания имеется.</w:t>
      </w: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jc w:val="center"/>
        <w:rPr>
          <w:sz w:val="28"/>
          <w:szCs w:val="28"/>
        </w:rPr>
      </w:pPr>
      <w:r w:rsidRPr="00EA673C">
        <w:rPr>
          <w:sz w:val="28"/>
          <w:szCs w:val="28"/>
        </w:rPr>
        <w:t>Повестка заседания:</w:t>
      </w:r>
    </w:p>
    <w:p w:rsidR="002A7055" w:rsidRPr="00EA673C" w:rsidRDefault="002A7055" w:rsidP="002A7055">
      <w:pPr>
        <w:pStyle w:val="1"/>
        <w:widowControl w:val="0"/>
        <w:numPr>
          <w:ilvl w:val="0"/>
          <w:numId w:val="11"/>
        </w:numPr>
        <w:shd w:val="clear" w:color="auto" w:fill="auto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sz w:val="28"/>
          <w:szCs w:val="28"/>
        </w:rPr>
      </w:pPr>
      <w:bookmarkStart w:id="39" w:name="bookmark103"/>
      <w:bookmarkEnd w:id="39"/>
      <w:r w:rsidRPr="00EA673C">
        <w:rPr>
          <w:sz w:val="28"/>
          <w:szCs w:val="28"/>
        </w:rPr>
        <w:t xml:space="preserve">О результатах </w:t>
      </w:r>
      <w:proofErr w:type="gramStart"/>
      <w:r w:rsidRPr="00EA673C">
        <w:rPr>
          <w:sz w:val="28"/>
          <w:szCs w:val="28"/>
        </w:rPr>
        <w:t>прохождения  процедуры</w:t>
      </w:r>
      <w:proofErr w:type="gramEnd"/>
      <w:r w:rsidRPr="00EA673C">
        <w:rPr>
          <w:sz w:val="28"/>
          <w:szCs w:val="28"/>
        </w:rPr>
        <w:t xml:space="preserve"> аттестации по итогам прохождения трех этапов  процедур аттестации руководителем общеобразовательной организации</w:t>
      </w:r>
    </w:p>
    <w:p w:rsidR="002A7055" w:rsidRPr="00EA673C" w:rsidRDefault="002A7055" w:rsidP="002A7055">
      <w:pPr>
        <w:pStyle w:val="1"/>
        <w:tabs>
          <w:tab w:val="left" w:pos="827"/>
        </w:tabs>
        <w:spacing w:line="240" w:lineRule="auto"/>
        <w:ind w:left="440"/>
        <w:rPr>
          <w:sz w:val="28"/>
          <w:szCs w:val="28"/>
        </w:rPr>
      </w:pPr>
      <w:r w:rsidRPr="00EA673C">
        <w:rPr>
          <w:sz w:val="28"/>
          <w:szCs w:val="28"/>
        </w:rPr>
        <w:t>_________________________________________________________________</w:t>
      </w:r>
    </w:p>
    <w:p w:rsidR="002A7055" w:rsidRPr="00234A83" w:rsidRDefault="002A7055" w:rsidP="002A7055">
      <w:pPr>
        <w:pStyle w:val="40"/>
        <w:pBdr>
          <w:bottom w:val="single" w:sz="4" w:space="0" w:color="auto"/>
        </w:pBdr>
        <w:spacing w:after="0"/>
        <w:jc w:val="both"/>
        <w:rPr>
          <w:b w:val="0"/>
          <w:sz w:val="20"/>
          <w:szCs w:val="20"/>
        </w:rPr>
      </w:pPr>
      <w:r w:rsidRPr="00EA673C">
        <w:rPr>
          <w:sz w:val="28"/>
          <w:szCs w:val="28"/>
        </w:rPr>
        <w:t xml:space="preserve">             </w:t>
      </w:r>
      <w:r w:rsidR="00234A83">
        <w:rPr>
          <w:sz w:val="28"/>
          <w:szCs w:val="28"/>
        </w:rPr>
        <w:t xml:space="preserve">   </w:t>
      </w:r>
      <w:r w:rsidRPr="00EA673C">
        <w:rPr>
          <w:sz w:val="28"/>
          <w:szCs w:val="28"/>
        </w:rPr>
        <w:t xml:space="preserve"> </w:t>
      </w:r>
      <w:r w:rsidRPr="00234A83">
        <w:rPr>
          <w:sz w:val="20"/>
          <w:szCs w:val="20"/>
        </w:rPr>
        <w:t>(</w:t>
      </w:r>
      <w:r w:rsidRPr="00234A83">
        <w:rPr>
          <w:b w:val="0"/>
          <w:sz w:val="20"/>
          <w:szCs w:val="20"/>
        </w:rPr>
        <w:t xml:space="preserve">название общеобразовательной </w:t>
      </w:r>
      <w:proofErr w:type="gramStart"/>
      <w:r w:rsidRPr="00234A83">
        <w:rPr>
          <w:b w:val="0"/>
          <w:sz w:val="20"/>
          <w:szCs w:val="20"/>
        </w:rPr>
        <w:t xml:space="preserve">организации)   </w:t>
      </w:r>
      <w:proofErr w:type="gramEnd"/>
      <w:r w:rsidR="00234A83">
        <w:rPr>
          <w:b w:val="0"/>
          <w:sz w:val="20"/>
          <w:szCs w:val="20"/>
        </w:rPr>
        <w:t xml:space="preserve">   </w:t>
      </w:r>
      <w:r w:rsidRPr="00234A83">
        <w:rPr>
          <w:b w:val="0"/>
          <w:sz w:val="20"/>
          <w:szCs w:val="20"/>
        </w:rPr>
        <w:t xml:space="preserve"> (фамилия, имя, отчество участника аттестации)</w:t>
      </w:r>
    </w:p>
    <w:p w:rsidR="002A7055" w:rsidRDefault="002A7055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Заслушали:</w:t>
      </w:r>
    </w:p>
    <w:p w:rsidR="007E2B2D" w:rsidRPr="00EA673C" w:rsidRDefault="007E2B2D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709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40" w:name="bookmark104"/>
      <w:bookmarkEnd w:id="40"/>
      <w:r w:rsidRPr="00EA673C">
        <w:rPr>
          <w:sz w:val="28"/>
          <w:szCs w:val="28"/>
        </w:rPr>
        <w:t>Решение аттестационной комиссии по первому этапу процедуры аттестации</w:t>
      </w:r>
    </w:p>
    <w:p w:rsidR="002A7055" w:rsidRPr="00EA673C" w:rsidRDefault="002A7055" w:rsidP="002A7055">
      <w:pPr>
        <w:pStyle w:val="1"/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предоставил на первом этапе все необходимые документы в полном объеме и надлежащего содержания, включая портфолио.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проведения экспертизы портфолио руководителя общеобразовательной организации на первом этапе процедуры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709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41" w:name="bookmark105"/>
      <w:bookmarkEnd w:id="41"/>
      <w:r w:rsidRPr="00EA673C">
        <w:rPr>
          <w:sz w:val="28"/>
          <w:szCs w:val="28"/>
        </w:rPr>
        <w:t>Решение аттестационной комиссии по второму этапу процедуры аттестации:</w:t>
      </w:r>
    </w:p>
    <w:p w:rsidR="002A7055" w:rsidRPr="00EA673C" w:rsidRDefault="002A7055" w:rsidP="002A7055">
      <w:pPr>
        <w:pStyle w:val="1"/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заданий (тестов) на втором этапе процедуры аттестации.</w:t>
      </w:r>
    </w:p>
    <w:p w:rsidR="002A7055" w:rsidRPr="00EA673C" w:rsidRDefault="002A7055" w:rsidP="002A7055">
      <w:pPr>
        <w:pStyle w:val="1"/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управленческих кейсов на втором этапе процедуры аттестации.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709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решения управленческих кейсов руководителем общеобразовательной организации на втором этапе процедуры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567"/>
        </w:tabs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42" w:name="bookmark106"/>
      <w:bookmarkEnd w:id="42"/>
      <w:r w:rsidRPr="00EA673C">
        <w:rPr>
          <w:sz w:val="28"/>
          <w:szCs w:val="28"/>
        </w:rPr>
        <w:t>Решение аттестационной комиссии по третьему этапу процедуры аттестации:</w:t>
      </w:r>
    </w:p>
    <w:p w:rsidR="002A7055" w:rsidRPr="00EA673C" w:rsidRDefault="002A7055" w:rsidP="002A7055">
      <w:pPr>
        <w:pStyle w:val="1"/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Участник успешно прошел/ не прошел процедуру публичной защиты проекта </w:t>
      </w:r>
      <w:r w:rsidRPr="000C09DF">
        <w:rPr>
          <w:iCs/>
          <w:sz w:val="28"/>
          <w:szCs w:val="28"/>
        </w:rPr>
        <w:t>(программы развития общеобразовательной организации)</w:t>
      </w:r>
      <w:r w:rsidRPr="00EA673C">
        <w:rPr>
          <w:sz w:val="28"/>
          <w:szCs w:val="28"/>
        </w:rPr>
        <w:t xml:space="preserve"> на третьем этапе процедуры аттестации.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Результаты голосования:</w:t>
      </w:r>
    </w:p>
    <w:p w:rsidR="002A7055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«З</w:t>
      </w:r>
      <w:r w:rsidR="000C09DF">
        <w:rPr>
          <w:sz w:val="28"/>
          <w:szCs w:val="28"/>
        </w:rPr>
        <w:t>а</w:t>
      </w:r>
      <w:r w:rsidRPr="00EA673C">
        <w:rPr>
          <w:sz w:val="28"/>
          <w:szCs w:val="28"/>
        </w:rPr>
        <w:t>» ____голоса,</w:t>
      </w:r>
    </w:p>
    <w:p w:rsidR="002A7055" w:rsidRPr="00EA673C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«П</w:t>
      </w:r>
      <w:r w:rsidR="000C09DF">
        <w:rPr>
          <w:sz w:val="28"/>
          <w:szCs w:val="28"/>
        </w:rPr>
        <w:t>ротив</w:t>
      </w:r>
      <w:r w:rsidRPr="00EA673C">
        <w:rPr>
          <w:sz w:val="28"/>
          <w:szCs w:val="28"/>
        </w:rPr>
        <w:t>» _____ голоса,</w:t>
      </w:r>
    </w:p>
    <w:p w:rsidR="002A7055" w:rsidRDefault="002A7055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«В</w:t>
      </w:r>
      <w:r w:rsidR="000C09DF">
        <w:rPr>
          <w:sz w:val="28"/>
          <w:szCs w:val="28"/>
        </w:rPr>
        <w:t>оздержался</w:t>
      </w:r>
      <w:r w:rsidRPr="00EA673C">
        <w:rPr>
          <w:sz w:val="28"/>
          <w:szCs w:val="28"/>
        </w:rPr>
        <w:t>» ____голоса.</w:t>
      </w:r>
    </w:p>
    <w:p w:rsidR="00700797" w:rsidRDefault="00700797" w:rsidP="002A705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8E3E0F" w:rsidRDefault="002A7055" w:rsidP="002A7055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426"/>
        </w:tabs>
        <w:suppressAutoHyphens w:val="0"/>
        <w:spacing w:line="240" w:lineRule="auto"/>
        <w:ind w:firstLine="142"/>
        <w:jc w:val="both"/>
        <w:rPr>
          <w:sz w:val="28"/>
          <w:szCs w:val="28"/>
        </w:rPr>
      </w:pPr>
      <w:bookmarkStart w:id="43" w:name="bookmark107"/>
      <w:bookmarkEnd w:id="43"/>
      <w:r w:rsidRPr="00EA673C">
        <w:rPr>
          <w:sz w:val="28"/>
          <w:szCs w:val="28"/>
        </w:rPr>
        <w:t xml:space="preserve">Итоговое решение аттестационной комиссии по результатам прохождения всех </w:t>
      </w:r>
    </w:p>
    <w:p w:rsidR="002A7055" w:rsidRPr="00EA673C" w:rsidRDefault="002A7055" w:rsidP="00700797">
      <w:pPr>
        <w:pStyle w:val="1"/>
        <w:widowControl w:val="0"/>
        <w:shd w:val="clear" w:color="auto" w:fill="auto"/>
        <w:tabs>
          <w:tab w:val="left" w:pos="426"/>
        </w:tabs>
        <w:suppressAutoHyphens w:val="0"/>
        <w:spacing w:line="240" w:lineRule="auto"/>
        <w:ind w:left="142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этапов процедуры аттестации руководителем общеобразовательной организации:</w:t>
      </w:r>
    </w:p>
    <w:p w:rsidR="002A7055" w:rsidRPr="00EA673C" w:rsidRDefault="002A7055" w:rsidP="002A7055">
      <w:pPr>
        <w:pStyle w:val="1"/>
        <w:tabs>
          <w:tab w:val="left" w:pos="426"/>
        </w:tabs>
        <w:spacing w:line="240" w:lineRule="auto"/>
        <w:ind w:firstLine="142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По итогам прохождения всех </w:t>
      </w:r>
      <w:proofErr w:type="gramStart"/>
      <w:r w:rsidRPr="00EA673C">
        <w:rPr>
          <w:sz w:val="28"/>
          <w:szCs w:val="28"/>
        </w:rPr>
        <w:t>этапов  процедуры</w:t>
      </w:r>
      <w:proofErr w:type="gramEnd"/>
      <w:r w:rsidRPr="00EA673C">
        <w:rPr>
          <w:sz w:val="28"/>
          <w:szCs w:val="28"/>
        </w:rPr>
        <w:t xml:space="preserve"> аттестации:</w:t>
      </w:r>
    </w:p>
    <w:p w:rsidR="002A7055" w:rsidRPr="00EA673C" w:rsidRDefault="002A7055" w:rsidP="002A7055">
      <w:pPr>
        <w:pStyle w:val="1"/>
        <w:tabs>
          <w:tab w:val="left" w:pos="426"/>
        </w:tabs>
        <w:spacing w:line="240" w:lineRule="auto"/>
        <w:ind w:firstLine="142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Участник аттестации соответствует/ не соответствует должности руководителя общеобразовательной организации в рамках </w:t>
      </w:r>
      <w:proofErr w:type="gramStart"/>
      <w:r w:rsidRPr="00EA673C">
        <w:rPr>
          <w:sz w:val="28"/>
          <w:szCs w:val="28"/>
        </w:rPr>
        <w:t>проведения  процедуры</w:t>
      </w:r>
      <w:proofErr w:type="gramEnd"/>
      <w:r w:rsidRPr="00EA673C">
        <w:rPr>
          <w:sz w:val="28"/>
          <w:szCs w:val="28"/>
        </w:rPr>
        <w:t xml:space="preserve"> аттестации.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426"/>
        </w:tabs>
        <w:spacing w:line="240" w:lineRule="auto"/>
        <w:ind w:firstLine="142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аттестационной комиссии: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tabs>
          <w:tab w:val="left" w:pos="426"/>
        </w:tabs>
        <w:spacing w:line="240" w:lineRule="auto"/>
        <w:ind w:firstLine="142"/>
        <w:jc w:val="both"/>
        <w:rPr>
          <w:sz w:val="28"/>
          <w:szCs w:val="28"/>
        </w:rPr>
      </w:pPr>
    </w:p>
    <w:p w:rsidR="002A7055" w:rsidRPr="00EA673C" w:rsidRDefault="002D3141" w:rsidP="002D3141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Результаты голосования:</w:t>
      </w:r>
    </w:p>
    <w:p w:rsidR="002A7055" w:rsidRPr="00EA673C" w:rsidRDefault="002D3141" w:rsidP="002D3141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«З</w:t>
      </w:r>
      <w:r w:rsidR="000C09DF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="002A7055" w:rsidRPr="00EA673C">
        <w:rPr>
          <w:sz w:val="28"/>
          <w:szCs w:val="28"/>
        </w:rPr>
        <w:t>______голоса,</w:t>
      </w:r>
    </w:p>
    <w:p w:rsidR="002A7055" w:rsidRPr="00EA673C" w:rsidRDefault="002D3141" w:rsidP="002D3141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9DF">
        <w:rPr>
          <w:sz w:val="28"/>
          <w:szCs w:val="28"/>
        </w:rPr>
        <w:t>«</w:t>
      </w:r>
      <w:proofErr w:type="gramStart"/>
      <w:r w:rsidR="000C09DF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» </w:t>
      </w:r>
      <w:r w:rsidR="002A7055" w:rsidRPr="00EA673C">
        <w:rPr>
          <w:sz w:val="28"/>
          <w:szCs w:val="28"/>
        </w:rPr>
        <w:t xml:space="preserve"> _</w:t>
      </w:r>
      <w:proofErr w:type="gramEnd"/>
      <w:r w:rsidR="002A7055" w:rsidRPr="00EA673C">
        <w:rPr>
          <w:sz w:val="28"/>
          <w:szCs w:val="28"/>
        </w:rPr>
        <w:t>_____голоса,</w:t>
      </w:r>
    </w:p>
    <w:p w:rsidR="002A7055" w:rsidRPr="00EA673C" w:rsidRDefault="002D3141" w:rsidP="002D3141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«В</w:t>
      </w:r>
      <w:r w:rsidR="000C09DF">
        <w:rPr>
          <w:sz w:val="28"/>
          <w:szCs w:val="28"/>
        </w:rPr>
        <w:t>оздержался</w:t>
      </w:r>
      <w:r w:rsidR="002A7055" w:rsidRPr="00EA673C">
        <w:rPr>
          <w:sz w:val="28"/>
          <w:szCs w:val="28"/>
        </w:rPr>
        <w:t>» ______голоса.</w:t>
      </w:r>
    </w:p>
    <w:p w:rsidR="002A7055" w:rsidRPr="00EA673C" w:rsidRDefault="00234A83" w:rsidP="002A7055">
      <w:pPr>
        <w:pStyle w:val="1"/>
        <w:widowControl w:val="0"/>
        <w:numPr>
          <w:ilvl w:val="0"/>
          <w:numId w:val="11"/>
        </w:numPr>
        <w:shd w:val="clear" w:color="auto" w:fill="auto"/>
        <w:tabs>
          <w:tab w:val="left" w:pos="426"/>
        </w:tabs>
        <w:suppressAutoHyphens w:val="0"/>
        <w:spacing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прохождения </w:t>
      </w:r>
      <w:r w:rsidR="002A7055" w:rsidRPr="00EA673C">
        <w:rPr>
          <w:sz w:val="28"/>
          <w:szCs w:val="28"/>
        </w:rPr>
        <w:t>процедуры аттестации по итогам прохождения трех этапов процедур аттестации кандидатом на должность руководителя общеобразовательной организации</w:t>
      </w:r>
    </w:p>
    <w:p w:rsidR="002A7055" w:rsidRPr="00EA673C" w:rsidRDefault="00234A83" w:rsidP="002A7055">
      <w:pPr>
        <w:pStyle w:val="1"/>
        <w:tabs>
          <w:tab w:val="left" w:pos="826"/>
        </w:tabs>
        <w:spacing w:line="240" w:lineRule="auto"/>
        <w:ind w:left="400"/>
        <w:rPr>
          <w:sz w:val="28"/>
          <w:szCs w:val="28"/>
        </w:rPr>
      </w:pPr>
      <w:r>
        <w:rPr>
          <w:sz w:val="28"/>
          <w:szCs w:val="28"/>
        </w:rPr>
        <w:t>_</w:t>
      </w:r>
      <w:r w:rsidR="002A7055" w:rsidRPr="00EA673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</w:p>
    <w:p w:rsidR="002A7055" w:rsidRPr="00234A83" w:rsidRDefault="002A7055" w:rsidP="002A7055">
      <w:pPr>
        <w:pStyle w:val="40"/>
        <w:pBdr>
          <w:bottom w:val="single" w:sz="4" w:space="0" w:color="auto"/>
        </w:pBdr>
        <w:tabs>
          <w:tab w:val="left" w:pos="4854"/>
        </w:tabs>
        <w:spacing w:after="0"/>
        <w:ind w:left="400"/>
        <w:rPr>
          <w:b w:val="0"/>
          <w:sz w:val="20"/>
          <w:szCs w:val="20"/>
        </w:rPr>
      </w:pPr>
      <w:r w:rsidRPr="00234A83">
        <w:rPr>
          <w:b w:val="0"/>
          <w:sz w:val="20"/>
          <w:szCs w:val="20"/>
        </w:rPr>
        <w:t xml:space="preserve">             (название общеобразовательной </w:t>
      </w:r>
      <w:proofErr w:type="gramStart"/>
      <w:r w:rsidRPr="00234A83">
        <w:rPr>
          <w:b w:val="0"/>
          <w:sz w:val="20"/>
          <w:szCs w:val="20"/>
        </w:rPr>
        <w:t xml:space="preserve">организации)   </w:t>
      </w:r>
      <w:proofErr w:type="gramEnd"/>
      <w:r w:rsidRPr="00234A83">
        <w:rPr>
          <w:b w:val="0"/>
          <w:sz w:val="20"/>
          <w:szCs w:val="20"/>
        </w:rPr>
        <w:t xml:space="preserve">  (фамилия, имя. отчество участника аттестации)</w:t>
      </w:r>
    </w:p>
    <w:p w:rsidR="002A7055" w:rsidRPr="00EA673C" w:rsidRDefault="002A7055" w:rsidP="002A7055">
      <w:pPr>
        <w:pStyle w:val="40"/>
        <w:pBdr>
          <w:bottom w:val="single" w:sz="4" w:space="0" w:color="auto"/>
        </w:pBdr>
        <w:tabs>
          <w:tab w:val="left" w:pos="4854"/>
        </w:tabs>
        <w:spacing w:after="0"/>
        <w:ind w:left="400"/>
        <w:rPr>
          <w:sz w:val="28"/>
          <w:szCs w:val="28"/>
        </w:rPr>
      </w:pP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  <w:r w:rsidRPr="00EA673C">
        <w:rPr>
          <w:sz w:val="28"/>
          <w:szCs w:val="28"/>
        </w:rPr>
        <w:t>Заслушали: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1. Решение аттестационной комиссии по первому этапу процедуры аттестации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предоставил на первом этапе все необходимые документы в полном объеме и надлежащего содержания, включая портфолио.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проведения экспертизы портфолио кандидата на должность руководителя общеобразовательной организации на первом этапе процедур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2. Решение аттестационной комиссии по второму этапу процедуры аттестации: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выполнил____% от общего числа заданий (тестов) на втором этапе процедуры аттестации.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выполнил_____% от общего числа управленческих кейсов на втором этапе процедуры аттестации.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Рекомендации экспертной комиссии в рамках решения управленческих кейсов кандидатом на должность руководителя общеобразовательной организации на втором этапе процедуры аттестации: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720"/>
        <w:jc w:val="both"/>
        <w:rPr>
          <w:sz w:val="28"/>
          <w:szCs w:val="28"/>
        </w:rPr>
      </w:pP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3. Решение аттестационной комиссии по третьему этапу процедуры аттестации: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 xml:space="preserve">Участник успешно прошел/ не прошел процедуру публичной защиты проекта </w:t>
      </w:r>
      <w:r w:rsidRPr="000C09DF">
        <w:rPr>
          <w:iCs/>
          <w:sz w:val="28"/>
          <w:szCs w:val="28"/>
        </w:rPr>
        <w:t>(концепции развития общеобразовательной организации)</w:t>
      </w:r>
      <w:r w:rsidRPr="00EA673C">
        <w:rPr>
          <w:sz w:val="28"/>
          <w:szCs w:val="28"/>
        </w:rPr>
        <w:t xml:space="preserve"> на третьем </w:t>
      </w:r>
      <w:proofErr w:type="gramStart"/>
      <w:r w:rsidRPr="00EA673C">
        <w:rPr>
          <w:sz w:val="28"/>
          <w:szCs w:val="28"/>
        </w:rPr>
        <w:t>этапе  процедур</w:t>
      </w:r>
      <w:proofErr w:type="gramEnd"/>
      <w:r w:rsidRPr="00EA673C">
        <w:rPr>
          <w:sz w:val="28"/>
          <w:szCs w:val="28"/>
        </w:rPr>
        <w:t xml:space="preserve"> аттестации.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Результаты голосования:</w:t>
      </w:r>
    </w:p>
    <w:p w:rsidR="002A7055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«З</w:t>
      </w:r>
      <w:r w:rsidR="000C09DF">
        <w:rPr>
          <w:sz w:val="28"/>
          <w:szCs w:val="28"/>
        </w:rPr>
        <w:t>а</w:t>
      </w:r>
      <w:r w:rsidRPr="00EA673C">
        <w:rPr>
          <w:sz w:val="28"/>
          <w:szCs w:val="28"/>
        </w:rPr>
        <w:t>» _____голоса,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«П</w:t>
      </w:r>
      <w:r w:rsidR="000C09DF">
        <w:rPr>
          <w:sz w:val="28"/>
          <w:szCs w:val="28"/>
        </w:rPr>
        <w:t>ротив</w:t>
      </w:r>
      <w:r w:rsidRPr="00EA673C">
        <w:rPr>
          <w:sz w:val="28"/>
          <w:szCs w:val="28"/>
        </w:rPr>
        <w:t>» ____ голоса,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«В</w:t>
      </w:r>
      <w:r w:rsidR="000C09DF">
        <w:rPr>
          <w:sz w:val="28"/>
          <w:szCs w:val="28"/>
        </w:rPr>
        <w:t>оздержался</w:t>
      </w:r>
      <w:r w:rsidRPr="00EA673C">
        <w:rPr>
          <w:sz w:val="28"/>
          <w:szCs w:val="28"/>
        </w:rPr>
        <w:t>» _____голоса.</w:t>
      </w:r>
    </w:p>
    <w:p w:rsidR="008E3E0F" w:rsidRDefault="002A7055" w:rsidP="002A7055">
      <w:pPr>
        <w:pStyle w:val="1"/>
        <w:widowControl w:val="0"/>
        <w:numPr>
          <w:ilvl w:val="0"/>
          <w:numId w:val="8"/>
        </w:numPr>
        <w:shd w:val="clear" w:color="auto" w:fill="auto"/>
        <w:suppressAutoHyphens w:val="0"/>
        <w:spacing w:line="240" w:lineRule="auto"/>
        <w:ind w:firstLine="284"/>
        <w:jc w:val="both"/>
        <w:rPr>
          <w:sz w:val="28"/>
          <w:szCs w:val="28"/>
        </w:rPr>
      </w:pPr>
      <w:bookmarkStart w:id="44" w:name="bookmark108"/>
      <w:bookmarkEnd w:id="44"/>
      <w:r w:rsidRPr="00EA673C">
        <w:rPr>
          <w:sz w:val="28"/>
          <w:szCs w:val="28"/>
        </w:rPr>
        <w:t xml:space="preserve">Итоговое решение аттестационной комиссии по результатам прохождения всех этапов процедуры аттестации кандидатом на должность руководителя </w:t>
      </w:r>
    </w:p>
    <w:p w:rsidR="002A7055" w:rsidRDefault="002A7055" w:rsidP="00700797">
      <w:pPr>
        <w:pStyle w:val="1"/>
        <w:widowControl w:val="0"/>
        <w:shd w:val="clear" w:color="auto" w:fill="auto"/>
        <w:suppressAutoHyphens w:val="0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общеобразовательной организации:</w:t>
      </w:r>
    </w:p>
    <w:p w:rsidR="00700797" w:rsidRDefault="00700797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</w:p>
    <w:p w:rsidR="002A7055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По итогам прохождения всех этапов процедуры аттестации:</w:t>
      </w:r>
    </w:p>
    <w:p w:rsidR="002A7055" w:rsidRPr="00EA673C" w:rsidRDefault="002A7055" w:rsidP="002A7055">
      <w:pPr>
        <w:pStyle w:val="1"/>
        <w:spacing w:line="240" w:lineRule="auto"/>
        <w:ind w:firstLine="284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Участник аттестации соответствует/ не соответствует должности руководителя общеобразовательной организации в рамках процедуры аттестации.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ind w:firstLine="284"/>
        <w:rPr>
          <w:sz w:val="28"/>
          <w:szCs w:val="28"/>
        </w:rPr>
      </w:pPr>
      <w:r w:rsidRPr="00EA673C">
        <w:rPr>
          <w:sz w:val="28"/>
          <w:szCs w:val="28"/>
        </w:rPr>
        <w:t>Рекомендации аттестационной комиссии:</w:t>
      </w:r>
    </w:p>
    <w:p w:rsidR="002A7055" w:rsidRPr="00EA673C" w:rsidRDefault="002A7055" w:rsidP="002A7055">
      <w:pPr>
        <w:pStyle w:val="1"/>
        <w:pBdr>
          <w:bottom w:val="single" w:sz="4" w:space="0" w:color="auto"/>
        </w:pBdr>
        <w:spacing w:line="240" w:lineRule="auto"/>
        <w:rPr>
          <w:sz w:val="28"/>
          <w:szCs w:val="28"/>
        </w:rPr>
      </w:pP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Результаты голосования: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«З</w:t>
      </w:r>
      <w:r w:rsidR="000C09DF">
        <w:rPr>
          <w:sz w:val="28"/>
          <w:szCs w:val="28"/>
        </w:rPr>
        <w:t>а</w:t>
      </w:r>
      <w:r w:rsidR="002A7055" w:rsidRPr="00EA673C">
        <w:rPr>
          <w:sz w:val="28"/>
          <w:szCs w:val="28"/>
        </w:rPr>
        <w:t>» ____голоса,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</w:t>
      </w:r>
      <w:proofErr w:type="gramStart"/>
      <w:r w:rsidR="002A7055" w:rsidRPr="00EA673C">
        <w:rPr>
          <w:sz w:val="28"/>
          <w:szCs w:val="28"/>
        </w:rPr>
        <w:t>П</w:t>
      </w:r>
      <w:r w:rsidR="000C09DF">
        <w:rPr>
          <w:sz w:val="28"/>
          <w:szCs w:val="28"/>
        </w:rPr>
        <w:t>ротив</w:t>
      </w:r>
      <w:r w:rsidR="002A7055" w:rsidRPr="00EA673C">
        <w:rPr>
          <w:sz w:val="28"/>
          <w:szCs w:val="28"/>
        </w:rPr>
        <w:t>»  _</w:t>
      </w:r>
      <w:proofErr w:type="gramEnd"/>
      <w:r w:rsidR="002A7055" w:rsidRPr="00EA673C">
        <w:rPr>
          <w:sz w:val="28"/>
          <w:szCs w:val="28"/>
        </w:rPr>
        <w:t>_____голоса,</w:t>
      </w:r>
    </w:p>
    <w:p w:rsidR="002A7055" w:rsidRPr="00EA673C" w:rsidRDefault="002D3141" w:rsidP="002D314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055" w:rsidRPr="00EA673C">
        <w:rPr>
          <w:sz w:val="28"/>
          <w:szCs w:val="28"/>
        </w:rPr>
        <w:t>«В</w:t>
      </w:r>
      <w:r w:rsidR="000C09DF">
        <w:rPr>
          <w:sz w:val="28"/>
          <w:szCs w:val="28"/>
        </w:rPr>
        <w:t>оздержался</w:t>
      </w:r>
      <w:r w:rsidR="002A7055" w:rsidRPr="00EA673C">
        <w:rPr>
          <w:sz w:val="28"/>
          <w:szCs w:val="28"/>
        </w:rPr>
        <w:t>» ______голоса.</w:t>
      </w:r>
    </w:p>
    <w:p w:rsidR="002A7055" w:rsidRPr="00EA673C" w:rsidRDefault="002A7055" w:rsidP="002A7055">
      <w:pPr>
        <w:pStyle w:val="1"/>
        <w:spacing w:line="240" w:lineRule="auto"/>
        <w:jc w:val="both"/>
        <w:rPr>
          <w:sz w:val="28"/>
          <w:szCs w:val="28"/>
        </w:rPr>
      </w:pPr>
    </w:p>
    <w:p w:rsidR="002A7055" w:rsidRDefault="002A7055" w:rsidP="002A7055">
      <w:pPr>
        <w:pStyle w:val="1"/>
        <w:spacing w:line="240" w:lineRule="auto"/>
        <w:jc w:val="both"/>
        <w:rPr>
          <w:sz w:val="28"/>
          <w:szCs w:val="28"/>
        </w:rPr>
      </w:pPr>
      <w:r w:rsidRPr="00EA673C">
        <w:rPr>
          <w:sz w:val="28"/>
          <w:szCs w:val="28"/>
        </w:rPr>
        <w:t>Председатель аттестационной комиссии________________ И.О. Фамилия</w:t>
      </w:r>
    </w:p>
    <w:p w:rsidR="000C09DF" w:rsidRPr="00EA673C" w:rsidRDefault="000C09DF" w:rsidP="002A7055">
      <w:pPr>
        <w:pStyle w:val="1"/>
        <w:spacing w:line="240" w:lineRule="auto"/>
        <w:jc w:val="both"/>
        <w:rPr>
          <w:sz w:val="28"/>
          <w:szCs w:val="28"/>
        </w:rPr>
      </w:pPr>
    </w:p>
    <w:p w:rsidR="002A7055" w:rsidRDefault="002A7055" w:rsidP="002A7055">
      <w:pPr>
        <w:pStyle w:val="1"/>
        <w:spacing w:line="240" w:lineRule="auto"/>
        <w:jc w:val="both"/>
        <w:rPr>
          <w:sz w:val="24"/>
          <w:szCs w:val="24"/>
        </w:rPr>
      </w:pPr>
      <w:r w:rsidRPr="00EA673C">
        <w:rPr>
          <w:sz w:val="28"/>
          <w:szCs w:val="28"/>
        </w:rPr>
        <w:t>Секретарь аттестационной комиссии</w:t>
      </w:r>
      <w:r>
        <w:rPr>
          <w:sz w:val="24"/>
          <w:szCs w:val="24"/>
        </w:rPr>
        <w:t xml:space="preserve"> __________________ И.О. </w:t>
      </w:r>
      <w:r w:rsidR="002D3141" w:rsidRPr="00EA673C">
        <w:rPr>
          <w:sz w:val="28"/>
          <w:szCs w:val="28"/>
        </w:rPr>
        <w:t>Фамилия</w:t>
      </w:r>
    </w:p>
    <w:p w:rsidR="002A7055" w:rsidRDefault="002A7055" w:rsidP="002A7055">
      <w:pPr>
        <w:widowControl/>
        <w:autoSpaceDE/>
        <w:autoSpaceDN/>
        <w:adjustRightInd/>
        <w:rPr>
          <w:sz w:val="24"/>
          <w:szCs w:val="24"/>
        </w:rPr>
        <w:sectPr w:rsidR="002A7055" w:rsidSect="0068390B">
          <w:pgSz w:w="11910" w:h="16840"/>
          <w:pgMar w:top="567" w:right="570" w:bottom="993" w:left="1276" w:header="0" w:footer="968" w:gutter="0"/>
          <w:cols w:space="720"/>
        </w:sectPr>
      </w:pPr>
    </w:p>
    <w:p w:rsidR="002A7055" w:rsidRDefault="002A7055"/>
    <w:sectPr w:rsidR="002A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98D"/>
    <w:multiLevelType w:val="multilevel"/>
    <w:tmpl w:val="0A3A9F4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00299C"/>
    <w:multiLevelType w:val="multilevel"/>
    <w:tmpl w:val="228CD0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1527A9"/>
    <w:multiLevelType w:val="multilevel"/>
    <w:tmpl w:val="6A1C322C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5"/>
      <w:numFmt w:val="decimal"/>
      <w:isLgl/>
      <w:lvlText w:val="%1.%2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406AB7"/>
    <w:multiLevelType w:val="multilevel"/>
    <w:tmpl w:val="817C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1938C0"/>
    <w:multiLevelType w:val="multilevel"/>
    <w:tmpl w:val="C270C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9768ED"/>
    <w:multiLevelType w:val="hybridMultilevel"/>
    <w:tmpl w:val="372AB164"/>
    <w:lvl w:ilvl="0" w:tplc="8CE2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16AA"/>
    <w:multiLevelType w:val="multilevel"/>
    <w:tmpl w:val="3878D79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6844A7B"/>
    <w:multiLevelType w:val="multilevel"/>
    <w:tmpl w:val="31A85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5C5DE3"/>
    <w:multiLevelType w:val="multilevel"/>
    <w:tmpl w:val="340E6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BF6924"/>
    <w:multiLevelType w:val="hybridMultilevel"/>
    <w:tmpl w:val="C8FCF708"/>
    <w:lvl w:ilvl="0" w:tplc="412A7120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A88201E"/>
    <w:multiLevelType w:val="multilevel"/>
    <w:tmpl w:val="1E4CCAA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13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925EA6"/>
    <w:multiLevelType w:val="hybridMultilevel"/>
    <w:tmpl w:val="D9204CE4"/>
    <w:lvl w:ilvl="0" w:tplc="D76030C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7"/>
    <w:rsid w:val="0004683E"/>
    <w:rsid w:val="000C09DF"/>
    <w:rsid w:val="00136520"/>
    <w:rsid w:val="001F624B"/>
    <w:rsid w:val="00234A83"/>
    <w:rsid w:val="002A7055"/>
    <w:rsid w:val="002D3141"/>
    <w:rsid w:val="002E2266"/>
    <w:rsid w:val="003446A4"/>
    <w:rsid w:val="003616EB"/>
    <w:rsid w:val="003A6ADF"/>
    <w:rsid w:val="003F5053"/>
    <w:rsid w:val="004433D8"/>
    <w:rsid w:val="00512B37"/>
    <w:rsid w:val="00636CA0"/>
    <w:rsid w:val="0068390B"/>
    <w:rsid w:val="00695AC4"/>
    <w:rsid w:val="00700797"/>
    <w:rsid w:val="007C5B3E"/>
    <w:rsid w:val="007E2B2D"/>
    <w:rsid w:val="008E3E0F"/>
    <w:rsid w:val="00982B5B"/>
    <w:rsid w:val="009F18E3"/>
    <w:rsid w:val="00A07603"/>
    <w:rsid w:val="00A31CA5"/>
    <w:rsid w:val="00A434E0"/>
    <w:rsid w:val="00A85DD5"/>
    <w:rsid w:val="00A8785D"/>
    <w:rsid w:val="00B52574"/>
    <w:rsid w:val="00CE549D"/>
    <w:rsid w:val="00E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D7F8-BD2C-4758-B4C8-BE9272E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7055"/>
    <w:pPr>
      <w:ind w:left="5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A705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A70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A705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списка11 Знак,List Paragraph Знак,Нумерованый список Знак,СЕМИНАР Знак,ITL List Paragraph Знак,Table-Normal Знак,RSHB_Table-Normal Знак,Абзац списка литеральный Знак,Bullet List Знак,FooterText Знак,numbered Знак"/>
    <w:link w:val="a6"/>
    <w:uiPriority w:val="34"/>
    <w:qFormat/>
    <w:locked/>
    <w:rsid w:val="002A705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,Абзац списка11,List Paragraph,Нумерованый список,СЕМИНАР,ITL List Paragraph,Table-Normal,RSHB_Table-Normal,Абзац списка литеральный,Bullet List,FooterText,numbered,ПС - Нумерованный,1 Абзац списка,Обычный-1,Абзац маркированнный"/>
    <w:basedOn w:val="a"/>
    <w:link w:val="a5"/>
    <w:uiPriority w:val="34"/>
    <w:qFormat/>
    <w:rsid w:val="002A7055"/>
    <w:pPr>
      <w:ind w:left="561"/>
      <w:jc w:val="both"/>
    </w:pPr>
    <w:rPr>
      <w:sz w:val="24"/>
      <w:szCs w:val="24"/>
    </w:rPr>
  </w:style>
  <w:style w:type="character" w:customStyle="1" w:styleId="a7">
    <w:name w:val="Основной текст_"/>
    <w:link w:val="1"/>
    <w:locked/>
    <w:rsid w:val="002A705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7"/>
    <w:rsid w:val="002A7055"/>
    <w:pPr>
      <w:widowControl/>
      <w:shd w:val="clear" w:color="auto" w:fill="FFFFFF"/>
      <w:suppressAutoHyphens/>
      <w:autoSpaceDE/>
      <w:adjustRightInd/>
      <w:spacing w:line="0" w:lineRule="atLeast"/>
    </w:pPr>
    <w:rPr>
      <w:rFonts w:eastAsia="Times New Roman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2A705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2A7055"/>
    <w:pPr>
      <w:autoSpaceDE/>
      <w:autoSpaceDN/>
      <w:adjustRightInd/>
      <w:spacing w:after="320" w:line="256" w:lineRule="auto"/>
      <w:jc w:val="center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2A7055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2A7055"/>
    <w:pPr>
      <w:autoSpaceDE/>
      <w:autoSpaceDN/>
      <w:adjustRightInd/>
      <w:spacing w:after="100"/>
    </w:pPr>
    <w:rPr>
      <w:rFonts w:eastAsia="Times New Roman"/>
      <w:b/>
      <w:bCs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0"/>
    <w:locked/>
    <w:rsid w:val="002A7055"/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2A7055"/>
    <w:pPr>
      <w:autoSpaceDE/>
      <w:autoSpaceDN/>
      <w:adjustRightInd/>
      <w:spacing w:after="90"/>
    </w:pPr>
    <w:rPr>
      <w:rFonts w:eastAsia="Times New Roman"/>
      <w:i/>
      <w:i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6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7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19</cp:revision>
  <cp:lastPrinted>2024-04-03T10:30:00Z</cp:lastPrinted>
  <dcterms:created xsi:type="dcterms:W3CDTF">2024-03-12T11:37:00Z</dcterms:created>
  <dcterms:modified xsi:type="dcterms:W3CDTF">2024-04-03T10:32:00Z</dcterms:modified>
</cp:coreProperties>
</file>