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C0770C" w14:paraId="4EF26480" w14:textId="77777777" w:rsidTr="00C0770C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C0770C" w:rsidRDefault="007A6C9C" w:rsidP="00C0770C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C0770C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C0770C" w:rsidRDefault="007A6C9C" w:rsidP="00C0770C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p w14:paraId="468F0C69" w14:textId="77777777" w:rsidR="00C0770C" w:rsidRDefault="00C0770C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bookmarkStart w:id="1" w:name="_GoBack"/>
      <w:bookmarkEnd w:id="0"/>
      <w:bookmarkEnd w:id="1"/>
    </w:p>
    <w:p w14:paraId="0925A1D6" w14:textId="291C6F61" w:rsidR="00D104DD" w:rsidRPr="007073E0" w:rsidRDefault="00D104DD" w:rsidP="00D104DD">
      <w:pPr>
        <w:tabs>
          <w:tab w:val="center" w:pos="4153"/>
          <w:tab w:val="right" w:pos="8306"/>
        </w:tabs>
        <w:jc w:val="center"/>
      </w:pPr>
      <w:r w:rsidRPr="007073E0">
        <w:rPr>
          <w:noProof/>
        </w:rPr>
        <w:drawing>
          <wp:inline distT="0" distB="0" distL="0" distR="0" wp14:anchorId="13824F37" wp14:editId="4848BA35">
            <wp:extent cx="528955" cy="650240"/>
            <wp:effectExtent l="0" t="0" r="444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E52B5" w14:textId="77777777" w:rsidR="00D104DD" w:rsidRPr="007073E0" w:rsidRDefault="00D104DD" w:rsidP="00D104DD">
      <w:pPr>
        <w:jc w:val="center"/>
        <w:rPr>
          <w:b/>
          <w:sz w:val="28"/>
        </w:rPr>
      </w:pPr>
    </w:p>
    <w:p w14:paraId="37779391" w14:textId="77777777" w:rsidR="00D104DD" w:rsidRPr="00554494" w:rsidRDefault="00D104DD" w:rsidP="00D104DD">
      <w:pPr>
        <w:jc w:val="center"/>
        <w:rPr>
          <w:b/>
          <w:sz w:val="28"/>
        </w:rPr>
      </w:pPr>
      <w:r w:rsidRPr="00554494">
        <w:rPr>
          <w:b/>
          <w:sz w:val="28"/>
        </w:rPr>
        <w:t>ПОСТАНОВЛЕНИЕ</w:t>
      </w:r>
    </w:p>
    <w:p w14:paraId="0164E2CB" w14:textId="77777777" w:rsidR="00D104DD" w:rsidRPr="00554494" w:rsidRDefault="00D104DD" w:rsidP="00D104DD">
      <w:pPr>
        <w:keepNext/>
        <w:jc w:val="center"/>
        <w:outlineLvl w:val="4"/>
        <w:rPr>
          <w:b/>
          <w:sz w:val="28"/>
          <w:szCs w:val="28"/>
        </w:rPr>
      </w:pPr>
      <w:r w:rsidRPr="00554494">
        <w:rPr>
          <w:b/>
          <w:sz w:val="28"/>
          <w:szCs w:val="28"/>
        </w:rPr>
        <w:t>АДМИНИСТРАЦИИ ГАРИНСКОГО ГОРОДСКОГО ОКРУГА</w:t>
      </w:r>
    </w:p>
    <w:p w14:paraId="165D334E" w14:textId="77777777" w:rsidR="00D104DD" w:rsidRPr="007073E0" w:rsidRDefault="00D104DD" w:rsidP="00D104DD">
      <w:pPr>
        <w:rPr>
          <w:sz w:val="28"/>
          <w:szCs w:val="28"/>
        </w:rPr>
      </w:pPr>
    </w:p>
    <w:p w14:paraId="1085FB9A" w14:textId="77777777" w:rsidR="00D104DD" w:rsidRPr="007073E0" w:rsidRDefault="00D104DD" w:rsidP="00D104DD">
      <w:pPr>
        <w:tabs>
          <w:tab w:val="left" w:pos="540"/>
        </w:tabs>
        <w:ind w:left="540"/>
        <w:jc w:val="center"/>
        <w:rPr>
          <w:sz w:val="28"/>
        </w:rPr>
      </w:pPr>
    </w:p>
    <w:p w14:paraId="7F11EDC3" w14:textId="10619D7C" w:rsidR="00D104DD" w:rsidRPr="007073E0" w:rsidRDefault="00554494" w:rsidP="00D104DD">
      <w:pPr>
        <w:tabs>
          <w:tab w:val="left" w:pos="540"/>
        </w:tabs>
        <w:ind w:left="540" w:hanging="540"/>
        <w:jc w:val="both"/>
        <w:rPr>
          <w:sz w:val="28"/>
        </w:rPr>
      </w:pPr>
      <w:r>
        <w:rPr>
          <w:sz w:val="28"/>
        </w:rPr>
        <w:t>02</w:t>
      </w:r>
      <w:r w:rsidR="00D104DD" w:rsidRPr="007073E0">
        <w:rPr>
          <w:sz w:val="28"/>
        </w:rPr>
        <w:t>.</w:t>
      </w:r>
      <w:r w:rsidR="00D104DD">
        <w:rPr>
          <w:sz w:val="28"/>
        </w:rPr>
        <w:t>0</w:t>
      </w:r>
      <w:r>
        <w:rPr>
          <w:sz w:val="28"/>
        </w:rPr>
        <w:t>5</w:t>
      </w:r>
      <w:r w:rsidR="00D104DD" w:rsidRPr="007073E0">
        <w:rPr>
          <w:sz w:val="28"/>
        </w:rPr>
        <w:t>.20</w:t>
      </w:r>
      <w:r w:rsidR="00D104DD">
        <w:rPr>
          <w:sz w:val="28"/>
        </w:rPr>
        <w:t>23</w:t>
      </w:r>
      <w:r w:rsidR="00D104DD" w:rsidRPr="007073E0">
        <w:rPr>
          <w:sz w:val="28"/>
        </w:rPr>
        <w:t xml:space="preserve">.                       </w:t>
      </w:r>
      <w:r w:rsidR="00D104DD">
        <w:rPr>
          <w:sz w:val="28"/>
        </w:rPr>
        <w:t xml:space="preserve"> </w:t>
      </w:r>
      <w:r>
        <w:rPr>
          <w:sz w:val="28"/>
        </w:rPr>
        <w:t xml:space="preserve"> </w:t>
      </w:r>
      <w:r w:rsidR="00D104DD">
        <w:rPr>
          <w:sz w:val="28"/>
        </w:rPr>
        <w:t xml:space="preserve">    </w:t>
      </w:r>
      <w:r w:rsidR="00D104DD" w:rsidRPr="007073E0">
        <w:rPr>
          <w:sz w:val="28"/>
        </w:rPr>
        <w:t>№</w:t>
      </w:r>
      <w:r w:rsidR="00D104DD">
        <w:rPr>
          <w:sz w:val="28"/>
        </w:rPr>
        <w:t xml:space="preserve"> </w:t>
      </w:r>
      <w:r>
        <w:rPr>
          <w:sz w:val="28"/>
        </w:rPr>
        <w:t>64</w:t>
      </w:r>
      <w:r w:rsidR="00D104DD" w:rsidRPr="007073E0">
        <w:rPr>
          <w:b/>
          <w:sz w:val="28"/>
        </w:rPr>
        <w:t xml:space="preserve"> </w:t>
      </w:r>
    </w:p>
    <w:p w14:paraId="6DDB5DD7" w14:textId="77777777" w:rsidR="00D104DD" w:rsidRPr="007073E0" w:rsidRDefault="00D104DD" w:rsidP="00D104DD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п.г.т.</w:t>
      </w:r>
      <w:r w:rsidRPr="007073E0">
        <w:rPr>
          <w:sz w:val="28"/>
        </w:rPr>
        <w:t xml:space="preserve"> Гари</w:t>
      </w:r>
    </w:p>
    <w:p w14:paraId="13ABFD6A" w14:textId="77777777" w:rsidR="00D104DD" w:rsidRPr="007073E0" w:rsidRDefault="00D104DD" w:rsidP="00D104DD">
      <w:pPr>
        <w:jc w:val="both"/>
        <w:rPr>
          <w:sz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2A036E95" w14:textId="77777777" w:rsidR="00D104DD" w:rsidRPr="007860C0" w:rsidRDefault="006A4FD1" w:rsidP="002A0DAB">
          <w:pPr>
            <w:jc w:val="both"/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</w:pPr>
          <w:r w:rsidRPr="007860C0"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  <w:t xml:space="preserve">О проведении </w:t>
          </w:r>
          <w:r w:rsidR="00130CFD" w:rsidRPr="007860C0"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  <w:t>в 202</w:t>
          </w:r>
          <w:r w:rsidR="00D104DD" w:rsidRPr="007860C0"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  <w:t>3</w:t>
          </w:r>
          <w:r w:rsidR="00130CFD" w:rsidRPr="007860C0"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  <w:t xml:space="preserve"> году </w:t>
          </w:r>
          <w:r w:rsidRPr="007860C0"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  <w:t xml:space="preserve"> </w:t>
          </w:r>
          <w:r w:rsidR="00D104DD" w:rsidRPr="007860C0"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  <w:t>в Гаринском</w:t>
          </w:r>
        </w:p>
        <w:p w14:paraId="17744B5B" w14:textId="77777777" w:rsidR="00D104DD" w:rsidRPr="007860C0" w:rsidRDefault="00D104DD" w:rsidP="002A0DAB">
          <w:pPr>
            <w:jc w:val="both"/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</w:pPr>
          <w:r w:rsidRPr="007860C0"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  <w:t xml:space="preserve"> </w:t>
          </w:r>
          <w:proofErr w:type="gramStart"/>
          <w:r w:rsidRPr="007860C0"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  <w:t xml:space="preserve">городском округе </w:t>
          </w:r>
          <w:r w:rsidR="006A4FD1" w:rsidRPr="007860C0"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  <w:t xml:space="preserve">конкурс проектов </w:t>
          </w:r>
          <w:proofErr w:type="gramEnd"/>
        </w:p>
        <w:p w14:paraId="4EF26490" w14:textId="2E89980D" w:rsidR="00EA5EA0" w:rsidRPr="007860C0" w:rsidRDefault="006A4FD1" w:rsidP="002A0DAB">
          <w:pPr>
            <w:jc w:val="both"/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</w:pPr>
          <w:r w:rsidRPr="007860C0">
            <w:rPr>
              <w:rFonts w:ascii="Liberation Serif" w:hAnsi="Liberation Serif" w:cs="Liberation Serif"/>
              <w:b/>
              <w:color w:val="000000" w:themeColor="text1"/>
              <w:sz w:val="24"/>
              <w:szCs w:val="24"/>
            </w:rPr>
            <w:t xml:space="preserve">«Бюджет для граждан» </w:t>
          </w:r>
        </w:p>
      </w:sdtContent>
    </w:sdt>
    <w:p w14:paraId="4EF26491" w14:textId="77777777" w:rsidR="00EA5EA0" w:rsidRPr="007860C0" w:rsidRDefault="00EA5EA0" w:rsidP="00D104D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E330959" w14:textId="77777777" w:rsidR="000B3AB6" w:rsidRPr="007860C0" w:rsidRDefault="000B3AB6" w:rsidP="006A4FD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4EC107E3" w14:textId="15F0ECD2" w:rsidR="006A4FD1" w:rsidRPr="002A0DAB" w:rsidRDefault="006A4FD1" w:rsidP="006A4FD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0DAB">
        <w:rPr>
          <w:rFonts w:ascii="Liberation Serif" w:hAnsi="Liberation Serif"/>
          <w:sz w:val="28"/>
          <w:szCs w:val="28"/>
        </w:rPr>
        <w:t>В целях выявления и распространения лучшей практики</w:t>
      </w:r>
      <w:r w:rsidRPr="002A0DAB">
        <w:rPr>
          <w:rFonts w:ascii="Liberation Serif" w:hAnsi="Liberation Serif"/>
          <w:sz w:val="28"/>
          <w:szCs w:val="28"/>
        </w:rPr>
        <w:br/>
        <w:t xml:space="preserve">формирования бюджета публично-правового образования в формате, обеспечивающем открытость и доступность для граждан информации </w:t>
      </w:r>
      <w:r w:rsidR="00D15E3C" w:rsidRPr="002A0DAB">
        <w:rPr>
          <w:rFonts w:ascii="Liberation Serif" w:hAnsi="Liberation Serif"/>
          <w:sz w:val="28"/>
          <w:szCs w:val="28"/>
        </w:rPr>
        <w:br/>
      </w:r>
      <w:r w:rsidRPr="002A0DAB">
        <w:rPr>
          <w:rFonts w:ascii="Liberation Serif" w:hAnsi="Liberation Serif"/>
          <w:sz w:val="28"/>
          <w:szCs w:val="28"/>
        </w:rPr>
        <w:t xml:space="preserve">об управлении общественными финансами, руководствуясь Уставом </w:t>
      </w:r>
      <w:r w:rsidR="00D104DD" w:rsidRPr="002A0DAB">
        <w:rPr>
          <w:rFonts w:ascii="Liberation Serif" w:hAnsi="Liberation Serif"/>
          <w:sz w:val="28"/>
          <w:szCs w:val="28"/>
        </w:rPr>
        <w:t>Гаринского городского округа,</w:t>
      </w:r>
    </w:p>
    <w:p w14:paraId="5E586183" w14:textId="70B5A5D5" w:rsidR="006A4FD1" w:rsidRPr="002A0DAB" w:rsidRDefault="00D104DD" w:rsidP="00D104DD">
      <w:pPr>
        <w:rPr>
          <w:rFonts w:ascii="Liberation Serif" w:hAnsi="Liberation Serif"/>
          <w:b/>
          <w:bCs/>
          <w:sz w:val="28"/>
          <w:szCs w:val="28"/>
        </w:rPr>
      </w:pPr>
      <w:r w:rsidRPr="002A0DAB">
        <w:rPr>
          <w:rFonts w:ascii="Liberation Serif" w:hAnsi="Liberation Serif"/>
          <w:b/>
          <w:bCs/>
          <w:sz w:val="28"/>
          <w:szCs w:val="28"/>
        </w:rPr>
        <w:t>ПОСТ</w:t>
      </w:r>
      <w:r w:rsidR="006A4FD1" w:rsidRPr="002A0DAB">
        <w:rPr>
          <w:rFonts w:ascii="Liberation Serif" w:hAnsi="Liberation Serif"/>
          <w:b/>
          <w:bCs/>
          <w:sz w:val="28"/>
          <w:szCs w:val="28"/>
        </w:rPr>
        <w:t>АНОВЛЯ</w:t>
      </w:r>
      <w:r w:rsidRPr="002A0DAB">
        <w:rPr>
          <w:rFonts w:ascii="Liberation Serif" w:hAnsi="Liberation Serif"/>
          <w:b/>
          <w:bCs/>
          <w:sz w:val="28"/>
          <w:szCs w:val="28"/>
        </w:rPr>
        <w:t>Ю</w:t>
      </w:r>
      <w:r w:rsidR="006A4FD1" w:rsidRPr="002A0DAB">
        <w:rPr>
          <w:rFonts w:ascii="Liberation Serif" w:hAnsi="Liberation Serif"/>
          <w:b/>
          <w:bCs/>
          <w:sz w:val="28"/>
          <w:szCs w:val="28"/>
        </w:rPr>
        <w:t>:</w:t>
      </w:r>
    </w:p>
    <w:p w14:paraId="7FA1B474" w14:textId="0803C177" w:rsidR="006A4FD1" w:rsidRPr="002A0DAB" w:rsidRDefault="006A4FD1" w:rsidP="006A4FD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0DAB">
        <w:rPr>
          <w:rFonts w:ascii="Liberation Serif" w:hAnsi="Liberation Serif"/>
          <w:sz w:val="28"/>
          <w:szCs w:val="28"/>
        </w:rPr>
        <w:t>1. Провести</w:t>
      </w:r>
      <w:r w:rsidR="00D104DD" w:rsidRPr="002A0DAB">
        <w:rPr>
          <w:rFonts w:ascii="Liberation Serif" w:hAnsi="Liberation Serif"/>
          <w:sz w:val="28"/>
          <w:szCs w:val="28"/>
        </w:rPr>
        <w:t xml:space="preserve"> с 0</w:t>
      </w:r>
      <w:r w:rsidR="00554494" w:rsidRPr="002A0DAB">
        <w:rPr>
          <w:rFonts w:ascii="Liberation Serif" w:hAnsi="Liberation Serif"/>
          <w:sz w:val="28"/>
          <w:szCs w:val="28"/>
        </w:rPr>
        <w:t>3</w:t>
      </w:r>
      <w:r w:rsidR="00D104DD" w:rsidRPr="002A0DAB">
        <w:rPr>
          <w:rFonts w:ascii="Liberation Serif" w:hAnsi="Liberation Serif"/>
          <w:sz w:val="28"/>
          <w:szCs w:val="28"/>
        </w:rPr>
        <w:t xml:space="preserve"> мая 2023 года по 25 июня 2023 года </w:t>
      </w:r>
      <w:r w:rsidRPr="002A0DAB">
        <w:rPr>
          <w:rFonts w:ascii="Liberation Serif" w:hAnsi="Liberation Serif"/>
          <w:sz w:val="28"/>
          <w:szCs w:val="28"/>
        </w:rPr>
        <w:t xml:space="preserve"> </w:t>
      </w:r>
      <w:r w:rsidR="00D104DD" w:rsidRPr="002A0DAB">
        <w:rPr>
          <w:rFonts w:ascii="Liberation Serif" w:hAnsi="Liberation Serif"/>
          <w:sz w:val="28"/>
          <w:szCs w:val="28"/>
        </w:rPr>
        <w:t xml:space="preserve">в Гаринском городском округе </w:t>
      </w:r>
      <w:r w:rsidRPr="002A0DAB">
        <w:rPr>
          <w:rFonts w:ascii="Liberation Serif" w:hAnsi="Liberation Serif"/>
          <w:sz w:val="28"/>
          <w:szCs w:val="28"/>
        </w:rPr>
        <w:t xml:space="preserve">конкурс </w:t>
      </w:r>
      <w:r w:rsidR="00D104DD" w:rsidRPr="002A0DAB">
        <w:rPr>
          <w:rFonts w:ascii="Liberation Serif" w:hAnsi="Liberation Serif"/>
          <w:sz w:val="28"/>
          <w:szCs w:val="28"/>
        </w:rPr>
        <w:t>п</w:t>
      </w:r>
      <w:r w:rsidRPr="002A0DAB">
        <w:rPr>
          <w:rFonts w:ascii="Liberation Serif" w:hAnsi="Liberation Serif"/>
          <w:sz w:val="28"/>
          <w:szCs w:val="28"/>
        </w:rPr>
        <w:t>роектов «Бюджет для граждан».</w:t>
      </w:r>
    </w:p>
    <w:p w14:paraId="7994CC7C" w14:textId="77777777" w:rsidR="006A4FD1" w:rsidRPr="002A0DAB" w:rsidRDefault="006A4FD1" w:rsidP="006A4FD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0DAB">
        <w:rPr>
          <w:rFonts w:ascii="Liberation Serif" w:hAnsi="Liberation Serif"/>
          <w:sz w:val="28"/>
          <w:szCs w:val="28"/>
        </w:rPr>
        <w:t>2. Утвердить:</w:t>
      </w:r>
    </w:p>
    <w:p w14:paraId="5C75A51C" w14:textId="02701DEE" w:rsidR="006A4FD1" w:rsidRPr="002A0DAB" w:rsidRDefault="00D104DD" w:rsidP="006A4FD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0DAB">
        <w:rPr>
          <w:rFonts w:ascii="Liberation Serif" w:hAnsi="Liberation Serif"/>
          <w:sz w:val="28"/>
          <w:szCs w:val="28"/>
        </w:rPr>
        <w:t>2.1.</w:t>
      </w:r>
      <w:r w:rsidR="006A4FD1" w:rsidRPr="002A0DAB">
        <w:rPr>
          <w:rFonts w:ascii="Liberation Serif" w:hAnsi="Liberation Serif"/>
          <w:sz w:val="28"/>
          <w:szCs w:val="28"/>
        </w:rPr>
        <w:t>Положение о проведении  конкурса проектов «Бюджет для граждан» (</w:t>
      </w:r>
      <w:r w:rsidR="00044128" w:rsidRPr="002A0DAB">
        <w:rPr>
          <w:rFonts w:ascii="Liberation Serif" w:hAnsi="Liberation Serif"/>
          <w:sz w:val="28"/>
          <w:szCs w:val="28"/>
        </w:rPr>
        <w:t>п</w:t>
      </w:r>
      <w:r w:rsidR="006A4FD1" w:rsidRPr="002A0DAB">
        <w:rPr>
          <w:rFonts w:ascii="Liberation Serif" w:hAnsi="Liberation Serif"/>
          <w:sz w:val="28"/>
          <w:szCs w:val="28"/>
        </w:rPr>
        <w:t>риложение № 1);</w:t>
      </w:r>
    </w:p>
    <w:p w14:paraId="284C0AF3" w14:textId="1CD57605" w:rsidR="006A4FD1" w:rsidRPr="002A0DAB" w:rsidRDefault="00D104DD" w:rsidP="006A4FD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0DAB">
        <w:rPr>
          <w:rFonts w:ascii="Liberation Serif" w:hAnsi="Liberation Serif"/>
          <w:sz w:val="28"/>
          <w:szCs w:val="28"/>
        </w:rPr>
        <w:t>2.2.С</w:t>
      </w:r>
      <w:r w:rsidR="006A4FD1" w:rsidRPr="002A0DAB">
        <w:rPr>
          <w:rFonts w:ascii="Liberation Serif" w:hAnsi="Liberation Serif"/>
          <w:sz w:val="28"/>
          <w:szCs w:val="28"/>
        </w:rPr>
        <w:t>остав конкурсной комиссии (</w:t>
      </w:r>
      <w:r w:rsidR="00044128" w:rsidRPr="002A0DAB">
        <w:rPr>
          <w:rFonts w:ascii="Liberation Serif" w:hAnsi="Liberation Serif"/>
          <w:sz w:val="28"/>
          <w:szCs w:val="28"/>
        </w:rPr>
        <w:t>п</w:t>
      </w:r>
      <w:r w:rsidR="006A4FD1" w:rsidRPr="002A0DAB">
        <w:rPr>
          <w:rFonts w:ascii="Liberation Serif" w:hAnsi="Liberation Serif"/>
          <w:sz w:val="28"/>
          <w:szCs w:val="28"/>
        </w:rPr>
        <w:t>риложение № 2).</w:t>
      </w:r>
    </w:p>
    <w:p w14:paraId="084CD5B6" w14:textId="3E173433" w:rsidR="006A4FD1" w:rsidRPr="002A0DAB" w:rsidRDefault="006A4FD1" w:rsidP="006A4FD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0DAB">
        <w:rPr>
          <w:rFonts w:ascii="Liberation Serif" w:hAnsi="Liberation Serif"/>
          <w:sz w:val="28"/>
          <w:szCs w:val="28"/>
        </w:rPr>
        <w:t xml:space="preserve">3. </w:t>
      </w:r>
      <w:r w:rsidR="00D104DD" w:rsidRPr="002A0DAB">
        <w:rPr>
          <w:rFonts w:ascii="Liberation Serif" w:hAnsi="Liberation Serif"/>
          <w:sz w:val="28"/>
          <w:szCs w:val="28"/>
        </w:rPr>
        <w:t>Настоящее постановление опубликовать (обнародовать)</w:t>
      </w:r>
      <w:r w:rsidRPr="002A0DAB">
        <w:rPr>
          <w:rFonts w:ascii="Liberation Serif" w:hAnsi="Liberation Serif"/>
          <w:sz w:val="28"/>
          <w:szCs w:val="28"/>
        </w:rPr>
        <w:t>.</w:t>
      </w:r>
    </w:p>
    <w:p w14:paraId="06AF5AE5" w14:textId="366A4BDE" w:rsidR="006A4FD1" w:rsidRPr="002A0DAB" w:rsidRDefault="006A4FD1" w:rsidP="006A4FD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0DAB">
        <w:rPr>
          <w:rFonts w:ascii="Liberation Serif" w:hAnsi="Liberation Serif"/>
          <w:sz w:val="28"/>
          <w:szCs w:val="28"/>
        </w:rPr>
        <w:t xml:space="preserve">4. Контроль за </w:t>
      </w:r>
      <w:r w:rsidR="00D104DD" w:rsidRPr="002A0DAB">
        <w:rPr>
          <w:rFonts w:ascii="Liberation Serif" w:hAnsi="Liberation Serif"/>
          <w:sz w:val="28"/>
          <w:szCs w:val="28"/>
        </w:rPr>
        <w:t>исполнением</w:t>
      </w:r>
      <w:r w:rsidRPr="002A0DAB">
        <w:rPr>
          <w:rFonts w:ascii="Liberation Serif" w:hAnsi="Liberation Serif"/>
          <w:sz w:val="28"/>
          <w:szCs w:val="28"/>
        </w:rPr>
        <w:t xml:space="preserve"> настоящего постановления возложить </w:t>
      </w:r>
      <w:r w:rsidR="000B3AB6" w:rsidRPr="002A0DAB">
        <w:rPr>
          <w:rFonts w:ascii="Liberation Serif" w:hAnsi="Liberation Serif"/>
          <w:sz w:val="28"/>
          <w:szCs w:val="28"/>
        </w:rPr>
        <w:br/>
      </w:r>
      <w:r w:rsidR="00D104DD" w:rsidRPr="002A0DAB">
        <w:rPr>
          <w:rFonts w:ascii="Liberation Serif" w:hAnsi="Liberation Serif"/>
          <w:sz w:val="28"/>
          <w:szCs w:val="28"/>
        </w:rPr>
        <w:t>на заместителя Главы а</w:t>
      </w:r>
      <w:r w:rsidRPr="002A0DAB">
        <w:rPr>
          <w:rFonts w:ascii="Liberation Serif" w:hAnsi="Liberation Serif"/>
          <w:sz w:val="28"/>
          <w:szCs w:val="28"/>
        </w:rPr>
        <w:t xml:space="preserve">дминистрации </w:t>
      </w:r>
      <w:r w:rsidR="00D104DD" w:rsidRPr="002A0DAB">
        <w:rPr>
          <w:rFonts w:ascii="Liberation Serif" w:hAnsi="Liberation Serif"/>
          <w:sz w:val="28"/>
          <w:szCs w:val="28"/>
        </w:rPr>
        <w:t>Гаринского городского округ</w:t>
      </w:r>
      <w:proofErr w:type="gramStart"/>
      <w:r w:rsidR="00D104DD" w:rsidRPr="002A0DAB">
        <w:rPr>
          <w:rFonts w:ascii="Liberation Serif" w:hAnsi="Liberation Serif"/>
          <w:sz w:val="28"/>
          <w:szCs w:val="28"/>
        </w:rPr>
        <w:t>а-</w:t>
      </w:r>
      <w:proofErr w:type="gramEnd"/>
      <w:r w:rsidR="00D104DD" w:rsidRPr="002A0DAB">
        <w:rPr>
          <w:rFonts w:ascii="Liberation Serif" w:hAnsi="Liberation Serif"/>
          <w:sz w:val="28"/>
          <w:szCs w:val="28"/>
        </w:rPr>
        <w:t xml:space="preserve"> начальника Финансового управления администрации Гаринского городского окр</w:t>
      </w:r>
      <w:r w:rsidR="007860C0" w:rsidRPr="002A0DAB">
        <w:rPr>
          <w:rFonts w:ascii="Liberation Serif" w:hAnsi="Liberation Serif"/>
          <w:sz w:val="28"/>
          <w:szCs w:val="28"/>
        </w:rPr>
        <w:t>у</w:t>
      </w:r>
      <w:r w:rsidR="00D104DD" w:rsidRPr="002A0DAB">
        <w:rPr>
          <w:rFonts w:ascii="Liberation Serif" w:hAnsi="Liberation Serif"/>
          <w:sz w:val="28"/>
          <w:szCs w:val="28"/>
        </w:rPr>
        <w:t>га С.А. Мерзлякову</w:t>
      </w:r>
      <w:r w:rsidRPr="002A0DAB">
        <w:rPr>
          <w:rFonts w:ascii="Liberation Serif" w:hAnsi="Liberation Serif"/>
          <w:sz w:val="28"/>
          <w:szCs w:val="28"/>
        </w:rPr>
        <w:t>.</w:t>
      </w:r>
    </w:p>
    <w:p w14:paraId="2209D2B2" w14:textId="77777777" w:rsidR="00975BDE" w:rsidRPr="002A0DAB" w:rsidRDefault="00975BDE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2A0DAB" w14:paraId="4EF26499" w14:textId="77777777" w:rsidTr="00AC0595">
        <w:tc>
          <w:tcPr>
            <w:tcW w:w="4928" w:type="dxa"/>
          </w:tcPr>
          <w:p w14:paraId="4EF26495" w14:textId="14E4745C" w:rsidR="00EC1221" w:rsidRPr="002A0DAB" w:rsidRDefault="00EC1221" w:rsidP="007860C0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14:paraId="4EF26497" w14:textId="39E8F695" w:rsidR="00EC1221" w:rsidRPr="002A0DAB" w:rsidRDefault="00EC1221" w:rsidP="007860C0">
            <w:pPr>
              <w:jc w:val="righ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9360" w:type="dxa"/>
        <w:tblLook w:val="01E0" w:firstRow="1" w:lastRow="1" w:firstColumn="1" w:lastColumn="1" w:noHBand="0" w:noVBand="0"/>
      </w:tblPr>
      <w:tblGrid>
        <w:gridCol w:w="4320"/>
        <w:gridCol w:w="2340"/>
        <w:gridCol w:w="2700"/>
      </w:tblGrid>
      <w:tr w:rsidR="007860C0" w:rsidRPr="002A0DAB" w14:paraId="65A5560F" w14:textId="77777777" w:rsidTr="007860C0">
        <w:tc>
          <w:tcPr>
            <w:tcW w:w="4320" w:type="dxa"/>
          </w:tcPr>
          <w:p w14:paraId="39A6383E" w14:textId="77777777" w:rsidR="007860C0" w:rsidRPr="002A0DAB" w:rsidRDefault="007860C0" w:rsidP="00D513AF">
            <w:pPr>
              <w:tabs>
                <w:tab w:val="left" w:pos="1006"/>
              </w:tabs>
              <w:rPr>
                <w:rFonts w:ascii="Liberation Serif" w:hAnsi="Liberation Serif"/>
                <w:sz w:val="28"/>
                <w:szCs w:val="28"/>
              </w:rPr>
            </w:pPr>
            <w:r w:rsidRPr="002A0DAB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Pr="002A0DAB">
              <w:rPr>
                <w:rFonts w:ascii="Liberation Serif" w:hAnsi="Liberation Serif"/>
                <w:sz w:val="28"/>
                <w:szCs w:val="28"/>
              </w:rPr>
              <w:tab/>
            </w:r>
          </w:p>
          <w:p w14:paraId="38C87EB0" w14:textId="77777777" w:rsidR="007860C0" w:rsidRPr="002A0DAB" w:rsidRDefault="007860C0" w:rsidP="00D513AF">
            <w:pPr>
              <w:rPr>
                <w:rFonts w:ascii="Liberation Serif" w:hAnsi="Liberation Serif"/>
                <w:sz w:val="28"/>
                <w:szCs w:val="28"/>
              </w:rPr>
            </w:pPr>
            <w:r w:rsidRPr="002A0DAB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14:paraId="7EB0E972" w14:textId="77777777" w:rsidR="007860C0" w:rsidRPr="002A0DAB" w:rsidRDefault="007860C0" w:rsidP="00D513A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3F8AD81" w14:textId="77777777" w:rsidR="007860C0" w:rsidRPr="002A0DAB" w:rsidRDefault="007860C0" w:rsidP="00D513AF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562507B4" w14:textId="77777777" w:rsidR="007860C0" w:rsidRPr="002A0DAB" w:rsidRDefault="007860C0" w:rsidP="00D513A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2A0DAB"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</w:tbl>
    <w:p w14:paraId="4EF2649A" w14:textId="77777777" w:rsidR="00EA5EA0" w:rsidRPr="007860C0" w:rsidRDefault="00EA5EA0" w:rsidP="00B54E1F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34DCF78" w14:textId="77777777" w:rsidR="00DC47A2" w:rsidRPr="00044128" w:rsidRDefault="00DC47A2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B1CF434" w14:textId="77777777" w:rsidR="00DC47A2" w:rsidRDefault="00DC47A2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D0F83D9" w14:textId="77777777" w:rsidR="007860C0" w:rsidRPr="00044128" w:rsidRDefault="007860C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0D13EEB" w14:textId="77777777" w:rsidR="00DC47A2" w:rsidRPr="00044128" w:rsidRDefault="00DC47A2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667708C" w14:textId="77777777" w:rsidR="00DC47A2" w:rsidRPr="00044128" w:rsidRDefault="00DC47A2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558706" w14:textId="77777777" w:rsidR="00DC47A2" w:rsidRDefault="00DC47A2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34E74" w14:textId="77777777" w:rsidR="002A0DAB" w:rsidRDefault="002A0DAB" w:rsidP="00DC47A2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1D4D3DB5" w14:textId="77777777" w:rsidR="00DC47A2" w:rsidRPr="000649E6" w:rsidRDefault="00DC47A2" w:rsidP="001866E4">
      <w:pPr>
        <w:ind w:left="5670"/>
        <w:jc w:val="right"/>
        <w:rPr>
          <w:rFonts w:ascii="Liberation Serif" w:hAnsi="Liberation Serif"/>
          <w:sz w:val="24"/>
          <w:szCs w:val="24"/>
        </w:rPr>
      </w:pPr>
      <w:r w:rsidRPr="000649E6"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14:paraId="374514BB" w14:textId="77777777" w:rsidR="00DC47A2" w:rsidRPr="000649E6" w:rsidRDefault="00DC47A2" w:rsidP="001866E4">
      <w:pPr>
        <w:ind w:left="5670"/>
        <w:jc w:val="right"/>
        <w:rPr>
          <w:rFonts w:ascii="Liberation Serif" w:hAnsi="Liberation Serif"/>
          <w:sz w:val="24"/>
          <w:szCs w:val="24"/>
        </w:rPr>
      </w:pPr>
      <w:r w:rsidRPr="000649E6">
        <w:rPr>
          <w:rFonts w:ascii="Liberation Serif" w:hAnsi="Liberation Serif"/>
          <w:sz w:val="24"/>
          <w:szCs w:val="24"/>
        </w:rPr>
        <w:t>УТВЕРЖДЕНО</w:t>
      </w:r>
    </w:p>
    <w:p w14:paraId="5C2C6872" w14:textId="16D60780" w:rsidR="00DC47A2" w:rsidRPr="000649E6" w:rsidRDefault="001866E4" w:rsidP="001866E4">
      <w:pPr>
        <w:ind w:left="567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DC47A2" w:rsidRPr="000649E6">
        <w:rPr>
          <w:rFonts w:ascii="Liberation Serif" w:hAnsi="Liberation Serif"/>
          <w:sz w:val="24"/>
          <w:szCs w:val="24"/>
        </w:rPr>
        <w:t>остановлением</w:t>
      </w:r>
      <w:r w:rsidR="007860C0" w:rsidRPr="000649E6">
        <w:rPr>
          <w:rFonts w:ascii="Liberation Serif" w:hAnsi="Liberation Serif"/>
          <w:sz w:val="24"/>
          <w:szCs w:val="24"/>
        </w:rPr>
        <w:t xml:space="preserve"> администрации Гаринского городского округа</w:t>
      </w:r>
    </w:p>
    <w:p w14:paraId="25751188" w14:textId="6CA3AA69" w:rsidR="00DC47A2" w:rsidRPr="000649E6" w:rsidRDefault="00D307AB" w:rsidP="001866E4">
      <w:pPr>
        <w:ind w:left="5670"/>
        <w:jc w:val="right"/>
        <w:rPr>
          <w:rFonts w:ascii="Liberation Serif" w:hAnsi="Liberation Serif"/>
          <w:b/>
          <w:bCs/>
          <w:sz w:val="24"/>
          <w:szCs w:val="24"/>
        </w:rPr>
      </w:pPr>
      <w:r w:rsidRPr="000649E6">
        <w:rPr>
          <w:rFonts w:ascii="Liberation Serif" w:hAnsi="Liberation Serif"/>
          <w:sz w:val="24"/>
          <w:szCs w:val="24"/>
        </w:rPr>
        <w:t xml:space="preserve">от </w:t>
      </w:r>
      <w:r w:rsidR="00554494">
        <w:rPr>
          <w:rFonts w:ascii="Liberation Serif" w:hAnsi="Liberation Serif"/>
          <w:sz w:val="24"/>
          <w:szCs w:val="24"/>
        </w:rPr>
        <w:t>02</w:t>
      </w:r>
      <w:r w:rsidRPr="000649E6">
        <w:rPr>
          <w:rFonts w:ascii="Liberation Serif" w:hAnsi="Liberation Serif"/>
          <w:sz w:val="24"/>
          <w:szCs w:val="24"/>
        </w:rPr>
        <w:t>.</w:t>
      </w:r>
      <w:r w:rsidR="000649E6">
        <w:rPr>
          <w:rFonts w:ascii="Liberation Serif" w:hAnsi="Liberation Serif"/>
          <w:sz w:val="24"/>
          <w:szCs w:val="24"/>
        </w:rPr>
        <w:t>0</w:t>
      </w:r>
      <w:r w:rsidR="00554494">
        <w:rPr>
          <w:rFonts w:ascii="Liberation Serif" w:hAnsi="Liberation Serif"/>
          <w:sz w:val="24"/>
          <w:szCs w:val="24"/>
        </w:rPr>
        <w:t>5</w:t>
      </w:r>
      <w:r w:rsidRPr="000649E6">
        <w:rPr>
          <w:rFonts w:ascii="Liberation Serif" w:hAnsi="Liberation Serif"/>
          <w:sz w:val="24"/>
          <w:szCs w:val="24"/>
        </w:rPr>
        <w:t>.202</w:t>
      </w:r>
      <w:r w:rsidR="007860C0" w:rsidRPr="000649E6">
        <w:rPr>
          <w:rFonts w:ascii="Liberation Serif" w:hAnsi="Liberation Serif"/>
          <w:sz w:val="24"/>
          <w:szCs w:val="24"/>
        </w:rPr>
        <w:t>3</w:t>
      </w:r>
      <w:r w:rsidR="00C0770C" w:rsidRPr="000649E6">
        <w:rPr>
          <w:rFonts w:ascii="Liberation Serif" w:hAnsi="Liberation Serif"/>
          <w:sz w:val="24"/>
          <w:szCs w:val="24"/>
        </w:rPr>
        <w:t xml:space="preserve"> № </w:t>
      </w:r>
      <w:r w:rsidR="00554494">
        <w:rPr>
          <w:rFonts w:ascii="Liberation Serif" w:hAnsi="Liberation Serif"/>
          <w:sz w:val="24"/>
          <w:szCs w:val="24"/>
        </w:rPr>
        <w:t>64</w:t>
      </w:r>
    </w:p>
    <w:p w14:paraId="172E4209" w14:textId="7C4111AA" w:rsidR="00DC47A2" w:rsidRPr="002A0DAB" w:rsidRDefault="001866E4" w:rsidP="00DC47A2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2A4578A8" w14:textId="77777777" w:rsidR="002A0DAB" w:rsidRPr="002A0DAB" w:rsidRDefault="00DC47A2" w:rsidP="00DC47A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A0DAB">
        <w:rPr>
          <w:rFonts w:ascii="Liberation Serif" w:hAnsi="Liberation Serif"/>
          <w:b/>
          <w:bCs/>
          <w:sz w:val="28"/>
          <w:szCs w:val="28"/>
        </w:rPr>
        <w:t xml:space="preserve">о проведении </w:t>
      </w:r>
      <w:r w:rsidR="007860C0" w:rsidRPr="002A0DAB">
        <w:rPr>
          <w:rFonts w:ascii="Liberation Serif" w:hAnsi="Liberation Serif"/>
          <w:b/>
          <w:bCs/>
          <w:sz w:val="28"/>
          <w:szCs w:val="28"/>
        </w:rPr>
        <w:t>в Гаринском городском  округе кон</w:t>
      </w:r>
      <w:r w:rsidRPr="002A0DAB">
        <w:rPr>
          <w:rFonts w:ascii="Liberation Serif" w:hAnsi="Liberation Serif"/>
          <w:b/>
          <w:bCs/>
          <w:sz w:val="28"/>
          <w:szCs w:val="28"/>
        </w:rPr>
        <w:t xml:space="preserve">курса проектов </w:t>
      </w:r>
    </w:p>
    <w:p w14:paraId="64A80C83" w14:textId="46328791" w:rsidR="00DC47A2" w:rsidRPr="002A0DAB" w:rsidRDefault="00DC47A2" w:rsidP="00DC47A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A0DAB">
        <w:rPr>
          <w:rFonts w:ascii="Liberation Serif" w:hAnsi="Liberation Serif"/>
          <w:b/>
          <w:bCs/>
          <w:sz w:val="28"/>
          <w:szCs w:val="28"/>
        </w:rPr>
        <w:t xml:space="preserve">«Бюджет для граждан» </w:t>
      </w:r>
    </w:p>
    <w:p w14:paraId="1DF4F51A" w14:textId="77777777" w:rsidR="00DC47A2" w:rsidRPr="00044128" w:rsidRDefault="00DC47A2" w:rsidP="00DC47A2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14:paraId="596BB56B" w14:textId="77777777" w:rsidR="00DC47A2" w:rsidRPr="00044128" w:rsidRDefault="00DC47A2" w:rsidP="00DC47A2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044128">
        <w:rPr>
          <w:rFonts w:ascii="Liberation Serif" w:hAnsi="Liberation Serif"/>
          <w:b/>
          <w:bCs/>
          <w:sz w:val="26"/>
          <w:szCs w:val="26"/>
        </w:rPr>
        <w:t>Статья 1. Общие положения</w:t>
      </w:r>
    </w:p>
    <w:p w14:paraId="141BB4F2" w14:textId="77777777" w:rsidR="00DC47A2" w:rsidRPr="00044128" w:rsidRDefault="00DC47A2" w:rsidP="00DC47A2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5F9710C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1. Настоящее Положение определяет цели задачи и порядок проведения конкурса проектов «Бюджет для граждан» (далее - конкурс), требования к содержанию и оформлению конкурсных проектов (далее - проекты), критерии оценки проектов, а также условия подведения итогов конкурса. </w:t>
      </w:r>
    </w:p>
    <w:p w14:paraId="402FACCB" w14:textId="5312660B" w:rsidR="00DC47A2" w:rsidRPr="00291474" w:rsidRDefault="00291474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2</w:t>
      </w:r>
      <w:r w:rsidR="00DC47A2" w:rsidRPr="00291474">
        <w:rPr>
          <w:rFonts w:ascii="Liberation Serif" w:hAnsi="Liberation Serif"/>
          <w:sz w:val="24"/>
          <w:szCs w:val="24"/>
        </w:rPr>
        <w:t xml:space="preserve">. Организатором конкурса является Финансовое управление Администрации </w:t>
      </w:r>
      <w:r w:rsidR="007860C0" w:rsidRPr="00291474"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291474">
        <w:rPr>
          <w:rFonts w:ascii="Liberation Serif" w:hAnsi="Liberation Serif"/>
          <w:sz w:val="24"/>
          <w:szCs w:val="24"/>
        </w:rPr>
        <w:t xml:space="preserve"> (дале</w:t>
      </w:r>
      <w:proofErr w:type="gramStart"/>
      <w:r w:rsidRPr="00291474">
        <w:rPr>
          <w:rFonts w:ascii="Liberation Serif" w:hAnsi="Liberation Serif"/>
          <w:sz w:val="24"/>
          <w:szCs w:val="24"/>
        </w:rPr>
        <w:t>е-</w:t>
      </w:r>
      <w:proofErr w:type="gramEnd"/>
      <w:r w:rsidRPr="00291474">
        <w:rPr>
          <w:rFonts w:ascii="Liberation Serif" w:hAnsi="Liberation Serif"/>
          <w:sz w:val="24"/>
          <w:szCs w:val="24"/>
        </w:rPr>
        <w:t xml:space="preserve"> организатор конкурса).</w:t>
      </w:r>
    </w:p>
    <w:p w14:paraId="2BA34209" w14:textId="2554197C" w:rsidR="00291474" w:rsidRPr="00291474" w:rsidRDefault="00291474" w:rsidP="0029147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3. Конкурс проводиться по правилам открытого конкурса.  </w:t>
      </w:r>
      <w:proofErr w:type="gramStart"/>
      <w:r w:rsidRPr="00291474">
        <w:rPr>
          <w:rFonts w:ascii="Liberation Serif" w:hAnsi="Liberation Serif"/>
          <w:sz w:val="24"/>
          <w:szCs w:val="24"/>
        </w:rPr>
        <w:t>Организатор конкурса размещает объявление о проведении Конкурса на официальном сайте администрации Гаринского городского округа в информационной сети « Интернет» (</w:t>
      </w:r>
      <w:hyperlink r:id="rId14" w:history="1">
        <w:r w:rsidRPr="00291474">
          <w:rPr>
            <w:rFonts w:ascii="Liberation Serif" w:hAnsi="Liberation Serif"/>
            <w:color w:val="0000FF"/>
            <w:sz w:val="24"/>
            <w:szCs w:val="24"/>
            <w:u w:val="single"/>
          </w:rPr>
          <w:t>Новости, объявления, события - Гаринский городской округ (admgari-sever.ru)</w:t>
        </w:r>
      </w:hyperlink>
      <w:r w:rsidRPr="00291474">
        <w:rPr>
          <w:rFonts w:ascii="Liberation Serif" w:hAnsi="Liberation Serif"/>
          <w:sz w:val="24"/>
          <w:szCs w:val="24"/>
        </w:rPr>
        <w:t>.</w:t>
      </w:r>
      <w:proofErr w:type="gramEnd"/>
    </w:p>
    <w:p w14:paraId="26E11E4C" w14:textId="71CB6873" w:rsidR="00291474" w:rsidRPr="00291474" w:rsidRDefault="00291474" w:rsidP="0029147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Лицо желающее принять участие в конкурсе, направляет Организатору Конкурса  заявку для участия в Конкурсе, а также конкурсный проект по предоставлению бюджета для граждан  с приложением презентации, статей, буклетов.</w:t>
      </w:r>
    </w:p>
    <w:p w14:paraId="266275A7" w14:textId="7C04AAEA" w:rsidR="00291474" w:rsidRPr="00291474" w:rsidRDefault="00291474" w:rsidP="0029147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Заявки предоставляются в электронном виде на адрес электронной почты, указанный в объявлении о проведении</w:t>
      </w:r>
      <w:r w:rsidR="005057A7">
        <w:rPr>
          <w:rFonts w:ascii="Liberation Serif" w:hAnsi="Liberation Serif"/>
          <w:sz w:val="24"/>
          <w:szCs w:val="24"/>
        </w:rPr>
        <w:t xml:space="preserve"> </w:t>
      </w:r>
      <w:r w:rsidRPr="00291474">
        <w:rPr>
          <w:rFonts w:ascii="Liberation Serif" w:hAnsi="Liberation Serif"/>
          <w:sz w:val="24"/>
          <w:szCs w:val="24"/>
        </w:rPr>
        <w:t>К</w:t>
      </w:r>
      <w:r w:rsidR="005057A7">
        <w:rPr>
          <w:rFonts w:ascii="Liberation Serif" w:hAnsi="Liberation Serif"/>
          <w:sz w:val="24"/>
          <w:szCs w:val="24"/>
        </w:rPr>
        <w:t>онкурса.</w:t>
      </w:r>
    </w:p>
    <w:p w14:paraId="51D30DC4" w14:textId="37CEBF8B" w:rsidR="00291474" w:rsidRDefault="005057A7" w:rsidP="0029147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</w:t>
      </w:r>
      <w:r w:rsidR="00291474" w:rsidRPr="00291474">
        <w:rPr>
          <w:rFonts w:ascii="Liberation Serif" w:hAnsi="Liberation Serif"/>
          <w:sz w:val="24"/>
          <w:szCs w:val="24"/>
        </w:rPr>
        <w:t xml:space="preserve">Участниками конкурса могут быть физические и юридические лица. </w:t>
      </w:r>
      <w:r>
        <w:rPr>
          <w:rFonts w:ascii="Liberation Serif" w:hAnsi="Liberation Serif"/>
          <w:sz w:val="24"/>
          <w:szCs w:val="24"/>
        </w:rPr>
        <w:t xml:space="preserve">Конкурс среди физических и среди юридических лиц проводиться отдельно. Не допускается одного и того же проекта для участия в конкурсе одновременно от физического или юридического лица. </w:t>
      </w:r>
    </w:p>
    <w:p w14:paraId="11971383" w14:textId="7D2795CB" w:rsidR="005057A7" w:rsidRDefault="005057A7" w:rsidP="0029147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случаи предоставления физическим и юридическим лицом одного и того же проекта сразу в нескольких номинация Конкурсная комиссия имеет право отклонить проект для участия в той (тех) номинации (номинациях), критерием которой (которых он не соответствует)</w:t>
      </w:r>
    </w:p>
    <w:p w14:paraId="2349FE88" w14:textId="38E5C976" w:rsidR="005057A7" w:rsidRPr="00291474" w:rsidRDefault="005057A7" w:rsidP="0029147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Физическое или юридическое лицо предоставляет заявку для участия не более чем в двух номинациях Конкурса.</w:t>
      </w:r>
    </w:p>
    <w:p w14:paraId="43353F94" w14:textId="39E76417" w:rsidR="006340F5" w:rsidRPr="00291474" w:rsidRDefault="0056071A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случаи предоставления </w:t>
      </w:r>
      <w:r w:rsidR="000649E6">
        <w:rPr>
          <w:rFonts w:ascii="Liberation Serif" w:hAnsi="Liberation Serif"/>
          <w:sz w:val="24"/>
          <w:szCs w:val="24"/>
        </w:rPr>
        <w:t>физическим или юридическим лицом заявки для участия более чем в двух номинациях Конкурсная комиссия имеет право ограничить количество номинации или отклонить заявку для участия в конкурсе.</w:t>
      </w:r>
    </w:p>
    <w:p w14:paraId="0004AF28" w14:textId="77777777" w:rsidR="00DC47A2" w:rsidRPr="00291474" w:rsidRDefault="00DC47A2" w:rsidP="00DC47A2">
      <w:pPr>
        <w:pStyle w:val="ae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4. Определение победителей конкурса осуществляется комиссией по проведению конкурса проектов «Бюджет для граждан» (далее – конкурсная комиссия) в соответствии с критериями оценки проектов, определенными настоящим Положением.</w:t>
      </w:r>
    </w:p>
    <w:p w14:paraId="4EC048FA" w14:textId="77777777" w:rsidR="00DC47A2" w:rsidRPr="00291474" w:rsidRDefault="00DC47A2" w:rsidP="00DC47A2">
      <w:pPr>
        <w:jc w:val="center"/>
        <w:rPr>
          <w:rFonts w:ascii="Liberation Serif" w:hAnsi="Liberation Serif"/>
          <w:w w:val="92"/>
          <w:sz w:val="24"/>
          <w:szCs w:val="24"/>
        </w:rPr>
      </w:pPr>
    </w:p>
    <w:p w14:paraId="41BC888C" w14:textId="77777777" w:rsidR="00DC47A2" w:rsidRPr="00291474" w:rsidRDefault="00DC47A2" w:rsidP="00DC47A2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291474">
        <w:rPr>
          <w:rFonts w:ascii="Liberation Serif" w:hAnsi="Liberation Serif"/>
          <w:b/>
          <w:bCs/>
          <w:sz w:val="24"/>
          <w:szCs w:val="24"/>
        </w:rPr>
        <w:t>Статья 2. Цели и задачи конкурса</w:t>
      </w:r>
    </w:p>
    <w:p w14:paraId="78CF2F82" w14:textId="77777777" w:rsidR="00DC47A2" w:rsidRPr="00291474" w:rsidRDefault="00DC47A2" w:rsidP="00DC47A2">
      <w:pPr>
        <w:jc w:val="both"/>
        <w:rPr>
          <w:rFonts w:ascii="Liberation Serif" w:hAnsi="Liberation Serif"/>
          <w:sz w:val="24"/>
          <w:szCs w:val="24"/>
        </w:rPr>
      </w:pPr>
    </w:p>
    <w:p w14:paraId="3F5E8776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1. Цели конкурса:</w:t>
      </w:r>
    </w:p>
    <w:p w14:paraId="287F8FA9" w14:textId="7254B0A0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1) выявление и распространение лучших практик </w:t>
      </w:r>
      <w:r w:rsidR="00A02C11" w:rsidRPr="00291474">
        <w:rPr>
          <w:rFonts w:ascii="Liberation Serif" w:hAnsi="Liberation Serif"/>
          <w:sz w:val="24"/>
          <w:szCs w:val="24"/>
        </w:rPr>
        <w:t>формирования бюджета Гаринского городского округа</w:t>
      </w:r>
      <w:r w:rsidRPr="00291474">
        <w:rPr>
          <w:rFonts w:ascii="Liberation Serif" w:hAnsi="Liberation Serif"/>
          <w:sz w:val="24"/>
          <w:szCs w:val="24"/>
        </w:rPr>
        <w:t xml:space="preserve"> в формате, обеспечивающем открытость и доступность для граждан;</w:t>
      </w:r>
    </w:p>
    <w:p w14:paraId="40B71F69" w14:textId="7667209A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2) расширение возможностей по обеспечению доступного информирования граждан об управлении общественными финансами на территории </w:t>
      </w:r>
      <w:r w:rsidR="00A02C11" w:rsidRPr="00291474">
        <w:rPr>
          <w:rFonts w:ascii="Liberation Serif" w:hAnsi="Liberation Serif"/>
          <w:sz w:val="24"/>
          <w:szCs w:val="24"/>
        </w:rPr>
        <w:t xml:space="preserve">Гаринского </w:t>
      </w:r>
      <w:r w:rsidRPr="00291474">
        <w:rPr>
          <w:rFonts w:ascii="Liberation Serif" w:hAnsi="Liberation Serif"/>
          <w:sz w:val="24"/>
          <w:szCs w:val="24"/>
        </w:rPr>
        <w:t>город</w:t>
      </w:r>
      <w:r w:rsidR="00A02C11" w:rsidRPr="00291474">
        <w:rPr>
          <w:rFonts w:ascii="Liberation Serif" w:hAnsi="Liberation Serif"/>
          <w:sz w:val="24"/>
          <w:szCs w:val="24"/>
        </w:rPr>
        <w:t>ского округа</w:t>
      </w:r>
      <w:r w:rsidRPr="00291474">
        <w:rPr>
          <w:rFonts w:ascii="Liberation Serif" w:hAnsi="Liberation Serif"/>
          <w:sz w:val="24"/>
          <w:szCs w:val="24"/>
        </w:rPr>
        <w:t>.</w:t>
      </w:r>
    </w:p>
    <w:p w14:paraId="4C3CD0E4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2. Задачи конкурса: </w:t>
      </w:r>
    </w:p>
    <w:p w14:paraId="54269B2F" w14:textId="7952DE96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1) разработка предложений по представлению бюджета </w:t>
      </w:r>
      <w:r w:rsidR="00A52F9F" w:rsidRPr="00291474"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291474">
        <w:rPr>
          <w:rFonts w:ascii="Liberation Serif" w:hAnsi="Liberation Serif"/>
          <w:sz w:val="24"/>
          <w:szCs w:val="24"/>
        </w:rPr>
        <w:t xml:space="preserve"> в понятном и доступном для граждан виде;</w:t>
      </w:r>
    </w:p>
    <w:p w14:paraId="681C4A8A" w14:textId="77777777" w:rsidR="00DC47A2" w:rsidRPr="00291474" w:rsidRDefault="00DC47A2" w:rsidP="00DC47A2">
      <w:pPr>
        <w:pStyle w:val="ae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lastRenderedPageBreak/>
        <w:t>2) разработка механизмов обратной связи с гражданами по бюджетно-финансовым вопросам.</w:t>
      </w:r>
    </w:p>
    <w:p w14:paraId="206482A0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4AF3FC95" w14:textId="316B32E7" w:rsidR="00DC47A2" w:rsidRPr="00291474" w:rsidRDefault="00DC47A2" w:rsidP="00DC47A2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291474">
        <w:rPr>
          <w:rFonts w:ascii="Liberation Serif" w:hAnsi="Liberation Serif"/>
          <w:b/>
          <w:bCs/>
          <w:sz w:val="24"/>
          <w:szCs w:val="24"/>
        </w:rPr>
        <w:t xml:space="preserve">Статья 3. </w:t>
      </w:r>
      <w:r w:rsidR="00B15BA7">
        <w:rPr>
          <w:rFonts w:ascii="Liberation Serif" w:hAnsi="Liberation Serif"/>
          <w:b/>
          <w:bCs/>
          <w:sz w:val="24"/>
          <w:szCs w:val="24"/>
        </w:rPr>
        <w:t xml:space="preserve">Номинации </w:t>
      </w:r>
      <w:r w:rsidR="001603C8">
        <w:rPr>
          <w:rFonts w:ascii="Liberation Serif" w:hAnsi="Liberation Serif"/>
          <w:b/>
          <w:bCs/>
          <w:sz w:val="24"/>
          <w:szCs w:val="24"/>
        </w:rPr>
        <w:t xml:space="preserve">и организации </w:t>
      </w:r>
      <w:r w:rsidRPr="00291474">
        <w:rPr>
          <w:rFonts w:ascii="Liberation Serif" w:hAnsi="Liberation Serif"/>
          <w:b/>
          <w:bCs/>
          <w:sz w:val="24"/>
          <w:szCs w:val="24"/>
        </w:rPr>
        <w:t>конкурса</w:t>
      </w:r>
    </w:p>
    <w:p w14:paraId="0D2DAC69" w14:textId="77777777" w:rsidR="00DC47A2" w:rsidRPr="00291474" w:rsidRDefault="00DC47A2" w:rsidP="00DC47A2">
      <w:pPr>
        <w:pStyle w:val="af"/>
        <w:rPr>
          <w:rFonts w:ascii="Liberation Serif" w:eastAsia="Times New Roman" w:hAnsi="Liberation Serif" w:cs="Times New Roman"/>
        </w:rPr>
      </w:pPr>
    </w:p>
    <w:p w14:paraId="2C3BE82D" w14:textId="58821450" w:rsidR="00DC47A2" w:rsidRPr="00457806" w:rsidRDefault="00DC47A2" w:rsidP="00DC47A2">
      <w:pPr>
        <w:pStyle w:val="af"/>
        <w:ind w:firstLine="709"/>
        <w:rPr>
          <w:rFonts w:ascii="Liberation Serif" w:eastAsia="Times New Roman" w:hAnsi="Liberation Serif" w:cs="Times New Roman"/>
        </w:rPr>
      </w:pPr>
      <w:r w:rsidRPr="00457806">
        <w:rPr>
          <w:rFonts w:ascii="Liberation Serif" w:eastAsia="Times New Roman" w:hAnsi="Liberation Serif" w:cs="Times New Roman"/>
        </w:rPr>
        <w:t xml:space="preserve">1. Конкурс проводится по следующим </w:t>
      </w:r>
      <w:r w:rsidR="006E3C72" w:rsidRPr="00457806">
        <w:rPr>
          <w:rFonts w:ascii="Liberation Serif" w:eastAsia="Times New Roman" w:hAnsi="Liberation Serif" w:cs="Times New Roman"/>
        </w:rPr>
        <w:t>номинациям</w:t>
      </w:r>
      <w:r w:rsidRPr="00457806">
        <w:rPr>
          <w:rFonts w:ascii="Liberation Serif" w:eastAsia="Times New Roman" w:hAnsi="Liberation Serif" w:cs="Times New Roman"/>
        </w:rPr>
        <w:t xml:space="preserve">: </w:t>
      </w:r>
    </w:p>
    <w:p w14:paraId="01807AAE" w14:textId="77777777" w:rsidR="006E3C72" w:rsidRPr="00457806" w:rsidRDefault="006E3C72" w:rsidP="00457806">
      <w:pPr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Среди физических лиц младше 15 лет конкурс проводится по номинациям:</w:t>
      </w:r>
    </w:p>
    <w:p w14:paraId="38EF17A3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1) «Бюджет для граждан в современных формах искусства»;</w:t>
      </w:r>
    </w:p>
    <w:p w14:paraId="476AAB6C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2) «Лучший видеоролик о бюджете»;</w:t>
      </w:r>
    </w:p>
    <w:p w14:paraId="623F200E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3) «Информационные карточки по бюджету для социальных сетей и мессенджеров».</w:t>
      </w:r>
    </w:p>
    <w:p w14:paraId="2ABDA06A" w14:textId="77777777" w:rsidR="006E3C72" w:rsidRPr="00457806" w:rsidRDefault="006E3C72" w:rsidP="00457806">
      <w:pPr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Среди физических лиц старше 15 лет конкурс проводится по номинациям:</w:t>
      </w:r>
    </w:p>
    <w:p w14:paraId="47BFC87E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1) «Бюджет для граждан в современных формах искусства»;</w:t>
      </w:r>
    </w:p>
    <w:p w14:paraId="237B5647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2) «Лучший видеоролик о бюджете»;</w:t>
      </w:r>
    </w:p>
    <w:p w14:paraId="4DA9A6BA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3) «Информационные карточки по бюджету для социальных сетей и мессенджеров»;</w:t>
      </w:r>
    </w:p>
    <w:p w14:paraId="006E0B9C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4) «Бюджет образования для граждан»;</w:t>
      </w:r>
    </w:p>
    <w:p w14:paraId="18C01194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5) «Бюджет науки для граждан»;</w:t>
      </w:r>
    </w:p>
    <w:p w14:paraId="1B6F0D32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6) «Лучшее предложение по изменению бюджетного законодательства»;</w:t>
      </w:r>
    </w:p>
    <w:p w14:paraId="0E59FF83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7) «Бюджет для граждан в 2030 году».</w:t>
      </w:r>
    </w:p>
    <w:p w14:paraId="2DABF33C" w14:textId="77777777" w:rsidR="006E3C72" w:rsidRPr="00457806" w:rsidRDefault="006E3C72" w:rsidP="00457806">
      <w:pPr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Среди юридических лиц конкурс проводится по номинациям:</w:t>
      </w:r>
    </w:p>
    <w:p w14:paraId="389F0E31" w14:textId="2EB48C81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1) «Современные формы представления проекта регионального бюджета для граждан»;</w:t>
      </w:r>
    </w:p>
    <w:p w14:paraId="48F03146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2) «Современные формы представления проекта местного бюджета для граждан»;</w:t>
      </w:r>
    </w:p>
    <w:p w14:paraId="419F26E4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3) «Бюджет образования для граждан»;</w:t>
      </w:r>
    </w:p>
    <w:p w14:paraId="11A3D837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4) «Бюджет науки для граждан»;</w:t>
      </w:r>
    </w:p>
    <w:p w14:paraId="55AA7239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5) «Лучшее обучающее мероприятие по бюджетной тематике»;</w:t>
      </w:r>
    </w:p>
    <w:p w14:paraId="06ECD00C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6) «Лучшая информационная панель (</w:t>
      </w:r>
      <w:proofErr w:type="spellStart"/>
      <w:r w:rsidRPr="00457806">
        <w:rPr>
          <w:rFonts w:ascii="Liberation Serif" w:hAnsi="Liberation Serif"/>
          <w:sz w:val="24"/>
          <w:szCs w:val="24"/>
        </w:rPr>
        <w:t>дашборд</w:t>
      </w:r>
      <w:proofErr w:type="spellEnd"/>
      <w:r w:rsidRPr="00457806">
        <w:rPr>
          <w:rFonts w:ascii="Liberation Serif" w:hAnsi="Liberation Serif"/>
          <w:sz w:val="24"/>
          <w:szCs w:val="24"/>
        </w:rPr>
        <w:t>) по бюджету для граждан»;</w:t>
      </w:r>
    </w:p>
    <w:p w14:paraId="45F61FF2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7) «Бюджет для граждан в 2030 году»;</w:t>
      </w:r>
    </w:p>
    <w:p w14:paraId="0E345A9D" w14:textId="77777777" w:rsidR="006E3C72" w:rsidRPr="00457806" w:rsidRDefault="006E3C72" w:rsidP="00457806">
      <w:pPr>
        <w:ind w:firstLine="709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8) «Бюджет для граждан от СМИ».</w:t>
      </w:r>
    </w:p>
    <w:p w14:paraId="41F81BD4" w14:textId="57775699" w:rsidR="006D5511" w:rsidRPr="00457806" w:rsidRDefault="001603C8" w:rsidP="00457806">
      <w:pPr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 xml:space="preserve">           2. Организатор конкурса осуществляет общее управление и контроль организации и проведения конкурса</w:t>
      </w:r>
    </w:p>
    <w:p w14:paraId="1842098B" w14:textId="78604AA7" w:rsidR="001603C8" w:rsidRPr="00457806" w:rsidRDefault="001603C8" w:rsidP="00457806">
      <w:pPr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Организатор конкурса:</w:t>
      </w:r>
    </w:p>
    <w:p w14:paraId="3874EACB" w14:textId="6E77753D" w:rsidR="001603C8" w:rsidRPr="00457806" w:rsidRDefault="001603C8" w:rsidP="0045780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1) объявляет о проведении конкурса;</w:t>
      </w:r>
    </w:p>
    <w:p w14:paraId="211CF1DD" w14:textId="0B2E34DC" w:rsidR="001603C8" w:rsidRPr="00457806" w:rsidRDefault="001603C8" w:rsidP="0045780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2) ведет учет и прием заявок;</w:t>
      </w:r>
    </w:p>
    <w:p w14:paraId="77D989B6" w14:textId="06AE9B17" w:rsidR="001603C8" w:rsidRPr="00457806" w:rsidRDefault="001603C8" w:rsidP="0045780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3) обеспечивает сохранность заявок, конкурсных проектов, а также конфиденциальность полученной информации и результатов оценки;</w:t>
      </w:r>
    </w:p>
    <w:p w14:paraId="03B835A3" w14:textId="753F91B6" w:rsidR="001603C8" w:rsidRPr="00457806" w:rsidRDefault="001603C8" w:rsidP="0045780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4) определяет соответствие заявок установленным условиям и формирует перечень участников Конкурса.</w:t>
      </w:r>
    </w:p>
    <w:p w14:paraId="0585B363" w14:textId="4C6CF635" w:rsidR="001603C8" w:rsidRPr="00457806" w:rsidRDefault="001603C8" w:rsidP="00457806">
      <w:pPr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Конкурсная комиссия:</w:t>
      </w:r>
    </w:p>
    <w:p w14:paraId="22C5EE87" w14:textId="2BAAA447" w:rsidR="001603C8" w:rsidRPr="00457806" w:rsidRDefault="001603C8" w:rsidP="0045780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1) проводит и формирует оценку Конкурсных процедур участников Конкурса;</w:t>
      </w:r>
    </w:p>
    <w:p w14:paraId="472C6B3B" w14:textId="0E1A8D47" w:rsidR="001603C8" w:rsidRPr="00457806" w:rsidRDefault="001603C8" w:rsidP="0045780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57806">
        <w:rPr>
          <w:rFonts w:ascii="Liberation Serif" w:hAnsi="Liberation Serif"/>
          <w:sz w:val="24"/>
          <w:szCs w:val="24"/>
        </w:rPr>
        <w:t>2) утверждает протокол о победителях Конкурса.</w:t>
      </w:r>
    </w:p>
    <w:p w14:paraId="2014A2E9" w14:textId="77777777" w:rsidR="006E3C72" w:rsidRPr="00457806" w:rsidRDefault="006E3C72" w:rsidP="00DC47A2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14:paraId="26A1E098" w14:textId="77777777" w:rsidR="00DC47A2" w:rsidRPr="00291474" w:rsidRDefault="00DC47A2" w:rsidP="00DC47A2">
      <w:pPr>
        <w:jc w:val="center"/>
        <w:rPr>
          <w:rFonts w:ascii="Liberation Serif" w:hAnsi="Liberation Serif"/>
          <w:b/>
          <w:sz w:val="24"/>
          <w:szCs w:val="24"/>
        </w:rPr>
      </w:pPr>
      <w:r w:rsidRPr="00291474">
        <w:rPr>
          <w:rFonts w:ascii="Liberation Serif" w:hAnsi="Liberation Serif"/>
          <w:b/>
          <w:bCs/>
          <w:sz w:val="24"/>
          <w:szCs w:val="24"/>
        </w:rPr>
        <w:t>Статья</w:t>
      </w:r>
      <w:r w:rsidRPr="00291474">
        <w:rPr>
          <w:rFonts w:ascii="Liberation Serif" w:hAnsi="Liberation Serif"/>
          <w:b/>
          <w:sz w:val="24"/>
          <w:szCs w:val="24"/>
        </w:rPr>
        <w:t xml:space="preserve"> 4. Сроки подачи заявок для участия в конкурсе </w:t>
      </w:r>
    </w:p>
    <w:p w14:paraId="2B31ED34" w14:textId="77777777" w:rsidR="00DC47A2" w:rsidRPr="00291474" w:rsidRDefault="00DC47A2" w:rsidP="00DC47A2">
      <w:pPr>
        <w:jc w:val="center"/>
        <w:rPr>
          <w:rFonts w:ascii="Liberation Serif" w:hAnsi="Liberation Serif"/>
          <w:b/>
          <w:sz w:val="24"/>
          <w:szCs w:val="24"/>
        </w:rPr>
      </w:pPr>
      <w:r w:rsidRPr="00291474">
        <w:rPr>
          <w:rFonts w:ascii="Liberation Serif" w:hAnsi="Liberation Serif"/>
          <w:b/>
          <w:sz w:val="24"/>
          <w:szCs w:val="24"/>
        </w:rPr>
        <w:t>и порядок подачи заявок</w:t>
      </w:r>
    </w:p>
    <w:p w14:paraId="3565B065" w14:textId="77777777" w:rsidR="00DC47A2" w:rsidRPr="00291474" w:rsidRDefault="00DC47A2" w:rsidP="00DC47A2">
      <w:pPr>
        <w:jc w:val="center"/>
        <w:rPr>
          <w:rFonts w:ascii="Liberation Serif" w:hAnsi="Liberation Serif"/>
          <w:b/>
          <w:sz w:val="24"/>
          <w:szCs w:val="24"/>
        </w:rPr>
      </w:pPr>
    </w:p>
    <w:p w14:paraId="192CD7A1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1. Сроки проведения конкурсных мероприятий: </w:t>
      </w:r>
    </w:p>
    <w:p w14:paraId="6858F328" w14:textId="315E75CF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Объявление о проведении конкурса </w:t>
      </w:r>
      <w:r w:rsidR="00D15E3C" w:rsidRPr="00291474">
        <w:rPr>
          <w:rFonts w:ascii="Liberation Serif" w:hAnsi="Liberation Serif"/>
          <w:sz w:val="24"/>
          <w:szCs w:val="24"/>
        </w:rPr>
        <w:t>–</w:t>
      </w:r>
      <w:r w:rsidRPr="00291474">
        <w:rPr>
          <w:rFonts w:ascii="Liberation Serif" w:hAnsi="Liberation Serif"/>
          <w:sz w:val="24"/>
          <w:szCs w:val="24"/>
        </w:rPr>
        <w:t xml:space="preserve"> не позднее </w:t>
      </w:r>
      <w:r w:rsidR="002A0DAB">
        <w:rPr>
          <w:rFonts w:ascii="Liberation Serif" w:hAnsi="Liberation Serif"/>
          <w:sz w:val="24"/>
          <w:szCs w:val="24"/>
        </w:rPr>
        <w:t>3</w:t>
      </w:r>
      <w:r w:rsidRPr="00291474">
        <w:rPr>
          <w:rFonts w:ascii="Liberation Serif" w:hAnsi="Liberation Serif"/>
          <w:sz w:val="24"/>
          <w:szCs w:val="24"/>
        </w:rPr>
        <w:t xml:space="preserve"> </w:t>
      </w:r>
      <w:r w:rsidR="000649E6">
        <w:rPr>
          <w:rFonts w:ascii="Liberation Serif" w:hAnsi="Liberation Serif"/>
          <w:sz w:val="24"/>
          <w:szCs w:val="24"/>
        </w:rPr>
        <w:t>мая</w:t>
      </w:r>
      <w:r w:rsidRPr="00291474">
        <w:rPr>
          <w:rFonts w:ascii="Liberation Serif" w:hAnsi="Liberation Serif"/>
          <w:sz w:val="24"/>
          <w:szCs w:val="24"/>
        </w:rPr>
        <w:t xml:space="preserve"> 202</w:t>
      </w:r>
      <w:r w:rsidR="000649E6">
        <w:rPr>
          <w:rFonts w:ascii="Liberation Serif" w:hAnsi="Liberation Serif"/>
          <w:sz w:val="24"/>
          <w:szCs w:val="24"/>
        </w:rPr>
        <w:t>3</w:t>
      </w:r>
      <w:r w:rsidRPr="00291474">
        <w:rPr>
          <w:rFonts w:ascii="Liberation Serif" w:hAnsi="Liberation Serif"/>
          <w:sz w:val="24"/>
          <w:szCs w:val="24"/>
        </w:rPr>
        <w:t xml:space="preserve"> года. </w:t>
      </w:r>
    </w:p>
    <w:p w14:paraId="37754429" w14:textId="46D71A7D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Начало приема заявок на участие в конкурсе – </w:t>
      </w:r>
      <w:r w:rsidR="00B15BA7">
        <w:rPr>
          <w:rFonts w:ascii="Liberation Serif" w:hAnsi="Liberation Serif"/>
          <w:sz w:val="24"/>
          <w:szCs w:val="24"/>
        </w:rPr>
        <w:t xml:space="preserve"> </w:t>
      </w:r>
      <w:r w:rsidR="000649E6">
        <w:rPr>
          <w:rFonts w:ascii="Liberation Serif" w:hAnsi="Liberation Serif"/>
          <w:sz w:val="24"/>
          <w:szCs w:val="24"/>
        </w:rPr>
        <w:t>0</w:t>
      </w:r>
      <w:r w:rsidR="002A0DAB">
        <w:rPr>
          <w:rFonts w:ascii="Liberation Serif" w:hAnsi="Liberation Serif"/>
          <w:sz w:val="24"/>
          <w:szCs w:val="24"/>
        </w:rPr>
        <w:t>3</w:t>
      </w:r>
      <w:r w:rsidR="000649E6">
        <w:rPr>
          <w:rFonts w:ascii="Liberation Serif" w:hAnsi="Liberation Serif"/>
          <w:sz w:val="24"/>
          <w:szCs w:val="24"/>
        </w:rPr>
        <w:t xml:space="preserve"> мая</w:t>
      </w:r>
      <w:r w:rsidRPr="00291474">
        <w:rPr>
          <w:rFonts w:ascii="Liberation Serif" w:hAnsi="Liberation Serif"/>
          <w:sz w:val="24"/>
          <w:szCs w:val="24"/>
        </w:rPr>
        <w:t xml:space="preserve"> 202</w:t>
      </w:r>
      <w:r w:rsidR="000649E6">
        <w:rPr>
          <w:rFonts w:ascii="Liberation Serif" w:hAnsi="Liberation Serif"/>
          <w:sz w:val="24"/>
          <w:szCs w:val="24"/>
        </w:rPr>
        <w:t>3</w:t>
      </w:r>
      <w:r w:rsidRPr="00291474">
        <w:rPr>
          <w:rFonts w:ascii="Liberation Serif" w:hAnsi="Liberation Serif"/>
          <w:sz w:val="24"/>
          <w:szCs w:val="24"/>
        </w:rPr>
        <w:t xml:space="preserve"> года. Окончание приема заявок для участия в конкурсе – 25 </w:t>
      </w:r>
      <w:r w:rsidR="000649E6">
        <w:rPr>
          <w:rFonts w:ascii="Liberation Serif" w:hAnsi="Liberation Serif"/>
          <w:sz w:val="24"/>
          <w:szCs w:val="24"/>
        </w:rPr>
        <w:t>июня</w:t>
      </w:r>
      <w:r w:rsidRPr="00291474">
        <w:rPr>
          <w:rFonts w:ascii="Liberation Serif" w:hAnsi="Liberation Serif"/>
          <w:sz w:val="24"/>
          <w:szCs w:val="24"/>
        </w:rPr>
        <w:t xml:space="preserve"> 202</w:t>
      </w:r>
      <w:r w:rsidR="000649E6">
        <w:rPr>
          <w:rFonts w:ascii="Liberation Serif" w:hAnsi="Liberation Serif"/>
          <w:sz w:val="24"/>
          <w:szCs w:val="24"/>
        </w:rPr>
        <w:t>3</w:t>
      </w:r>
      <w:r w:rsidRPr="00291474">
        <w:rPr>
          <w:rFonts w:ascii="Liberation Serif" w:hAnsi="Liberation Serif"/>
          <w:sz w:val="24"/>
          <w:szCs w:val="24"/>
        </w:rPr>
        <w:t xml:space="preserve"> года</w:t>
      </w:r>
      <w:r w:rsidR="00B15BA7">
        <w:rPr>
          <w:rFonts w:ascii="Liberation Serif" w:hAnsi="Liberation Serif"/>
          <w:sz w:val="24"/>
          <w:szCs w:val="24"/>
        </w:rPr>
        <w:t xml:space="preserve"> (включительно)</w:t>
      </w:r>
      <w:r w:rsidRPr="00291474">
        <w:rPr>
          <w:rFonts w:ascii="Liberation Serif" w:hAnsi="Liberation Serif"/>
          <w:sz w:val="24"/>
          <w:szCs w:val="24"/>
        </w:rPr>
        <w:t xml:space="preserve">. </w:t>
      </w:r>
    </w:p>
    <w:p w14:paraId="28C4B1B0" w14:textId="0FE3F469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Объявление победителей конкурса </w:t>
      </w:r>
      <w:r w:rsidR="00D15E3C" w:rsidRPr="00291474">
        <w:rPr>
          <w:rFonts w:ascii="Liberation Serif" w:hAnsi="Liberation Serif"/>
          <w:sz w:val="24"/>
          <w:szCs w:val="24"/>
        </w:rPr>
        <w:t>–</w:t>
      </w:r>
      <w:r w:rsidRPr="00291474">
        <w:rPr>
          <w:rFonts w:ascii="Liberation Serif" w:hAnsi="Liberation Serif"/>
          <w:sz w:val="24"/>
          <w:szCs w:val="24"/>
        </w:rPr>
        <w:t xml:space="preserve"> до </w:t>
      </w:r>
      <w:r w:rsidR="000649E6">
        <w:rPr>
          <w:rFonts w:ascii="Liberation Serif" w:hAnsi="Liberation Serif"/>
          <w:sz w:val="24"/>
          <w:szCs w:val="24"/>
        </w:rPr>
        <w:t>2</w:t>
      </w:r>
      <w:r w:rsidR="00B15BA7">
        <w:rPr>
          <w:rFonts w:ascii="Liberation Serif" w:hAnsi="Liberation Serif"/>
          <w:sz w:val="24"/>
          <w:szCs w:val="24"/>
        </w:rPr>
        <w:t>9</w:t>
      </w:r>
      <w:r w:rsidR="000649E6">
        <w:rPr>
          <w:rFonts w:ascii="Liberation Serif" w:hAnsi="Liberation Serif"/>
          <w:sz w:val="24"/>
          <w:szCs w:val="24"/>
        </w:rPr>
        <w:t xml:space="preserve"> июня</w:t>
      </w:r>
      <w:r w:rsidRPr="00291474">
        <w:rPr>
          <w:rFonts w:ascii="Liberation Serif" w:hAnsi="Liberation Serif"/>
          <w:sz w:val="24"/>
          <w:szCs w:val="24"/>
        </w:rPr>
        <w:t xml:space="preserve"> 202</w:t>
      </w:r>
      <w:r w:rsidR="000649E6">
        <w:rPr>
          <w:rFonts w:ascii="Liberation Serif" w:hAnsi="Liberation Serif"/>
          <w:sz w:val="24"/>
          <w:szCs w:val="24"/>
        </w:rPr>
        <w:t>3</w:t>
      </w:r>
      <w:r w:rsidRPr="00291474">
        <w:rPr>
          <w:rFonts w:ascii="Liberation Serif" w:hAnsi="Liberation Serif"/>
          <w:sz w:val="24"/>
          <w:szCs w:val="24"/>
        </w:rPr>
        <w:t xml:space="preserve"> года.</w:t>
      </w:r>
    </w:p>
    <w:p w14:paraId="1CE169C8" w14:textId="08E01A7F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2. Информация о порядке проведения и результатах конкурса размещается на официальном сайте </w:t>
      </w:r>
      <w:r w:rsidR="00B15BA7">
        <w:rPr>
          <w:rFonts w:ascii="Liberation Serif" w:hAnsi="Liberation Serif"/>
          <w:sz w:val="24"/>
          <w:szCs w:val="24"/>
        </w:rPr>
        <w:t>администрации Гаринского городского округа</w:t>
      </w:r>
      <w:r w:rsidRPr="00291474">
        <w:rPr>
          <w:rFonts w:ascii="Liberation Serif" w:hAnsi="Liberation Serif"/>
          <w:sz w:val="24"/>
          <w:szCs w:val="24"/>
        </w:rPr>
        <w:t>.</w:t>
      </w:r>
    </w:p>
    <w:p w14:paraId="0EA3E404" w14:textId="2D589F99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lastRenderedPageBreak/>
        <w:t xml:space="preserve">3. Участники конкурса направляют заявки на участие в конкурсе </w:t>
      </w:r>
      <w:r w:rsidR="002B06A5">
        <w:rPr>
          <w:rFonts w:ascii="Liberation Serif" w:hAnsi="Liberation Serif"/>
          <w:sz w:val="24"/>
          <w:szCs w:val="24"/>
        </w:rPr>
        <w:t xml:space="preserve">в электронной форме </w:t>
      </w:r>
      <w:r w:rsidRPr="00291474">
        <w:rPr>
          <w:rFonts w:ascii="Liberation Serif" w:hAnsi="Liberation Serif"/>
          <w:sz w:val="24"/>
          <w:szCs w:val="24"/>
        </w:rPr>
        <w:t xml:space="preserve">с приложением расчетов, презентаций, статей, буклетов, ссылок на </w:t>
      </w:r>
      <w:proofErr w:type="spellStart"/>
      <w:r w:rsidRPr="00291474">
        <w:rPr>
          <w:rFonts w:ascii="Liberation Serif" w:hAnsi="Liberation Serif"/>
          <w:sz w:val="24"/>
          <w:szCs w:val="24"/>
        </w:rPr>
        <w:t>интернет-ресурсы</w:t>
      </w:r>
      <w:proofErr w:type="spellEnd"/>
      <w:r w:rsidRPr="00291474">
        <w:rPr>
          <w:rFonts w:ascii="Liberation Serif" w:hAnsi="Liberation Serif"/>
          <w:sz w:val="24"/>
          <w:szCs w:val="24"/>
        </w:rPr>
        <w:t xml:space="preserve"> по адресу электронной почты: </w:t>
      </w:r>
      <w:r w:rsidR="002B06A5">
        <w:rPr>
          <w:rFonts w:ascii="Liberation Serif" w:hAnsi="Liberation Serif"/>
          <w:sz w:val="24"/>
          <w:szCs w:val="24"/>
          <w:lang w:val="en-US"/>
        </w:rPr>
        <w:t>fin</w:t>
      </w:r>
      <w:r w:rsidR="002B06A5" w:rsidRPr="006D5511">
        <w:rPr>
          <w:rFonts w:ascii="Liberation Serif" w:hAnsi="Liberation Serif"/>
          <w:sz w:val="24"/>
          <w:szCs w:val="24"/>
        </w:rPr>
        <w:t>37</w:t>
      </w:r>
      <w:r w:rsidR="002B06A5">
        <w:rPr>
          <w:rFonts w:ascii="Liberation Serif" w:hAnsi="Liberation Serif"/>
          <w:sz w:val="24"/>
          <w:szCs w:val="24"/>
          <w:lang w:val="en-US"/>
        </w:rPr>
        <w:t>gar</w:t>
      </w:r>
      <w:r w:rsidRPr="00291474">
        <w:rPr>
          <w:rFonts w:ascii="Liberation Serif" w:hAnsi="Liberation Serif"/>
          <w:sz w:val="24"/>
          <w:szCs w:val="24"/>
        </w:rPr>
        <w:t>@</w:t>
      </w:r>
      <w:r w:rsidR="002B06A5">
        <w:rPr>
          <w:rFonts w:ascii="Liberation Serif" w:hAnsi="Liberation Serif"/>
          <w:sz w:val="24"/>
          <w:szCs w:val="24"/>
          <w:lang w:val="en-US"/>
        </w:rPr>
        <w:t>mail</w:t>
      </w:r>
      <w:r w:rsidRPr="00291474">
        <w:rPr>
          <w:rFonts w:ascii="Liberation Serif" w:hAnsi="Liberation Serif"/>
          <w:sz w:val="24"/>
          <w:szCs w:val="24"/>
        </w:rPr>
        <w:t>.</w:t>
      </w:r>
      <w:proofErr w:type="spellStart"/>
      <w:r w:rsidRPr="00291474">
        <w:rPr>
          <w:rFonts w:ascii="Liberation Serif" w:hAnsi="Liberation Serif"/>
          <w:sz w:val="24"/>
          <w:szCs w:val="24"/>
        </w:rPr>
        <w:t>ru</w:t>
      </w:r>
      <w:proofErr w:type="spellEnd"/>
      <w:r w:rsidRPr="00291474">
        <w:rPr>
          <w:rFonts w:ascii="Liberation Serif" w:hAnsi="Liberation Serif"/>
          <w:sz w:val="24"/>
          <w:szCs w:val="24"/>
        </w:rPr>
        <w:t>.</w:t>
      </w:r>
    </w:p>
    <w:p w14:paraId="406F366F" w14:textId="72CA0268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4. Заявка на участие в конкурсе должна быть представлена по форме согласно </w:t>
      </w:r>
      <w:r w:rsidR="00044128" w:rsidRPr="00291474">
        <w:rPr>
          <w:rFonts w:ascii="Liberation Serif" w:hAnsi="Liberation Serif"/>
          <w:sz w:val="24"/>
          <w:szCs w:val="24"/>
        </w:rPr>
        <w:t>п</w:t>
      </w:r>
      <w:r w:rsidRPr="00291474">
        <w:rPr>
          <w:rFonts w:ascii="Liberation Serif" w:hAnsi="Liberation Serif"/>
          <w:sz w:val="24"/>
          <w:szCs w:val="24"/>
        </w:rPr>
        <w:t>риложению</w:t>
      </w:r>
      <w:r w:rsidR="001866E4">
        <w:rPr>
          <w:rFonts w:ascii="Liberation Serif" w:hAnsi="Liberation Serif"/>
          <w:sz w:val="24"/>
          <w:szCs w:val="24"/>
        </w:rPr>
        <w:t xml:space="preserve"> № 1</w:t>
      </w:r>
      <w:r w:rsidRPr="00291474">
        <w:rPr>
          <w:rFonts w:ascii="Liberation Serif" w:hAnsi="Liberation Serif"/>
          <w:sz w:val="24"/>
          <w:szCs w:val="24"/>
        </w:rPr>
        <w:t xml:space="preserve"> к настоящему Положению. Если проекты разработаны группой авторов, в заявке на участие в конкурсе указываются сведения обо всех авторах.</w:t>
      </w:r>
    </w:p>
    <w:p w14:paraId="05881705" w14:textId="7A6351C3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5. Заявка юридического лица на участие в конкурсе должна быть оформлена на бланке организации и подписана руководителем организации</w:t>
      </w:r>
      <w:r w:rsidR="000649E6">
        <w:rPr>
          <w:rFonts w:ascii="Liberation Serif" w:hAnsi="Liberation Serif"/>
          <w:sz w:val="24"/>
          <w:szCs w:val="24"/>
        </w:rPr>
        <w:t xml:space="preserve"> и </w:t>
      </w:r>
      <w:r w:rsidR="002B06A5">
        <w:rPr>
          <w:rFonts w:ascii="Liberation Serif" w:hAnsi="Liberation Serif"/>
          <w:sz w:val="24"/>
          <w:szCs w:val="24"/>
        </w:rPr>
        <w:t>заверена</w:t>
      </w:r>
      <w:r w:rsidR="000649E6">
        <w:rPr>
          <w:rFonts w:ascii="Liberation Serif" w:hAnsi="Liberation Serif"/>
          <w:sz w:val="24"/>
          <w:szCs w:val="24"/>
        </w:rPr>
        <w:t xml:space="preserve"> печатью организации</w:t>
      </w:r>
      <w:r w:rsidRPr="00291474">
        <w:rPr>
          <w:rFonts w:ascii="Liberation Serif" w:hAnsi="Liberation Serif"/>
          <w:sz w:val="24"/>
          <w:szCs w:val="24"/>
        </w:rPr>
        <w:t xml:space="preserve">. </w:t>
      </w:r>
    </w:p>
    <w:p w14:paraId="50E7D45C" w14:textId="45A28952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6. Заявки на участие в конкурсе, поступившие позже срока, установленного пунктом 1 </w:t>
      </w:r>
      <w:r w:rsidR="00044128" w:rsidRPr="00291474">
        <w:rPr>
          <w:rFonts w:ascii="Liberation Serif" w:hAnsi="Liberation Serif"/>
          <w:sz w:val="24"/>
          <w:szCs w:val="24"/>
        </w:rPr>
        <w:t>с</w:t>
      </w:r>
      <w:r w:rsidRPr="00291474">
        <w:rPr>
          <w:rFonts w:ascii="Liberation Serif" w:hAnsi="Liberation Serif"/>
          <w:sz w:val="24"/>
          <w:szCs w:val="24"/>
        </w:rPr>
        <w:t>татьи 4 настоящего Положения, к участию в конкурсе не допускаются.</w:t>
      </w:r>
    </w:p>
    <w:p w14:paraId="68CABA71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9CA2FDD" w14:textId="77777777" w:rsidR="00DC47A2" w:rsidRPr="00291474" w:rsidRDefault="00DC47A2" w:rsidP="00DC47A2">
      <w:pPr>
        <w:jc w:val="center"/>
        <w:rPr>
          <w:rFonts w:ascii="Liberation Serif" w:hAnsi="Liberation Serif"/>
          <w:b/>
          <w:sz w:val="24"/>
          <w:szCs w:val="24"/>
        </w:rPr>
      </w:pPr>
      <w:r w:rsidRPr="00291474">
        <w:rPr>
          <w:rFonts w:ascii="Liberation Serif" w:hAnsi="Liberation Serif"/>
          <w:b/>
          <w:bCs/>
          <w:sz w:val="24"/>
          <w:szCs w:val="24"/>
        </w:rPr>
        <w:t xml:space="preserve">Статья 5. Требования к </w:t>
      </w:r>
      <w:r w:rsidRPr="00291474">
        <w:rPr>
          <w:rFonts w:ascii="Liberation Serif" w:hAnsi="Liberation Serif"/>
          <w:b/>
          <w:sz w:val="24"/>
          <w:szCs w:val="24"/>
        </w:rPr>
        <w:t xml:space="preserve">проектам, представляемым </w:t>
      </w:r>
      <w:r w:rsidRPr="00291474">
        <w:rPr>
          <w:rFonts w:ascii="Liberation Serif" w:hAnsi="Liberation Serif"/>
          <w:b/>
          <w:bCs/>
          <w:sz w:val="24"/>
          <w:szCs w:val="24"/>
        </w:rPr>
        <w:t xml:space="preserve">к </w:t>
      </w:r>
      <w:r w:rsidRPr="00291474">
        <w:rPr>
          <w:rFonts w:ascii="Liberation Serif" w:hAnsi="Liberation Serif"/>
          <w:b/>
          <w:sz w:val="24"/>
          <w:szCs w:val="24"/>
        </w:rPr>
        <w:t xml:space="preserve">заявке </w:t>
      </w:r>
    </w:p>
    <w:p w14:paraId="4C9AEA15" w14:textId="77777777" w:rsidR="00DC47A2" w:rsidRPr="00291474" w:rsidRDefault="00DC47A2" w:rsidP="00DC47A2">
      <w:pPr>
        <w:jc w:val="center"/>
        <w:rPr>
          <w:rFonts w:ascii="Liberation Serif" w:hAnsi="Liberation Serif"/>
          <w:b/>
          <w:sz w:val="24"/>
          <w:szCs w:val="24"/>
        </w:rPr>
      </w:pPr>
      <w:r w:rsidRPr="00291474">
        <w:rPr>
          <w:rFonts w:ascii="Liberation Serif" w:hAnsi="Liberation Serif"/>
          <w:b/>
          <w:sz w:val="24"/>
          <w:szCs w:val="24"/>
        </w:rPr>
        <w:t xml:space="preserve">на </w:t>
      </w:r>
      <w:r w:rsidRPr="00291474">
        <w:rPr>
          <w:rFonts w:ascii="Liberation Serif" w:hAnsi="Liberation Serif"/>
          <w:b/>
          <w:bCs/>
          <w:sz w:val="24"/>
          <w:szCs w:val="24"/>
        </w:rPr>
        <w:t>участие в конкурсе</w:t>
      </w:r>
    </w:p>
    <w:p w14:paraId="6E1300D4" w14:textId="77777777" w:rsidR="00DC47A2" w:rsidRPr="00291474" w:rsidRDefault="00DC47A2" w:rsidP="00DC47A2">
      <w:pPr>
        <w:jc w:val="both"/>
        <w:rPr>
          <w:rFonts w:ascii="Liberation Serif" w:hAnsi="Liberation Serif"/>
          <w:sz w:val="24"/>
          <w:szCs w:val="24"/>
        </w:rPr>
      </w:pPr>
    </w:p>
    <w:p w14:paraId="6A13BB66" w14:textId="77777777" w:rsidR="00DC47A2" w:rsidRDefault="00DC47A2" w:rsidP="00DC47A2">
      <w:pPr>
        <w:pStyle w:val="af"/>
        <w:ind w:firstLine="709"/>
        <w:jc w:val="both"/>
        <w:rPr>
          <w:rFonts w:ascii="Liberation Serif" w:eastAsia="Times New Roman" w:hAnsi="Liberation Serif" w:cs="Times New Roman"/>
        </w:rPr>
      </w:pPr>
      <w:r w:rsidRPr="00291474">
        <w:rPr>
          <w:rFonts w:ascii="Liberation Serif" w:eastAsia="Times New Roman" w:hAnsi="Liberation Serif" w:cs="Times New Roman"/>
        </w:rPr>
        <w:t>1. При представлении проектов участники конкурса должны руководствоваться следующими требованиями:</w:t>
      </w:r>
    </w:p>
    <w:p w14:paraId="255E21E5" w14:textId="6DC9843E" w:rsidR="004B3D2B" w:rsidRPr="00291474" w:rsidRDefault="004B3D2B" w:rsidP="00DC47A2">
      <w:pPr>
        <w:pStyle w:val="af"/>
        <w:ind w:firstLine="709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-соответствие содержания Конкурсного проекта выбранной номинации (выбранным номинациям)</w:t>
      </w:r>
    </w:p>
    <w:p w14:paraId="120937F6" w14:textId="77777777" w:rsidR="00DC47A2" w:rsidRPr="00291474" w:rsidRDefault="00DC47A2" w:rsidP="00DC47A2">
      <w:pPr>
        <w:pStyle w:val="af"/>
        <w:ind w:firstLine="709"/>
        <w:jc w:val="both"/>
        <w:rPr>
          <w:rFonts w:ascii="Liberation Serif" w:eastAsia="Times New Roman" w:hAnsi="Liberation Serif" w:cs="Times New Roman"/>
        </w:rPr>
      </w:pPr>
      <w:r w:rsidRPr="00291474">
        <w:rPr>
          <w:rFonts w:ascii="Liberation Serif" w:eastAsia="Times New Roman" w:hAnsi="Liberation Serif" w:cs="Times New Roman"/>
        </w:rPr>
        <w:t xml:space="preserve">- наличие основного содержания, описывающего сущность предлагаемого проекта с указанием целей, задач и ожидаемых результатов его реализации; </w:t>
      </w:r>
    </w:p>
    <w:p w14:paraId="06B48E2B" w14:textId="77777777" w:rsidR="00DC47A2" w:rsidRPr="00291474" w:rsidRDefault="00DC47A2" w:rsidP="00DC47A2">
      <w:pPr>
        <w:pStyle w:val="af"/>
        <w:ind w:firstLine="709"/>
        <w:jc w:val="both"/>
        <w:rPr>
          <w:rFonts w:ascii="Liberation Serif" w:eastAsia="Times New Roman" w:hAnsi="Liberation Serif" w:cs="Times New Roman"/>
        </w:rPr>
      </w:pPr>
      <w:r w:rsidRPr="00291474">
        <w:rPr>
          <w:rFonts w:ascii="Liberation Serif" w:eastAsia="Times New Roman" w:hAnsi="Liberation Serif" w:cs="Times New Roman"/>
        </w:rPr>
        <w:t xml:space="preserve">- наличие предложений по практической реализации представленного проекта. </w:t>
      </w:r>
    </w:p>
    <w:p w14:paraId="57BECB21" w14:textId="77777777" w:rsidR="00DC47A2" w:rsidRPr="00291474" w:rsidRDefault="00DC47A2" w:rsidP="00DC47A2">
      <w:pPr>
        <w:pStyle w:val="af"/>
        <w:ind w:firstLine="709"/>
        <w:jc w:val="both"/>
        <w:rPr>
          <w:rFonts w:ascii="Liberation Serif" w:eastAsia="Times New Roman" w:hAnsi="Liberation Serif" w:cs="Times New Roman"/>
        </w:rPr>
      </w:pPr>
      <w:r w:rsidRPr="00291474">
        <w:rPr>
          <w:rFonts w:ascii="Liberation Serif" w:eastAsia="Times New Roman" w:hAnsi="Liberation Serif" w:cs="Times New Roman"/>
        </w:rPr>
        <w:t xml:space="preserve">2. Рекомендуемым форматом является мультимедийное представление проектов, в том числе презентация, видео, интернет-брошюра, мультипликационный ролик, фото-коллаж. </w:t>
      </w:r>
    </w:p>
    <w:p w14:paraId="4D83A414" w14:textId="77777777" w:rsidR="00DC47A2" w:rsidRPr="00291474" w:rsidRDefault="00DC47A2" w:rsidP="00DC47A2">
      <w:pPr>
        <w:pStyle w:val="af"/>
        <w:ind w:firstLine="709"/>
        <w:jc w:val="both"/>
        <w:rPr>
          <w:rFonts w:ascii="Liberation Serif" w:eastAsia="Times New Roman" w:hAnsi="Liberation Serif" w:cs="Times New Roman"/>
        </w:rPr>
      </w:pPr>
      <w:r w:rsidRPr="00291474">
        <w:rPr>
          <w:rFonts w:ascii="Liberation Serif" w:eastAsia="Times New Roman" w:hAnsi="Liberation Serif" w:cs="Times New Roman"/>
        </w:rPr>
        <w:t xml:space="preserve">3. Проекты должны представлять собой актуальное исследование по тематике конкурса, содержать обоснованные выводы по существу исследуемой проблемы, предложения по практическому использованию. При разработке проектов участники конкурса должны руководствоваться следующими критериями: </w:t>
      </w:r>
    </w:p>
    <w:p w14:paraId="4E3A6D1B" w14:textId="77777777" w:rsidR="00DC47A2" w:rsidRPr="00291474" w:rsidRDefault="00DC47A2" w:rsidP="00DC47A2">
      <w:pPr>
        <w:pStyle w:val="af"/>
        <w:ind w:firstLine="709"/>
        <w:jc w:val="both"/>
        <w:rPr>
          <w:rFonts w:ascii="Liberation Serif" w:eastAsia="Times New Roman" w:hAnsi="Liberation Serif" w:cs="Times New Roman"/>
        </w:rPr>
      </w:pPr>
      <w:r w:rsidRPr="00291474">
        <w:rPr>
          <w:rFonts w:ascii="Liberation Serif" w:eastAsia="Times New Roman" w:hAnsi="Liberation Serif" w:cs="Times New Roman"/>
        </w:rPr>
        <w:t>- содержание проектов должно соответствовать выбранной теме;</w:t>
      </w:r>
    </w:p>
    <w:p w14:paraId="3278767B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- отражение в проектах информации о целях, задачах и ожидаемых результатах;</w:t>
      </w:r>
    </w:p>
    <w:p w14:paraId="52662612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- стиль изложения должен быть логичный, последовательный в аргументации, грамотный;</w:t>
      </w:r>
    </w:p>
    <w:p w14:paraId="33CF7521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- язык изложения должен быть точным и ясным для всеобщего понимания, исключающим двойное толкование</w:t>
      </w:r>
    </w:p>
    <w:p w14:paraId="38CD3EBE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4. Проекты не рецензируются.</w:t>
      </w:r>
    </w:p>
    <w:p w14:paraId="34ECCB00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03B2A68" w14:textId="77777777" w:rsidR="00DC47A2" w:rsidRPr="00291474" w:rsidRDefault="00DC47A2" w:rsidP="00DC47A2">
      <w:pPr>
        <w:jc w:val="center"/>
        <w:rPr>
          <w:rFonts w:ascii="Liberation Serif" w:hAnsi="Liberation Serif"/>
          <w:b/>
          <w:sz w:val="24"/>
          <w:szCs w:val="24"/>
        </w:rPr>
      </w:pPr>
      <w:r w:rsidRPr="00291474">
        <w:rPr>
          <w:rFonts w:ascii="Liberation Serif" w:hAnsi="Liberation Serif"/>
          <w:b/>
          <w:bCs/>
          <w:sz w:val="24"/>
          <w:szCs w:val="24"/>
        </w:rPr>
        <w:t>Статья</w:t>
      </w:r>
      <w:r w:rsidRPr="00291474">
        <w:rPr>
          <w:rFonts w:ascii="Liberation Serif" w:hAnsi="Liberation Serif"/>
          <w:b/>
          <w:sz w:val="24"/>
          <w:szCs w:val="24"/>
        </w:rPr>
        <w:t xml:space="preserve"> 6. Порядок оценки проектов</w:t>
      </w:r>
    </w:p>
    <w:p w14:paraId="18D6A2DD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C703EA8" w14:textId="77777777" w:rsidR="00B709EC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1. </w:t>
      </w:r>
      <w:r w:rsidR="00B709EC">
        <w:rPr>
          <w:rFonts w:ascii="Liberation Serif" w:hAnsi="Liberation Serif"/>
          <w:sz w:val="24"/>
          <w:szCs w:val="24"/>
        </w:rPr>
        <w:t>В течени</w:t>
      </w:r>
      <w:proofErr w:type="gramStart"/>
      <w:r w:rsidR="00B709EC">
        <w:rPr>
          <w:rFonts w:ascii="Liberation Serif" w:hAnsi="Liberation Serif"/>
          <w:sz w:val="24"/>
          <w:szCs w:val="24"/>
        </w:rPr>
        <w:t>и</w:t>
      </w:r>
      <w:proofErr w:type="gramEnd"/>
      <w:r w:rsidR="00B709EC">
        <w:rPr>
          <w:rFonts w:ascii="Liberation Serif" w:hAnsi="Liberation Serif"/>
          <w:sz w:val="24"/>
          <w:szCs w:val="24"/>
        </w:rPr>
        <w:t xml:space="preserve"> 2 (двух) рабочих дней со дня окончания приема заявок для участия в конкурсе Организатор конкурса определяет соответствие заявок установленным условиям  и формирует перечень участников конкурса. </w:t>
      </w:r>
    </w:p>
    <w:p w14:paraId="3DC895CA" w14:textId="2B309F39" w:rsidR="00B709EC" w:rsidRDefault="00B709EC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Претендентам, которым было отказано в допуске к</w:t>
      </w:r>
      <w:r w:rsidR="00554494">
        <w:rPr>
          <w:rFonts w:ascii="Liberation Serif" w:hAnsi="Liberation Serif"/>
          <w:sz w:val="24"/>
          <w:szCs w:val="24"/>
        </w:rPr>
        <w:t xml:space="preserve"> участию в Конкурсе, уведомляют</w:t>
      </w:r>
      <w:r>
        <w:rPr>
          <w:rFonts w:ascii="Liberation Serif" w:hAnsi="Liberation Serif"/>
          <w:sz w:val="24"/>
          <w:szCs w:val="24"/>
        </w:rPr>
        <w:t>ся об этом в срок не позднее 3(рабочих</w:t>
      </w:r>
      <w:proofErr w:type="gramStart"/>
      <w:r>
        <w:rPr>
          <w:rFonts w:ascii="Liberation Serif" w:hAnsi="Liberation Serif"/>
          <w:sz w:val="24"/>
          <w:szCs w:val="24"/>
        </w:rPr>
        <w:t>)д</w:t>
      </w:r>
      <w:proofErr w:type="gramEnd"/>
      <w:r>
        <w:rPr>
          <w:rFonts w:ascii="Liberation Serif" w:hAnsi="Liberation Serif"/>
          <w:sz w:val="24"/>
          <w:szCs w:val="24"/>
        </w:rPr>
        <w:t>ней со дня окончания рассмотрения заявок посредством электронной почты.</w:t>
      </w:r>
    </w:p>
    <w:p w14:paraId="1BF9E941" w14:textId="390D7365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2. </w:t>
      </w:r>
      <w:r w:rsidR="00B709EC">
        <w:rPr>
          <w:rFonts w:ascii="Liberation Serif" w:hAnsi="Liberation Serif"/>
          <w:sz w:val="24"/>
          <w:szCs w:val="24"/>
        </w:rPr>
        <w:t>Организатор конкурса направляет перечень участников конкурса с заявками участников</w:t>
      </w:r>
      <w:r w:rsidR="00704183">
        <w:rPr>
          <w:rFonts w:ascii="Liberation Serif" w:hAnsi="Liberation Serif"/>
          <w:sz w:val="24"/>
          <w:szCs w:val="24"/>
        </w:rPr>
        <w:t xml:space="preserve"> </w:t>
      </w:r>
      <w:r w:rsidRPr="00291474">
        <w:rPr>
          <w:rFonts w:ascii="Liberation Serif" w:hAnsi="Liberation Serif"/>
          <w:sz w:val="24"/>
          <w:szCs w:val="24"/>
        </w:rPr>
        <w:t xml:space="preserve"> в конкурсную комиссию для дальнейшей оценки проектов.</w:t>
      </w:r>
    </w:p>
    <w:p w14:paraId="5D7633C2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3. Конкурсная комиссия определяет победителей конкурса в соответствии с критериями оценки проектов. </w:t>
      </w:r>
    </w:p>
    <w:p w14:paraId="1AAC8ED1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4. Критерии оценки проектов:</w:t>
      </w:r>
    </w:p>
    <w:p w14:paraId="68EFACA2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- реалистичность и практическая значимость; </w:t>
      </w:r>
    </w:p>
    <w:p w14:paraId="4DBEB258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- конкретность поставленных целей, задач и ожидаемых результатов; </w:t>
      </w:r>
    </w:p>
    <w:p w14:paraId="27CCBE99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- глубина проработки идей;</w:t>
      </w:r>
    </w:p>
    <w:p w14:paraId="74B8CB3F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- качество визуализации информации;</w:t>
      </w:r>
    </w:p>
    <w:p w14:paraId="705A1DA7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- оригинальность;</w:t>
      </w:r>
    </w:p>
    <w:p w14:paraId="4C3093EA" w14:textId="7F2A5EF1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lastRenderedPageBreak/>
        <w:t>-</w:t>
      </w:r>
      <w:r w:rsidR="00B77D37" w:rsidRPr="00291474">
        <w:rPr>
          <w:rFonts w:ascii="Liberation Serif" w:hAnsi="Liberation Serif"/>
          <w:sz w:val="24"/>
          <w:szCs w:val="24"/>
        </w:rPr>
        <w:t xml:space="preserve"> </w:t>
      </w:r>
      <w:r w:rsidRPr="00291474">
        <w:rPr>
          <w:rFonts w:ascii="Liberation Serif" w:hAnsi="Liberation Serif"/>
          <w:sz w:val="24"/>
          <w:szCs w:val="24"/>
        </w:rPr>
        <w:t>возможность использования результативных, в том числе инновационных технологий, моделей и методик.</w:t>
      </w:r>
    </w:p>
    <w:p w14:paraId="776B5BED" w14:textId="17893F56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5. Сводная оценка </w:t>
      </w:r>
      <w:proofErr w:type="gramStart"/>
      <w:r w:rsidRPr="00291474">
        <w:rPr>
          <w:rFonts w:ascii="Liberation Serif" w:hAnsi="Liberation Serif"/>
          <w:sz w:val="24"/>
          <w:szCs w:val="24"/>
        </w:rPr>
        <w:t>проектов, представленных участниками конкурса формируется</w:t>
      </w:r>
      <w:proofErr w:type="gramEnd"/>
      <w:r w:rsidRPr="00291474">
        <w:rPr>
          <w:rFonts w:ascii="Liberation Serif" w:hAnsi="Liberation Serif"/>
          <w:sz w:val="24"/>
          <w:szCs w:val="24"/>
        </w:rPr>
        <w:t xml:space="preserve"> посредством суммирования оценок всех членов конкурсной комиссии. </w:t>
      </w:r>
    </w:p>
    <w:p w14:paraId="6CB297CB" w14:textId="110A5C5D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Каждый член конкурсной комиссии оценивает представленные проекты </w:t>
      </w:r>
      <w:r w:rsidR="00B77D37" w:rsidRPr="00291474">
        <w:rPr>
          <w:rFonts w:ascii="Liberation Serif" w:hAnsi="Liberation Serif"/>
          <w:sz w:val="24"/>
          <w:szCs w:val="24"/>
        </w:rPr>
        <w:br/>
      </w:r>
      <w:r w:rsidRPr="00291474">
        <w:rPr>
          <w:rFonts w:ascii="Liberation Serif" w:hAnsi="Liberation Serif"/>
          <w:sz w:val="24"/>
          <w:szCs w:val="24"/>
        </w:rPr>
        <w:t xml:space="preserve">по 5-балльной шкале по каждому критерию, указанному в пункте 4 </w:t>
      </w:r>
      <w:r w:rsidR="00044128" w:rsidRPr="00291474">
        <w:rPr>
          <w:rFonts w:ascii="Liberation Serif" w:hAnsi="Liberation Serif"/>
          <w:sz w:val="24"/>
          <w:szCs w:val="24"/>
        </w:rPr>
        <w:t>с</w:t>
      </w:r>
      <w:r w:rsidRPr="00291474">
        <w:rPr>
          <w:rFonts w:ascii="Liberation Serif" w:hAnsi="Liberation Serif"/>
          <w:sz w:val="24"/>
          <w:szCs w:val="24"/>
        </w:rPr>
        <w:t>татьи 6 настоящего Положения, на предмет соответствия данным критериям.</w:t>
      </w:r>
    </w:p>
    <w:p w14:paraId="1A763AF6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44C0BEB7" w14:textId="77777777" w:rsidR="00DC47A2" w:rsidRPr="00291474" w:rsidRDefault="00DC47A2" w:rsidP="00DC47A2">
      <w:pPr>
        <w:jc w:val="center"/>
        <w:rPr>
          <w:rFonts w:ascii="Liberation Serif" w:hAnsi="Liberation Serif"/>
          <w:b/>
          <w:sz w:val="24"/>
          <w:szCs w:val="24"/>
        </w:rPr>
      </w:pPr>
      <w:r w:rsidRPr="00291474">
        <w:rPr>
          <w:rFonts w:ascii="Liberation Serif" w:hAnsi="Liberation Serif"/>
          <w:b/>
          <w:bCs/>
          <w:sz w:val="24"/>
          <w:szCs w:val="24"/>
        </w:rPr>
        <w:t>Статья</w:t>
      </w:r>
      <w:r w:rsidRPr="00291474">
        <w:rPr>
          <w:rFonts w:ascii="Liberation Serif" w:hAnsi="Liberation Serif"/>
          <w:b/>
          <w:sz w:val="24"/>
          <w:szCs w:val="24"/>
        </w:rPr>
        <w:t xml:space="preserve"> 7. Подведение итогов конкурса</w:t>
      </w:r>
    </w:p>
    <w:p w14:paraId="31615A08" w14:textId="77777777" w:rsidR="00DC47A2" w:rsidRPr="00291474" w:rsidRDefault="00DC47A2" w:rsidP="00DC47A2">
      <w:pPr>
        <w:ind w:firstLine="709"/>
        <w:rPr>
          <w:rFonts w:ascii="Liberation Serif" w:hAnsi="Liberation Serif"/>
          <w:sz w:val="24"/>
          <w:szCs w:val="24"/>
        </w:rPr>
      </w:pPr>
    </w:p>
    <w:p w14:paraId="7EC7BFCA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1. Итоги конкурса и список победителей оформляются протоколом конкурсной комиссии. </w:t>
      </w:r>
    </w:p>
    <w:p w14:paraId="40C6E0E5" w14:textId="5667DA82" w:rsidR="00363C9E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2. Список победителей конкурса размещается на </w:t>
      </w:r>
      <w:r w:rsidR="00D15E3C" w:rsidRPr="00291474">
        <w:rPr>
          <w:rFonts w:ascii="Liberation Serif" w:hAnsi="Liberation Serif"/>
          <w:sz w:val="24"/>
          <w:szCs w:val="24"/>
        </w:rPr>
        <w:t xml:space="preserve">официальном сайте </w:t>
      </w:r>
      <w:r w:rsidR="00704183">
        <w:rPr>
          <w:rFonts w:ascii="Liberation Serif" w:hAnsi="Liberation Serif"/>
          <w:sz w:val="24"/>
          <w:szCs w:val="24"/>
        </w:rPr>
        <w:t>администрации Гаринского городского округа</w:t>
      </w:r>
      <w:r w:rsidR="00D15E3C" w:rsidRPr="00291474">
        <w:rPr>
          <w:rFonts w:ascii="Liberation Serif" w:hAnsi="Liberation Serif"/>
          <w:sz w:val="24"/>
          <w:szCs w:val="24"/>
        </w:rPr>
        <w:t>.</w:t>
      </w:r>
      <w:r w:rsidRPr="00291474">
        <w:rPr>
          <w:rFonts w:ascii="Liberation Serif" w:hAnsi="Liberation Serif"/>
          <w:sz w:val="24"/>
          <w:szCs w:val="24"/>
        </w:rPr>
        <w:t xml:space="preserve"> </w:t>
      </w:r>
    </w:p>
    <w:p w14:paraId="6BD71E4E" w14:textId="7582A4C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3. Победителям конкурса вручаются благодарственные письма Главы </w:t>
      </w:r>
      <w:r w:rsidR="00704183">
        <w:rPr>
          <w:rFonts w:ascii="Liberation Serif" w:hAnsi="Liberation Serif"/>
          <w:sz w:val="24"/>
          <w:szCs w:val="24"/>
        </w:rPr>
        <w:t>Гаринского округа</w:t>
      </w:r>
      <w:r w:rsidRPr="00291474">
        <w:rPr>
          <w:rFonts w:ascii="Liberation Serif" w:hAnsi="Liberation Serif"/>
          <w:sz w:val="24"/>
          <w:szCs w:val="24"/>
        </w:rPr>
        <w:t>.</w:t>
      </w:r>
    </w:p>
    <w:p w14:paraId="36B2902C" w14:textId="76A0A5FC" w:rsidR="00DC47A2" w:rsidRPr="00291474" w:rsidRDefault="00DC47A2" w:rsidP="00DC47A2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4. Дата, время и место </w:t>
      </w:r>
      <w:proofErr w:type="gramStart"/>
      <w:r w:rsidRPr="00291474">
        <w:rPr>
          <w:rFonts w:ascii="Liberation Serif" w:hAnsi="Liberation Serif"/>
          <w:sz w:val="24"/>
          <w:szCs w:val="24"/>
        </w:rPr>
        <w:t xml:space="preserve">проведения церемонии награждения победителей </w:t>
      </w:r>
      <w:r w:rsidR="00363C9E" w:rsidRPr="00291474">
        <w:rPr>
          <w:rFonts w:ascii="Liberation Serif" w:hAnsi="Liberation Serif"/>
          <w:sz w:val="24"/>
          <w:szCs w:val="24"/>
        </w:rPr>
        <w:t>к</w:t>
      </w:r>
      <w:r w:rsidRPr="00291474">
        <w:rPr>
          <w:rFonts w:ascii="Liberation Serif" w:hAnsi="Liberation Serif"/>
          <w:sz w:val="24"/>
          <w:szCs w:val="24"/>
        </w:rPr>
        <w:t>онкурса</w:t>
      </w:r>
      <w:proofErr w:type="gramEnd"/>
      <w:r w:rsidRPr="00291474">
        <w:rPr>
          <w:rFonts w:ascii="Liberation Serif" w:hAnsi="Liberation Serif"/>
          <w:sz w:val="24"/>
          <w:szCs w:val="24"/>
        </w:rPr>
        <w:t xml:space="preserve"> будут указаны в сообщении, размещенном </w:t>
      </w:r>
      <w:r w:rsidR="00D15E3C" w:rsidRPr="00291474">
        <w:rPr>
          <w:rFonts w:ascii="Liberation Serif" w:hAnsi="Liberation Serif"/>
          <w:sz w:val="24"/>
          <w:szCs w:val="24"/>
        </w:rPr>
        <w:t xml:space="preserve">на официальном сайте </w:t>
      </w:r>
      <w:r w:rsidR="00704183">
        <w:rPr>
          <w:rFonts w:ascii="Liberation Serif" w:hAnsi="Liberation Serif"/>
          <w:sz w:val="24"/>
          <w:szCs w:val="24"/>
        </w:rPr>
        <w:t>администрации Гаринского городского округа</w:t>
      </w:r>
      <w:r w:rsidR="00363C9E" w:rsidRPr="00291474">
        <w:rPr>
          <w:rFonts w:ascii="Liberation Serif" w:hAnsi="Liberation Serif"/>
          <w:sz w:val="24"/>
          <w:szCs w:val="24"/>
        </w:rPr>
        <w:t>.</w:t>
      </w:r>
    </w:p>
    <w:p w14:paraId="7B51A8CB" w14:textId="77777777" w:rsidR="00DC47A2" w:rsidRPr="00291474" w:rsidRDefault="00DC47A2" w:rsidP="00DC47A2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06C57886" w14:textId="77777777" w:rsidR="00DC47A2" w:rsidRPr="00291474" w:rsidRDefault="00DC47A2" w:rsidP="00DC47A2">
      <w:pPr>
        <w:jc w:val="center"/>
        <w:rPr>
          <w:rFonts w:ascii="Liberation Serif" w:hAnsi="Liberation Serif"/>
          <w:b/>
          <w:sz w:val="24"/>
          <w:szCs w:val="24"/>
        </w:rPr>
      </w:pPr>
      <w:r w:rsidRPr="00291474">
        <w:rPr>
          <w:rFonts w:ascii="Liberation Serif" w:hAnsi="Liberation Serif"/>
          <w:b/>
          <w:bCs/>
          <w:sz w:val="24"/>
          <w:szCs w:val="24"/>
        </w:rPr>
        <w:t>Статья</w:t>
      </w:r>
      <w:r w:rsidRPr="00291474">
        <w:rPr>
          <w:rFonts w:ascii="Liberation Serif" w:hAnsi="Liberation Serif"/>
          <w:b/>
          <w:sz w:val="24"/>
          <w:szCs w:val="24"/>
        </w:rPr>
        <w:t xml:space="preserve"> 8. Иные положения</w:t>
      </w:r>
    </w:p>
    <w:p w14:paraId="60AD5B0F" w14:textId="77777777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58B38FF" w14:textId="7891C284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1. Участники конкурса несут ответственность за соблюдение требований законодательства Российской Федерации в области защиты авторских прав. До тех пор, пока не установлено иное, все авторские права на конкурсные проекты принадлежат предоставившему их участнику конкурса. В случае если будет установлено, что в составе конкурсного проекта содержатся материал</w:t>
      </w:r>
      <w:r w:rsidR="00B77D37" w:rsidRPr="00291474">
        <w:rPr>
          <w:rFonts w:ascii="Liberation Serif" w:hAnsi="Liberation Serif"/>
          <w:sz w:val="24"/>
          <w:szCs w:val="24"/>
        </w:rPr>
        <w:t>ы</w:t>
      </w:r>
      <w:r w:rsidRPr="00291474">
        <w:rPr>
          <w:rFonts w:ascii="Liberation Serif" w:hAnsi="Liberation Serif"/>
          <w:sz w:val="24"/>
          <w:szCs w:val="24"/>
        </w:rPr>
        <w:t>, правообладателем которых участник конкурса не является, эти материалы будут изъяты из свободного доступа по первому требованию законного правообладателя.</w:t>
      </w:r>
    </w:p>
    <w:p w14:paraId="791673B6" w14:textId="1A8D1904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2. Предоставление заявок на участие в конкурсе является согласием участника конкурса на публикацию его конкурсного проекта, на воспроизведение конкурсного проекта в любой форме, на его распространение, публичный показ, а также на размещение его на официальном сайте </w:t>
      </w:r>
      <w:r w:rsidR="00704183">
        <w:rPr>
          <w:rFonts w:ascii="Liberation Serif" w:hAnsi="Liberation Serif"/>
          <w:sz w:val="24"/>
          <w:szCs w:val="24"/>
        </w:rPr>
        <w:t>администрации Гаринского городского округа</w:t>
      </w:r>
      <w:r w:rsidRPr="00291474">
        <w:rPr>
          <w:rFonts w:ascii="Liberation Serif" w:hAnsi="Liberation Serif"/>
          <w:sz w:val="24"/>
          <w:szCs w:val="24"/>
        </w:rPr>
        <w:t>.</w:t>
      </w:r>
    </w:p>
    <w:p w14:paraId="6D620EAA" w14:textId="281F49E8" w:rsidR="00DC47A2" w:rsidRPr="00291474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 xml:space="preserve">3. Предоставление участником конкурса организатору конкурса права на публикацию его конкурсного проекта, на воспроизведение в любой форме, на его распространение, публичный показ и на его размещение, на официальном сайте </w:t>
      </w:r>
      <w:r w:rsidR="00704183">
        <w:rPr>
          <w:rFonts w:ascii="Liberation Serif" w:hAnsi="Liberation Serif"/>
          <w:sz w:val="24"/>
          <w:szCs w:val="24"/>
        </w:rPr>
        <w:t>администрации Гаринского городского округа</w:t>
      </w:r>
      <w:r w:rsidRPr="00291474">
        <w:rPr>
          <w:rFonts w:ascii="Liberation Serif" w:hAnsi="Liberation Serif"/>
          <w:sz w:val="24"/>
          <w:szCs w:val="24"/>
        </w:rPr>
        <w:t xml:space="preserve"> является безвозмездным.</w:t>
      </w:r>
    </w:p>
    <w:p w14:paraId="65D99235" w14:textId="77777777" w:rsidR="00DC47A2" w:rsidRDefault="00DC47A2" w:rsidP="00DC47A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4. Представленные конкурсные проекты участникам конкурса возвращаются по согласованию с организатором конкурса.</w:t>
      </w:r>
    </w:p>
    <w:p w14:paraId="6F946599" w14:textId="51AE1470" w:rsidR="00704183" w:rsidRPr="00291474" w:rsidRDefault="00704183" w:rsidP="00704183">
      <w:pPr>
        <w:jc w:val="both"/>
        <w:rPr>
          <w:rFonts w:ascii="Liberation Serif" w:hAnsi="Liberation Serif"/>
          <w:sz w:val="24"/>
          <w:szCs w:val="24"/>
        </w:rPr>
      </w:pPr>
    </w:p>
    <w:p w14:paraId="66CADE3B" w14:textId="77777777" w:rsidR="00DC47A2" w:rsidRDefault="00DC47A2" w:rsidP="00DC47A2">
      <w:pPr>
        <w:spacing w:after="200" w:line="276" w:lineRule="auto"/>
        <w:rPr>
          <w:rFonts w:ascii="Liberation Serif" w:hAnsi="Liberation Serif"/>
          <w:sz w:val="24"/>
          <w:szCs w:val="24"/>
        </w:rPr>
      </w:pPr>
    </w:p>
    <w:p w14:paraId="5363182E" w14:textId="77777777" w:rsidR="00704183" w:rsidRDefault="00704183" w:rsidP="00DC47A2">
      <w:pPr>
        <w:spacing w:after="200" w:line="276" w:lineRule="auto"/>
        <w:rPr>
          <w:rFonts w:ascii="Liberation Serif" w:hAnsi="Liberation Serif"/>
          <w:sz w:val="24"/>
          <w:szCs w:val="24"/>
        </w:rPr>
      </w:pPr>
    </w:p>
    <w:p w14:paraId="1BA380D1" w14:textId="77777777" w:rsidR="00704183" w:rsidRDefault="00704183" w:rsidP="00DC47A2">
      <w:pPr>
        <w:spacing w:after="200" w:line="276" w:lineRule="auto"/>
        <w:rPr>
          <w:rFonts w:ascii="Liberation Serif" w:hAnsi="Liberation Serif"/>
          <w:sz w:val="24"/>
          <w:szCs w:val="24"/>
        </w:rPr>
      </w:pPr>
    </w:p>
    <w:p w14:paraId="6A919F2D" w14:textId="77777777" w:rsidR="00704183" w:rsidRPr="00291474" w:rsidRDefault="00704183" w:rsidP="00DC47A2">
      <w:pPr>
        <w:spacing w:after="200" w:line="276" w:lineRule="auto"/>
        <w:rPr>
          <w:rFonts w:ascii="Liberation Serif" w:hAnsi="Liberation Serif"/>
          <w:sz w:val="24"/>
          <w:szCs w:val="24"/>
        </w:rPr>
      </w:pPr>
    </w:p>
    <w:p w14:paraId="0FBC7B9E" w14:textId="77777777" w:rsidR="00DC47A2" w:rsidRPr="00291474" w:rsidRDefault="00DC47A2" w:rsidP="00DC47A2">
      <w:pPr>
        <w:ind w:left="5103"/>
        <w:jc w:val="center"/>
        <w:rPr>
          <w:rFonts w:ascii="Liberation Serif" w:hAnsi="Liberation Serif"/>
          <w:sz w:val="24"/>
          <w:szCs w:val="24"/>
        </w:rPr>
      </w:pPr>
    </w:p>
    <w:p w14:paraId="4CDF0B61" w14:textId="77777777" w:rsidR="00DC47A2" w:rsidRPr="00291474" w:rsidRDefault="00DC47A2" w:rsidP="00DC47A2">
      <w:pPr>
        <w:ind w:left="5103"/>
        <w:jc w:val="center"/>
        <w:rPr>
          <w:rFonts w:ascii="Liberation Serif" w:hAnsi="Liberation Serif"/>
          <w:sz w:val="24"/>
          <w:szCs w:val="24"/>
        </w:rPr>
      </w:pPr>
    </w:p>
    <w:p w14:paraId="23C45DCF" w14:textId="77777777" w:rsidR="00DC47A2" w:rsidRPr="00291474" w:rsidRDefault="00DC47A2" w:rsidP="00DC47A2">
      <w:pPr>
        <w:ind w:left="5103"/>
        <w:jc w:val="center"/>
        <w:rPr>
          <w:rFonts w:ascii="Liberation Serif" w:hAnsi="Liberation Serif"/>
          <w:sz w:val="24"/>
          <w:szCs w:val="24"/>
        </w:rPr>
      </w:pPr>
    </w:p>
    <w:p w14:paraId="3F4F924F" w14:textId="77777777" w:rsidR="00DC47A2" w:rsidRDefault="00DC47A2" w:rsidP="00DC47A2">
      <w:pPr>
        <w:ind w:left="5103"/>
        <w:jc w:val="center"/>
        <w:rPr>
          <w:rFonts w:ascii="Liberation Serif" w:hAnsi="Liberation Serif"/>
          <w:sz w:val="24"/>
          <w:szCs w:val="24"/>
        </w:rPr>
      </w:pPr>
    </w:p>
    <w:p w14:paraId="184637EA" w14:textId="77777777" w:rsidR="002A0DAB" w:rsidRDefault="002A0DAB" w:rsidP="00DC47A2">
      <w:pPr>
        <w:ind w:left="5103"/>
        <w:jc w:val="center"/>
        <w:rPr>
          <w:rFonts w:ascii="Liberation Serif" w:hAnsi="Liberation Serif"/>
          <w:sz w:val="24"/>
          <w:szCs w:val="24"/>
        </w:rPr>
      </w:pPr>
    </w:p>
    <w:p w14:paraId="58DBD7C2" w14:textId="77777777" w:rsidR="002A0DAB" w:rsidRPr="00291474" w:rsidRDefault="002A0DAB" w:rsidP="00DC47A2">
      <w:pPr>
        <w:ind w:left="5103"/>
        <w:jc w:val="center"/>
        <w:rPr>
          <w:rFonts w:ascii="Liberation Serif" w:hAnsi="Liberation Serif"/>
          <w:sz w:val="24"/>
          <w:szCs w:val="24"/>
        </w:rPr>
      </w:pPr>
    </w:p>
    <w:p w14:paraId="40BA83F3" w14:textId="77777777" w:rsidR="00363C9E" w:rsidRPr="00291474" w:rsidRDefault="00363C9E" w:rsidP="00DC47A2">
      <w:pPr>
        <w:ind w:left="5103"/>
        <w:jc w:val="center"/>
        <w:rPr>
          <w:rFonts w:ascii="Liberation Serif" w:hAnsi="Liberation Serif"/>
          <w:sz w:val="24"/>
          <w:szCs w:val="24"/>
        </w:rPr>
      </w:pPr>
    </w:p>
    <w:p w14:paraId="51048BDB" w14:textId="77777777" w:rsidR="00DC47A2" w:rsidRPr="00291474" w:rsidRDefault="00DC47A2" w:rsidP="00DC47A2">
      <w:pPr>
        <w:ind w:left="5103"/>
        <w:jc w:val="center"/>
        <w:rPr>
          <w:rFonts w:ascii="Liberation Serif" w:hAnsi="Liberation Serif"/>
          <w:sz w:val="24"/>
          <w:szCs w:val="24"/>
        </w:rPr>
      </w:pPr>
    </w:p>
    <w:p w14:paraId="4A846E13" w14:textId="74246FBD" w:rsidR="00DC47A2" w:rsidRPr="00291474" w:rsidRDefault="001866E4" w:rsidP="001866E4">
      <w:pPr>
        <w:ind w:left="5103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</w:t>
      </w:r>
      <w:r w:rsidR="00DC47A2" w:rsidRPr="00291474"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>№ 1</w:t>
      </w:r>
    </w:p>
    <w:p w14:paraId="557FAD3C" w14:textId="34DF91B5" w:rsidR="00DC47A2" w:rsidRPr="00291474" w:rsidRDefault="001866E4" w:rsidP="001866E4">
      <w:pPr>
        <w:ind w:left="5103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="00DC47A2" w:rsidRPr="00291474">
        <w:rPr>
          <w:rFonts w:ascii="Liberation Serif" w:hAnsi="Liberation Serif"/>
          <w:sz w:val="24"/>
          <w:szCs w:val="24"/>
        </w:rPr>
        <w:t>к Положению о проведении</w:t>
      </w:r>
    </w:p>
    <w:p w14:paraId="1E25CAF0" w14:textId="7FE5A3E4" w:rsidR="00DC47A2" w:rsidRPr="00291474" w:rsidRDefault="001866E4" w:rsidP="001866E4">
      <w:pPr>
        <w:ind w:left="5103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r w:rsidR="00DC47A2" w:rsidRPr="00291474">
        <w:rPr>
          <w:rFonts w:ascii="Liberation Serif" w:hAnsi="Liberation Serif"/>
          <w:sz w:val="24"/>
          <w:szCs w:val="24"/>
        </w:rPr>
        <w:t xml:space="preserve"> конкурса </w:t>
      </w:r>
      <w:r w:rsidR="005057A7">
        <w:rPr>
          <w:rFonts w:ascii="Liberation Serif" w:hAnsi="Liberation Serif"/>
          <w:sz w:val="24"/>
          <w:szCs w:val="24"/>
        </w:rPr>
        <w:t>проектов</w:t>
      </w:r>
    </w:p>
    <w:p w14:paraId="2AE7217F" w14:textId="27CD6B8C" w:rsidR="00DC47A2" w:rsidRPr="00291474" w:rsidRDefault="001866E4" w:rsidP="001866E4">
      <w:pPr>
        <w:ind w:left="5103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="00DC47A2" w:rsidRPr="00291474">
        <w:rPr>
          <w:rFonts w:ascii="Liberation Serif" w:hAnsi="Liberation Serif"/>
          <w:sz w:val="24"/>
          <w:szCs w:val="24"/>
        </w:rPr>
        <w:t>«Бюджет для граждан»</w:t>
      </w:r>
    </w:p>
    <w:p w14:paraId="7FFCC379" w14:textId="77777777" w:rsidR="00DC47A2" w:rsidRDefault="00DC47A2" w:rsidP="00DC47A2">
      <w:pPr>
        <w:jc w:val="center"/>
        <w:rPr>
          <w:rFonts w:ascii="Liberation Serif" w:hAnsi="Liberation Serif"/>
          <w:sz w:val="24"/>
          <w:szCs w:val="24"/>
        </w:rPr>
      </w:pPr>
    </w:p>
    <w:p w14:paraId="7D1EB3D6" w14:textId="77777777" w:rsidR="00C41EBB" w:rsidRPr="00291474" w:rsidRDefault="00C41EBB" w:rsidP="00DC47A2">
      <w:pPr>
        <w:jc w:val="center"/>
        <w:rPr>
          <w:rFonts w:ascii="Liberation Serif" w:hAnsi="Liberation Serif"/>
          <w:sz w:val="24"/>
          <w:szCs w:val="24"/>
        </w:rPr>
      </w:pPr>
    </w:p>
    <w:p w14:paraId="1EE3FDF5" w14:textId="77777777" w:rsidR="00DC47A2" w:rsidRPr="00291474" w:rsidRDefault="00DC47A2" w:rsidP="00DC47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2B92635E" w14:textId="77777777" w:rsidR="00DC47A2" w:rsidRPr="00291474" w:rsidRDefault="00DC47A2" w:rsidP="00DC47A2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291474">
        <w:rPr>
          <w:rFonts w:ascii="Liberation Serif" w:hAnsi="Liberation Serif"/>
          <w:b/>
          <w:bCs/>
          <w:sz w:val="24"/>
          <w:szCs w:val="24"/>
        </w:rPr>
        <w:t>Заявка</w:t>
      </w:r>
    </w:p>
    <w:p w14:paraId="29FACBF1" w14:textId="168C0DF1" w:rsidR="00DC47A2" w:rsidRDefault="00DC47A2" w:rsidP="00DC47A2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291474">
        <w:rPr>
          <w:rFonts w:ascii="Liberation Serif" w:hAnsi="Liberation Serif"/>
          <w:b/>
          <w:bCs/>
          <w:sz w:val="24"/>
          <w:szCs w:val="24"/>
        </w:rPr>
        <w:t xml:space="preserve">на участие в конкурсе </w:t>
      </w:r>
      <w:r w:rsidR="0059532E">
        <w:rPr>
          <w:rFonts w:ascii="Liberation Serif" w:hAnsi="Liberation Serif"/>
          <w:b/>
          <w:bCs/>
          <w:sz w:val="24"/>
          <w:szCs w:val="24"/>
        </w:rPr>
        <w:t xml:space="preserve">проектов </w:t>
      </w:r>
      <w:r w:rsidRPr="00291474">
        <w:rPr>
          <w:rFonts w:ascii="Liberation Serif" w:hAnsi="Liberation Serif"/>
          <w:b/>
          <w:bCs/>
          <w:sz w:val="24"/>
          <w:szCs w:val="24"/>
        </w:rPr>
        <w:t>«Бюджет для граждан»</w:t>
      </w:r>
    </w:p>
    <w:p w14:paraId="17F0CE50" w14:textId="77777777" w:rsidR="0059532E" w:rsidRDefault="0059532E" w:rsidP="00DC47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3397"/>
        <w:gridCol w:w="6917"/>
      </w:tblGrid>
      <w:tr w:rsidR="0059532E" w14:paraId="544A8281" w14:textId="77777777" w:rsidTr="002A0DAB">
        <w:tc>
          <w:tcPr>
            <w:tcW w:w="3397" w:type="dxa"/>
          </w:tcPr>
          <w:p w14:paraId="32354BA8" w14:textId="4081E88C" w:rsidR="0059532E" w:rsidRDefault="0059532E" w:rsidP="00DC47A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91474">
              <w:rPr>
                <w:rFonts w:ascii="Liberation Serif" w:hAnsi="Liberation Serif"/>
                <w:sz w:val="24"/>
                <w:szCs w:val="24"/>
              </w:rPr>
              <w:t xml:space="preserve">Ф.И.О. </w:t>
            </w:r>
            <w:r w:rsidRPr="0059532E">
              <w:rPr>
                <w:rFonts w:ascii="Liberation Serif" w:hAnsi="Liberation Serif"/>
                <w:sz w:val="24"/>
                <w:szCs w:val="24"/>
              </w:rPr>
              <w:t>участника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организации </w:t>
            </w:r>
            <w:r w:rsidRPr="0059532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917" w:type="dxa"/>
          </w:tcPr>
          <w:p w14:paraId="41A439CF" w14:textId="77777777" w:rsidR="0059532E" w:rsidRDefault="0059532E" w:rsidP="00DC47A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9532E" w14:paraId="37C6A059" w14:textId="77777777" w:rsidTr="002A0DAB">
        <w:tc>
          <w:tcPr>
            <w:tcW w:w="3397" w:type="dxa"/>
          </w:tcPr>
          <w:p w14:paraId="497D7391" w14:textId="208B8CEA" w:rsidR="0059532E" w:rsidRPr="00C41EBB" w:rsidRDefault="00C41EBB" w:rsidP="00DC47A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41EBB">
              <w:rPr>
                <w:rFonts w:ascii="Liberation Serif" w:hAnsi="Liberation Serif"/>
                <w:bCs/>
                <w:sz w:val="24"/>
                <w:szCs w:val="24"/>
              </w:rPr>
              <w:t>Возраст участников (для конкурсантов физических лиц)</w:t>
            </w:r>
          </w:p>
        </w:tc>
        <w:tc>
          <w:tcPr>
            <w:tcW w:w="6917" w:type="dxa"/>
          </w:tcPr>
          <w:p w14:paraId="6CC7604F" w14:textId="77777777" w:rsidR="0059532E" w:rsidRDefault="0059532E" w:rsidP="00DC47A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9532E" w14:paraId="3C2ACCDC" w14:textId="77777777" w:rsidTr="002A0DAB">
        <w:tc>
          <w:tcPr>
            <w:tcW w:w="3397" w:type="dxa"/>
          </w:tcPr>
          <w:p w14:paraId="5A0254AA" w14:textId="353CEB61" w:rsidR="0059532E" w:rsidRPr="00C41EBB" w:rsidRDefault="00C41EBB" w:rsidP="00DC47A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Паспортные данные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Liberation Serif" w:hAnsi="Liberation Serif"/>
                <w:bCs/>
                <w:sz w:val="24"/>
                <w:szCs w:val="24"/>
              </w:rPr>
              <w:t>, реквизиты организации</w:t>
            </w:r>
          </w:p>
        </w:tc>
        <w:tc>
          <w:tcPr>
            <w:tcW w:w="6917" w:type="dxa"/>
          </w:tcPr>
          <w:p w14:paraId="2676F1E6" w14:textId="77777777" w:rsidR="0059532E" w:rsidRDefault="0059532E" w:rsidP="00DC47A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9532E" w14:paraId="06402C21" w14:textId="77777777" w:rsidTr="002A0DAB">
        <w:tc>
          <w:tcPr>
            <w:tcW w:w="3397" w:type="dxa"/>
          </w:tcPr>
          <w:p w14:paraId="5101F8A0" w14:textId="418DB258" w:rsidR="0059532E" w:rsidRPr="00C41EBB" w:rsidRDefault="00C41EBB" w:rsidP="00C41EB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Адрес регистрации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Liberation Serif" w:hAnsi="Liberation Serif"/>
                <w:bCs/>
                <w:sz w:val="24"/>
                <w:szCs w:val="24"/>
              </w:rPr>
              <w:t>, юридический адрес</w:t>
            </w:r>
          </w:p>
        </w:tc>
        <w:tc>
          <w:tcPr>
            <w:tcW w:w="6917" w:type="dxa"/>
          </w:tcPr>
          <w:p w14:paraId="53ABF0C2" w14:textId="77777777" w:rsidR="0059532E" w:rsidRDefault="0059532E" w:rsidP="00DC47A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9532E" w14:paraId="66362BF7" w14:textId="77777777" w:rsidTr="002A0DAB">
        <w:tc>
          <w:tcPr>
            <w:tcW w:w="3397" w:type="dxa"/>
          </w:tcPr>
          <w:p w14:paraId="66E9A5CF" w14:textId="1FC0CA9F" w:rsidR="0059532E" w:rsidRPr="00C41EBB" w:rsidRDefault="00C41EBB" w:rsidP="00DC47A2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Контактный телефон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6917" w:type="dxa"/>
          </w:tcPr>
          <w:p w14:paraId="2C8ADC67" w14:textId="77777777" w:rsidR="0059532E" w:rsidRDefault="0059532E" w:rsidP="00DC47A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9532E" w14:paraId="1346FCC0" w14:textId="77777777" w:rsidTr="002A0DAB">
        <w:tc>
          <w:tcPr>
            <w:tcW w:w="3397" w:type="dxa"/>
          </w:tcPr>
          <w:p w14:paraId="474186AF" w14:textId="5E1C0CDD" w:rsidR="0059532E" w:rsidRPr="00C41EBB" w:rsidRDefault="00C41EBB" w:rsidP="00DC47A2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Электронная почта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6917" w:type="dxa"/>
          </w:tcPr>
          <w:p w14:paraId="37D8CD41" w14:textId="77777777" w:rsidR="0059532E" w:rsidRDefault="0059532E" w:rsidP="00DC47A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9532E" w14:paraId="57A0C889" w14:textId="77777777" w:rsidTr="002A0DAB">
        <w:tc>
          <w:tcPr>
            <w:tcW w:w="3397" w:type="dxa"/>
          </w:tcPr>
          <w:p w14:paraId="255B05D4" w14:textId="76F5917D" w:rsidR="0059532E" w:rsidRPr="00C41EBB" w:rsidRDefault="00C41EBB" w:rsidP="00DC47A2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Наименование номинации (-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ий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>), в которых предоставлен конкурсный проект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17" w:type="dxa"/>
          </w:tcPr>
          <w:p w14:paraId="2FFB52B5" w14:textId="77777777" w:rsidR="0059532E" w:rsidRDefault="0059532E" w:rsidP="00DC47A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9532E" w14:paraId="55147AF3" w14:textId="77777777" w:rsidTr="002A0DAB">
        <w:tc>
          <w:tcPr>
            <w:tcW w:w="3397" w:type="dxa"/>
          </w:tcPr>
          <w:p w14:paraId="4E3A275B" w14:textId="4B5E205A" w:rsidR="0059532E" w:rsidRPr="00C41EBB" w:rsidRDefault="00C41EBB" w:rsidP="00DC47A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6917" w:type="dxa"/>
          </w:tcPr>
          <w:p w14:paraId="2804A401" w14:textId="77777777" w:rsidR="0059532E" w:rsidRDefault="0059532E" w:rsidP="00DC47A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C41EBB" w14:paraId="4A44349A" w14:textId="77777777" w:rsidTr="002A0DAB">
        <w:tc>
          <w:tcPr>
            <w:tcW w:w="3397" w:type="dxa"/>
          </w:tcPr>
          <w:p w14:paraId="3BC965F4" w14:textId="35A2CEF0" w:rsidR="00C41EBB" w:rsidRDefault="00C41EBB" w:rsidP="00DC47A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Краткая аннотация (2-3 предложения)</w:t>
            </w:r>
          </w:p>
        </w:tc>
        <w:tc>
          <w:tcPr>
            <w:tcW w:w="6917" w:type="dxa"/>
          </w:tcPr>
          <w:p w14:paraId="385905E7" w14:textId="77777777" w:rsidR="00C41EBB" w:rsidRDefault="00C41EBB" w:rsidP="00DC47A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</w:tbl>
    <w:p w14:paraId="0C27875E" w14:textId="77777777" w:rsidR="0059532E" w:rsidRPr="00291474" w:rsidRDefault="0059532E" w:rsidP="00DC47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156E9846" w14:textId="77777777" w:rsidR="00DC47A2" w:rsidRPr="00291474" w:rsidRDefault="00DC47A2" w:rsidP="00DC47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7256A929" w14:textId="77777777" w:rsidR="00DC47A2" w:rsidRPr="00291474" w:rsidRDefault="00DC47A2" w:rsidP="00DC47A2">
      <w:pPr>
        <w:jc w:val="both"/>
        <w:rPr>
          <w:rFonts w:ascii="Liberation Serif" w:hAnsi="Liberation Serif"/>
          <w:sz w:val="24"/>
          <w:szCs w:val="24"/>
        </w:rPr>
      </w:pPr>
    </w:p>
    <w:p w14:paraId="01A48F6C" w14:textId="5A91991F" w:rsidR="00DC47A2" w:rsidRPr="00291474" w:rsidRDefault="00DC47A2" w:rsidP="00DC47A2">
      <w:pPr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_________________</w:t>
      </w:r>
      <w:r w:rsidRPr="00291474">
        <w:rPr>
          <w:rFonts w:ascii="Liberation Serif" w:hAnsi="Liberation Serif"/>
          <w:sz w:val="24"/>
          <w:szCs w:val="24"/>
        </w:rPr>
        <w:tab/>
      </w:r>
      <w:r w:rsidRPr="00291474">
        <w:rPr>
          <w:rFonts w:ascii="Liberation Serif" w:hAnsi="Liberation Serif"/>
          <w:sz w:val="24"/>
          <w:szCs w:val="24"/>
        </w:rPr>
        <w:tab/>
        <w:t>___________________</w:t>
      </w:r>
      <w:r w:rsidR="00C41EBB">
        <w:rPr>
          <w:rFonts w:ascii="Liberation Serif" w:hAnsi="Liberation Serif"/>
          <w:sz w:val="24"/>
          <w:szCs w:val="24"/>
        </w:rPr>
        <w:t xml:space="preserve">                    ________________________</w:t>
      </w:r>
    </w:p>
    <w:p w14:paraId="211EC993" w14:textId="450E7822" w:rsidR="00DC47A2" w:rsidRPr="00C41EBB" w:rsidRDefault="00DC47A2" w:rsidP="00DC47A2">
      <w:pPr>
        <w:tabs>
          <w:tab w:val="left" w:pos="6521"/>
        </w:tabs>
        <w:ind w:firstLine="708"/>
        <w:rPr>
          <w:rFonts w:ascii="Liberation Serif" w:hAnsi="Liberation Serif"/>
          <w:sz w:val="24"/>
          <w:szCs w:val="24"/>
          <w:vertAlign w:val="superscript"/>
        </w:rPr>
      </w:pPr>
      <w:r w:rsidRPr="00291474">
        <w:rPr>
          <w:rFonts w:ascii="Liberation Serif" w:hAnsi="Liberation Serif"/>
          <w:sz w:val="24"/>
          <w:szCs w:val="24"/>
        </w:rPr>
        <w:t>(дата)</w:t>
      </w:r>
      <w:r w:rsidR="00C41EBB">
        <w:rPr>
          <w:rFonts w:ascii="Liberation Serif" w:hAnsi="Liberation Serif"/>
          <w:sz w:val="24"/>
          <w:szCs w:val="24"/>
        </w:rPr>
        <w:t xml:space="preserve">                           </w:t>
      </w:r>
      <w:r w:rsidRPr="00291474">
        <w:rPr>
          <w:rFonts w:ascii="Liberation Serif" w:hAnsi="Liberation Serif"/>
          <w:sz w:val="24"/>
          <w:szCs w:val="24"/>
        </w:rPr>
        <w:t>(подпись)</w:t>
      </w:r>
      <w:r w:rsidR="00C41EBB">
        <w:rPr>
          <w:rFonts w:ascii="Liberation Serif" w:hAnsi="Liberation Serif"/>
          <w:sz w:val="24"/>
          <w:szCs w:val="24"/>
        </w:rPr>
        <w:t xml:space="preserve">                                          (расшифровка подписи)</w:t>
      </w:r>
      <w:r w:rsidR="005057A7">
        <w:rPr>
          <w:rFonts w:ascii="Liberation Serif" w:hAnsi="Liberation Serif"/>
          <w:sz w:val="24"/>
          <w:szCs w:val="24"/>
          <w:vertAlign w:val="superscript"/>
        </w:rPr>
        <w:t>3</w:t>
      </w:r>
    </w:p>
    <w:p w14:paraId="3527CDBE" w14:textId="77777777" w:rsidR="00DC47A2" w:rsidRPr="00291474" w:rsidRDefault="00DC47A2" w:rsidP="00DC47A2">
      <w:pPr>
        <w:rPr>
          <w:rFonts w:ascii="Liberation Serif" w:hAnsi="Liberation Serif"/>
          <w:sz w:val="24"/>
          <w:szCs w:val="24"/>
        </w:rPr>
      </w:pPr>
    </w:p>
    <w:p w14:paraId="530CBFFC" w14:textId="77777777" w:rsidR="00DC47A2" w:rsidRPr="00291474" w:rsidRDefault="00DC47A2" w:rsidP="00DC47A2">
      <w:pPr>
        <w:jc w:val="both"/>
        <w:rPr>
          <w:rFonts w:ascii="Liberation Serif" w:hAnsi="Liberation Serif"/>
          <w:sz w:val="24"/>
          <w:szCs w:val="24"/>
        </w:rPr>
      </w:pPr>
    </w:p>
    <w:p w14:paraId="2B2E1375" w14:textId="4442400B" w:rsidR="00DC47A2" w:rsidRDefault="00C41EBB" w:rsidP="00DC47A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>1</w:t>
      </w:r>
      <w:proofErr w:type="gramStart"/>
      <w:r>
        <w:rPr>
          <w:rFonts w:ascii="Liberation Serif" w:hAnsi="Liberation Serif"/>
          <w:sz w:val="24"/>
          <w:szCs w:val="24"/>
          <w:vertAlign w:val="superscript"/>
        </w:rPr>
        <w:t xml:space="preserve"> </w:t>
      </w:r>
      <w:r>
        <w:rPr>
          <w:rFonts w:ascii="Liberation Serif" w:hAnsi="Liberation Serif"/>
          <w:sz w:val="24"/>
          <w:szCs w:val="24"/>
        </w:rPr>
        <w:t>Д</w:t>
      </w:r>
      <w:proofErr w:type="gramEnd"/>
      <w:r>
        <w:rPr>
          <w:rFonts w:ascii="Liberation Serif" w:hAnsi="Liberation Serif"/>
          <w:sz w:val="24"/>
          <w:szCs w:val="24"/>
        </w:rPr>
        <w:t>ля групп авторов обязательно предоставления сведений по каждому</w:t>
      </w:r>
    </w:p>
    <w:p w14:paraId="4220A55B" w14:textId="2307CBF1" w:rsidR="005057A7" w:rsidRPr="005057A7" w:rsidRDefault="005057A7" w:rsidP="00DC47A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>2</w:t>
      </w:r>
      <w:proofErr w:type="gramStart"/>
      <w:r>
        <w:rPr>
          <w:rFonts w:ascii="Liberation Serif" w:hAnsi="Liberation Serif"/>
          <w:sz w:val="24"/>
          <w:szCs w:val="24"/>
          <w:vertAlign w:val="superscript"/>
        </w:rPr>
        <w:t xml:space="preserve"> </w:t>
      </w:r>
      <w:r>
        <w:rPr>
          <w:rFonts w:ascii="Liberation Serif" w:hAnsi="Liberation Serif"/>
          <w:sz w:val="24"/>
          <w:szCs w:val="24"/>
        </w:rPr>
        <w:t>Н</w:t>
      </w:r>
      <w:proofErr w:type="gramEnd"/>
      <w:r>
        <w:rPr>
          <w:rFonts w:ascii="Liberation Serif" w:hAnsi="Liberation Serif"/>
          <w:sz w:val="24"/>
          <w:szCs w:val="24"/>
        </w:rPr>
        <w:t>е более двух номинации</w:t>
      </w:r>
    </w:p>
    <w:p w14:paraId="3C9FD185" w14:textId="0BA132A5" w:rsidR="00C41EBB" w:rsidRPr="00C41EBB" w:rsidRDefault="005057A7" w:rsidP="00DC47A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>3</w:t>
      </w:r>
      <w:proofErr w:type="gramStart"/>
      <w:r w:rsidR="00C41EBB">
        <w:rPr>
          <w:rFonts w:ascii="Liberation Serif" w:hAnsi="Liberation Serif"/>
          <w:sz w:val="24"/>
          <w:szCs w:val="24"/>
          <w:vertAlign w:val="superscript"/>
        </w:rPr>
        <w:t xml:space="preserve"> </w:t>
      </w:r>
      <w:r w:rsidR="00C41EBB">
        <w:rPr>
          <w:rFonts w:ascii="Liberation Serif" w:hAnsi="Liberation Serif"/>
          <w:sz w:val="24"/>
          <w:szCs w:val="24"/>
        </w:rPr>
        <w:t>Д</w:t>
      </w:r>
      <w:proofErr w:type="gramEnd"/>
      <w:r w:rsidR="00C41EBB">
        <w:rPr>
          <w:rFonts w:ascii="Liberation Serif" w:hAnsi="Liberation Serif"/>
          <w:sz w:val="24"/>
          <w:szCs w:val="24"/>
        </w:rPr>
        <w:t>ля организации – подпись руководителя с указанием должности, заверенная печатью организации</w:t>
      </w:r>
    </w:p>
    <w:p w14:paraId="21AD36C3" w14:textId="77777777" w:rsidR="00DC47A2" w:rsidRPr="00291474" w:rsidRDefault="00DC47A2" w:rsidP="00DC47A2">
      <w:pPr>
        <w:jc w:val="both"/>
        <w:rPr>
          <w:rFonts w:ascii="Liberation Serif" w:hAnsi="Liberation Serif"/>
          <w:sz w:val="24"/>
          <w:szCs w:val="24"/>
        </w:rPr>
      </w:pPr>
    </w:p>
    <w:p w14:paraId="0D1AA6B8" w14:textId="77777777" w:rsidR="00DC47A2" w:rsidRPr="0059532E" w:rsidRDefault="00DC47A2" w:rsidP="00DC47A2">
      <w:pPr>
        <w:jc w:val="both"/>
        <w:rPr>
          <w:rFonts w:ascii="Liberation Serif" w:hAnsi="Liberation Serif"/>
          <w:sz w:val="24"/>
          <w:szCs w:val="24"/>
          <w:vertAlign w:val="superscript"/>
        </w:rPr>
      </w:pPr>
    </w:p>
    <w:p w14:paraId="527A8615" w14:textId="77777777" w:rsidR="00DC47A2" w:rsidRPr="00291474" w:rsidRDefault="00DC47A2" w:rsidP="00DC47A2">
      <w:pPr>
        <w:jc w:val="both"/>
        <w:rPr>
          <w:rFonts w:ascii="Liberation Serif" w:hAnsi="Liberation Serif"/>
          <w:sz w:val="24"/>
          <w:szCs w:val="24"/>
        </w:rPr>
      </w:pPr>
    </w:p>
    <w:p w14:paraId="4176B808" w14:textId="77777777" w:rsidR="00DC47A2" w:rsidRPr="00291474" w:rsidRDefault="00DC47A2" w:rsidP="00DC47A2">
      <w:pPr>
        <w:jc w:val="both"/>
        <w:rPr>
          <w:rFonts w:ascii="Liberation Serif" w:hAnsi="Liberation Serif"/>
          <w:sz w:val="24"/>
          <w:szCs w:val="24"/>
        </w:rPr>
      </w:pPr>
    </w:p>
    <w:p w14:paraId="027EF409" w14:textId="77777777" w:rsidR="00DC47A2" w:rsidRPr="00291474" w:rsidRDefault="00DC47A2" w:rsidP="00DC47A2">
      <w:pPr>
        <w:spacing w:after="200" w:line="276" w:lineRule="auto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br w:type="page"/>
      </w:r>
    </w:p>
    <w:p w14:paraId="66DC556E" w14:textId="77777777" w:rsidR="005057A7" w:rsidRDefault="005057A7" w:rsidP="00DC47A2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5B64AAAD" w14:textId="77777777" w:rsidR="00DC47A2" w:rsidRPr="00291474" w:rsidRDefault="00DC47A2" w:rsidP="001866E4">
      <w:pPr>
        <w:ind w:left="5670"/>
        <w:jc w:val="right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Приложение № 2</w:t>
      </w:r>
    </w:p>
    <w:p w14:paraId="3FF48B89" w14:textId="77777777" w:rsidR="00DC47A2" w:rsidRPr="00291474" w:rsidRDefault="00DC47A2" w:rsidP="001866E4">
      <w:pPr>
        <w:ind w:left="5670"/>
        <w:jc w:val="right"/>
        <w:rPr>
          <w:rFonts w:ascii="Liberation Serif" w:hAnsi="Liberation Serif"/>
          <w:sz w:val="24"/>
          <w:szCs w:val="24"/>
        </w:rPr>
      </w:pPr>
      <w:r w:rsidRPr="00291474">
        <w:rPr>
          <w:rFonts w:ascii="Liberation Serif" w:hAnsi="Liberation Serif"/>
          <w:sz w:val="24"/>
          <w:szCs w:val="24"/>
        </w:rPr>
        <w:t>УТВЕРЖДЕН</w:t>
      </w:r>
    </w:p>
    <w:p w14:paraId="62F3FF34" w14:textId="3862B503" w:rsidR="00DC47A2" w:rsidRPr="00291474" w:rsidRDefault="001866E4" w:rsidP="001866E4">
      <w:pPr>
        <w:ind w:left="567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DC47A2" w:rsidRPr="00291474">
        <w:rPr>
          <w:rFonts w:ascii="Liberation Serif" w:hAnsi="Liberation Serif"/>
          <w:sz w:val="24"/>
          <w:szCs w:val="24"/>
        </w:rPr>
        <w:t>остановлением</w:t>
      </w:r>
      <w:r w:rsidR="002A0DAB">
        <w:rPr>
          <w:rFonts w:ascii="Liberation Serif" w:hAnsi="Liberation Serif"/>
          <w:sz w:val="24"/>
          <w:szCs w:val="24"/>
        </w:rPr>
        <w:t xml:space="preserve"> а</w:t>
      </w:r>
      <w:r w:rsidR="00DC47A2" w:rsidRPr="00291474">
        <w:rPr>
          <w:rFonts w:ascii="Liberation Serif" w:hAnsi="Liberation Serif"/>
          <w:sz w:val="24"/>
          <w:szCs w:val="24"/>
        </w:rPr>
        <w:t xml:space="preserve">дминистрации </w:t>
      </w:r>
      <w:r w:rsidR="0059532E"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14:paraId="45924B2D" w14:textId="4A2AF8B7" w:rsidR="00DC47A2" w:rsidRPr="00291474" w:rsidRDefault="00D307AB" w:rsidP="001866E4">
      <w:pPr>
        <w:ind w:left="5670"/>
        <w:jc w:val="right"/>
        <w:rPr>
          <w:rFonts w:ascii="Liberation Serif" w:hAnsi="Liberation Serif"/>
          <w:bCs/>
          <w:sz w:val="24"/>
          <w:szCs w:val="24"/>
        </w:rPr>
      </w:pPr>
      <w:r w:rsidRPr="00291474">
        <w:rPr>
          <w:rFonts w:ascii="Liberation Serif" w:hAnsi="Liberation Serif"/>
          <w:bCs/>
          <w:sz w:val="24"/>
          <w:szCs w:val="24"/>
        </w:rPr>
        <w:t xml:space="preserve">от </w:t>
      </w:r>
      <w:r w:rsidR="00554494">
        <w:rPr>
          <w:rFonts w:ascii="Liberation Serif" w:hAnsi="Liberation Serif"/>
          <w:bCs/>
          <w:sz w:val="24"/>
          <w:szCs w:val="24"/>
        </w:rPr>
        <w:t>02</w:t>
      </w:r>
      <w:r w:rsidRPr="00291474">
        <w:rPr>
          <w:rFonts w:ascii="Liberation Serif" w:hAnsi="Liberation Serif"/>
          <w:bCs/>
          <w:sz w:val="24"/>
          <w:szCs w:val="24"/>
        </w:rPr>
        <w:t>.0</w:t>
      </w:r>
      <w:r w:rsidR="00554494">
        <w:rPr>
          <w:rFonts w:ascii="Liberation Serif" w:hAnsi="Liberation Serif"/>
          <w:bCs/>
          <w:sz w:val="24"/>
          <w:szCs w:val="24"/>
        </w:rPr>
        <w:t>5</w:t>
      </w:r>
      <w:r w:rsidRPr="00291474">
        <w:rPr>
          <w:rFonts w:ascii="Liberation Serif" w:hAnsi="Liberation Serif"/>
          <w:bCs/>
          <w:sz w:val="24"/>
          <w:szCs w:val="24"/>
        </w:rPr>
        <w:t>.202</w:t>
      </w:r>
      <w:r w:rsidR="0059532E">
        <w:rPr>
          <w:rFonts w:ascii="Liberation Serif" w:hAnsi="Liberation Serif"/>
          <w:bCs/>
          <w:sz w:val="24"/>
          <w:szCs w:val="24"/>
        </w:rPr>
        <w:t>3</w:t>
      </w:r>
      <w:r w:rsidR="00C0770C" w:rsidRPr="00291474">
        <w:rPr>
          <w:rFonts w:ascii="Liberation Serif" w:hAnsi="Liberation Serif"/>
          <w:bCs/>
          <w:sz w:val="24"/>
          <w:szCs w:val="24"/>
        </w:rPr>
        <w:t xml:space="preserve"> № </w:t>
      </w:r>
      <w:r w:rsidR="00554494">
        <w:rPr>
          <w:rFonts w:ascii="Liberation Serif" w:hAnsi="Liberation Serif"/>
          <w:bCs/>
          <w:sz w:val="24"/>
          <w:szCs w:val="24"/>
        </w:rPr>
        <w:t>64</w:t>
      </w:r>
    </w:p>
    <w:p w14:paraId="185ADCA9" w14:textId="77777777" w:rsidR="00DC47A2" w:rsidRPr="00291474" w:rsidRDefault="00DC47A2" w:rsidP="00DC47A2">
      <w:pPr>
        <w:tabs>
          <w:tab w:val="left" w:pos="4260"/>
          <w:tab w:val="center" w:pos="4819"/>
        </w:tabs>
        <w:rPr>
          <w:rFonts w:ascii="Liberation Serif" w:hAnsi="Liberation Serif"/>
          <w:bCs/>
          <w:sz w:val="24"/>
          <w:szCs w:val="24"/>
        </w:rPr>
      </w:pPr>
    </w:p>
    <w:p w14:paraId="74EA2394" w14:textId="77777777" w:rsidR="00DC47A2" w:rsidRPr="00291474" w:rsidRDefault="00DC47A2" w:rsidP="00DC47A2">
      <w:pPr>
        <w:tabs>
          <w:tab w:val="left" w:pos="4260"/>
          <w:tab w:val="center" w:pos="4819"/>
        </w:tabs>
        <w:jc w:val="center"/>
        <w:rPr>
          <w:rFonts w:ascii="Liberation Serif" w:hAnsi="Liberation Serif"/>
          <w:b/>
          <w:bCs/>
          <w:sz w:val="24"/>
          <w:szCs w:val="24"/>
        </w:rPr>
      </w:pPr>
      <w:r w:rsidRPr="00291474">
        <w:rPr>
          <w:rFonts w:ascii="Liberation Serif" w:hAnsi="Liberation Serif"/>
          <w:b/>
          <w:bCs/>
          <w:sz w:val="24"/>
          <w:szCs w:val="24"/>
        </w:rPr>
        <w:t>Состав конкурсной комиссии</w:t>
      </w:r>
    </w:p>
    <w:p w14:paraId="5563CE57" w14:textId="77777777" w:rsidR="00DC47A2" w:rsidRPr="00291474" w:rsidRDefault="00DC47A2" w:rsidP="00DC47A2">
      <w:pPr>
        <w:ind w:left="4956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b"/>
        <w:tblW w:w="101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310"/>
        <w:gridCol w:w="5934"/>
      </w:tblGrid>
      <w:tr w:rsidR="00DC47A2" w:rsidRPr="00291474" w14:paraId="576178B9" w14:textId="77777777" w:rsidTr="00554494">
        <w:tc>
          <w:tcPr>
            <w:tcW w:w="3861" w:type="dxa"/>
          </w:tcPr>
          <w:p w14:paraId="3748607C" w14:textId="01AA9688" w:rsidR="00DC47A2" w:rsidRPr="00291474" w:rsidRDefault="00291474" w:rsidP="0029147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Мерзлякова Светлана Александровна</w:t>
            </w:r>
            <w:r w:rsidR="00DC47A2" w:rsidRPr="002914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</w:tcPr>
          <w:p w14:paraId="6EAA4119" w14:textId="77777777" w:rsidR="00DC47A2" w:rsidRPr="00291474" w:rsidRDefault="00DC47A2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9147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14:paraId="149043F0" w14:textId="6BE55E23" w:rsidR="00DC47A2" w:rsidRPr="00291474" w:rsidRDefault="00DC47A2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91474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r w:rsidR="00291474">
              <w:rPr>
                <w:rFonts w:ascii="Liberation Serif" w:hAnsi="Liberation Serif"/>
                <w:sz w:val="24"/>
                <w:szCs w:val="24"/>
              </w:rPr>
              <w:t>Гаринского городского о</w:t>
            </w:r>
            <w:r w:rsidR="005057A7">
              <w:rPr>
                <w:rFonts w:ascii="Liberation Serif" w:hAnsi="Liberation Serif"/>
                <w:sz w:val="24"/>
                <w:szCs w:val="24"/>
              </w:rPr>
              <w:t>к</w:t>
            </w:r>
            <w:r w:rsidR="00291474">
              <w:rPr>
                <w:rFonts w:ascii="Liberation Serif" w:hAnsi="Liberation Serif"/>
                <w:sz w:val="24"/>
                <w:szCs w:val="24"/>
              </w:rPr>
              <w:t>р</w:t>
            </w:r>
            <w:r w:rsidR="005057A7">
              <w:rPr>
                <w:rFonts w:ascii="Liberation Serif" w:hAnsi="Liberation Serif"/>
                <w:sz w:val="24"/>
                <w:szCs w:val="24"/>
              </w:rPr>
              <w:t>у</w:t>
            </w:r>
            <w:r w:rsidR="00291474">
              <w:rPr>
                <w:rFonts w:ascii="Liberation Serif" w:hAnsi="Liberation Serif"/>
                <w:sz w:val="24"/>
                <w:szCs w:val="24"/>
              </w:rPr>
              <w:t>га – начальник Финансового управления администрации Гаринского городского округа</w:t>
            </w:r>
            <w:proofErr w:type="gramStart"/>
            <w:r w:rsidR="00291474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291474">
              <w:rPr>
                <w:rFonts w:ascii="Liberation Serif" w:hAnsi="Liberation Serif"/>
                <w:sz w:val="24"/>
                <w:szCs w:val="24"/>
              </w:rPr>
              <w:t xml:space="preserve"> председатель конкурсной комиссии</w:t>
            </w:r>
          </w:p>
          <w:p w14:paraId="7D8AF838" w14:textId="77777777" w:rsidR="00DC47A2" w:rsidRPr="00291474" w:rsidRDefault="00DC47A2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47A2" w:rsidRPr="00291474" w14:paraId="583F25D0" w14:textId="77777777" w:rsidTr="00554494">
        <w:tc>
          <w:tcPr>
            <w:tcW w:w="3861" w:type="dxa"/>
          </w:tcPr>
          <w:p w14:paraId="43920FFE" w14:textId="77777777" w:rsidR="00DC47A2" w:rsidRPr="00291474" w:rsidRDefault="00DC47A2" w:rsidP="000441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0" w:type="dxa"/>
          </w:tcPr>
          <w:p w14:paraId="557C692D" w14:textId="085D92E3" w:rsidR="00DC47A2" w:rsidRPr="00291474" w:rsidRDefault="00DC47A2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34" w:type="dxa"/>
          </w:tcPr>
          <w:p w14:paraId="2923AA0B" w14:textId="77777777" w:rsidR="00DC47A2" w:rsidRPr="00291474" w:rsidRDefault="00DC47A2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47A2" w:rsidRPr="00291474" w14:paraId="1B5E7C40" w14:textId="77777777" w:rsidTr="00554494">
        <w:tc>
          <w:tcPr>
            <w:tcW w:w="3861" w:type="dxa"/>
          </w:tcPr>
          <w:p w14:paraId="04E588CB" w14:textId="2430C4A4" w:rsidR="00DC47A2" w:rsidRPr="00291474" w:rsidRDefault="00DC47A2" w:rsidP="000441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0" w:type="dxa"/>
          </w:tcPr>
          <w:p w14:paraId="74BD88F1" w14:textId="5488EE74" w:rsidR="00DC47A2" w:rsidRPr="00291474" w:rsidRDefault="00DC47A2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34" w:type="dxa"/>
          </w:tcPr>
          <w:p w14:paraId="54535130" w14:textId="77777777" w:rsidR="00DC47A2" w:rsidRPr="00291474" w:rsidRDefault="00DC47A2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47A2" w:rsidRPr="00291474" w14:paraId="4C8CC127" w14:textId="77777777" w:rsidTr="00554494">
        <w:tc>
          <w:tcPr>
            <w:tcW w:w="3861" w:type="dxa"/>
          </w:tcPr>
          <w:p w14:paraId="065A53D4" w14:textId="0955CABF" w:rsidR="00DC47A2" w:rsidRPr="00291474" w:rsidRDefault="0059532E" w:rsidP="000441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Кузеванова Ирина Васильевна</w:t>
            </w:r>
          </w:p>
          <w:p w14:paraId="524EA7BC" w14:textId="77777777" w:rsidR="00DC47A2" w:rsidRPr="00291474" w:rsidRDefault="00DC47A2" w:rsidP="000441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0" w:type="dxa"/>
          </w:tcPr>
          <w:p w14:paraId="2E85A839" w14:textId="77777777" w:rsidR="00DC47A2" w:rsidRPr="00291474" w:rsidRDefault="00DC47A2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9147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14:paraId="58934CC6" w14:textId="61015997" w:rsidR="00DC47A2" w:rsidRPr="00291474" w:rsidRDefault="0059532E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специалист</w:t>
            </w:r>
            <w:r w:rsidR="00DC47A2" w:rsidRPr="00291474">
              <w:rPr>
                <w:rFonts w:ascii="Liberation Serif" w:hAnsi="Liberation Serif"/>
                <w:sz w:val="24"/>
                <w:szCs w:val="24"/>
              </w:rPr>
              <w:t xml:space="preserve"> Финансового управления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>Гаринского городского округа секретарь к</w:t>
            </w:r>
            <w:r w:rsidR="00DC47A2" w:rsidRPr="00291474">
              <w:rPr>
                <w:rFonts w:ascii="Liberation Serif" w:hAnsi="Liberation Serif"/>
                <w:sz w:val="24"/>
                <w:szCs w:val="24"/>
              </w:rPr>
              <w:t>онкурсной комиссии</w:t>
            </w:r>
          </w:p>
          <w:p w14:paraId="25F53F5E" w14:textId="77777777" w:rsidR="00DC47A2" w:rsidRPr="00291474" w:rsidRDefault="00DC47A2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47A2" w:rsidRPr="00291474" w14:paraId="0B577249" w14:textId="77777777" w:rsidTr="00554494">
        <w:tc>
          <w:tcPr>
            <w:tcW w:w="10105" w:type="dxa"/>
            <w:gridSpan w:val="3"/>
            <w:vAlign w:val="center"/>
          </w:tcPr>
          <w:p w14:paraId="4EDAE45C" w14:textId="77777777" w:rsidR="00DC47A2" w:rsidRDefault="00DC47A2" w:rsidP="000441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474"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  <w:p w14:paraId="73191314" w14:textId="5F15448C" w:rsidR="00554494" w:rsidRPr="00291474" w:rsidRDefault="00554494" w:rsidP="00554494">
            <w:pPr>
              <w:tabs>
                <w:tab w:val="left" w:pos="4179"/>
              </w:tabs>
              <w:ind w:left="4037" w:hanging="403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Бондарь Светлана Владимировн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Главный </w:t>
            </w:r>
            <w:r w:rsidRPr="00291474">
              <w:rPr>
                <w:rFonts w:ascii="Liberation Serif" w:hAnsi="Liberation Serif"/>
                <w:sz w:val="24"/>
                <w:szCs w:val="24"/>
              </w:rPr>
              <w:t xml:space="preserve"> специалист Финансового управления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91474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>Гаринского городского округа</w:t>
            </w:r>
          </w:p>
          <w:p w14:paraId="3E778C8A" w14:textId="77777777" w:rsidR="00DC395F" w:rsidRPr="00291474" w:rsidRDefault="00DC395F" w:rsidP="00D15E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1459" w:rsidRPr="00291474" w14:paraId="67B4E2F4" w14:textId="77777777" w:rsidTr="00554494">
        <w:tc>
          <w:tcPr>
            <w:tcW w:w="3861" w:type="dxa"/>
          </w:tcPr>
          <w:p w14:paraId="7C90E17E" w14:textId="4104EF74" w:rsidR="00261459" w:rsidRPr="00291474" w:rsidRDefault="0059532E" w:rsidP="005953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Зальман Оксана Михайловна</w:t>
            </w:r>
          </w:p>
        </w:tc>
        <w:tc>
          <w:tcPr>
            <w:tcW w:w="310" w:type="dxa"/>
          </w:tcPr>
          <w:p w14:paraId="5D278E31" w14:textId="10B31C85" w:rsidR="00261459" w:rsidRPr="00291474" w:rsidRDefault="00261459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9147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14:paraId="4259E519" w14:textId="16B4A929" w:rsidR="00261459" w:rsidRPr="00291474" w:rsidRDefault="0059532E" w:rsidP="0053350C">
            <w:pPr>
              <w:tabs>
                <w:tab w:val="left" w:pos="372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Ведущий</w:t>
            </w:r>
            <w:r w:rsidR="00261459" w:rsidRPr="00291474">
              <w:rPr>
                <w:rFonts w:ascii="Liberation Serif" w:hAnsi="Liberation Serif"/>
                <w:sz w:val="24"/>
                <w:szCs w:val="24"/>
              </w:rPr>
              <w:t xml:space="preserve"> специалист </w:t>
            </w:r>
            <w:r w:rsidRPr="00291474">
              <w:rPr>
                <w:rFonts w:ascii="Liberation Serif" w:hAnsi="Liberation Serif"/>
                <w:sz w:val="24"/>
                <w:szCs w:val="24"/>
              </w:rPr>
              <w:t xml:space="preserve">Финансового управления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>Гаринского городского округа</w:t>
            </w:r>
          </w:p>
          <w:p w14:paraId="3B3B2987" w14:textId="77777777" w:rsidR="00261459" w:rsidRPr="00291474" w:rsidRDefault="00261459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DAB" w:rsidRPr="00291474" w14:paraId="3DF69028" w14:textId="77777777" w:rsidTr="00554494">
        <w:tc>
          <w:tcPr>
            <w:tcW w:w="3861" w:type="dxa"/>
          </w:tcPr>
          <w:p w14:paraId="7AFE4F14" w14:textId="77777777" w:rsidR="002A0DAB" w:rsidRPr="00291474" w:rsidRDefault="002A0DAB" w:rsidP="00465C6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Суслова Юлия Александровна </w:t>
            </w:r>
          </w:p>
          <w:p w14:paraId="432B3AEE" w14:textId="4C2322E3" w:rsidR="002A0DAB" w:rsidRPr="00291474" w:rsidRDefault="002A0DAB" w:rsidP="005953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0" w:type="dxa"/>
          </w:tcPr>
          <w:p w14:paraId="6C809B2B" w14:textId="12D01708" w:rsidR="002A0DAB" w:rsidRPr="00291474" w:rsidRDefault="002A0DAB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9147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14:paraId="54104281" w14:textId="77777777" w:rsidR="002A0DAB" w:rsidRPr="00291474" w:rsidRDefault="002A0DAB" w:rsidP="00465C65">
            <w:pPr>
              <w:tabs>
                <w:tab w:val="left" w:pos="372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специалист отдела экономики </w:t>
            </w:r>
            <w:r w:rsidRPr="00291474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>Гаринского городского округа</w:t>
            </w:r>
          </w:p>
          <w:p w14:paraId="1A154B4D" w14:textId="77777777" w:rsidR="002A0DAB" w:rsidRPr="00291474" w:rsidRDefault="002A0DAB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DAB" w:rsidRPr="00291474" w14:paraId="3C130819" w14:textId="77777777" w:rsidTr="00554494">
        <w:tc>
          <w:tcPr>
            <w:tcW w:w="3861" w:type="dxa"/>
          </w:tcPr>
          <w:p w14:paraId="5960F369" w14:textId="106E976F" w:rsidR="002A0DAB" w:rsidRPr="00291474" w:rsidRDefault="002A0DAB" w:rsidP="00401DCC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Безденежных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Наталья Владимировна </w:t>
            </w:r>
            <w:r w:rsidRPr="002914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</w:tcPr>
          <w:p w14:paraId="7766E72C" w14:textId="77777777" w:rsidR="002A0DAB" w:rsidRPr="00291474" w:rsidRDefault="002A0DAB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9147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14:paraId="682A5BDC" w14:textId="3E0FEB7A" w:rsidR="002A0DAB" w:rsidRPr="00291474" w:rsidRDefault="002A0DAB" w:rsidP="00401DC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Ведущий специалист отдела организационной и кадровой работы администрации Гаринского городского округа </w:t>
            </w:r>
          </w:p>
        </w:tc>
      </w:tr>
      <w:tr w:rsidR="002A0DAB" w:rsidRPr="00291474" w14:paraId="2EA234F1" w14:textId="77777777" w:rsidTr="00554494">
        <w:tc>
          <w:tcPr>
            <w:tcW w:w="3861" w:type="dxa"/>
          </w:tcPr>
          <w:p w14:paraId="6830115A" w14:textId="48A85F9A" w:rsidR="002A0DAB" w:rsidRPr="00291474" w:rsidRDefault="002A0DAB" w:rsidP="000441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0" w:type="dxa"/>
          </w:tcPr>
          <w:p w14:paraId="171685EF" w14:textId="0ED43C56" w:rsidR="002A0DAB" w:rsidRPr="00291474" w:rsidRDefault="002A0DAB" w:rsidP="00044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34" w:type="dxa"/>
          </w:tcPr>
          <w:p w14:paraId="561CEC4D" w14:textId="0A9026E8" w:rsidR="002A0DAB" w:rsidRPr="00291474" w:rsidRDefault="002A0DAB" w:rsidP="0059532E">
            <w:pPr>
              <w:tabs>
                <w:tab w:val="left" w:pos="372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DAB" w:rsidRPr="00291474" w14:paraId="253CACCA" w14:textId="77777777" w:rsidTr="0055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77D552C5" w14:textId="52E60797" w:rsidR="002A0DAB" w:rsidRPr="00291474" w:rsidRDefault="002A0DAB" w:rsidP="005335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DD55397" w14:textId="15E6D0D4" w:rsidR="002A0DAB" w:rsidRPr="00291474" w:rsidRDefault="002A0DAB" w:rsidP="0053350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14:paraId="4336B7F9" w14:textId="77777777" w:rsidR="002A0DAB" w:rsidRPr="00291474" w:rsidRDefault="002A0DAB" w:rsidP="0053350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DAB" w:rsidRPr="00291474" w14:paraId="768B0927" w14:textId="77777777" w:rsidTr="0055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0C92F773" w14:textId="616B471D" w:rsidR="002A0DAB" w:rsidRPr="00291474" w:rsidRDefault="002A0DAB" w:rsidP="005335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D2BBCD5" w14:textId="5DBE1CFF" w:rsidR="002A0DAB" w:rsidRPr="00291474" w:rsidRDefault="002A0DAB" w:rsidP="0053350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14:paraId="7984CBCA" w14:textId="77777777" w:rsidR="002A0DAB" w:rsidRPr="00291474" w:rsidRDefault="002A0DAB" w:rsidP="0053350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0D80B285" w14:textId="77777777" w:rsidR="00DC47A2" w:rsidRPr="00291474" w:rsidRDefault="00DC47A2" w:rsidP="00B54E1F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sectPr w:rsidR="00DC47A2" w:rsidRPr="00291474" w:rsidSect="002A0DAB">
      <w:headerReference w:type="even" r:id="rId15"/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91501" w14:textId="77777777" w:rsidR="00BC517F" w:rsidRDefault="00BC517F">
      <w:r>
        <w:separator/>
      </w:r>
    </w:p>
  </w:endnote>
  <w:endnote w:type="continuationSeparator" w:id="0">
    <w:p w14:paraId="754EC588" w14:textId="77777777" w:rsidR="00BC517F" w:rsidRDefault="00BC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421D9" w14:textId="77777777" w:rsidR="00BC517F" w:rsidRDefault="00BC517F">
      <w:r>
        <w:separator/>
      </w:r>
    </w:p>
  </w:footnote>
  <w:footnote w:type="continuationSeparator" w:id="0">
    <w:p w14:paraId="316B8927" w14:textId="77777777" w:rsidR="00BC517F" w:rsidRDefault="00BC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A36837" w:rsidRDefault="00A36837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A36837" w:rsidRDefault="00A368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A36837" w:rsidRDefault="00A36837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6E4">
      <w:rPr>
        <w:rStyle w:val="a7"/>
        <w:noProof/>
      </w:rPr>
      <w:t>7</w:t>
    </w:r>
    <w:r>
      <w:rPr>
        <w:rStyle w:val="a7"/>
      </w:rPr>
      <w:fldChar w:fldCharType="end"/>
    </w:r>
  </w:p>
  <w:p w14:paraId="4EF264A3" w14:textId="77777777" w:rsidR="00A36837" w:rsidRDefault="00A36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88A"/>
    <w:multiLevelType w:val="hybridMultilevel"/>
    <w:tmpl w:val="95B0EF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44128"/>
    <w:rsid w:val="00063009"/>
    <w:rsid w:val="000649E6"/>
    <w:rsid w:val="00073E4F"/>
    <w:rsid w:val="00080AA7"/>
    <w:rsid w:val="00090EE3"/>
    <w:rsid w:val="000B3AB6"/>
    <w:rsid w:val="000C4BB5"/>
    <w:rsid w:val="00115F6B"/>
    <w:rsid w:val="00130CFD"/>
    <w:rsid w:val="00140706"/>
    <w:rsid w:val="001603C8"/>
    <w:rsid w:val="00183EA1"/>
    <w:rsid w:val="001866E4"/>
    <w:rsid w:val="001A1D41"/>
    <w:rsid w:val="001A56B9"/>
    <w:rsid w:val="001C6D17"/>
    <w:rsid w:val="0022063E"/>
    <w:rsid w:val="00242979"/>
    <w:rsid w:val="00261459"/>
    <w:rsid w:val="00291474"/>
    <w:rsid w:val="00292581"/>
    <w:rsid w:val="002A0DAB"/>
    <w:rsid w:val="002B06A5"/>
    <w:rsid w:val="002E071A"/>
    <w:rsid w:val="00321D99"/>
    <w:rsid w:val="00363C9E"/>
    <w:rsid w:val="003724EB"/>
    <w:rsid w:val="00395F40"/>
    <w:rsid w:val="00401DCC"/>
    <w:rsid w:val="00433676"/>
    <w:rsid w:val="00457806"/>
    <w:rsid w:val="004B3D2B"/>
    <w:rsid w:val="005057A7"/>
    <w:rsid w:val="005142FA"/>
    <w:rsid w:val="00554494"/>
    <w:rsid w:val="0056071A"/>
    <w:rsid w:val="00587B57"/>
    <w:rsid w:val="0059532E"/>
    <w:rsid w:val="00612109"/>
    <w:rsid w:val="006340F5"/>
    <w:rsid w:val="0066414A"/>
    <w:rsid w:val="00670871"/>
    <w:rsid w:val="00670C15"/>
    <w:rsid w:val="006A4FD1"/>
    <w:rsid w:val="006D5511"/>
    <w:rsid w:val="006E3C72"/>
    <w:rsid w:val="006F2803"/>
    <w:rsid w:val="00704183"/>
    <w:rsid w:val="00713C92"/>
    <w:rsid w:val="00752FF0"/>
    <w:rsid w:val="007860C0"/>
    <w:rsid w:val="00793530"/>
    <w:rsid w:val="007A6C9C"/>
    <w:rsid w:val="007F4748"/>
    <w:rsid w:val="00811210"/>
    <w:rsid w:val="00844F38"/>
    <w:rsid w:val="00882BC1"/>
    <w:rsid w:val="008A7481"/>
    <w:rsid w:val="00911E59"/>
    <w:rsid w:val="00927638"/>
    <w:rsid w:val="00975BDE"/>
    <w:rsid w:val="009812D6"/>
    <w:rsid w:val="0098763D"/>
    <w:rsid w:val="009E763A"/>
    <w:rsid w:val="00A02C11"/>
    <w:rsid w:val="00A36837"/>
    <w:rsid w:val="00A52F9F"/>
    <w:rsid w:val="00AA0566"/>
    <w:rsid w:val="00AA341C"/>
    <w:rsid w:val="00AC0595"/>
    <w:rsid w:val="00AE031A"/>
    <w:rsid w:val="00AF5507"/>
    <w:rsid w:val="00B15BA7"/>
    <w:rsid w:val="00B45D69"/>
    <w:rsid w:val="00B54E1F"/>
    <w:rsid w:val="00B709EC"/>
    <w:rsid w:val="00B77D37"/>
    <w:rsid w:val="00B9764D"/>
    <w:rsid w:val="00BC517F"/>
    <w:rsid w:val="00BD7C88"/>
    <w:rsid w:val="00BE711F"/>
    <w:rsid w:val="00C02B50"/>
    <w:rsid w:val="00C0770C"/>
    <w:rsid w:val="00C41EBB"/>
    <w:rsid w:val="00C74F45"/>
    <w:rsid w:val="00CA307B"/>
    <w:rsid w:val="00CC3D8C"/>
    <w:rsid w:val="00CD2699"/>
    <w:rsid w:val="00D104DD"/>
    <w:rsid w:val="00D15E3C"/>
    <w:rsid w:val="00D307AB"/>
    <w:rsid w:val="00D47F88"/>
    <w:rsid w:val="00D65250"/>
    <w:rsid w:val="00DB1EA4"/>
    <w:rsid w:val="00DC395F"/>
    <w:rsid w:val="00DC47A2"/>
    <w:rsid w:val="00E126D5"/>
    <w:rsid w:val="00E60AEC"/>
    <w:rsid w:val="00E63637"/>
    <w:rsid w:val="00EA48D1"/>
    <w:rsid w:val="00EA5EA0"/>
    <w:rsid w:val="00EB2443"/>
    <w:rsid w:val="00EC1221"/>
    <w:rsid w:val="00ED4483"/>
    <w:rsid w:val="00ED4AC7"/>
    <w:rsid w:val="00F07DE7"/>
    <w:rsid w:val="00F42BE3"/>
    <w:rsid w:val="00F7087E"/>
    <w:rsid w:val="00F9135D"/>
    <w:rsid w:val="00F92F0F"/>
    <w:rsid w:val="00FB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C47A2"/>
    <w:pPr>
      <w:ind w:left="720"/>
      <w:contextualSpacing/>
    </w:pPr>
  </w:style>
  <w:style w:type="paragraph" w:customStyle="1" w:styleId="af">
    <w:name w:val="Стиль"/>
    <w:rsid w:val="00DC4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7A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DC47A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C47A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DC47A2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basedOn w:val="a0"/>
    <w:uiPriority w:val="99"/>
    <w:unhideWhenUsed/>
    <w:rsid w:val="00363C9E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6E3C7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C41EBB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41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C41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C47A2"/>
    <w:pPr>
      <w:ind w:left="720"/>
      <w:contextualSpacing/>
    </w:pPr>
  </w:style>
  <w:style w:type="paragraph" w:customStyle="1" w:styleId="af">
    <w:name w:val="Стиль"/>
    <w:rsid w:val="00DC4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7A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DC47A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C47A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DC47A2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basedOn w:val="a0"/>
    <w:uiPriority w:val="99"/>
    <w:unhideWhenUsed/>
    <w:rsid w:val="00363C9E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6E3C7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C41EBB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41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C41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admgari-sever.ru/new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B494F"/>
    <w:rsid w:val="000D6B6A"/>
    <w:rsid w:val="00152593"/>
    <w:rsid w:val="00157539"/>
    <w:rsid w:val="001D24C5"/>
    <w:rsid w:val="002520DF"/>
    <w:rsid w:val="00273B17"/>
    <w:rsid w:val="00342CF0"/>
    <w:rsid w:val="003C49CE"/>
    <w:rsid w:val="004C2758"/>
    <w:rsid w:val="00661704"/>
    <w:rsid w:val="008511F3"/>
    <w:rsid w:val="00863CA4"/>
    <w:rsid w:val="00917CC8"/>
    <w:rsid w:val="00926B17"/>
    <w:rsid w:val="00937E62"/>
    <w:rsid w:val="0095313C"/>
    <w:rsid w:val="00965828"/>
    <w:rsid w:val="00A4493C"/>
    <w:rsid w:val="00A72D50"/>
    <w:rsid w:val="00A85138"/>
    <w:rsid w:val="00AF4507"/>
    <w:rsid w:val="00B0286F"/>
    <w:rsid w:val="00B20D81"/>
    <w:rsid w:val="00D43D88"/>
    <w:rsid w:val="00DA12A3"/>
    <w:rsid w:val="00E4380C"/>
    <w:rsid w:val="00F947B9"/>
    <w:rsid w:val="00FC2525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2CF0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5D2B9AE407584F9CA8A78FBB703DB1C93">
    <w:name w:val="5D2B9AE407584F9CA8A78FBB703DB1C93"/>
    <w:rsid w:val="003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2">
    <w:name w:val="4FC0874ED9364EDEB8C53F9B1A38E4242"/>
    <w:rsid w:val="003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4">
    <w:name w:val="5D2B9AE407584F9CA8A78FBB703DB1C94"/>
    <w:rsid w:val="0086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3">
    <w:name w:val="4FC0874ED9364EDEB8C53F9B1A38E4243"/>
    <w:rsid w:val="0086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5">
    <w:name w:val="5D2B9AE407584F9CA8A78FBB703DB1C95"/>
    <w:rsid w:val="001D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4">
    <w:name w:val="4FC0874ED9364EDEB8C53F9B1A38E4244"/>
    <w:rsid w:val="001D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6">
    <w:name w:val="5D2B9AE407584F9CA8A78FBB703DB1C96"/>
    <w:rsid w:val="0066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5">
    <w:name w:val="4FC0874ED9364EDEB8C53F9B1A38E4245"/>
    <w:rsid w:val="0066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3DB91BD7242A497AEA80763E53F3D">
    <w:name w:val="5EE3DB91BD7242A497AEA80763E53F3D"/>
    <w:rsid w:val="00342CF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2CF0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5D2B9AE407584F9CA8A78FBB703DB1C93">
    <w:name w:val="5D2B9AE407584F9CA8A78FBB703DB1C93"/>
    <w:rsid w:val="003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2">
    <w:name w:val="4FC0874ED9364EDEB8C53F9B1A38E4242"/>
    <w:rsid w:val="003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4">
    <w:name w:val="5D2B9AE407584F9CA8A78FBB703DB1C94"/>
    <w:rsid w:val="0086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3">
    <w:name w:val="4FC0874ED9364EDEB8C53F9B1A38E4243"/>
    <w:rsid w:val="0086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5">
    <w:name w:val="5D2B9AE407584F9CA8A78FBB703DB1C95"/>
    <w:rsid w:val="001D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4">
    <w:name w:val="4FC0874ED9364EDEB8C53F9B1A38E4244"/>
    <w:rsid w:val="001D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6">
    <w:name w:val="5D2B9AE407584F9CA8A78FBB703DB1C96"/>
    <w:rsid w:val="0066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5">
    <w:name w:val="4FC0874ED9364EDEB8C53F9B1A38E4245"/>
    <w:rsid w:val="0066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3DB91BD7242A497AEA80763E53F3D">
    <w:name w:val="5EE3DB91BD7242A497AEA80763E53F3D"/>
    <w:rsid w:val="00342C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проведении городского конкурса проектов «Бюджет для граждан» в 2020 году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проведении городского конкурса проектов «Бюджет для граждан» в 2020 году
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27511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7565A-9B35-426F-A354-EE90B116C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EC396-0B77-43B4-92FD-B52533A4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ORG</cp:lastModifiedBy>
  <cp:revision>2</cp:revision>
  <cp:lastPrinted>2023-05-02T10:28:00Z</cp:lastPrinted>
  <dcterms:created xsi:type="dcterms:W3CDTF">2023-05-02T10:30:00Z</dcterms:created>
  <dcterms:modified xsi:type="dcterms:W3CDTF">2023-05-02T10:30:00Z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