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7A" w:rsidRPr="00DF7D7A" w:rsidRDefault="00DF7D7A" w:rsidP="00DF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7A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информирует</w:t>
      </w:r>
    </w:p>
    <w:p w:rsidR="0040417B" w:rsidRDefault="00DF7D7A" w:rsidP="0040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17B" w:rsidRPr="0022292A">
        <w:rPr>
          <w:rFonts w:ascii="Times New Roman" w:hAnsi="Times New Roman" w:cs="Times New Roman"/>
          <w:sz w:val="24"/>
          <w:szCs w:val="24"/>
        </w:rPr>
        <w:t xml:space="preserve">Почти каждый из нас когда-либо обращался </w:t>
      </w:r>
      <w:proofErr w:type="gramStart"/>
      <w:r w:rsidR="0040417B" w:rsidRPr="0022292A">
        <w:rPr>
          <w:rFonts w:ascii="Times New Roman" w:hAnsi="Times New Roman" w:cs="Times New Roman"/>
          <w:sz w:val="24"/>
          <w:szCs w:val="24"/>
        </w:rPr>
        <w:t>в медицинские организации на прием к специалистам в связи с возникшими недугами</w:t>
      </w:r>
      <w:proofErr w:type="gramEnd"/>
      <w:r w:rsidR="0040417B" w:rsidRPr="0022292A">
        <w:rPr>
          <w:rFonts w:ascii="Times New Roman" w:hAnsi="Times New Roman" w:cs="Times New Roman"/>
          <w:sz w:val="24"/>
          <w:szCs w:val="24"/>
        </w:rPr>
        <w:t xml:space="preserve">, </w:t>
      </w:r>
      <w:r w:rsidR="0040417B">
        <w:rPr>
          <w:rFonts w:ascii="Times New Roman" w:hAnsi="Times New Roman" w:cs="Times New Roman"/>
          <w:sz w:val="24"/>
          <w:szCs w:val="24"/>
        </w:rPr>
        <w:t>всем известно, что для получения бесплатной медицинской помощи в регистратуре лечебного учреждения необходимо предъявить полис обязательного медицинского страхования</w:t>
      </w:r>
      <w:r w:rsidR="007B646E">
        <w:rPr>
          <w:rFonts w:ascii="Times New Roman" w:hAnsi="Times New Roman" w:cs="Times New Roman"/>
          <w:sz w:val="24"/>
          <w:szCs w:val="24"/>
        </w:rPr>
        <w:t>.</w:t>
      </w:r>
    </w:p>
    <w:p w:rsidR="0040417B" w:rsidRPr="0022292A" w:rsidRDefault="0040417B" w:rsidP="0040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Гражданин, застрахованный в системе обязательного медицинского страхования, в соответствии со ст.10 Федерального закона Российской Федерации от 29.11.2010 г. № 326-ФЗ «Об обязательном медицинском страховании в Российской Федерации» имеет право </w:t>
      </w:r>
      <w:proofErr w:type="gramStart"/>
      <w:r w:rsidRPr="0022292A">
        <w:rPr>
          <w:color w:val="000000"/>
          <w:spacing w:val="3"/>
        </w:rPr>
        <w:t>на</w:t>
      </w:r>
      <w:proofErr w:type="gramEnd"/>
      <w:r w:rsidRPr="0022292A">
        <w:rPr>
          <w:color w:val="000000"/>
          <w:spacing w:val="3"/>
        </w:rPr>
        <w:t>:</w:t>
      </w:r>
    </w:p>
    <w:p w:rsidR="007B646E" w:rsidRPr="0022292A" w:rsidRDefault="0040417B" w:rsidP="007B646E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</w:t>
      </w:r>
      <w:r w:rsidR="00DF7D7A">
        <w:rPr>
          <w:color w:val="000000"/>
          <w:spacing w:val="3"/>
        </w:rPr>
        <w:t xml:space="preserve">  </w:t>
      </w:r>
      <w:r w:rsidRPr="0022292A">
        <w:rPr>
          <w:color w:val="000000"/>
          <w:spacing w:val="3"/>
        </w:rPr>
        <w:t>1.</w:t>
      </w:r>
      <w:r w:rsidR="00DF7D7A"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 xml:space="preserve">бесплатное получение медицинской помощи  виды и объемы 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proofErr w:type="gramStart"/>
      <w:r w:rsidRPr="0022292A">
        <w:rPr>
          <w:color w:val="000000"/>
          <w:spacing w:val="3"/>
        </w:rPr>
        <w:t>установленном</w:t>
      </w:r>
      <w:proofErr w:type="gramEnd"/>
      <w:r w:rsidRPr="0022292A">
        <w:rPr>
          <w:color w:val="000000"/>
          <w:spacing w:val="3"/>
        </w:rPr>
        <w:t xml:space="preserve"> территориальной программой обязательного медицинского страхования Свердловской области;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  2. выбор страховой медицинской организации;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   3.</w:t>
      </w:r>
      <w:r w:rsidR="00DF7D7A"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>замену страховой медицинской организации, в которой р</w:t>
      </w:r>
      <w:r>
        <w:rPr>
          <w:color w:val="000000"/>
          <w:spacing w:val="3"/>
        </w:rPr>
        <w:t xml:space="preserve">анее был застрахован гражданин </w:t>
      </w:r>
      <w:r w:rsidRPr="0022292A">
        <w:rPr>
          <w:color w:val="000000"/>
          <w:spacing w:val="3"/>
        </w:rPr>
        <w:t>один раз в течени</w:t>
      </w:r>
      <w:proofErr w:type="gramStart"/>
      <w:r w:rsidRPr="0022292A">
        <w:rPr>
          <w:color w:val="000000"/>
          <w:spacing w:val="3"/>
        </w:rPr>
        <w:t>и</w:t>
      </w:r>
      <w:proofErr w:type="gramEnd"/>
      <w:r w:rsidRPr="0022292A">
        <w:rPr>
          <w:color w:val="000000"/>
          <w:spacing w:val="3"/>
        </w:rPr>
        <w:t xml:space="preserve"> календарного года не позднее первого ноября, либо чаще</w:t>
      </w:r>
      <w:r>
        <w:rPr>
          <w:color w:val="000000"/>
          <w:spacing w:val="3"/>
        </w:rPr>
        <w:t>,</w:t>
      </w:r>
      <w:r w:rsidRPr="0022292A">
        <w:rPr>
          <w:color w:val="000000"/>
          <w:spacing w:val="3"/>
        </w:rPr>
        <w:t xml:space="preserve"> в случае изменения места жительства</w:t>
      </w:r>
      <w:r>
        <w:rPr>
          <w:color w:val="000000"/>
          <w:spacing w:val="3"/>
        </w:rPr>
        <w:t>,</w:t>
      </w:r>
      <w:r w:rsidRPr="0022292A">
        <w:rPr>
          <w:color w:val="000000"/>
          <w:spacing w:val="3"/>
        </w:rPr>
        <w:t xml:space="preserve"> путем подачи заявления во вновь выбранную страховую медицинскую организацию по новому месту жительства</w:t>
      </w:r>
      <w:r>
        <w:rPr>
          <w:color w:val="000000"/>
          <w:spacing w:val="3"/>
        </w:rPr>
        <w:t>.</w:t>
      </w:r>
      <w:r w:rsidRPr="0022292A">
        <w:rPr>
          <w:color w:val="000000"/>
          <w:spacing w:val="3"/>
        </w:rPr>
        <w:t xml:space="preserve">  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</w:t>
      </w:r>
      <w:r w:rsidR="00DF7D7A">
        <w:rPr>
          <w:color w:val="000000"/>
          <w:spacing w:val="3"/>
        </w:rPr>
        <w:t xml:space="preserve">  </w:t>
      </w:r>
      <w:r w:rsidRPr="0022292A">
        <w:rPr>
          <w:color w:val="000000"/>
          <w:spacing w:val="3"/>
        </w:rPr>
        <w:t>4.</w:t>
      </w:r>
      <w:r w:rsidR="00DF7D7A"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>выбор и прикреп</w:t>
      </w:r>
      <w:r>
        <w:rPr>
          <w:color w:val="000000"/>
          <w:spacing w:val="3"/>
        </w:rPr>
        <w:t>ление к  лечебному учреждению</w:t>
      </w:r>
      <w:r w:rsidRPr="0022292A">
        <w:rPr>
          <w:color w:val="000000"/>
          <w:spacing w:val="3"/>
        </w:rPr>
        <w:t xml:space="preserve"> из числа участвующих в реализации территориальной программы обязательного медицинского страхования для получения первичной и специализированной медико-санитарной помощи.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</w:t>
      </w:r>
      <w:r w:rsidR="00DF7D7A">
        <w:rPr>
          <w:color w:val="000000"/>
          <w:spacing w:val="3"/>
        </w:rPr>
        <w:t xml:space="preserve">     </w:t>
      </w:r>
      <w:r w:rsidRPr="0022292A">
        <w:rPr>
          <w:color w:val="000000"/>
          <w:spacing w:val="3"/>
        </w:rPr>
        <w:t>5. выбор врача путем подачи заявления лично или через своего законного представителя на имя руков</w:t>
      </w:r>
      <w:r>
        <w:rPr>
          <w:color w:val="000000"/>
          <w:spacing w:val="3"/>
        </w:rPr>
        <w:t>одителя медицинской организации при условии согласования прикрепления с врачом и руководителем медицинской организации;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</w:t>
      </w:r>
      <w:r w:rsidR="00DF7D7A">
        <w:rPr>
          <w:color w:val="000000"/>
          <w:spacing w:val="3"/>
        </w:rPr>
        <w:t xml:space="preserve">    </w:t>
      </w:r>
      <w:r w:rsidRPr="0022292A">
        <w:rPr>
          <w:color w:val="000000"/>
          <w:spacing w:val="3"/>
        </w:rPr>
        <w:t>6. получение от медицинской организации, страховой медицинской организации, территориального фонда обязательного медицинского страхования достоверной информации о видах, качестве, и об условиях предоставления медицинской помощи;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</w:t>
      </w:r>
      <w:r w:rsidR="00DF7D7A">
        <w:rPr>
          <w:color w:val="000000"/>
          <w:spacing w:val="3"/>
        </w:rPr>
        <w:t xml:space="preserve">  </w:t>
      </w:r>
      <w:r w:rsidRPr="0022292A">
        <w:rPr>
          <w:color w:val="000000"/>
          <w:spacing w:val="3"/>
        </w:rPr>
        <w:t>7. защиту персональных данных</w:t>
      </w:r>
      <w:r w:rsidR="007B646E">
        <w:rPr>
          <w:color w:val="000000"/>
          <w:spacing w:val="3"/>
        </w:rPr>
        <w:t xml:space="preserve"> и сохранение врачебной тайны</w:t>
      </w:r>
      <w:r>
        <w:rPr>
          <w:color w:val="000000"/>
          <w:spacing w:val="3"/>
        </w:rPr>
        <w:t>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 </w:t>
      </w:r>
      <w:r w:rsidR="00DF7D7A">
        <w:rPr>
          <w:color w:val="000000"/>
          <w:spacing w:val="3"/>
        </w:rPr>
        <w:t xml:space="preserve">   </w:t>
      </w:r>
      <w:r w:rsidRPr="0022292A">
        <w:rPr>
          <w:color w:val="000000"/>
          <w:spacing w:val="3"/>
        </w:rPr>
        <w:t>8.</w:t>
      </w:r>
      <w:r w:rsidR="00DF7D7A"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>возмещение медицинской организацией ущерба, причиненного в связи с неисполнением или ненадлежащем исполнении ею обязанностей по организации и оказанию  медицинской помощи в соответствии с законодательством РФ;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 </w:t>
      </w:r>
      <w:r w:rsidR="00DF7D7A">
        <w:rPr>
          <w:color w:val="000000"/>
          <w:spacing w:val="3"/>
        </w:rPr>
        <w:t xml:space="preserve">   </w:t>
      </w:r>
      <w:r w:rsidRPr="0022292A">
        <w:rPr>
          <w:color w:val="000000"/>
          <w:spacing w:val="3"/>
        </w:rPr>
        <w:t xml:space="preserve"> 9. защиту прав и законных интересов в сфере обязательного медицинского страхования.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</w:t>
      </w:r>
    </w:p>
    <w:p w:rsidR="0040417B" w:rsidRPr="0022292A" w:rsidRDefault="0040417B" w:rsidP="0040417B">
      <w:pPr>
        <w:pStyle w:val="a3"/>
        <w:spacing w:before="0" w:beforeAutospacing="0" w:after="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</w:t>
      </w:r>
      <w:proofErr w:type="gramStart"/>
      <w:r w:rsidR="007B646E">
        <w:rPr>
          <w:color w:val="000000"/>
          <w:spacing w:val="3"/>
        </w:rPr>
        <w:t xml:space="preserve">Начиная с 2012 года </w:t>
      </w:r>
      <w:r w:rsidRPr="0022292A">
        <w:rPr>
          <w:color w:val="000000"/>
          <w:spacing w:val="3"/>
        </w:rPr>
        <w:t>гражданин</w:t>
      </w:r>
      <w:r w:rsidR="007B646E">
        <w:rPr>
          <w:color w:val="000000"/>
          <w:spacing w:val="3"/>
        </w:rPr>
        <w:t xml:space="preserve"> самостоятельно</w:t>
      </w:r>
      <w:r w:rsidRPr="0022292A">
        <w:rPr>
          <w:color w:val="000000"/>
          <w:spacing w:val="3"/>
        </w:rPr>
        <w:t xml:space="preserve"> выб</w:t>
      </w:r>
      <w:r w:rsidR="007B646E">
        <w:rPr>
          <w:color w:val="000000"/>
          <w:spacing w:val="3"/>
        </w:rPr>
        <w:t>ирает</w:t>
      </w:r>
      <w:r w:rsidRPr="0022292A">
        <w:rPr>
          <w:color w:val="000000"/>
          <w:spacing w:val="3"/>
        </w:rPr>
        <w:t xml:space="preserve"> страхов</w:t>
      </w:r>
      <w:r w:rsidR="007B646E">
        <w:rPr>
          <w:color w:val="000000"/>
          <w:spacing w:val="3"/>
        </w:rPr>
        <w:t>ую</w:t>
      </w:r>
      <w:r w:rsidRPr="0022292A">
        <w:rPr>
          <w:color w:val="000000"/>
          <w:spacing w:val="3"/>
        </w:rPr>
        <w:t xml:space="preserve"> медицинск</w:t>
      </w:r>
      <w:r w:rsidR="007B646E">
        <w:rPr>
          <w:color w:val="000000"/>
          <w:spacing w:val="3"/>
        </w:rPr>
        <w:t>ую</w:t>
      </w:r>
      <w:proofErr w:type="gramEnd"/>
      <w:r w:rsidR="007B646E"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>организаци</w:t>
      </w:r>
      <w:r w:rsidR="007B646E">
        <w:rPr>
          <w:color w:val="000000"/>
          <w:spacing w:val="3"/>
        </w:rPr>
        <w:t>ю</w:t>
      </w:r>
      <w:r w:rsidRPr="0022292A">
        <w:rPr>
          <w:color w:val="000000"/>
          <w:spacing w:val="3"/>
        </w:rPr>
        <w:t xml:space="preserve"> путем подачи заявления. Для несовершеннолетних граждан выбор страховой медицинской организации осуществляют его законные представители.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Страховые медицинские организации обязаны ознакомить застрахованных лиц, получающих полис ОМС с правилами обязательного медицинского страхования, базовой программной обязательного медицинского страхования, территориальной программой обязательного медицинского страхования, перечнем медицинских организаций, участвующих в сфере обязательного медицинского страхования на территории Свердловской области. Одновременно с полисом ОМ</w:t>
      </w:r>
      <w:r>
        <w:rPr>
          <w:color w:val="000000"/>
          <w:spacing w:val="3"/>
        </w:rPr>
        <w:t xml:space="preserve">С застрахованному лицу может выдаваться </w:t>
      </w:r>
      <w:r w:rsidRPr="0022292A">
        <w:rPr>
          <w:color w:val="000000"/>
          <w:spacing w:val="3"/>
        </w:rPr>
        <w:t>памятка, которая содержит информацию о правах застрахованных лиц  в сфере обязательного медицинского страхования и контактные телефоны страховой медицинской организации выдавшей полис ОМС и территориального фонда обязательного медицинского страхования Свердловской области.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spacing w:val="3"/>
        </w:rPr>
      </w:pPr>
      <w:r w:rsidRPr="0022292A">
        <w:rPr>
          <w:color w:val="000000"/>
          <w:spacing w:val="3"/>
        </w:rPr>
        <w:lastRenderedPageBreak/>
        <w:t xml:space="preserve">  Гражданам РФ полис ОМС выдается без ограничения срока действия, иностранным гражданам и лицам без гражданства полис ОМС выдается в бумажном формате со сроком действия </w:t>
      </w:r>
      <w:r>
        <w:rPr>
          <w:spacing w:val="3"/>
        </w:rPr>
        <w:t>равному сроку полученного разрешения на пребывание в Российской Федерации.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color w:val="FF0000"/>
          <w:spacing w:val="3"/>
        </w:rPr>
      </w:pPr>
      <w:r w:rsidRPr="0022292A">
        <w:rPr>
          <w:color w:val="FF0000"/>
          <w:spacing w:val="3"/>
        </w:rPr>
        <w:t xml:space="preserve">  </w:t>
      </w:r>
      <w:r>
        <w:rPr>
          <w:spacing w:val="3"/>
        </w:rPr>
        <w:t xml:space="preserve">  П</w:t>
      </w:r>
      <w:r w:rsidRPr="0022292A">
        <w:rPr>
          <w:spacing w:val="3"/>
        </w:rPr>
        <w:t>олис ОМС п</w:t>
      </w:r>
      <w:r>
        <w:rPr>
          <w:spacing w:val="3"/>
        </w:rPr>
        <w:t xml:space="preserve">одлежит переоформлению </w:t>
      </w:r>
      <w:proofErr w:type="gramStart"/>
      <w:r>
        <w:rPr>
          <w:spacing w:val="3"/>
        </w:rPr>
        <w:t>при</w:t>
      </w:r>
      <w:proofErr w:type="gramEnd"/>
      <w:r w:rsidRPr="0022292A">
        <w:rPr>
          <w:spacing w:val="3"/>
        </w:rPr>
        <w:t>:</w:t>
      </w:r>
    </w:p>
    <w:p w:rsidR="00F81D9B" w:rsidRPr="0022292A" w:rsidRDefault="00F81D9B" w:rsidP="00F81D9B">
      <w:pPr>
        <w:pStyle w:val="a3"/>
        <w:spacing w:before="0" w:beforeAutospacing="0" w:after="300" w:afterAutospacing="0"/>
        <w:ind w:left="360"/>
        <w:jc w:val="both"/>
        <w:rPr>
          <w:spacing w:val="3"/>
        </w:rPr>
      </w:pPr>
      <w:r w:rsidRPr="0022292A">
        <w:rPr>
          <w:spacing w:val="3"/>
        </w:rPr>
        <w:t>1.изменение фамилии, имени, отчества;</w:t>
      </w:r>
    </w:p>
    <w:p w:rsidR="00F81D9B" w:rsidRPr="0022292A" w:rsidRDefault="00F81D9B" w:rsidP="00F81D9B">
      <w:pPr>
        <w:pStyle w:val="a3"/>
        <w:spacing w:before="0" w:beforeAutospacing="0" w:after="300" w:afterAutospacing="0"/>
        <w:ind w:left="360"/>
        <w:jc w:val="both"/>
        <w:rPr>
          <w:spacing w:val="3"/>
        </w:rPr>
      </w:pPr>
      <w:r w:rsidRPr="0022292A">
        <w:rPr>
          <w:spacing w:val="3"/>
        </w:rPr>
        <w:t>2.установление неточностей или ошибочно внесенных сведений в полисе;</w:t>
      </w:r>
    </w:p>
    <w:p w:rsidR="00F81D9B" w:rsidRPr="0022292A" w:rsidRDefault="00F81D9B" w:rsidP="00F81D9B">
      <w:pPr>
        <w:pStyle w:val="a3"/>
        <w:spacing w:before="0" w:beforeAutospacing="0" w:after="300" w:afterAutospacing="0"/>
        <w:ind w:left="360"/>
        <w:jc w:val="both"/>
        <w:rPr>
          <w:spacing w:val="3"/>
        </w:rPr>
      </w:pPr>
      <w:r w:rsidRPr="0022292A">
        <w:rPr>
          <w:spacing w:val="3"/>
        </w:rPr>
        <w:t>4.изменение документа удостоверяющего личность.</w:t>
      </w:r>
    </w:p>
    <w:p w:rsidR="00F81D9B" w:rsidRDefault="00F81D9B" w:rsidP="00F81D9B">
      <w:pPr>
        <w:pStyle w:val="a3"/>
        <w:spacing w:before="0" w:beforeAutospacing="0" w:after="300" w:afterAutospacing="0"/>
        <w:jc w:val="both"/>
        <w:rPr>
          <w:spacing w:val="3"/>
        </w:rPr>
      </w:pPr>
      <w:r w:rsidRPr="0022292A">
        <w:rPr>
          <w:spacing w:val="3"/>
        </w:rPr>
        <w:t xml:space="preserve">  В случае ветхости и непригодности полиса ОМС для дальнейшего использования или его утери, взамен выдается дубликат. Для получения дубликата полиса ОМС застрахован</w:t>
      </w:r>
      <w:r>
        <w:rPr>
          <w:spacing w:val="3"/>
        </w:rPr>
        <w:t xml:space="preserve">ному лицу необходимо </w:t>
      </w:r>
      <w:r w:rsidRPr="0022292A">
        <w:rPr>
          <w:spacing w:val="3"/>
        </w:rPr>
        <w:t>обратиться в страховую медицинскую организацию.</w:t>
      </w:r>
    </w:p>
    <w:p w:rsidR="00F81D9B" w:rsidRPr="00E26CC0" w:rsidRDefault="00F81D9B" w:rsidP="00F81D9B">
      <w:pPr>
        <w:pStyle w:val="a3"/>
        <w:spacing w:before="0" w:beforeAutospacing="0" w:after="300" w:afterAutospacing="0"/>
        <w:jc w:val="both"/>
        <w:rPr>
          <w:b/>
          <w:spacing w:val="3"/>
        </w:rPr>
      </w:pPr>
      <w:r>
        <w:rPr>
          <w:spacing w:val="3"/>
        </w:rPr>
        <w:t xml:space="preserve">   Информацию о пунктах выдачи полисов ОМС в Вашем населенном пункте можно получить на официальном сайте территориального фонда обязательного медицинского страхования Свердловской области по электронному адресу </w:t>
      </w:r>
      <w:r w:rsidRPr="00E26CC0">
        <w:rPr>
          <w:b/>
          <w:spacing w:val="3"/>
        </w:rPr>
        <w:t>http://www.tfoms.e-burg.ru/registers/punkt-vidachi/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spacing w:val="3"/>
        </w:rPr>
      </w:pPr>
      <w:r w:rsidRPr="0022292A">
        <w:rPr>
          <w:spacing w:val="3"/>
        </w:rPr>
        <w:t xml:space="preserve">  </w:t>
      </w:r>
      <w:r w:rsidRPr="0022292A">
        <w:rPr>
          <w:color w:val="000000"/>
          <w:spacing w:val="3"/>
        </w:rPr>
        <w:t xml:space="preserve">Если Ваши права в системе обязательного медицинского страхования </w:t>
      </w:r>
      <w:proofErr w:type="gramStart"/>
      <w:r w:rsidRPr="0022292A">
        <w:rPr>
          <w:color w:val="000000"/>
          <w:spacing w:val="3"/>
        </w:rPr>
        <w:t>нарушены Вы можете</w:t>
      </w:r>
      <w:proofErr w:type="gramEnd"/>
      <w:r w:rsidRPr="0022292A">
        <w:rPr>
          <w:color w:val="000000"/>
          <w:spacing w:val="3"/>
        </w:rPr>
        <w:t xml:space="preserve"> обратиться: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spacing w:val="3"/>
        </w:rPr>
      </w:pPr>
      <w:r w:rsidRPr="0022292A">
        <w:rPr>
          <w:spacing w:val="3"/>
        </w:rPr>
        <w:t xml:space="preserve">  </w:t>
      </w:r>
      <w:r w:rsidRPr="0022292A">
        <w:rPr>
          <w:color w:val="000000"/>
          <w:spacing w:val="3"/>
        </w:rPr>
        <w:t>1. непосредственно к руководителю медицинской организации или к иному должностному лицу медицинской организации, в которой ему оказывается медицинская помощь;</w:t>
      </w:r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</w:t>
      </w:r>
      <w:r w:rsidR="00DF7D7A">
        <w:rPr>
          <w:color w:val="000000"/>
          <w:spacing w:val="3"/>
        </w:rPr>
        <w:t xml:space="preserve">  </w:t>
      </w:r>
      <w:r w:rsidRPr="0022292A">
        <w:rPr>
          <w:color w:val="000000"/>
          <w:spacing w:val="3"/>
        </w:rPr>
        <w:t>2.</w:t>
      </w:r>
      <w:r>
        <w:rPr>
          <w:color w:val="000000"/>
          <w:spacing w:val="3"/>
        </w:rPr>
        <w:t xml:space="preserve"> </w:t>
      </w:r>
      <w:r w:rsidRPr="0022292A">
        <w:rPr>
          <w:color w:val="000000"/>
          <w:spacing w:val="3"/>
        </w:rPr>
        <w:t xml:space="preserve">в страховую медицинскую организацию выдавшую гражданину полис ОМС, по вопросам защиты его интересов в обязательном медицинском страховании, а страховая медицинская организация обязана обеспечить ему защиту указанных интересов. </w:t>
      </w:r>
      <w:r>
        <w:rPr>
          <w:color w:val="000000"/>
          <w:spacing w:val="3"/>
        </w:rPr>
        <w:t xml:space="preserve">Форма обращения может быть устной, по телефону или письмом. </w:t>
      </w:r>
      <w:r w:rsidRPr="0022292A">
        <w:rPr>
          <w:color w:val="000000"/>
          <w:spacing w:val="3"/>
        </w:rPr>
        <w:t xml:space="preserve">При обращении застрахованного в страховую медицинскую организацию о не предоставлении (предоставлении ненадлежащего качества) медицинских услуг, </w:t>
      </w:r>
      <w:proofErr w:type="gramStart"/>
      <w:r w:rsidRPr="0022292A">
        <w:rPr>
          <w:color w:val="000000"/>
          <w:spacing w:val="3"/>
        </w:rPr>
        <w:t>последняя</w:t>
      </w:r>
      <w:proofErr w:type="gramEnd"/>
      <w:r w:rsidRPr="0022292A">
        <w:rPr>
          <w:color w:val="000000"/>
          <w:spacing w:val="3"/>
        </w:rPr>
        <w:t xml:space="preserve"> обязана решить вопрос о сроках, месте и виде оказания необходимой медицинской помощи, либо предоставить заявителю мотивированный отказ. Различные нарушения прав застрахованных является основанием для проведения медико-экономической экспертизы или экспертизы качества медицинской помощи в отношении случая оказания медицинс</w:t>
      </w:r>
      <w:r w:rsidR="00DF7D7A">
        <w:rPr>
          <w:color w:val="000000"/>
          <w:spacing w:val="3"/>
        </w:rPr>
        <w:t>кой помощи застрахованному лицу;</w:t>
      </w:r>
      <w:bookmarkStart w:id="0" w:name="_GoBack"/>
      <w:bookmarkEnd w:id="0"/>
    </w:p>
    <w:p w:rsidR="00F81D9B" w:rsidRPr="0022292A" w:rsidRDefault="00F81D9B" w:rsidP="00F81D9B">
      <w:pPr>
        <w:pStyle w:val="a3"/>
        <w:spacing w:before="0" w:beforeAutospacing="0" w:after="300" w:afterAutospacing="0"/>
        <w:jc w:val="both"/>
        <w:rPr>
          <w:color w:val="000000"/>
          <w:spacing w:val="3"/>
        </w:rPr>
      </w:pPr>
      <w:r w:rsidRPr="0022292A">
        <w:rPr>
          <w:color w:val="000000"/>
          <w:spacing w:val="3"/>
        </w:rPr>
        <w:t xml:space="preserve"> </w:t>
      </w:r>
      <w:r w:rsidR="00DF7D7A">
        <w:rPr>
          <w:color w:val="000000"/>
          <w:spacing w:val="3"/>
        </w:rPr>
        <w:t xml:space="preserve">    </w:t>
      </w:r>
      <w:r w:rsidRPr="0022292A">
        <w:rPr>
          <w:color w:val="000000"/>
          <w:spacing w:val="3"/>
        </w:rPr>
        <w:t xml:space="preserve"> 3. в территориальный фонд обязательного м</w:t>
      </w:r>
      <w:r>
        <w:rPr>
          <w:color w:val="000000"/>
          <w:spacing w:val="3"/>
        </w:rPr>
        <w:t xml:space="preserve">едицинского страхования либо в </w:t>
      </w:r>
      <w:r w:rsidRPr="0022292A">
        <w:rPr>
          <w:color w:val="000000"/>
          <w:spacing w:val="3"/>
        </w:rPr>
        <w:t xml:space="preserve"> филиал</w:t>
      </w:r>
      <w:r>
        <w:rPr>
          <w:color w:val="000000"/>
          <w:spacing w:val="3"/>
        </w:rPr>
        <w:t xml:space="preserve"> территориального фонда обязательного медицинского страхования Свердловской области по Северному управленческому округу по адресу: ул. Льва Толстого 27, </w:t>
      </w:r>
      <w:proofErr w:type="spellStart"/>
      <w:r>
        <w:rPr>
          <w:color w:val="000000"/>
          <w:spacing w:val="3"/>
        </w:rPr>
        <w:t>г</w:t>
      </w:r>
      <w:proofErr w:type="gramStart"/>
      <w:r>
        <w:rPr>
          <w:color w:val="000000"/>
          <w:spacing w:val="3"/>
        </w:rPr>
        <w:t>.С</w:t>
      </w:r>
      <w:proofErr w:type="gramEnd"/>
      <w:r>
        <w:rPr>
          <w:color w:val="000000"/>
          <w:spacing w:val="3"/>
        </w:rPr>
        <w:t>еров</w:t>
      </w:r>
      <w:proofErr w:type="spellEnd"/>
      <w:r>
        <w:rPr>
          <w:color w:val="000000"/>
          <w:spacing w:val="3"/>
        </w:rPr>
        <w:t xml:space="preserve">, Свердловская область, Россия, 624992, тел. (34385) 6-65-50, </w:t>
      </w:r>
      <w:r>
        <w:rPr>
          <w:color w:val="000000"/>
          <w:spacing w:val="3"/>
          <w:lang w:val="en-US"/>
        </w:rPr>
        <w:t>e</w:t>
      </w:r>
      <w:r w:rsidRPr="00E26CC0">
        <w:rPr>
          <w:color w:val="000000"/>
          <w:spacing w:val="3"/>
        </w:rPr>
        <w:t>-</w:t>
      </w:r>
      <w:r>
        <w:rPr>
          <w:color w:val="000000"/>
          <w:spacing w:val="3"/>
          <w:lang w:val="en-US"/>
        </w:rPr>
        <w:t>mail</w:t>
      </w:r>
      <w:r>
        <w:rPr>
          <w:color w:val="000000"/>
          <w:spacing w:val="3"/>
        </w:rPr>
        <w:t>:</w:t>
      </w:r>
      <w:r w:rsidRPr="005421A0">
        <w:rPr>
          <w:color w:val="000000"/>
          <w:spacing w:val="3"/>
        </w:rPr>
        <w:t xml:space="preserve"> </w:t>
      </w:r>
      <w:hyperlink r:id="rId5" w:history="1">
        <w:r w:rsidRPr="003E5CC6">
          <w:rPr>
            <w:rStyle w:val="a4"/>
            <w:spacing w:val="3"/>
            <w:lang w:val="en-US"/>
          </w:rPr>
          <w:t>se</w:t>
        </w:r>
        <w:r w:rsidRPr="003E5CC6">
          <w:rPr>
            <w:rStyle w:val="a4"/>
            <w:spacing w:val="3"/>
          </w:rPr>
          <w:t>_</w:t>
        </w:r>
        <w:r w:rsidRPr="003E5CC6">
          <w:rPr>
            <w:rStyle w:val="a4"/>
            <w:spacing w:val="3"/>
            <w:lang w:val="en-US"/>
          </w:rPr>
          <w:t>serov</w:t>
        </w:r>
        <w:r w:rsidRPr="003E5CC6">
          <w:rPr>
            <w:rStyle w:val="a4"/>
            <w:spacing w:val="3"/>
          </w:rPr>
          <w:t>@</w:t>
        </w:r>
        <w:r w:rsidRPr="003E5CC6">
          <w:rPr>
            <w:rStyle w:val="a4"/>
            <w:spacing w:val="3"/>
            <w:lang w:val="en-US"/>
          </w:rPr>
          <w:t>tfoms</w:t>
        </w:r>
        <w:r w:rsidRPr="003E5CC6">
          <w:rPr>
            <w:rStyle w:val="a4"/>
            <w:spacing w:val="3"/>
          </w:rPr>
          <w:t>.</w:t>
        </w:r>
        <w:r w:rsidRPr="003E5CC6">
          <w:rPr>
            <w:rStyle w:val="a4"/>
            <w:spacing w:val="3"/>
            <w:lang w:val="en-US"/>
          </w:rPr>
          <w:t>e</w:t>
        </w:r>
        <w:r w:rsidRPr="003E5CC6">
          <w:rPr>
            <w:rStyle w:val="a4"/>
            <w:spacing w:val="3"/>
          </w:rPr>
          <w:t>-</w:t>
        </w:r>
        <w:r w:rsidRPr="003E5CC6">
          <w:rPr>
            <w:rStyle w:val="a4"/>
            <w:spacing w:val="3"/>
            <w:lang w:val="en-US"/>
          </w:rPr>
          <w:t>burg</w:t>
        </w:r>
        <w:r w:rsidRPr="003E5CC6">
          <w:rPr>
            <w:rStyle w:val="a4"/>
            <w:spacing w:val="3"/>
          </w:rPr>
          <w:t>.</w:t>
        </w:r>
        <w:r w:rsidRPr="003E5CC6">
          <w:rPr>
            <w:rStyle w:val="a4"/>
            <w:spacing w:val="3"/>
            <w:lang w:val="en-US"/>
          </w:rPr>
          <w:t>ru</w:t>
        </w:r>
      </w:hyperlink>
      <w:r w:rsidRPr="005421A0">
        <w:rPr>
          <w:color w:val="000000"/>
          <w:spacing w:val="3"/>
        </w:rPr>
        <w:t xml:space="preserve">. </w:t>
      </w:r>
      <w:r>
        <w:rPr>
          <w:color w:val="000000"/>
          <w:spacing w:val="3"/>
        </w:rPr>
        <w:t xml:space="preserve">Официальный сайт: </w:t>
      </w:r>
      <w:r w:rsidRPr="005421A0">
        <w:rPr>
          <w:rFonts w:ascii="Arial" w:hAnsi="Arial" w:cs="Arial"/>
          <w:b/>
          <w:sz w:val="21"/>
          <w:szCs w:val="21"/>
          <w:shd w:val="clear" w:color="auto" w:fill="FFFFFF"/>
        </w:rPr>
        <w:t>www.tfoms.e-burg.ru</w:t>
      </w:r>
    </w:p>
    <w:p w:rsidR="00BE2F69" w:rsidRDefault="00BE2F69"/>
    <w:sectPr w:rsidR="00B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0"/>
    <w:rsid w:val="000D11D5"/>
    <w:rsid w:val="003E50E0"/>
    <w:rsid w:val="0040417B"/>
    <w:rsid w:val="00534EB2"/>
    <w:rsid w:val="006D5CA0"/>
    <w:rsid w:val="007B646E"/>
    <w:rsid w:val="00BE2F69"/>
    <w:rsid w:val="00DF7D7A"/>
    <w:rsid w:val="00F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D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C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A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D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C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A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_serov@tfoms.e-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Семакина</cp:lastModifiedBy>
  <cp:revision>5</cp:revision>
  <cp:lastPrinted>2018-02-22T04:36:00Z</cp:lastPrinted>
  <dcterms:created xsi:type="dcterms:W3CDTF">2018-02-22T04:36:00Z</dcterms:created>
  <dcterms:modified xsi:type="dcterms:W3CDTF">2018-02-22T06:37:00Z</dcterms:modified>
</cp:coreProperties>
</file>