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69" w:rsidRPr="002A3775" w:rsidRDefault="00A03E32" w:rsidP="00A03E32">
      <w:pPr>
        <w:jc w:val="center"/>
        <w:rPr>
          <w:b/>
          <w:color w:val="FF0000"/>
          <w:spacing w:val="-7"/>
          <w:sz w:val="22"/>
          <w:szCs w:val="22"/>
        </w:rPr>
      </w:pPr>
      <w:r w:rsidRPr="002A3775">
        <w:rPr>
          <w:b/>
          <w:color w:val="FF0000"/>
          <w:spacing w:val="-7"/>
          <w:sz w:val="22"/>
          <w:szCs w:val="22"/>
        </w:rPr>
        <w:t>ПРОЕКТ</w:t>
      </w:r>
      <w:r w:rsidR="002A3775" w:rsidRPr="002A3775">
        <w:rPr>
          <w:b/>
          <w:color w:val="FF0000"/>
          <w:spacing w:val="-7"/>
          <w:sz w:val="22"/>
          <w:szCs w:val="22"/>
        </w:rPr>
        <w:t xml:space="preserve"> </w:t>
      </w:r>
      <w:r w:rsidR="001B4CAC">
        <w:rPr>
          <w:b/>
          <w:color w:val="FF0000"/>
          <w:spacing w:val="-7"/>
          <w:sz w:val="22"/>
          <w:szCs w:val="22"/>
        </w:rPr>
        <w:t xml:space="preserve">Перечня </w:t>
      </w:r>
      <w:r w:rsidR="002A3775" w:rsidRPr="002A3775">
        <w:rPr>
          <w:b/>
          <w:color w:val="FF0000"/>
          <w:spacing w:val="-7"/>
          <w:sz w:val="22"/>
          <w:szCs w:val="22"/>
        </w:rPr>
        <w:t>на 2024 и на перспективу</w:t>
      </w:r>
    </w:p>
    <w:p w:rsidR="00E84869" w:rsidRDefault="00E84869">
      <w:pPr>
        <w:rPr>
          <w:spacing w:val="-7"/>
          <w:sz w:val="22"/>
          <w:szCs w:val="22"/>
        </w:rPr>
      </w:pPr>
    </w:p>
    <w:p w:rsidR="0062563A" w:rsidRDefault="0062563A">
      <w:pPr>
        <w:rPr>
          <w:spacing w:val="-7"/>
          <w:sz w:val="22"/>
          <w:szCs w:val="22"/>
        </w:rPr>
      </w:pPr>
    </w:p>
    <w:p w:rsidR="002D36F9" w:rsidRDefault="002D36F9">
      <w:pPr>
        <w:tabs>
          <w:tab w:val="left" w:pos="993"/>
        </w:tabs>
        <w:ind w:left="9639"/>
        <w:jc w:val="both"/>
      </w:pPr>
    </w:p>
    <w:p w:rsidR="00E84869" w:rsidRDefault="00242C69">
      <w:pPr>
        <w:tabs>
          <w:tab w:val="left" w:pos="993"/>
        </w:tabs>
        <w:ind w:left="9639"/>
        <w:jc w:val="both"/>
        <w:rPr>
          <w:bCs/>
        </w:rPr>
      </w:pPr>
      <w:r>
        <w:t xml:space="preserve">Приложение 3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E84869" w:rsidRDefault="00242C69">
      <w:pPr>
        <w:tabs>
          <w:tab w:val="left" w:pos="675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Адресной</w:t>
      </w:r>
      <w:proofErr w:type="gramEnd"/>
      <w:r>
        <w:rPr>
          <w:b/>
          <w:sz w:val="28"/>
          <w:szCs w:val="28"/>
        </w:rPr>
        <w:t xml:space="preserve"> перечень дворовых территорий</w:t>
      </w:r>
      <w:r>
        <w:rPr>
          <w:b/>
          <w:color w:val="000000"/>
          <w:sz w:val="28"/>
          <w:szCs w:val="28"/>
        </w:rPr>
        <w:t>, подлежащих благоустройству 2019- 2027 г</w:t>
      </w:r>
      <w:r>
        <w:rPr>
          <w:b/>
          <w:sz w:val="28"/>
          <w:szCs w:val="28"/>
        </w:rPr>
        <w:t xml:space="preserve"> </w:t>
      </w:r>
    </w:p>
    <w:p w:rsidR="00E84869" w:rsidRDefault="00242C69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обоснование к планируемым суммам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42"/>
        <w:gridCol w:w="2061"/>
        <w:gridCol w:w="883"/>
        <w:gridCol w:w="4345"/>
        <w:gridCol w:w="3517"/>
        <w:gridCol w:w="1593"/>
        <w:gridCol w:w="455"/>
        <w:gridCol w:w="1375"/>
      </w:tblGrid>
      <w:tr w:rsidR="00E84869" w:rsidTr="00576C1A">
        <w:trPr>
          <w:trHeight w:val="389"/>
          <w:jc w:val="center"/>
        </w:trPr>
        <w:tc>
          <w:tcPr>
            <w:tcW w:w="1477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Мероприятие 1 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Комплексное благоустройство дворовых территорий</w:t>
            </w:r>
          </w:p>
        </w:tc>
      </w:tr>
      <w:tr w:rsidR="00E84869" w:rsidTr="00576C1A">
        <w:trPr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и наименование объекта 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реали-зации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 /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элемента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Визуализация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Нормативная стоимость за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(+</w:t>
            </w:r>
            <w:proofErr w:type="spellStart"/>
            <w:r>
              <w:rPr>
                <w:sz w:val="18"/>
                <w:szCs w:val="18"/>
              </w:rPr>
              <w:t>коэфф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нфл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E84869" w:rsidTr="00576C1A">
        <w:trPr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B4CAC" w:rsidTr="00576C1A">
        <w:trPr>
          <w:trHeight w:val="518"/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B4CAC" w:rsidRDefault="001B4CA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B4CAC" w:rsidRDefault="001B4CA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B4CAC" w:rsidRDefault="001B4CAC" w:rsidP="00576C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576C1A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-2027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B4CAC" w:rsidRDefault="001B4CAC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B4CAC" w:rsidRDefault="001B4CA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noProof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B4CAC" w:rsidRDefault="001B4CA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B4CAC" w:rsidRDefault="001B4CA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B4CAC" w:rsidRDefault="001B4CA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</w:tbl>
    <w:p w:rsidR="0079666E" w:rsidRDefault="0079666E">
      <w:pPr>
        <w:tabs>
          <w:tab w:val="left" w:pos="6750"/>
        </w:tabs>
        <w:jc w:val="center"/>
        <w:rPr>
          <w:b/>
          <w:sz w:val="28"/>
          <w:szCs w:val="28"/>
        </w:rPr>
      </w:pPr>
    </w:p>
    <w:p w:rsidR="00E84869" w:rsidRDefault="00242C69">
      <w:pPr>
        <w:tabs>
          <w:tab w:val="left" w:pos="6750"/>
        </w:tabs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Адресной</w:t>
      </w:r>
      <w:proofErr w:type="gramEnd"/>
      <w:r>
        <w:rPr>
          <w:b/>
          <w:sz w:val="28"/>
          <w:szCs w:val="28"/>
        </w:rPr>
        <w:t xml:space="preserve"> перечень общественных территорий</w:t>
      </w:r>
      <w:r>
        <w:rPr>
          <w:b/>
          <w:color w:val="000000"/>
          <w:sz w:val="28"/>
          <w:szCs w:val="28"/>
        </w:rPr>
        <w:t xml:space="preserve">, </w:t>
      </w:r>
    </w:p>
    <w:p w:rsidR="00E84869" w:rsidRDefault="00242C69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подлежащих благоустройству в 2019- 2027 годах </w:t>
      </w:r>
      <w:r>
        <w:rPr>
          <w:b/>
          <w:sz w:val="28"/>
          <w:szCs w:val="28"/>
        </w:rPr>
        <w:t>и обоснование к планируемым суммам</w:t>
      </w:r>
    </w:p>
    <w:p w:rsidR="00E84869" w:rsidRDefault="00E84869">
      <w:pPr>
        <w:tabs>
          <w:tab w:val="left" w:pos="6750"/>
        </w:tabs>
        <w:jc w:val="center"/>
        <w:rPr>
          <w:b/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59"/>
        <w:gridCol w:w="2242"/>
        <w:gridCol w:w="851"/>
        <w:gridCol w:w="4644"/>
        <w:gridCol w:w="2144"/>
        <w:gridCol w:w="1507"/>
        <w:gridCol w:w="828"/>
        <w:gridCol w:w="21"/>
        <w:gridCol w:w="1627"/>
      </w:tblGrid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386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left="117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Мероприятие 2. 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ind w:left="117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№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п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/п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адрес и наименование объекта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реали-зации</w:t>
            </w:r>
            <w:proofErr w:type="spellEnd"/>
            <w:proofErr w:type="gramEnd"/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(год)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Виды работ / мероприятие,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наименование элемента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Визуализация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Нормативная стоимость за ед. изм. 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К-во</w:t>
            </w:r>
            <w:proofErr w:type="gramEnd"/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Всего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тыс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.р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уб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(+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коэфф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.и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нфл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76C1A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сная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 xml:space="preserve"> п.г.т.Гари «Благоустройство общественной зоны отдыха» </w:t>
            </w:r>
          </w:p>
          <w:p w:rsidR="00576C1A" w:rsidRDefault="00576C1A" w:rsidP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CD4C9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CD4C9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-202</w:t>
            </w:r>
            <w:r w:rsidR="00CD4C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Создание парка отдыха в п.г.т.Гари. </w:t>
            </w:r>
          </w:p>
          <w:p w:rsidR="00576C1A" w:rsidRDefault="00576C1A" w:rsidP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(О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писание к мероприятию «Благоустройство общественной зоны отдыха по ул. Ясная – </w:t>
            </w:r>
            <w:proofErr w:type="gramEnd"/>
          </w:p>
          <w:p w:rsidR="00576C1A" w:rsidRDefault="00576C1A" w:rsidP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ул. Комсомольская п. г. т. Гари» предполагаемых  видов комплекса работ,  прилагается)</w:t>
            </w:r>
            <w:proofErr w:type="gramEnd"/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576C1A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2B7537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2B753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2B753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2B753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2B753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2B753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2B753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2B7537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76C1A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с.Андрюшино</w:t>
            </w: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д.Горный</w:t>
            </w: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A1274" w:rsidRDefault="005A1274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A1274" w:rsidRPr="005A1274" w:rsidRDefault="005A1274" w:rsidP="005A1274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 w:rsidRPr="005A1274">
              <w:rPr>
                <w:sz w:val="24"/>
                <w:szCs w:val="24"/>
              </w:rPr>
              <w:t>(на рассмотрении)</w:t>
            </w:r>
          </w:p>
          <w:p w:rsidR="005A1274" w:rsidRDefault="005A1274" w:rsidP="005A1274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 w:rsidRPr="005A1274">
              <w:rPr>
                <w:sz w:val="24"/>
                <w:szCs w:val="24"/>
              </w:rPr>
              <w:t>.п.г.т.Гари ул.Молодежная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Pr="002A3775" w:rsidRDefault="00576C1A">
            <w:pPr>
              <w:rPr>
                <w:rFonts w:ascii="Liberation Serif" w:eastAsia="Liberation Serif" w:hAnsi="Liberation Serif" w:cs="Liberation Serif"/>
                <w:color w:val="00000A"/>
                <w:sz w:val="22"/>
                <w:szCs w:val="22"/>
              </w:rPr>
            </w:pPr>
            <w:r w:rsidRPr="002A3775">
              <w:rPr>
                <w:rFonts w:ascii="Liberation Serif" w:eastAsia="Liberation Serif" w:hAnsi="Liberation Serif" w:cs="Liberation Serif"/>
                <w:color w:val="00000A"/>
                <w:sz w:val="22"/>
                <w:szCs w:val="22"/>
              </w:rPr>
              <w:t xml:space="preserve">      Установка детского игрового и спортивного оборудования:</w:t>
            </w:r>
          </w:p>
          <w:p w:rsidR="00576C1A" w:rsidRPr="002A3775" w:rsidRDefault="00576C1A">
            <w:pPr>
              <w:rPr>
                <w:rFonts w:ascii="Calibri" w:hAnsi="Calibri"/>
                <w:color w:val="00000A"/>
                <w:sz w:val="22"/>
                <w:szCs w:val="22"/>
              </w:rPr>
            </w:pPr>
            <w:r w:rsidRPr="002A3775">
              <w:rPr>
                <w:rFonts w:ascii="Liberation Serif" w:eastAsia="Liberation Serif" w:hAnsi="Liberation Serif" w:cs="Liberation Serif"/>
                <w:color w:val="00000A"/>
                <w:sz w:val="22"/>
                <w:szCs w:val="22"/>
              </w:rPr>
              <w:t xml:space="preserve"> в с.Андрюшино,  д.Горный, из расчета по 250,0 тыс. руб., приобретение и монтаж  в том числе.</w:t>
            </w:r>
          </w:p>
          <w:p w:rsidR="00576C1A" w:rsidRPr="002A3775" w:rsidRDefault="00576C1A">
            <w:pPr>
              <w:rPr>
                <w:sz w:val="22"/>
                <w:szCs w:val="22"/>
                <w:lang w:eastAsia="en-US"/>
              </w:rPr>
            </w:pPr>
            <w:r w:rsidRPr="002A3775">
              <w:rPr>
                <w:rFonts w:ascii="Liberation Serif" w:eastAsia="Liberation Serif" w:hAnsi="Liberation Serif" w:cs="Liberation Serif"/>
                <w:color w:val="00000A"/>
                <w:sz w:val="22"/>
                <w:szCs w:val="22"/>
              </w:rPr>
              <w:t xml:space="preserve">      Расходы  на содержание детских площадок: 304,0 тыс. руб. * 1,04 = 316,264 тыс. руб. в год на 1,0 ед.,  на 0,2 ед. -  63,2 тыс. руб.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563,2</w:t>
            </w:r>
          </w:p>
        </w:tc>
      </w:tr>
      <w:tr w:rsidR="00576C1A" w:rsidTr="00AC5C90">
        <w:trPr>
          <w:trHeight w:val="25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 ул.Школьная</w:t>
            </w: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д.Поспелова</w:t>
            </w: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Проведение кадастровых работ 11,572 тыс. руб.  на одну площадку * 1,04 (2024г)=12,0 * 1,04(2025г.)=12,5.Подготовка и ремонт территории для размещения детской площадки. Установка детского игрового и спортивного оборудования  на уровне 2023 года, из расчета на одну площадку 646,105 тыс. руб.</w:t>
            </w: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Составление проектно-сметной документации и проведение экспертиз</w:t>
            </w: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ы-</w:t>
            </w:r>
            <w:proofErr w:type="gram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на подготовку и ремонт территорий для размещения детских площадок.</w:t>
            </w:r>
          </w:p>
          <w:p w:rsidR="00576C1A" w:rsidRDefault="00576C1A" w:rsidP="008B6568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Содержание детских площадок: 60,8  тыс. руб. (0,2 ставки, уборка мусора, снега). </w:t>
            </w:r>
          </w:p>
          <w:p w:rsidR="00576C1A" w:rsidRDefault="00576C1A" w:rsidP="008B656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МРОТ – 15 279 руб. в мес. (по состоянию на 1 июля 2022 г)</w:t>
            </w:r>
          </w:p>
          <w:p w:rsidR="00576C1A" w:rsidRDefault="00576C1A" w:rsidP="008B656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РК 20% (15279+20%) 18 334,8 руб.</w:t>
            </w:r>
          </w:p>
          <w:p w:rsidR="00576C1A" w:rsidRDefault="00576C1A" w:rsidP="008B6568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ЕСН 30,2% (18334,8 +30%) 23872 руб. * 12 мес. =286 500 руб. * 1,061 (на 2023г) =304,0 тыс. руб. </w:t>
            </w:r>
          </w:p>
          <w:p w:rsidR="00576C1A" w:rsidRDefault="00576C1A" w:rsidP="008B6568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304,0 тыс. руб. * 1,04 (на 2024г) = 316,2 тыс. руб.</w:t>
            </w:r>
          </w:p>
          <w:p w:rsidR="00576C1A" w:rsidRDefault="00576C1A" w:rsidP="008B656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316,2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тыс</w:t>
            </w: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.р</w:t>
            </w:r>
            <w:proofErr w:type="gram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уб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. * 1,04 (на 2025г) в год на 1 ед. рабочего 3028,848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тыс.руб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.,   на 0,2 ед. 65,8 тыс. руб.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1922,5</w:t>
            </w: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CD4C90" w:rsidTr="00AC5C90">
        <w:trPr>
          <w:trHeight w:val="25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D4C90" w:rsidRDefault="00CD4C9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D4C90" w:rsidRDefault="00CD4C90" w:rsidP="00CD4C90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D4C90" w:rsidRDefault="00CD4C90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D4C90" w:rsidRDefault="00CD4C90">
            <w:pPr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D4C90" w:rsidRDefault="00CD4C90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D4C90" w:rsidRDefault="00CD4C9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D4C90" w:rsidRDefault="00CD4C9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D4C90" w:rsidRDefault="00CD4C90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576C1A" w:rsidTr="00AC5C90">
        <w:trPr>
          <w:trHeight w:val="355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86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both"/>
              <w:rPr>
                <w:color w:val="7030A0"/>
                <w:sz w:val="24"/>
                <w:szCs w:val="24"/>
              </w:rPr>
            </w:pPr>
            <w:r>
              <w:rPr>
                <w:b/>
                <w:i/>
                <w:color w:val="7030A0"/>
                <w:sz w:val="26"/>
                <w:szCs w:val="26"/>
              </w:rPr>
              <w:t xml:space="preserve">Обустройство пешеходных дорожек: </w:t>
            </w:r>
            <w:r>
              <w:rPr>
                <w:color w:val="7030A0"/>
                <w:sz w:val="26"/>
                <w:szCs w:val="26"/>
              </w:rPr>
              <w:t xml:space="preserve">    </w:t>
            </w:r>
          </w:p>
        </w:tc>
      </w:tr>
      <w:tr w:rsidR="00576C1A" w:rsidTr="00AC5C90">
        <w:trPr>
          <w:trHeight w:val="18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576C1A" w:rsidRPr="002A3775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i/>
                <w:sz w:val="22"/>
                <w:szCs w:val="22"/>
              </w:rPr>
            </w:pPr>
            <w:r w:rsidRPr="002A3775">
              <w:rPr>
                <w:rFonts w:ascii="Liberation Serif" w:hAnsi="Liberation Serif"/>
                <w:i/>
                <w:color w:val="FF0000"/>
                <w:sz w:val="22"/>
                <w:szCs w:val="22"/>
              </w:rPr>
              <w:t>Перечень на рассмотрении: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576C1A" w:rsidRDefault="00576C1A" w:rsidP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</w:rPr>
            </w:pPr>
          </w:p>
          <w:p w:rsidR="00576C1A" w:rsidRDefault="00576C1A" w:rsidP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</w:rPr>
            </w:pPr>
            <w:r>
              <w:rPr>
                <w:rFonts w:ascii="Liberation Serif" w:hAnsi="Liberation Serif"/>
                <w:b/>
                <w:color w:val="C00000"/>
              </w:rPr>
              <w:t>2024</w:t>
            </w:r>
          </w:p>
          <w:p w:rsidR="00576C1A" w:rsidRDefault="00576C1A" w:rsidP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color w:val="C00000"/>
                <w:sz w:val="16"/>
                <w:szCs w:val="16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</w:tc>
      </w:tr>
      <w:tr w:rsidR="00576C1A" w:rsidTr="00AC5C90">
        <w:trPr>
          <w:trHeight w:val="824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8B656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</w:t>
            </w:r>
          </w:p>
          <w:p w:rsidR="00576C1A" w:rsidRDefault="00576C1A" w:rsidP="00053F9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ул.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Пионерская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, (асфальтом от д.№15 до д.№35а (напротив школы до метеостанции))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576C1A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AC5C90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</w:t>
            </w:r>
          </w:p>
          <w:p w:rsidR="00576C1A" w:rsidRDefault="00576C1A" w:rsidP="00053F91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частично</w:t>
            </w:r>
          </w:p>
          <w:p w:rsidR="00576C1A" w:rsidRDefault="00576C1A" w:rsidP="00053F91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ул.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Октябрьская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(асфальтом)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576C1A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 w:rsidP="00AC5C90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</w:t>
            </w:r>
          </w:p>
          <w:p w:rsidR="00576C1A" w:rsidRDefault="00576C1A" w:rsidP="00AC5C90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ул.Колхозная  (напротив МУП от д.№ 29 до д.№37)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76C1A" w:rsidRDefault="00576C1A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3A1ACD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 w:rsidP="002B753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 ул.Южная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 w:rsidP="002B753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 w:rsidP="002B753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3A1ACD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</w:p>
          <w:p w:rsidR="003A1ACD" w:rsidRDefault="003A1AC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ул.Зеленая (500пм)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A1ACD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2025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A1ACD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 w:rsidP="002B7537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с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.Я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сной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на ул.50 лет Победы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 w:rsidP="002B753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 w:rsidP="002B753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A1ACD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 w:rsidP="002A377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 ул.Солнечная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A1ACD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 w:rsidP="002A377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</w:p>
          <w:p w:rsidR="003A1ACD" w:rsidRDefault="003A1ACD" w:rsidP="002A377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 Первомайская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A1ACD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 w:rsidP="003B5C7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</w:p>
          <w:p w:rsidR="003A1ACD" w:rsidRDefault="003A1ACD" w:rsidP="003B5C7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ул.Северная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A1ACD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2026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A1ACD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 дер.Поспелова до дер.Лебедева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A1ACD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д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.Л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обанова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A1ACD" w:rsidTr="00AC5C90">
        <w:trPr>
          <w:trHeight w:val="645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13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Liberation Serif" w:hAnsi="Liberation Serif"/>
                <w:b/>
                <w:color w:val="FF0000"/>
                <w:sz w:val="22"/>
                <w:szCs w:val="22"/>
                <w:u w:val="single"/>
              </w:rPr>
              <w:t xml:space="preserve">Мероприятие 3. </w:t>
            </w:r>
          </w:p>
          <w:p w:rsidR="003A1ACD" w:rsidRDefault="003A1ACD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FF0000"/>
                <w:sz w:val="22"/>
                <w:szCs w:val="22"/>
              </w:rPr>
              <w:t>Проведение работ по содержанию и улучшению санитарного состояния территорий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3A1ACD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 w:rsidP="0002672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Демонтаж сгоревших  построек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 w:rsidP="0002672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2024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Pr="0002570D" w:rsidRDefault="003A1ACD" w:rsidP="0002672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 w:rsidRPr="0002570D">
              <w:rPr>
                <w:rFonts w:ascii="Liberation Serif" w:hAnsi="Liberation Serif"/>
              </w:rPr>
              <w:t>Расходы, согласно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629,325</w:t>
            </w:r>
          </w:p>
        </w:tc>
      </w:tr>
      <w:tr w:rsidR="003A1ACD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 w:rsidP="00D44E7F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2025-2027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Pr="0002570D" w:rsidRDefault="003A1ACD" w:rsidP="0002570D">
            <w:pPr>
              <w:widowControl w:val="0"/>
              <w:tabs>
                <w:tab w:val="left" w:pos="6750"/>
              </w:tabs>
              <w:spacing w:after="160" w:line="259" w:lineRule="auto"/>
              <w:rPr>
                <w:rFonts w:ascii="Liberation Serif" w:hAnsi="Liberation Serif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3A1ACD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 w:rsidP="0002672B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202-2027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3A1ACD" w:rsidTr="00AC5C90">
        <w:trPr>
          <w:trHeight w:val="1194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Проведение работ по очистке мусора (субботники) и озеленение</w:t>
            </w:r>
          </w:p>
          <w:p w:rsidR="003A1ACD" w:rsidRDefault="003A1ACD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3A1ACD" w:rsidRDefault="003A1ACD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3A1ACD" w:rsidRDefault="003A1AC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2019-2022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Приобретение инвентаря и услуги транспорта. Из расчета:</w:t>
            </w:r>
          </w:p>
          <w:p w:rsidR="003A1ACD" w:rsidRDefault="003A1ACD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мешки для мусора: на 120 л. 40шт. по 85р=3400р. Услуги автомашины ГАЗ САЗ за 1 час 1504,56х3 ч=4513,68 р.  /ежегодно по 8,0 тыс. руб./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3A1ACD" w:rsidTr="00AC5C90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Pr="00437E4B" w:rsidRDefault="003A1ACD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437E4B">
              <w:rPr>
                <w:rFonts w:ascii="Liberation Serif" w:hAnsi="Liberation Serif"/>
                <w:sz w:val="22"/>
                <w:szCs w:val="22"/>
              </w:rPr>
              <w:t>4.2.1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Pr="00437E4B" w:rsidRDefault="003A1ACD">
            <w:pPr>
              <w:rPr>
                <w:rFonts w:ascii="Liberation Serif" w:hAnsi="Liberation Serif"/>
                <w:sz w:val="22"/>
                <w:szCs w:val="22"/>
              </w:rPr>
            </w:pPr>
            <w:r w:rsidRPr="00437E4B">
              <w:rPr>
                <w:rFonts w:ascii="Liberation Serif" w:hAnsi="Liberation Serif"/>
                <w:sz w:val="22"/>
                <w:szCs w:val="22"/>
              </w:rPr>
              <w:t>Проведение субботников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Pr="00437E4B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37E4B">
              <w:rPr>
                <w:rFonts w:ascii="Liberation Serif" w:hAnsi="Liberation Serif"/>
                <w:sz w:val="22"/>
                <w:szCs w:val="22"/>
              </w:rPr>
              <w:t>2023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Pr="00437E4B" w:rsidRDefault="003A1ACD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</w:rPr>
            </w:pPr>
            <w:r w:rsidRPr="00437E4B">
              <w:rPr>
                <w:rFonts w:ascii="Liberation Serif" w:hAnsi="Liberation Serif"/>
              </w:rPr>
              <w:t xml:space="preserve">Приобретение мешков для мусора на сумму </w:t>
            </w:r>
          </w:p>
          <w:p w:rsidR="003A1ACD" w:rsidRPr="00437E4B" w:rsidRDefault="003A1ACD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437E4B">
              <w:rPr>
                <w:rFonts w:ascii="Liberation Serif" w:hAnsi="Liberation Serif"/>
              </w:rPr>
              <w:t xml:space="preserve">4881,0 тыс. руб., </w:t>
            </w:r>
          </w:p>
          <w:p w:rsidR="003A1ACD" w:rsidRPr="00437E4B" w:rsidRDefault="003A1ACD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437E4B">
              <w:rPr>
                <w:rFonts w:ascii="Liberation Serif" w:hAnsi="Liberation Serif"/>
              </w:rPr>
              <w:lastRenderedPageBreak/>
              <w:t>из расчета:</w:t>
            </w:r>
          </w:p>
          <w:p w:rsidR="003A1ACD" w:rsidRPr="00437E4B" w:rsidRDefault="003A1ACD">
            <w:pPr>
              <w:widowControl w:val="0"/>
              <w:tabs>
                <w:tab w:val="left" w:pos="6750"/>
              </w:tabs>
              <w:spacing w:line="276" w:lineRule="auto"/>
              <w:rPr>
                <w:rFonts w:ascii="Calibri" w:hAnsi="Calibri"/>
              </w:rPr>
            </w:pPr>
            <w:r w:rsidRPr="00437E4B">
              <w:rPr>
                <w:rFonts w:ascii="Liberation Serif" w:hAnsi="Liberation Serif"/>
              </w:rPr>
              <w:t>40 рулонов по 115 руб., в одном  рулоне 10 мешков,</w:t>
            </w:r>
          </w:p>
          <w:p w:rsidR="003A1ACD" w:rsidRPr="00437E4B" w:rsidRDefault="003A1ACD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437E4B">
              <w:rPr>
                <w:rFonts w:ascii="Liberation Serif" w:hAnsi="Liberation Serif"/>
              </w:rPr>
              <w:t>40*115*1,061 = 4881,0 тыс. руб.</w:t>
            </w:r>
          </w:p>
          <w:p w:rsidR="003A1ACD" w:rsidRPr="00437E4B" w:rsidRDefault="003A1ACD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437E4B">
              <w:rPr>
                <w:rFonts w:ascii="Liberation Serif" w:hAnsi="Liberation Serif"/>
              </w:rPr>
              <w:t>Услуги автомашины 6412,2 тыс. руб.,</w:t>
            </w:r>
          </w:p>
          <w:p w:rsidR="003A1ACD" w:rsidRPr="00437E4B" w:rsidRDefault="003A1ACD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437E4B">
              <w:rPr>
                <w:rFonts w:ascii="Liberation Serif" w:hAnsi="Liberation Serif"/>
              </w:rPr>
              <w:t xml:space="preserve"> из расчета: ГАЗ САЗ за 1 час 2014,51 * 3 ч.= 6,0435 * 1,061 = 6412,2 тыс. руб. </w:t>
            </w:r>
          </w:p>
          <w:p w:rsidR="003A1ACD" w:rsidRPr="00437E4B" w:rsidRDefault="003A1ACD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 w:rsidRPr="00437E4B">
              <w:rPr>
                <w:rFonts w:ascii="Liberation Serif" w:hAnsi="Liberation Serif"/>
              </w:rPr>
              <w:t>Всего на 2023 год потребуется 11, 2932 тыс. руб.</w:t>
            </w:r>
          </w:p>
          <w:p w:rsidR="003A1ACD" w:rsidRPr="00437E4B" w:rsidRDefault="003A1ACD" w:rsidP="007239ED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 w:rsidRPr="00437E4B">
              <w:rPr>
                <w:rFonts w:ascii="Liberation Serif" w:hAnsi="Liberation Serif"/>
              </w:rPr>
              <w:t>Сумма увеличена на 75,0 тыс. руб. на дополнительное проведение санитарной очистки территорий (на услуги автотранспорта).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Pr="007239E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color w:val="C00000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Pr="007239ED" w:rsidRDefault="003A1ACD">
            <w:pPr>
              <w:widowControl w:val="0"/>
              <w:tabs>
                <w:tab w:val="left" w:pos="6750"/>
              </w:tabs>
              <w:rPr>
                <w:color w:val="C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Pr="007239ED" w:rsidRDefault="003A1ACD">
            <w:pPr>
              <w:widowControl w:val="0"/>
              <w:tabs>
                <w:tab w:val="left" w:pos="6750"/>
              </w:tabs>
              <w:ind w:left="-57"/>
              <w:rPr>
                <w:color w:val="C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Pr="007239ED" w:rsidRDefault="003A1ACD">
            <w:pPr>
              <w:widowControl w:val="0"/>
              <w:tabs>
                <w:tab w:val="left" w:pos="6750"/>
              </w:tabs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86,3</w:t>
            </w:r>
          </w:p>
        </w:tc>
      </w:tr>
      <w:tr w:rsidR="003A1ACD" w:rsidTr="00AC5C90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4.2.2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2024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Из расчета 2023 года 11,2932 тыс. руб.* 1,04 = 11,750 тыс. руб.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11,750</w:t>
            </w:r>
          </w:p>
        </w:tc>
      </w:tr>
      <w:tr w:rsidR="003A1ACD" w:rsidTr="00AC5C90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2025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расчета 2024 год 11,750  тыс. руб. * 1,04 = 12,220 тыс. руб.</w:t>
            </w:r>
          </w:p>
          <w:p w:rsidR="003A1ACD" w:rsidRDefault="003A1ACD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3A1ACD" w:rsidTr="00AC5C90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2026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Включить на уровне 2025 года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3A1ACD" w:rsidTr="00AC5C90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2027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Включить на уровне 2025 года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3A1ACD" w:rsidTr="00AC5C90">
        <w:trPr>
          <w:trHeight w:val="427"/>
          <w:jc w:val="center"/>
        </w:trPr>
        <w:tc>
          <w:tcPr>
            <w:tcW w:w="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3A1ACD" w:rsidRDefault="003A1ACD" w:rsidP="0079666E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4.3</w:t>
            </w: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rPr>
                <w:rFonts w:ascii="Liberation Serif" w:hAnsi="Liberation Serif"/>
              </w:rPr>
            </w:pPr>
          </w:p>
          <w:p w:rsidR="003A1ACD" w:rsidRDefault="003A1ACD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Акарицидная</w:t>
            </w:r>
            <w:proofErr w:type="spellEnd"/>
            <w:r>
              <w:rPr>
                <w:rFonts w:ascii="Liberation Serif" w:hAnsi="Liberation Serif"/>
              </w:rPr>
              <w:t xml:space="preserve"> обработка, 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дератиза-ция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территорий и обследование на заклещеванность</w:t>
            </w:r>
          </w:p>
          <w:p w:rsidR="003A1ACD" w:rsidRDefault="003A1ACD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2019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 w:rsidP="0079666E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Стоимость услуг,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согласно расчета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 к договору. 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left="-5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37,314</w:t>
            </w:r>
          </w:p>
        </w:tc>
      </w:tr>
      <w:tr w:rsidR="003A1ACD" w:rsidTr="00AC5C90">
        <w:trPr>
          <w:trHeight w:val="377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Стоимость услуг,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согласно расчета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 к договору</w:t>
            </w:r>
          </w:p>
          <w:p w:rsidR="003A1ACD" w:rsidRDefault="003A1ACD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left="-5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A1ACD" w:rsidTr="00AC5C90">
        <w:trPr>
          <w:trHeight w:val="377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 w:rsidP="0002672B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Стоимость услуг,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согласно расчета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 к договору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left="-5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A1ACD" w:rsidTr="0002672B">
        <w:trPr>
          <w:trHeight w:val="326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2022-2027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left="-5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1ACD" w:rsidTr="00AC5C90">
        <w:trPr>
          <w:trHeight w:val="186"/>
          <w:jc w:val="center"/>
        </w:trPr>
        <w:tc>
          <w:tcPr>
            <w:tcW w:w="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  <w:p w:rsidR="003A1ACD" w:rsidRDefault="003A1ACD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3A1ACD" w:rsidRDefault="003A1ACD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3A1ACD" w:rsidRDefault="003A1ACD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3A1ACD" w:rsidRDefault="003A1ACD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Спил разросшихся, скелетных ветвей и аварийных  деревьев, угрожающих жизни населению и нанесению вреда системам жизнеобеспечения, </w:t>
            </w:r>
          </w:p>
          <w:p w:rsidR="003A1ACD" w:rsidRDefault="003A1ACD" w:rsidP="001B4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вывозом </w:t>
            </w:r>
            <w:r>
              <w:rPr>
                <w:sz w:val="22"/>
                <w:szCs w:val="22"/>
              </w:rPr>
              <w:lastRenderedPageBreak/>
              <w:t xml:space="preserve">порубочного материала,  в том числе составление проектно-сметной документации и проведение экспертизы. </w:t>
            </w:r>
          </w:p>
          <w:p w:rsidR="003A1ACD" w:rsidRDefault="003A1ACD" w:rsidP="001B4CA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2019-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Заключение контракта (Согласно локально-сметного расчета  с учетом составления проектно-сметной документации)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3A1ACD" w:rsidTr="00AC5C90">
        <w:trPr>
          <w:trHeight w:val="860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Заключение контракта (Согласно локально-сметного расчета  с учетом составления проектно-сметной документации)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1ACD" w:rsidTr="00AC5C90">
        <w:trPr>
          <w:trHeight w:val="860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Заключение контракта (Согласно локально-сметного расчета  с учетом составления проектно-сметной документации).  8 тополей.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1ACD" w:rsidTr="00AC5C90">
        <w:trPr>
          <w:trHeight w:val="1344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spacing w:line="259" w:lineRule="auto"/>
              <w:jc w:val="both"/>
              <w:rPr>
                <w:rFonts w:ascii="Liberation Serif" w:eastAsia="Calibri" w:hAnsi="Liberation Serif" w:cs="Calibri"/>
                <w:lang w:eastAsia="en-US"/>
              </w:rPr>
            </w:pPr>
            <w:r>
              <w:rPr>
                <w:rFonts w:ascii="Liberation Serif" w:eastAsia="Liberation Serif" w:hAnsi="Liberation Serif" w:cs="Liberation Serif"/>
                <w:lang w:eastAsia="en-US"/>
              </w:rPr>
              <w:t>Предварительный расчет стоимости  работ на 2022 год от 11.11.2021: 175,0 тыс. руб., (основан</w:t>
            </w:r>
            <w:r>
              <w:rPr>
                <w:rFonts w:ascii="Liberation Serif" w:eastAsia="Liberation Serif" w:hAnsi="Liberation Serif" w:cs="Liberation Serif"/>
                <w:b/>
                <w:lang w:eastAsia="en-US"/>
              </w:rPr>
              <w:t xml:space="preserve"> </w:t>
            </w:r>
            <w:r>
              <w:rPr>
                <w:rFonts w:ascii="Liberation Serif" w:eastAsia="Calibri" w:hAnsi="Liberation Serif" w:cs="Calibri"/>
                <w:lang w:eastAsia="en-US"/>
              </w:rPr>
              <w:t xml:space="preserve">на локально-сметном расчете от 2021 года на  8 тополей 95 тыс.725 </w:t>
            </w:r>
            <w:proofErr w:type="spellStart"/>
            <w:r>
              <w:rPr>
                <w:rFonts w:ascii="Liberation Serif" w:eastAsia="Calibri" w:hAnsi="Liberation Serif" w:cs="Calibri"/>
                <w:lang w:eastAsia="en-US"/>
              </w:rPr>
              <w:t>руб</w:t>
            </w:r>
            <w:proofErr w:type="spellEnd"/>
            <w:r>
              <w:rPr>
                <w:rFonts w:ascii="Liberation Serif" w:eastAsia="Calibri" w:hAnsi="Liberation Serif" w:cs="Calibri"/>
                <w:lang w:eastAsia="en-US"/>
              </w:rPr>
              <w:t xml:space="preserve"> 20 коп</w:t>
            </w:r>
            <w:proofErr w:type="gramStart"/>
            <w:r>
              <w:rPr>
                <w:rFonts w:ascii="Liberation Serif" w:eastAsia="Calibri" w:hAnsi="Liberation Serif" w:cs="Calibri"/>
                <w:lang w:eastAsia="en-US"/>
              </w:rPr>
              <w:t xml:space="preserve">., </w:t>
            </w:r>
            <w:proofErr w:type="gramEnd"/>
            <w:r>
              <w:rPr>
                <w:rFonts w:ascii="Liberation Serif" w:eastAsia="Calibri" w:hAnsi="Liberation Serif" w:cs="Calibri"/>
                <w:lang w:eastAsia="en-US"/>
              </w:rPr>
              <w:t>с</w:t>
            </w:r>
            <w:r>
              <w:rPr>
                <w:rFonts w:ascii="Liberation Serif" w:eastAsia="Calibri" w:hAnsi="Liberation Serif"/>
                <w:lang w:eastAsia="en-US"/>
              </w:rPr>
              <w:t xml:space="preserve"> учетом инфляции 1,04</w:t>
            </w:r>
            <w:r>
              <w:rPr>
                <w:rFonts w:ascii="Liberation Serif" w:eastAsia="Calibri" w:hAnsi="Liberation Serif" w:cs="Calibri"/>
                <w:lang w:eastAsia="en-US"/>
              </w:rPr>
              <w:t xml:space="preserve">) по поступившим заявкам: </w:t>
            </w:r>
          </w:p>
          <w:p w:rsidR="003A1ACD" w:rsidRDefault="003A1ACD" w:rsidP="00CD4C90">
            <w:pPr>
              <w:spacing w:line="259" w:lineRule="auto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 w:cs="Calibri"/>
                <w:lang w:eastAsia="en-US"/>
              </w:rPr>
              <w:t xml:space="preserve"> п.г.т.Гари – 3, д</w:t>
            </w:r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. </w:t>
            </w:r>
            <w:r>
              <w:rPr>
                <w:rFonts w:ascii="Liberation Serif" w:eastAsia="Calibri" w:hAnsi="Liberation Serif" w:cs="Calibri"/>
                <w:lang w:eastAsia="en-US"/>
              </w:rPr>
              <w:t xml:space="preserve">Нихвор </w:t>
            </w:r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- 10, </w:t>
            </w:r>
            <w:r>
              <w:rPr>
                <w:rFonts w:ascii="Liberation Serif" w:eastAsia="Calibri" w:hAnsi="Liberation Serif" w:cs="Calibri"/>
                <w:lang w:eastAsia="en-US"/>
              </w:rPr>
              <w:t>Зыкова</w:t>
            </w:r>
            <w:r>
              <w:rPr>
                <w:rFonts w:ascii="Liberation Serif" w:eastAsia="Liberation Serif" w:hAnsi="Liberation Serif" w:cs="Liberation Serif"/>
                <w:lang w:eastAsia="en-US"/>
              </w:rPr>
              <w:t>-1</w:t>
            </w:r>
            <w:r>
              <w:rPr>
                <w:rFonts w:ascii="Liberation Serif" w:eastAsia="Calibri" w:hAnsi="Liberation Serif" w:cs="Calibri"/>
                <w:lang w:eastAsia="en-US"/>
              </w:rPr>
              <w:t xml:space="preserve"> с вывозом порубочного материала,  с учетом </w:t>
            </w:r>
            <w:r>
              <w:rPr>
                <w:rFonts w:ascii="Liberation Serif" w:eastAsia="Calibri" w:hAnsi="Liberation Serif"/>
                <w:lang w:eastAsia="en-US"/>
              </w:rPr>
              <w:t xml:space="preserve">расходов на составление проектно-сметной документации и экспертизы. </w:t>
            </w:r>
          </w:p>
          <w:p w:rsidR="003A1ACD" w:rsidRDefault="003A1ACD" w:rsidP="00CD4C90">
            <w:pPr>
              <w:spacing w:line="259" w:lineRule="auto"/>
              <w:jc w:val="both"/>
            </w:pPr>
            <w:r>
              <w:rPr>
                <w:rFonts w:ascii="Liberation Serif" w:eastAsia="Calibri" w:hAnsi="Liberation Serif"/>
                <w:lang w:eastAsia="en-US"/>
              </w:rPr>
              <w:t>Плановая сумма 175,0 тыс. изменена на 200,0 тыс. руб., по заявке МКУ «Городское хозяйство» от 30.05.2022 №78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3A1ACD" w:rsidTr="00AC5C90">
        <w:trPr>
          <w:trHeight w:val="282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/>
                <w:color w:val="00000A"/>
                <w:lang w:eastAsia="en-US"/>
              </w:rPr>
              <w:t>Расч</w:t>
            </w:r>
            <w:r>
              <w:rPr>
                <w:rFonts w:ascii="Liberation Serif" w:eastAsia="Liberation Serif" w:hAnsi="Liberation Serif" w:cs="Liberation Serif"/>
                <w:color w:val="00000A"/>
                <w:lang w:eastAsia="en-US"/>
              </w:rPr>
              <w:t xml:space="preserve">ет стоимости  работ на 2023 год  основан </w:t>
            </w: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на локально-сметном расчете 2022 года на спиливание скелетных ветвей 13 деревьев на сумму 196,0 тыс. руб., на  спил  ветвей одного дерева пришлось         16,0 тыс. руб</w:t>
            </w:r>
            <w:proofErr w:type="gram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.(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с применением  </w:t>
            </w:r>
            <w:proofErr w:type="spell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коэфф</w:t>
            </w:r>
            <w:proofErr w:type="spell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инфл</w:t>
            </w:r>
            <w:proofErr w:type="spell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1,061)</w:t>
            </w:r>
          </w:p>
          <w:p w:rsidR="003A1ACD" w:rsidRDefault="003A1ACD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В 2023 году планируется провести спил разросшихся ветвей 24-х тополей, по предварительному перечню:</w:t>
            </w:r>
          </w:p>
          <w:p w:rsidR="003A1ACD" w:rsidRDefault="003A1ACD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п.г.т.Гари:</w:t>
            </w:r>
          </w:p>
          <w:p w:rsidR="003A1ACD" w:rsidRDefault="003A1ACD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ул. </w:t>
            </w:r>
            <w:proofErr w:type="gram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Пионерская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, 5  у здания ЕДДС – 1;</w:t>
            </w:r>
          </w:p>
          <w:p w:rsidR="003A1ACD" w:rsidRDefault="003A1ACD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ул. </w:t>
            </w:r>
            <w:proofErr w:type="gram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Пионерская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у дома №23 - 3</w:t>
            </w:r>
          </w:p>
          <w:p w:rsidR="003A1ACD" w:rsidRDefault="003A1ACD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ул. </w:t>
            </w:r>
            <w:proofErr w:type="gram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Зеленая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у дома № 18 - 3</w:t>
            </w:r>
          </w:p>
          <w:p w:rsidR="003A1ACD" w:rsidRDefault="003A1ACD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ул. Комсомольская - 2</w:t>
            </w:r>
          </w:p>
          <w:p w:rsidR="003A1ACD" w:rsidRDefault="003A1ACD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 парка Победы - 5</w:t>
            </w:r>
          </w:p>
          <w:p w:rsidR="003A1ACD" w:rsidRDefault="003A1ACD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ул. Советская - 3</w:t>
            </w:r>
          </w:p>
          <w:p w:rsidR="003A1ACD" w:rsidRDefault="003A1ACD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ул. Октябрьская - 3</w:t>
            </w:r>
          </w:p>
          <w:p w:rsidR="003A1ACD" w:rsidRDefault="003A1ACD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д. Нихвор - 3</w:t>
            </w:r>
          </w:p>
          <w:p w:rsidR="003A1ACD" w:rsidRDefault="003A1ACD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д. Зыкова – 1</w:t>
            </w:r>
          </w:p>
          <w:p w:rsidR="003A1ACD" w:rsidRDefault="003A1ACD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24 * 16,0 тыс. руб. = 384,0 тыс. руб. </w:t>
            </w:r>
          </w:p>
          <w:p w:rsidR="003A1ACD" w:rsidRDefault="003A1ACD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составление проектно-сметной документации 4,5 тыс. руб.</w:t>
            </w:r>
          </w:p>
          <w:p w:rsidR="003A1ACD" w:rsidRDefault="003A1ACD">
            <w:pPr>
              <w:spacing w:line="276" w:lineRule="auto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всего расход составит 388,5 тыс. руб. </w:t>
            </w:r>
          </w:p>
          <w:p w:rsidR="003A1ACD" w:rsidRDefault="003A1ACD">
            <w:pPr>
              <w:spacing w:line="276" w:lineRule="auto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25 шт. (без применения </w:t>
            </w:r>
            <w:proofErr w:type="spellStart"/>
            <w:r>
              <w:rPr>
                <w:rFonts w:ascii="Liberation Serif" w:eastAsia="Liberation Serif" w:hAnsi="Liberation Serif" w:cs="Liberation Serif"/>
                <w:lang w:eastAsia="en-US"/>
              </w:rPr>
              <w:t>коэфф</w:t>
            </w:r>
            <w:proofErr w:type="spellEnd"/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 инф.)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25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388,5</w:t>
            </w:r>
          </w:p>
        </w:tc>
      </w:tr>
      <w:tr w:rsidR="003A1ACD" w:rsidTr="00AC5C90">
        <w:trPr>
          <w:trHeight w:val="282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2024-2027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spacing w:line="259" w:lineRule="auto"/>
              <w:jc w:val="both"/>
              <w:rPr>
                <w:rFonts w:ascii="Liberation Serif" w:eastAsia="Calibri" w:hAnsi="Liberation Serif"/>
                <w:color w:val="00000A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A1ACD" w:rsidTr="00AC5C90">
        <w:trPr>
          <w:trHeight w:val="75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Pr="001B4CAC" w:rsidRDefault="003A1ACD">
            <w:pPr>
              <w:rPr>
                <w:sz w:val="22"/>
                <w:szCs w:val="22"/>
              </w:rPr>
            </w:pPr>
            <w:r w:rsidRPr="001B4CAC">
              <w:rPr>
                <w:sz w:val="22"/>
                <w:szCs w:val="22"/>
              </w:rPr>
              <w:t xml:space="preserve">Содержание и обустройство контейнерных </w:t>
            </w:r>
            <w:r w:rsidRPr="001B4CAC">
              <w:rPr>
                <w:sz w:val="22"/>
                <w:szCs w:val="22"/>
              </w:rPr>
              <w:lastRenderedPageBreak/>
              <w:t>площадок под ТКО:</w:t>
            </w:r>
          </w:p>
          <w:p w:rsidR="003A1ACD" w:rsidRDefault="003A1ACD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Предполагаемый вариант</w:t>
            </w:r>
          </w:p>
          <w:p w:rsidR="003A1ACD" w:rsidRDefault="003A1ACD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3A1ACD" w:rsidRDefault="003A1ACD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локально-сметного расчета, в том </w:t>
            </w:r>
            <w:r>
              <w:rPr>
                <w:sz w:val="22"/>
                <w:szCs w:val="22"/>
              </w:rPr>
              <w:lastRenderedPageBreak/>
              <w:t>числе с учетом составления проектно-сметной документации</w:t>
            </w:r>
          </w:p>
          <w:p w:rsidR="003A1ACD" w:rsidRDefault="003A1ACD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3A1ACD" w:rsidRDefault="003A1ACD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3A1ACD" w:rsidRDefault="003A1ACD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16"/>
              <w:rPr>
                <w:rFonts w:ascii="OpenSans" w:hAnsi="OpenSans" w:cs="Arial"/>
                <w:color w:val="333333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A5F7AA7" wp14:editId="0BF100AF">
                  <wp:extent cx="744220" cy="499745"/>
                  <wp:effectExtent l="0" t="0" r="0" b="0"/>
                  <wp:docPr id="7" name="Рисунок 4" descr="Описание: Контейнерная площадка на 2 контейнера ТБ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4" descr="Описание: Контейнерная площадка на 2 контейнера ТБ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 wp14:anchorId="37B3ECE7" wp14:editId="0C941DA8">
                  <wp:extent cx="878840" cy="734060"/>
                  <wp:effectExtent l="0" t="0" r="0" b="0"/>
                  <wp:docPr id="8" name="Рисунок 5" descr="Описание: Контейнерная площадка для мусора открытая на 3 контейнера - Интернет-магазин &quot;Ростметалл.рф&quot; в Таганрог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5" descr="Описание: Контейнерная площадка для мусора открытая на 3 контейнера - Интернет-магазин &quot;Ростметалл.рф&quot; в Таганрог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both"/>
              <w:rPr>
                <w:sz w:val="24"/>
                <w:szCs w:val="24"/>
              </w:rPr>
            </w:pPr>
          </w:p>
        </w:tc>
      </w:tr>
      <w:tr w:rsidR="003A1ACD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4.5.17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 контейнерных площадок, предварительный расчет:</w:t>
            </w:r>
          </w:p>
          <w:p w:rsidR="003A1ACD" w:rsidRDefault="003A1ACD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</w:rPr>
              <w:t xml:space="preserve">МРОТ: 16 242 руб. в мес. </w:t>
            </w:r>
          </w:p>
          <w:p w:rsidR="003A1ACD" w:rsidRDefault="003A1ACD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</w:rPr>
              <w:t>РК 20% (16242+20%) 19 490,4 руб.</w:t>
            </w:r>
          </w:p>
          <w:p w:rsidR="003A1ACD" w:rsidRDefault="003A1ACD" w:rsidP="00CD4C90">
            <w:pPr>
              <w:jc w:val="both"/>
              <w:rPr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</w:rPr>
              <w:t>ЕСН 30,2% (19490,4 +30%) 25337,52 руб.*12 мес.= 304050,24 руб. в год на 1 ед.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304,0</w:t>
            </w:r>
          </w:p>
        </w:tc>
      </w:tr>
      <w:tr w:rsidR="003A1ACD" w:rsidTr="00AC5C90">
        <w:trPr>
          <w:trHeight w:val="33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4.5.18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316,2</w:t>
            </w:r>
          </w:p>
        </w:tc>
      </w:tr>
      <w:tr w:rsidR="003A1ACD" w:rsidTr="00AC5C90">
        <w:trPr>
          <w:trHeight w:val="33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4.5.19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</w:tr>
      <w:tr w:rsidR="003A1ACD" w:rsidTr="00AC5C90">
        <w:trPr>
          <w:trHeight w:val="33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4.5.20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</w:tr>
      <w:tr w:rsidR="003A1ACD" w:rsidTr="00AC5C90">
        <w:trPr>
          <w:trHeight w:val="33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4.5.21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</w:tr>
      <w:tr w:rsidR="003A1ACD" w:rsidTr="00AC5C90">
        <w:trPr>
          <w:trHeight w:val="1765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  <w:p w:rsidR="003A1ACD" w:rsidRDefault="003A1ACD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табличек, наглядной агитации</w:t>
            </w:r>
          </w:p>
          <w:p w:rsidR="003A1ACD" w:rsidRDefault="003A1ACD">
            <w:pPr>
              <w:rPr>
                <w:sz w:val="22"/>
                <w:szCs w:val="22"/>
              </w:rPr>
            </w:pPr>
          </w:p>
          <w:p w:rsidR="003A1ACD" w:rsidRDefault="003A1ACD">
            <w:pPr>
              <w:rPr>
                <w:sz w:val="22"/>
                <w:szCs w:val="22"/>
              </w:rPr>
            </w:pPr>
          </w:p>
          <w:p w:rsidR="003A1ACD" w:rsidRDefault="003A1ACD">
            <w:pPr>
              <w:rPr>
                <w:sz w:val="22"/>
                <w:szCs w:val="22"/>
              </w:rPr>
            </w:pPr>
          </w:p>
          <w:p w:rsidR="003A1ACD" w:rsidRDefault="003A1ACD">
            <w:pPr>
              <w:rPr>
                <w:sz w:val="22"/>
                <w:szCs w:val="22"/>
              </w:rPr>
            </w:pPr>
          </w:p>
          <w:p w:rsidR="003A1ACD" w:rsidRDefault="003A1ACD">
            <w:pPr>
              <w:rPr>
                <w:sz w:val="22"/>
                <w:szCs w:val="22"/>
              </w:rPr>
            </w:pPr>
          </w:p>
          <w:p w:rsidR="003A1ACD" w:rsidRDefault="003A1AC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</w:p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Наглядная агитация  «не мусорить», «соблюдайте чистоту», и другие   информационные таблички в сфере благоустройства. (Из расчета 10 </w:t>
            </w:r>
            <w:proofErr w:type="spell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шт</w:t>
            </w:r>
            <w:proofErr w:type="gram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.в</w:t>
            </w:r>
            <w:proofErr w:type="spellEnd"/>
            <w:proofErr w:type="gramEnd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 год по наименьшей цене (в среднем) 1,0 тыс. руб.</w:t>
            </w:r>
          </w:p>
          <w:p w:rsidR="003A1ACD" w:rsidRDefault="003A1ACD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2019 г. - 9,975;  2020 г.- 10,0; 2021 г. - 10,0; </w:t>
            </w:r>
          </w:p>
          <w:p w:rsidR="003A1ACD" w:rsidRDefault="003A1ACD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proofErr w:type="gram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2022 г- 0; 2023 г. - 0;  2024 г – 0, 2025 г..20 шт.- 20,0)</w:t>
            </w:r>
            <w:proofErr w:type="gramEnd"/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A1ACD" w:rsidRDefault="003A1ACD">
            <w:pPr>
              <w:widowControl w:val="0"/>
              <w:tabs>
                <w:tab w:val="left" w:pos="2416"/>
                <w:tab w:val="left" w:pos="2558"/>
                <w:tab w:val="left" w:pos="675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942714D" wp14:editId="75016472">
                  <wp:extent cx="962025" cy="676910"/>
                  <wp:effectExtent l="0" t="0" r="0" b="0"/>
                  <wp:docPr id="9" name="Рисунок 6" descr="Описание: http://ra3kita.ru/photos5/288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6" descr="Описание: http://ra3kita.ru/photos5/288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3A1ACD" w:rsidRDefault="003A1ACD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49,975</w:t>
            </w:r>
          </w:p>
        </w:tc>
      </w:tr>
    </w:tbl>
    <w:p w:rsidR="00E84869" w:rsidRDefault="00E84869">
      <w:pPr>
        <w:tabs>
          <w:tab w:val="left" w:pos="993"/>
        </w:tabs>
        <w:ind w:left="9639"/>
        <w:jc w:val="both"/>
        <w:rPr>
          <w:rFonts w:eastAsia="Calibri"/>
          <w:lang w:eastAsia="en-US"/>
        </w:rPr>
      </w:pPr>
    </w:p>
    <w:p w:rsidR="00E84869" w:rsidRDefault="00242C69">
      <w:pPr>
        <w:tabs>
          <w:tab w:val="left" w:pos="993"/>
        </w:tabs>
        <w:ind w:left="9639"/>
        <w:jc w:val="both"/>
        <w:rPr>
          <w:rFonts w:eastAsia="Calibri"/>
          <w:lang w:eastAsia="en-US"/>
        </w:rPr>
        <w:sectPr w:rsidR="00E84869">
          <w:headerReference w:type="default" r:id="rId12"/>
          <w:pgSz w:w="16838" w:h="11906" w:orient="landscape"/>
          <w:pgMar w:top="766" w:right="1134" w:bottom="737" w:left="1134" w:header="709" w:footer="0" w:gutter="0"/>
          <w:cols w:space="720"/>
          <w:formProt w:val="0"/>
          <w:docGrid w:linePitch="360" w:charSpace="2047"/>
        </w:sectPr>
      </w:pPr>
      <w:r>
        <w:rPr>
          <w:rFonts w:eastAsia="Calibri"/>
          <w:lang w:eastAsia="en-US"/>
        </w:rPr>
        <w:t xml:space="preserve">          </w:t>
      </w:r>
    </w:p>
    <w:p w:rsidR="00E84869" w:rsidRPr="0062563A" w:rsidRDefault="00242C69">
      <w:pPr>
        <w:widowControl w:val="0"/>
        <w:tabs>
          <w:tab w:val="left" w:pos="6750"/>
        </w:tabs>
        <w:jc w:val="center"/>
        <w:rPr>
          <w:rFonts w:ascii="Liberation Serif" w:hAnsi="Liberation Serif"/>
          <w:b/>
          <w:sz w:val="24"/>
          <w:szCs w:val="24"/>
        </w:rPr>
      </w:pPr>
      <w:r w:rsidRPr="0062563A">
        <w:rPr>
          <w:rFonts w:ascii="Liberation Serif" w:hAnsi="Liberation Serif"/>
          <w:b/>
          <w:sz w:val="24"/>
          <w:szCs w:val="24"/>
        </w:rPr>
        <w:lastRenderedPageBreak/>
        <w:t xml:space="preserve">Описание к мероприятию </w:t>
      </w:r>
    </w:p>
    <w:p w:rsidR="00E84869" w:rsidRDefault="00242C69">
      <w:pPr>
        <w:widowControl w:val="0"/>
        <w:tabs>
          <w:tab w:val="left" w:pos="6750"/>
        </w:tabs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«Благоустройство общественной зоны отдыха по </w:t>
      </w:r>
      <w:proofErr w:type="spellStart"/>
      <w:r>
        <w:rPr>
          <w:rFonts w:ascii="Liberation Serif" w:hAnsi="Liberation Serif"/>
          <w:sz w:val="24"/>
          <w:szCs w:val="24"/>
        </w:rPr>
        <w:t>ул</w:t>
      </w:r>
      <w:proofErr w:type="gramStart"/>
      <w:r>
        <w:rPr>
          <w:rFonts w:ascii="Liberation Serif" w:hAnsi="Liberation Serif"/>
          <w:sz w:val="24"/>
          <w:szCs w:val="24"/>
        </w:rPr>
        <w:t>.Я</w:t>
      </w:r>
      <w:proofErr w:type="gramEnd"/>
      <w:r>
        <w:rPr>
          <w:rFonts w:ascii="Liberation Serif" w:hAnsi="Liberation Serif"/>
          <w:sz w:val="24"/>
          <w:szCs w:val="24"/>
        </w:rPr>
        <w:t>сная</w:t>
      </w:r>
      <w:proofErr w:type="spellEnd"/>
      <w:r>
        <w:rPr>
          <w:rFonts w:ascii="Liberation Serif" w:hAnsi="Liberation Serif"/>
          <w:sz w:val="24"/>
          <w:szCs w:val="24"/>
        </w:rPr>
        <w:t xml:space="preserve"> - </w:t>
      </w:r>
      <w:proofErr w:type="spellStart"/>
      <w:r>
        <w:rPr>
          <w:rFonts w:ascii="Liberation Serif" w:hAnsi="Liberation Serif"/>
          <w:sz w:val="24"/>
          <w:szCs w:val="24"/>
        </w:rPr>
        <w:t>ул.Комсомольская</w:t>
      </w:r>
      <w:proofErr w:type="spellEnd"/>
      <w:r>
        <w:rPr>
          <w:rFonts w:ascii="Liberation Serif" w:hAnsi="Liberation Serif"/>
          <w:sz w:val="24"/>
          <w:szCs w:val="24"/>
        </w:rPr>
        <w:t xml:space="preserve"> п.г.т.Гари», предусмотрены следующие виды комплекса работ:</w:t>
      </w:r>
    </w:p>
    <w:p w:rsidR="00E84869" w:rsidRDefault="00E84869">
      <w:pPr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518"/>
        <w:gridCol w:w="3404"/>
        <w:gridCol w:w="2691"/>
        <w:gridCol w:w="993"/>
      </w:tblGrid>
      <w:tr w:rsidR="00E84869">
        <w:tc>
          <w:tcPr>
            <w:tcW w:w="8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b/>
                <w:sz w:val="24"/>
                <w:szCs w:val="28"/>
              </w:rPr>
            </w:pPr>
          </w:p>
          <w:p w:rsidR="00E84869" w:rsidRPr="0062563A" w:rsidRDefault="00242C69">
            <w:pPr>
              <w:jc w:val="center"/>
              <w:rPr>
                <w:rFonts w:ascii="Times New Roman CYR" w:hAnsi="Times New Roman CYR"/>
                <w:b/>
                <w:color w:val="215868" w:themeColor="accent5" w:themeShade="80"/>
                <w:sz w:val="24"/>
                <w:szCs w:val="28"/>
              </w:rPr>
            </w:pPr>
            <w:r w:rsidRPr="0062563A">
              <w:rPr>
                <w:rFonts w:ascii="Times New Roman CYR" w:hAnsi="Times New Roman CYR"/>
                <w:b/>
                <w:color w:val="215868" w:themeColor="accent5" w:themeShade="80"/>
                <w:sz w:val="24"/>
                <w:szCs w:val="28"/>
              </w:rPr>
              <w:t>Предполагаемые виды работ и виды элементов благоустройства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b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4"/>
                <w:szCs w:val="28"/>
              </w:rPr>
            </w:pPr>
          </w:p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8"/>
              </w:rPr>
            </w:pPr>
            <w:r>
              <w:rPr>
                <w:rFonts w:ascii="Times New Roman CYR" w:hAnsi="Times New Roman CYR"/>
                <w:sz w:val="24"/>
                <w:szCs w:val="28"/>
              </w:rPr>
              <w:t>Кол-во</w:t>
            </w:r>
          </w:p>
        </w:tc>
      </w:tr>
      <w:tr w:rsidR="00E84869">
        <w:tc>
          <w:tcPr>
            <w:tcW w:w="9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8"/>
              </w:rPr>
            </w:pPr>
            <w:r>
              <w:rPr>
                <w:rFonts w:ascii="Times New Roman CYR" w:hAnsi="Times New Roman CYR"/>
                <w:sz w:val="24"/>
                <w:szCs w:val="28"/>
              </w:rPr>
              <w:t>Покрытие поверхности</w:t>
            </w:r>
          </w:p>
        </w:tc>
      </w:tr>
      <w:tr w:rsidR="00E84869">
        <w:tc>
          <w:tcPr>
            <w:tcW w:w="9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8"/>
              </w:rPr>
            </w:pPr>
            <w:r>
              <w:rPr>
                <w:rFonts w:ascii="Times New Roman CYR" w:hAnsi="Times New Roman CYR"/>
                <w:sz w:val="24"/>
                <w:szCs w:val="28"/>
              </w:rPr>
              <w:t>Наружное освещение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E84869" w:rsidRDefault="00242C6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установка скамеек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4035" cy="427990"/>
                  <wp:effectExtent l="0" t="0" r="0" b="0"/>
                  <wp:docPr id="10" name="Рисунок 9" descr="Описание: Ð§ÑÐ³ÑÐ½Ð½Ð°Ñ Ð¿Ð°ÑÐºÐ¾Ð²Ð°Ñ ÑÐºÐ°Ð¼ÐµÐ¹ÐºÐ° Ð¥ÑÐ¸Ð·Ð°Ð½ÑÐµÐ¼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Описание: Ð§ÑÐ³ÑÐ½Ð½Ð°Ñ Ð¿Ð°ÑÐºÐ¾Ð²Ð°Ñ ÑÐºÐ°Ð¼ÐµÐ¹ÐºÐ° Ð¥ÑÐ¸Ð·Ð°Ð½ÑÐµÐ¼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r>
              <w:rPr>
                <w:b/>
                <w:bCs/>
                <w:color w:val="555555"/>
                <w:sz w:val="18"/>
                <w:szCs w:val="18"/>
              </w:rPr>
              <w:t>Категория:</w:t>
            </w:r>
            <w:r>
              <w:rPr>
                <w:color w:val="555555"/>
                <w:sz w:val="18"/>
                <w:szCs w:val="18"/>
              </w:rPr>
              <w:t> </w:t>
            </w:r>
            <w:hyperlink r:id="rId14">
              <w:r>
                <w:rPr>
                  <w:rStyle w:val="-"/>
                  <w:color w:val="555555"/>
                  <w:sz w:val="18"/>
                  <w:szCs w:val="18"/>
                </w:rPr>
                <w:t>Чугунные скамейки</w:t>
              </w:r>
            </w:hyperlink>
            <w:proofErr w:type="gramStart"/>
            <w:r>
              <w:rPr>
                <w:color w:val="555555"/>
                <w:sz w:val="18"/>
                <w:szCs w:val="18"/>
                <w:u w:val="single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>Характеристики:</w:t>
            </w:r>
            <w:r>
              <w:rPr>
                <w:color w:val="000000"/>
                <w:sz w:val="18"/>
                <w:szCs w:val="18"/>
              </w:rPr>
              <w:t xml:space="preserve"> Длина скамейки 2 метра</w:t>
            </w:r>
            <w:r>
              <w:rPr>
                <w:color w:val="000000"/>
                <w:sz w:val="18"/>
                <w:szCs w:val="18"/>
              </w:rPr>
              <w:br/>
              <w:t>Ширина 75 см, </w:t>
            </w:r>
            <w:r>
              <w:rPr>
                <w:color w:val="000000"/>
                <w:sz w:val="18"/>
                <w:szCs w:val="18"/>
              </w:rPr>
              <w:br/>
              <w:t>Высота  82 см, </w:t>
            </w:r>
            <w:r>
              <w:rPr>
                <w:color w:val="000000"/>
                <w:sz w:val="18"/>
                <w:szCs w:val="18"/>
              </w:rPr>
              <w:br/>
              <w:t>Высота сиденья 40 см.</w:t>
            </w:r>
            <w:r>
              <w:rPr>
                <w:color w:val="000000"/>
                <w:sz w:val="18"/>
                <w:szCs w:val="18"/>
              </w:rPr>
              <w:br/>
              <w:t>Вес: 102 кг   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48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установка урн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581660" cy="308610"/>
                  <wp:effectExtent l="0" t="0" r="0" b="0"/>
                  <wp:docPr id="11" name="Рисунок 38" descr="Описание: F:\Аюшеев\Гари Парк\23.09 посмотреть\ур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38" descr="Описание: F:\Аюшеев\Гари Парк\23.09 посмотреть\ур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350х250х900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38</w:t>
            </w:r>
          </w:p>
        </w:tc>
      </w:tr>
      <w:tr w:rsidR="00E84869">
        <w:trPr>
          <w:trHeight w:val="174"/>
        </w:trPr>
        <w:tc>
          <w:tcPr>
            <w:tcW w:w="8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Дополнительный перечень работ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keepNext/>
              <w:spacing w:after="450"/>
              <w:outlineLvl w:val="0"/>
              <w:rPr>
                <w:rFonts w:ascii="Ubuntu" w:hAnsi="Ubuntu"/>
                <w:b/>
                <w:bCs/>
                <w:sz w:val="22"/>
                <w:szCs w:val="22"/>
              </w:rPr>
            </w:pPr>
            <w:r>
              <w:rPr>
                <w:rFonts w:ascii="Ubuntu" w:hAnsi="Ubuntu"/>
                <w:sz w:val="22"/>
                <w:szCs w:val="22"/>
              </w:rPr>
              <w:t>Детские игровые комплексы - Игровой комплекс с горками | ИК 0108</w:t>
            </w:r>
          </w:p>
          <w:p w:rsidR="00E84869" w:rsidRDefault="00E84869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91310" cy="1104265"/>
                  <wp:effectExtent l="0" t="0" r="0" b="0"/>
                  <wp:docPr id="12" name="Изображение3" descr="Описание: ÐÐ³ÑÐ¾Ð²Ð¾Ð¹ ÐºÐ¾Ð¼Ð¿Ð»ÐµÐºÑ Ñ Ð³Ð¾ÑÐºÐ°Ð¼Ð¸ | ÐÐ 0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3" descr="Описание: ÐÐ³ÑÐ¾Ð²Ð¾Ð¹ ÐºÐ¾Ð¼Ð¿Ð»ÐµÐºÑ Ñ Ð³Ð¾ÑÐºÐ°Ð¼Ð¸ | ÐÐ 0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Roboto" w:hAnsi="Roboto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AFAFA"/>
              </w:rPr>
              <w:t>L=10300, B=6400, H=3500, H ската = 1500</w:t>
            </w:r>
          </w:p>
          <w:p w:rsidR="00E84869" w:rsidRDefault="00E8486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="150"/>
              <w:jc w:val="center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1</w:t>
            </w:r>
          </w:p>
        </w:tc>
      </w:tr>
      <w:tr w:rsidR="00E84869">
        <w:trPr>
          <w:trHeight w:val="1735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outlineLvl w:val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Ubuntu" w:hAnsi="Ubuntu"/>
                <w:sz w:val="24"/>
                <w:szCs w:val="24"/>
              </w:rPr>
              <w:t>Детские игровые комплексы - Детский городок | ИК 0103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31620" cy="985520"/>
                  <wp:effectExtent l="0" t="0" r="0" b="0"/>
                  <wp:docPr id="13" name="Изображение4" descr="Описание: http://dio-rit.com/wp-content/uploads/2019/06/%D0%B8%D0%BA-0103.%D0%B1%D0%BE%D0%BB%D1%8C%D1%88%D0%B0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4" descr="Описание: http://dio-rit.com/wp-content/uploads/2019/06/%D0%B8%D0%BA-0103.%D0%B1%D0%BE%D0%BB%D1%8C%D1%88%D0%B0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7000*5185*3550мм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keepNext/>
              <w:shd w:val="clear" w:color="auto" w:fill="FCFCFC"/>
              <w:outlineLvl w:val="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Песочница с грибком ПДО 20</w:t>
            </w:r>
          </w:p>
          <w:p w:rsidR="00E84869" w:rsidRDefault="00E84869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962025" cy="712470"/>
                  <wp:effectExtent l="0" t="0" r="0" b="0"/>
                  <wp:docPr id="14" name="Изображение5" descr="Описание: F:\Аюшеев\Гари Парк\23.09 посмотреть\ПДО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5" descr="Описание: F:\Аюшеев\Гари Парк\23.09 посмотреть\ПДО 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L=1900, B=1900, H=2400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rFonts w:ascii="Ubuntu" w:hAnsi="Ubuntu"/>
                <w:sz w:val="24"/>
                <w:szCs w:val="24"/>
              </w:rPr>
              <w:t>Песочница ИО 0814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902335" cy="581660"/>
                  <wp:effectExtent l="0" t="0" r="0" b="0"/>
                  <wp:docPr id="15" name="Рисунок 7" descr="Описание: ÐÐµÑÐ¾ÑÐ½Ð¸ÑÐ° ÐÐ 0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7" descr="Описание: ÐÐµÑÐ¾ÑÐ½Ð¸ÑÐ° ÐÐ 0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L=2800, B=2800, H=2000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Сетка артикул Ключевская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97585" cy="676910"/>
                  <wp:effectExtent l="0" t="0" r="0" b="0"/>
                  <wp:docPr id="16" name="Изображение6" descr="Описание: ÐÐ»ÑÑÐµÐ²ÑÐºÐ°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6" descr="Описание: ÐÐ»ÑÑÐµÐ²ÑÐºÐ°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9,0 х 15,0 х 15,0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</w:rPr>
              <w:t>Диаметр каната 22мм</w:t>
            </w:r>
          </w:p>
          <w:p w:rsidR="00E84869" w:rsidRDefault="00E84869">
            <w:pPr>
              <w:rPr>
                <w:rFonts w:ascii="Open Sans" w:hAnsi="Open Sans"/>
                <w:color w:val="363636"/>
                <w:sz w:val="21"/>
                <w:szCs w:val="21"/>
              </w:rPr>
            </w:pPr>
          </w:p>
          <w:p w:rsidR="00E84869" w:rsidRDefault="00E84869">
            <w:pPr>
              <w:shd w:val="clear" w:color="auto" w:fill="FFFFFF"/>
              <w:spacing w:line="270" w:lineRule="atLeast"/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bCs/>
              </w:rPr>
            </w:pPr>
            <w:r>
              <w:rPr>
                <w:bCs/>
              </w:rPr>
              <w:t>Тренажер Эллиптический   (2 штуки)</w:t>
            </w:r>
          </w:p>
          <w:p w:rsidR="00E84869" w:rsidRDefault="00242C69">
            <w:pPr>
              <w:rPr>
                <w:rFonts w:ascii="Ubuntu" w:hAnsi="Ubuntu"/>
                <w:sz w:val="24"/>
                <w:szCs w:val="24"/>
              </w:rPr>
            </w:pPr>
            <w:r>
              <w:t>СО-3.1.67.01</w:t>
            </w:r>
            <w:r>
              <w:rPr>
                <w:rFonts w:ascii="Roboto-Light" w:hAnsi="Roboto-Light" w:cs="Roboto-Light"/>
              </w:rPr>
              <w:t xml:space="preserve">  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35965" cy="558165"/>
                  <wp:effectExtent l="0" t="0" r="0" b="0"/>
                  <wp:docPr id="17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1685х1485х727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="120"/>
              <w:rPr>
                <w:rFonts w:ascii="Roboto-Bold" w:hAnsi="Roboto-Bold" w:cs="Roboto-Bold"/>
                <w:bCs/>
              </w:rPr>
            </w:pPr>
            <w:r>
              <w:rPr>
                <w:rFonts w:ascii="Roboto-Bold" w:hAnsi="Roboto-Bold" w:cs="Roboto-Bold"/>
                <w:bCs/>
              </w:rPr>
              <w:t>Скамья для пресса</w:t>
            </w:r>
          </w:p>
          <w:p w:rsidR="00E84869" w:rsidRDefault="00242C69">
            <w:pPr>
              <w:spacing w:after="12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Roboto-Light" w:hAnsi="Roboto-Light" w:cs="Roboto-Light"/>
              </w:rPr>
              <w:t>207.02.01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43280" cy="605790"/>
                  <wp:effectExtent l="0" t="0" r="0" b="0"/>
                  <wp:docPr id="18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985х445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Тренажер для спины наклонный тренажер                    </w:t>
            </w:r>
          </w:p>
          <w:p w:rsidR="00E84869" w:rsidRDefault="00242C69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207.04.01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02335" cy="558165"/>
                  <wp:effectExtent l="0" t="0" r="0" b="0"/>
                  <wp:docPr id="19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877х632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Жим ногами</w:t>
            </w:r>
          </w:p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СО-3.1 .65.01</w:t>
            </w:r>
          </w:p>
          <w:p w:rsidR="00E84869" w:rsidRDefault="00E84869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43280" cy="522605"/>
                  <wp:effectExtent l="0" t="0" r="0" b="0"/>
                  <wp:docPr id="20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1030х545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Тренажер Жим к груди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66775" cy="534670"/>
                  <wp:effectExtent l="0" t="0" r="0" b="0"/>
                  <wp:docPr id="21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1050х800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Спортивный комплекс </w:t>
            </w:r>
          </w:p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Комплекс турников 501.09.00) 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70635" cy="653415"/>
                  <wp:effectExtent l="0" t="0" r="0" b="0"/>
                  <wp:docPr id="22" name="Изображение7" descr="Описание: http://www.n-dvor.ru/data/catalog/501.09.00/view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Изображение7" descr="Описание: http://www.n-dvor.ru/data/catalog/501.09.00/view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4215х3290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Autospacing="1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Турник тройной со шведской стенкой 204.15.00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Autospacing="1"/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1187450" cy="783590"/>
                  <wp:effectExtent l="0" t="0" r="0" b="0"/>
                  <wp:docPr id="23" name="Рисунок 50" descr="Описание: F:\Аюшеев\Гари Парк\23.09 посмотреть\Турник трой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50" descr="Описание: F:\Аюшеев\Гари Парк\23.09 посмотреть\Турник трой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tbl>
            <w:tblPr>
              <w:tblW w:w="166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1"/>
              <w:gridCol w:w="493"/>
            </w:tblGrid>
            <w:tr w:rsidR="00E84869">
              <w:tc>
                <w:tcPr>
                  <w:tcW w:w="1170" w:type="dxa"/>
                  <w:shd w:val="clear" w:color="auto" w:fill="FFFFFF"/>
                  <w:vAlign w:val="center"/>
                </w:tcPr>
                <w:p w:rsidR="00E84869" w:rsidRDefault="00242C69">
                  <w:pPr>
                    <w:spacing w:line="330" w:lineRule="atLeast"/>
                    <w:rPr>
                      <w:rFonts w:ascii="Open Sans" w:hAnsi="Open Sans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sz w:val="21"/>
                      <w:szCs w:val="21"/>
                    </w:rPr>
                    <w:t>1900 x 2520</w:t>
                  </w:r>
                </w:p>
              </w:tc>
              <w:tc>
                <w:tcPr>
                  <w:tcW w:w="493" w:type="dxa"/>
                  <w:shd w:val="clear" w:color="auto" w:fill="FFFFFF"/>
                </w:tcPr>
                <w:p w:rsidR="00E84869" w:rsidRDefault="00E84869"/>
              </w:tc>
            </w:tr>
            <w:tr w:rsidR="00E84869">
              <w:tc>
                <w:tcPr>
                  <w:tcW w:w="1170" w:type="dxa"/>
                  <w:shd w:val="clear" w:color="auto" w:fill="FFFFFF"/>
                  <w:vAlign w:val="center"/>
                </w:tcPr>
                <w:p w:rsidR="00E84869" w:rsidRDefault="00242C69">
                  <w:pPr>
                    <w:spacing w:line="330" w:lineRule="atLeast"/>
                    <w:rPr>
                      <w:rFonts w:ascii="Open Sans" w:hAnsi="Open Sans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sz w:val="21"/>
                      <w:szCs w:val="21"/>
                    </w:rPr>
                    <w:t xml:space="preserve">Высота, </w:t>
                  </w:r>
                  <w:proofErr w:type="gramStart"/>
                  <w:r>
                    <w:rPr>
                      <w:rFonts w:ascii="Open Sans" w:hAnsi="Open Sans"/>
                      <w:sz w:val="21"/>
                      <w:szCs w:val="21"/>
                    </w:rPr>
                    <w:t>мм</w:t>
                  </w:r>
                  <w:proofErr w:type="gramEnd"/>
                  <w:r>
                    <w:rPr>
                      <w:rFonts w:ascii="Open Sans" w:hAnsi="Open Sans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493" w:type="dxa"/>
                  <w:shd w:val="clear" w:color="auto" w:fill="FFFFFF"/>
                  <w:vAlign w:val="center"/>
                </w:tcPr>
                <w:p w:rsidR="00E84869" w:rsidRDefault="00242C69">
                  <w:pPr>
                    <w:spacing w:line="330" w:lineRule="atLeast"/>
                    <w:rPr>
                      <w:rFonts w:ascii="Open Sans" w:hAnsi="Open Sans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sz w:val="21"/>
                      <w:szCs w:val="21"/>
                    </w:rPr>
                    <w:t>2080</w:t>
                  </w:r>
                </w:p>
              </w:tc>
            </w:tr>
          </w:tbl>
          <w:p w:rsidR="00E84869" w:rsidRDefault="00E84869">
            <w:pPr>
              <w:spacing w:afterAutospacing="1"/>
              <w:rPr>
                <w:rFonts w:ascii="Open Sans" w:hAnsi="Open Sans"/>
                <w:color w:val="363636"/>
                <w:sz w:val="21"/>
                <w:szCs w:val="21"/>
                <w:highlight w:val="yellow"/>
                <w:shd w:val="clear" w:color="auto" w:fill="FAFAF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Autospacing="1"/>
              <w:jc w:val="center"/>
              <w:rPr>
                <w:rFonts w:ascii="Times New Roman CYR" w:hAnsi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Спортивное оборудование 204.11.00 </w:t>
            </w:r>
          </w:p>
          <w:p w:rsidR="00E84869" w:rsidRDefault="00E84869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37005" cy="807720"/>
                  <wp:effectExtent l="0" t="0" r="0" b="0"/>
                  <wp:docPr id="2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2424х860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Спортивный комплекс 201.17.00</w:t>
            </w:r>
          </w:p>
          <w:p w:rsidR="00E84869" w:rsidRDefault="00E84869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03375" cy="902335"/>
                  <wp:effectExtent l="0" t="0" r="0" b="0"/>
                  <wp:docPr id="25" name="Рисунок 23" descr="Описание: https://img.nitro-sport.ru/large/8e/517578-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3" descr="Описание: https://img.nitro-sport.ru/large/8e/517578-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3090х3780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Баскетбольная стойка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1247140" cy="546100"/>
                  <wp:effectExtent l="0" t="0" r="0" b="0"/>
                  <wp:docPr id="26" name="Изображение8" descr="Описание: F:\Аюшеев\Гари Парк\23.09 посмотреть\ДФ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Изображение8" descr="Описание: F:\Аюшеев\Гари Парк\23.09 посмотреть\ДФ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Размер щита 127 х 80 см.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Высота стойки от 245 до 305 см.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Диаметр кольца 45 см.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yellow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Размер столба и основания 8,5 х 282 см и 18 х 18 см.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Волейбольные стойки с  механизмом натяжения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86560" cy="510540"/>
                  <wp:effectExtent l="0" t="0" r="0" b="0"/>
                  <wp:docPr id="27" name="Рисунок 54" descr="Описание: F:\Аюшеев\Гари Парк\23.09 посмотреть\стой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54" descr="Описание: F:\Аюшеев\Гари Парк\23.09 посмотреть\стой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Высота: 90мм.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Длина: 2900мм.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yellow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Ширина: 200мм.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Ворота мини-футбольные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1104265" cy="664845"/>
                  <wp:effectExtent l="0" t="0" r="0" b="0"/>
                  <wp:docPr id="28" name="Изображение9" descr="Описание: F:\Аюшеев\Гари Парк\23.09 посмотреть\vorotaf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Изображение9" descr="Описание: F:\Аюшеев\Гари Парк\23.09 посмотреть\vorotaf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yellow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 xml:space="preserve">3х2х1 </w:t>
            </w:r>
            <w:proofErr w:type="spellStart"/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м.</w:t>
            </w:r>
            <w:proofErr w:type="gramStart"/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,п</w:t>
            </w:r>
            <w:proofErr w:type="gramEnd"/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рофиль</w:t>
            </w:r>
            <w:proofErr w:type="spellEnd"/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 xml:space="preserve"> 80х80 мм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установка </w:t>
            </w:r>
            <w:proofErr w:type="gramStart"/>
            <w:r>
              <w:rPr>
                <w:rFonts w:ascii="Times New Roman CYR" w:hAnsi="Times New Roman CYR"/>
                <w:sz w:val="24"/>
                <w:szCs w:val="24"/>
              </w:rPr>
              <w:t>парковой</w:t>
            </w:r>
            <w:proofErr w:type="gramEnd"/>
            <w:r>
              <w:rPr>
                <w:rFonts w:ascii="Times New Roman CYR" w:hAnsi="Times New Roman CYR"/>
                <w:sz w:val="24"/>
                <w:szCs w:val="24"/>
              </w:rPr>
              <w:t xml:space="preserve"> беседка (или аналог)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5080" distL="0" distR="6985">
                  <wp:extent cx="1364615" cy="1080770"/>
                  <wp:effectExtent l="0" t="0" r="0" b="0"/>
                  <wp:docPr id="29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08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4 м * 4 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Декоративный колодец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65885" cy="902335"/>
                  <wp:effectExtent l="0" t="0" r="0" b="0"/>
                  <wp:docPr id="30" name="Рисунок 57" descr="Описание: F:\Аюшеев\Гари Парк\23.09 посмотреть\колоде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57" descr="Описание: F:\Аюшеев\Гари Парк\23.09 посмотреть\колоде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900х900 мм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Декоративная мельница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39825" cy="748030"/>
                  <wp:effectExtent l="0" t="0" r="0" b="0"/>
                  <wp:docPr id="31" name="Рисунок 58" descr="Описание: F:\Аюшеев\Гари Парк\23.09 посмотреть\мельниц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58" descr="Описание: F:\Аюшеев\Гари Парк\23.09 посмотреть\мельниц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Высота 140 см.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Качели "Венера"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14400" cy="664845"/>
                  <wp:effectExtent l="0" t="0" r="0" b="0"/>
                  <wp:docPr id="32" name="Изображение11" descr="Описание: http://adanatgroup.ru/image/catalog/category/kacheli/kachel-vener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Изображение11" descr="Описание: http://adanatgroup.ru/image/catalog/category/kacheli/kachel-vener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/>
                <w:sz w:val="22"/>
                <w:szCs w:val="22"/>
              </w:rPr>
              <w:t>Длинна</w:t>
            </w:r>
            <w:proofErr w:type="gramEnd"/>
            <w:r>
              <w:rPr>
                <w:rFonts w:ascii="Times New Roman CYR" w:hAnsi="Times New Roman CYR"/>
                <w:sz w:val="22"/>
                <w:szCs w:val="22"/>
              </w:rPr>
              <w:t xml:space="preserve"> 1670 мм</w:t>
            </w:r>
          </w:p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Ширина 1800 мм</w:t>
            </w:r>
          </w:p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Высота 1910 мм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rPr>
          <w:trHeight w:val="1258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устройство фонтана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26465" cy="653415"/>
                  <wp:effectExtent l="0" t="0" r="0" b="0"/>
                  <wp:docPr id="33" name="Рисунок 60" descr="Описание: https://vodalux-prud.ru/storage/c/2013/10/23/1390760743_315747_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60" descr="Описание: https://vodalux-prud.ru/storage/c/2013/10/23/1390760743_315747_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64845" cy="487045"/>
                  <wp:effectExtent l="0" t="0" r="0" b="0"/>
                  <wp:docPr id="34" name="Рисунок 61" descr="Описание: https://vodalux-prud.ru/storage/c/2013/10/23/1426761692_125415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61" descr="Описание: https://vodalux-prud.ru/storage/c/2013/10/23/1426761692_125415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48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/>
                <w:noProof/>
                <w:sz w:val="22"/>
                <w:szCs w:val="22"/>
              </w:rPr>
              <w:drawing>
                <wp:inline distT="0" distB="0" distL="0" distR="0">
                  <wp:extent cx="926465" cy="546100"/>
                  <wp:effectExtent l="0" t="0" r="0" b="0"/>
                  <wp:docPr id="35" name="Рисунок 62" descr="Описание: http://anvipark.ru/photos/63_basseyn_bol_shoy_pod_gorodskoy_fontan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62" descr="Описание: http://anvipark.ru/photos/63_basseyn_bol_shoy_pod_gorodskoy_fontan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hd w:val="clear" w:color="auto" w:fill="FFFFFF"/>
              <w:rPr>
                <w:color w:val="565656"/>
              </w:rPr>
            </w:pPr>
            <w:r>
              <w:rPr>
                <w:bCs/>
                <w:color w:val="565656"/>
              </w:rPr>
              <w:t>Чаша Высота:       500 мм</w:t>
            </w:r>
          </w:p>
          <w:p w:rsidR="00E84869" w:rsidRDefault="00242C69">
            <w:pPr>
              <w:shd w:val="clear" w:color="auto" w:fill="FFFFFF"/>
              <w:rPr>
                <w:color w:val="565656"/>
              </w:rPr>
            </w:pPr>
            <w:r>
              <w:rPr>
                <w:bCs/>
                <w:color w:val="565656"/>
              </w:rPr>
              <w:t>Диаметр наружный:       3300  мм</w:t>
            </w:r>
          </w:p>
          <w:p w:rsidR="00E84869" w:rsidRDefault="00242C69">
            <w:pPr>
              <w:shd w:val="clear" w:color="auto" w:fill="FFFFFF"/>
              <w:rPr>
                <w:color w:val="565656"/>
              </w:rPr>
            </w:pPr>
            <w:r>
              <w:rPr>
                <w:bCs/>
                <w:color w:val="565656"/>
              </w:rPr>
              <w:t>Материал</w:t>
            </w:r>
            <w:proofErr w:type="gramStart"/>
            <w:r>
              <w:rPr>
                <w:bCs/>
                <w:color w:val="565656"/>
              </w:rPr>
              <w:t xml:space="preserve"> :</w:t>
            </w:r>
            <w:proofErr w:type="gramEnd"/>
            <w:r>
              <w:rPr>
                <w:bCs/>
                <w:color w:val="565656"/>
              </w:rPr>
              <w:t xml:space="preserve"> Армированный высокопрочный бетон</w:t>
            </w:r>
          </w:p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bCs/>
                <w:color w:val="565656"/>
              </w:rPr>
              <w:t>Вес             590  кг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Вазон Тетрис 02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49960" cy="712470"/>
                  <wp:effectExtent l="0" t="0" r="0" b="0"/>
                  <wp:docPr id="36" name="Рисунок 63" descr="Описание: F:\Аюшеев\Гари Парк\23.09 посмотреть\вазон 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63" descr="Описание: F:\Аюшеев\Гари Парк\23.09 посмотреть\вазон 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900х900х450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Вазон Тетрис 01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49960" cy="676910"/>
                  <wp:effectExtent l="0" t="0" r="0" b="0"/>
                  <wp:docPr id="37" name="Рисунок 64" descr="Описание: F:\Аюшеев\Гари Парк\23.09 посмотреть\вазон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64" descr="Описание: F:\Аюшеев\Гари Парк\23.09 посмотреть\вазон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450х450х900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 xml:space="preserve">Посадка неприхотливых 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кусиарников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</w:rPr>
              <w:t xml:space="preserve">, способных зимовать </w:t>
            </w:r>
            <w:proofErr w:type="gramStart"/>
            <w:r>
              <w:rPr>
                <w:rFonts w:ascii="Times New Roman CYR" w:hAnsi="Times New Roman CYR"/>
                <w:sz w:val="22"/>
                <w:szCs w:val="22"/>
              </w:rPr>
              <w:t>при</w:t>
            </w:r>
            <w:proofErr w:type="gramEnd"/>
            <w:r>
              <w:rPr>
                <w:rFonts w:ascii="Times New Roman CYR" w:hAnsi="Times New Roman CYR"/>
                <w:sz w:val="22"/>
                <w:szCs w:val="22"/>
              </w:rPr>
              <w:t xml:space="preserve"> минус 40 градусов мороза:</w:t>
            </w:r>
          </w:p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 xml:space="preserve">4 куста у беседки </w:t>
            </w:r>
            <w:proofErr w:type="gramStart"/>
            <w:r>
              <w:rPr>
                <w:rFonts w:ascii="Times New Roman CYR" w:hAnsi="Times New Roman CYR"/>
                <w:sz w:val="22"/>
                <w:szCs w:val="22"/>
              </w:rPr>
              <w:t>–к</w:t>
            </w:r>
            <w:proofErr w:type="gramEnd"/>
            <w:r>
              <w:rPr>
                <w:rFonts w:ascii="Times New Roman CYR" w:hAnsi="Times New Roman CYR"/>
                <w:sz w:val="22"/>
                <w:szCs w:val="22"/>
              </w:rPr>
              <w:t>урильский чай (лапчатка) и по аллее к фонтану барбарис -28 и спирея – 40)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E84869" w:rsidRDefault="00242C69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</w:t>
      </w:r>
    </w:p>
    <w:p w:rsidR="00E84869" w:rsidRPr="00C5217C" w:rsidRDefault="00242C69">
      <w:pPr>
        <w:rPr>
          <w:rFonts w:ascii="Liberation Serif" w:eastAsia="Calibri" w:hAnsi="Liberation Serif"/>
          <w:b/>
          <w:sz w:val="26"/>
          <w:szCs w:val="26"/>
          <w:lang w:eastAsia="en-US"/>
        </w:rPr>
        <w:sectPr w:rsidR="00E84869" w:rsidRPr="00C5217C">
          <w:headerReference w:type="default" r:id="rId42"/>
          <w:pgSz w:w="11906" w:h="16838"/>
          <w:pgMar w:top="1134" w:right="737" w:bottom="1134" w:left="1134" w:header="709" w:footer="0" w:gutter="0"/>
          <w:cols w:space="720"/>
          <w:formProt w:val="0"/>
          <w:docGrid w:linePitch="360" w:charSpace="2047"/>
        </w:sectPr>
      </w:pPr>
      <w:r>
        <w:rPr>
          <w:rFonts w:ascii="Times New Roman CYR" w:hAnsi="Times New Roman CYR"/>
          <w:b/>
          <w:sz w:val="28"/>
          <w:szCs w:val="28"/>
        </w:rPr>
        <w:t xml:space="preserve">          </w:t>
      </w:r>
      <w:r w:rsidRPr="00C5217C">
        <w:rPr>
          <w:rFonts w:ascii="Liberation Serif" w:hAnsi="Liberation Serif"/>
          <w:sz w:val="26"/>
          <w:szCs w:val="26"/>
        </w:rPr>
        <w:t>Озеленение деревьями сосна, ель вокруг периметра парка отдыха  предполагается своими силами (субботники),  привлечение молодежи в целях бережного отношения и культурного воспитания</w:t>
      </w:r>
      <w:r w:rsidRPr="00C5217C">
        <w:rPr>
          <w:rFonts w:ascii="Liberation Serif" w:hAnsi="Liberation Serif"/>
          <w:b/>
          <w:sz w:val="26"/>
          <w:szCs w:val="26"/>
        </w:rPr>
        <w:t xml:space="preserve">. </w:t>
      </w:r>
    </w:p>
    <w:p w:rsidR="00E84869" w:rsidRDefault="00242C69">
      <w:pPr>
        <w:tabs>
          <w:tab w:val="left" w:pos="993"/>
        </w:tabs>
        <w:ind w:left="9639"/>
        <w:jc w:val="both"/>
        <w:rPr>
          <w:bCs/>
        </w:rPr>
      </w:pPr>
      <w:r>
        <w:lastRenderedPageBreak/>
        <w:t xml:space="preserve">Приложение 4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E84869" w:rsidRDefault="00E84869">
      <w:pPr>
        <w:jc w:val="right"/>
        <w:rPr>
          <w:rFonts w:eastAsia="Calibri"/>
          <w:lang w:eastAsia="en-US"/>
        </w:rPr>
      </w:pPr>
    </w:p>
    <w:p w:rsidR="00E84869" w:rsidRDefault="00242C69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Перечень</w:t>
      </w:r>
    </w:p>
    <w:p w:rsidR="00E84869" w:rsidRDefault="00242C69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основных мероприятий муниципальной программы</w:t>
      </w:r>
    </w:p>
    <w:tbl>
      <w:tblPr>
        <w:tblW w:w="1570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552"/>
        <w:gridCol w:w="2212"/>
        <w:gridCol w:w="1303"/>
        <w:gridCol w:w="1288"/>
        <w:gridCol w:w="2534"/>
        <w:gridCol w:w="2410"/>
        <w:gridCol w:w="3402"/>
      </w:tblGrid>
      <w:tr w:rsidR="00E84869"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2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Ожидаемый непосредственный результат </w:t>
            </w: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Основные направления реализации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Связь с показателями Программы (подпрограммы)</w:t>
            </w:r>
          </w:p>
        </w:tc>
      </w:tr>
      <w:tr w:rsidR="00E84869"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начала реализации </w:t>
            </w:r>
          </w:p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4869">
        <w:trPr>
          <w:trHeight w:val="241"/>
        </w:trPr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Цель: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Создание к</w:t>
            </w:r>
            <w:r>
              <w:rPr>
                <w:b/>
                <w:sz w:val="22"/>
                <w:szCs w:val="22"/>
              </w:rPr>
              <w:t xml:space="preserve">омфортной городской среды в </w:t>
            </w:r>
            <w:proofErr w:type="spellStart"/>
            <w:r>
              <w:rPr>
                <w:b/>
                <w:sz w:val="22"/>
                <w:szCs w:val="22"/>
              </w:rPr>
              <w:t>Гаринском</w:t>
            </w:r>
            <w:proofErr w:type="spellEnd"/>
            <w:r>
              <w:rPr>
                <w:b/>
                <w:sz w:val="22"/>
                <w:szCs w:val="22"/>
              </w:rPr>
              <w:t xml:space="preserve"> городском округе</w:t>
            </w:r>
            <w:r>
              <w:rPr>
                <w:sz w:val="22"/>
                <w:szCs w:val="22"/>
              </w:rPr>
              <w:t>.</w:t>
            </w:r>
          </w:p>
        </w:tc>
      </w:tr>
      <w:tr w:rsidR="00E84869">
        <w:trPr>
          <w:trHeight w:val="256"/>
        </w:trPr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Задача 1. </w:t>
            </w:r>
            <w:r>
              <w:rPr>
                <w:b/>
                <w:lang w:eastAsia="en-US"/>
              </w:rPr>
              <w:t>Повышение уровня благоустройства дворовых территорий многоквартирных домов</w:t>
            </w:r>
          </w:p>
        </w:tc>
      </w:tr>
      <w:tr w:rsidR="00E84869">
        <w:trPr>
          <w:trHeight w:val="178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tabs>
                <w:tab w:val="left" w:pos="284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Комплексное благоустройство дворовых  территорий</w:t>
            </w:r>
          </w:p>
          <w:p w:rsidR="00E84869" w:rsidRDefault="00E84869">
            <w:pPr>
              <w:tabs>
                <w:tab w:val="left" w:pos="284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хозяйство»;</w:t>
            </w:r>
          </w:p>
          <w:p w:rsidR="00E84869" w:rsidRDefault="00242C6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ЖКХ, транспорта, связи и энергетике;</w:t>
            </w:r>
          </w:p>
          <w:p w:rsidR="00E84869" w:rsidRDefault="00242C6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по архитектуре, градостроительству и землепользованию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Увеличение дворовых территорий многоквартирных домов, отвечающим нормативным требованиям и потребностям жителей</w:t>
            </w:r>
          </w:p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1.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Доля благоустроенных дворовых территорий от общего количества дворовых территорий</w:t>
            </w:r>
          </w:p>
          <w:p w:rsidR="00E84869" w:rsidRDefault="00242C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2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Количество благоустроенных дворовых территорий многоквартирных домов, уровень благоустройства которых соответствует современным требованиям</w:t>
            </w:r>
          </w:p>
        </w:tc>
      </w:tr>
      <w:tr w:rsidR="00E84869">
        <w:trPr>
          <w:trHeight w:val="353"/>
        </w:trPr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Задача 2. </w:t>
            </w:r>
            <w:r>
              <w:rPr>
                <w:b/>
                <w:lang w:eastAsia="en-US"/>
              </w:rPr>
              <w:t>Повышение уровня благоустройства общественных территорий, создание мест отдыха и безопасных условий для жизнедеятельности населения</w:t>
            </w:r>
          </w:p>
        </w:tc>
      </w:tr>
      <w:tr w:rsidR="00E84869">
        <w:trPr>
          <w:trHeight w:val="178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Благоустройство общественных территорий.</w:t>
            </w:r>
          </w:p>
          <w:p w:rsidR="00E84869" w:rsidRDefault="00E84869">
            <w:pPr>
              <w:tabs>
                <w:tab w:val="left" w:pos="302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хозяйство»;</w:t>
            </w:r>
            <w:r>
              <w:rPr>
                <w:sz w:val="22"/>
                <w:szCs w:val="22"/>
              </w:rPr>
              <w:t xml:space="preserve"> </w:t>
            </w:r>
          </w:p>
          <w:p w:rsidR="00E84869" w:rsidRDefault="00242C6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ЖКХ, транспорта, связи и энергетике;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по архитектуре, градостроительству и землепользованию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МКУК «Культурно-досуговый центр» Гаринского Городского округа;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Увеличение благоустроенных территорий общего пользования, отвечающим нормативным требованиям и потребностям жителей</w:t>
            </w:r>
          </w:p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Благоустройство. Комплексное благоустройство.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3</w:t>
            </w:r>
          </w:p>
          <w:p w:rsidR="00E84869" w:rsidRDefault="00242C69">
            <w:pPr>
              <w:tabs>
                <w:tab w:val="left" w:pos="3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общественных территорий, уровень благоустройства которых соответствует современным требованиям.</w:t>
            </w:r>
          </w:p>
          <w:p w:rsidR="00E84869" w:rsidRDefault="00242C69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Показатель 4</w:t>
            </w:r>
          </w:p>
          <w:p w:rsidR="00E84869" w:rsidRDefault="00242C69">
            <w:pPr>
              <w:spacing w:line="276" w:lineRule="auto"/>
              <w:ind w:left="57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территорий общего пользования, на которых проведены работы по обустройству и содержанию в соответствии с нормативными требованиями, от количества </w:t>
            </w:r>
            <w:r>
              <w:rPr>
                <w:sz w:val="22"/>
                <w:szCs w:val="22"/>
              </w:rPr>
              <w:lastRenderedPageBreak/>
              <w:t xml:space="preserve">территорий общего пользования, нуждающихся в обустройстве и содержании. </w:t>
            </w:r>
          </w:p>
          <w:p w:rsidR="00E84869" w:rsidRDefault="00242C69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Показатель 5</w:t>
            </w:r>
          </w:p>
          <w:p w:rsidR="00E84869" w:rsidRDefault="00242C69">
            <w:pPr>
              <w:tabs>
                <w:tab w:val="left" w:pos="302"/>
              </w:tabs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Доля обустроенных  пешеходных зон от общей протяженности, нуждающихся  в обустройстве.</w:t>
            </w:r>
          </w:p>
        </w:tc>
      </w:tr>
      <w:tr w:rsidR="00E84869">
        <w:trPr>
          <w:trHeight w:val="178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 Регулирование численности безнадзорных животных (собак) </w:t>
            </w:r>
            <w:r>
              <w:rPr>
                <w:rFonts w:ascii="Liberation Serif" w:hAnsi="Liberation Serif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Улучшение безопасных условий для взрослого населения и детей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Создание благоприятной среды проживания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6</w:t>
            </w:r>
          </w:p>
          <w:p w:rsidR="00E84869" w:rsidRDefault="00242C69">
            <w:pPr>
              <w:tabs>
                <w:tab w:val="left" w:pos="3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полномочий по регулированию численности безнадзорных животных (собак)  на территории Гаринского городского округа.</w:t>
            </w:r>
          </w:p>
          <w:p w:rsidR="00E84869" w:rsidRDefault="00E84869">
            <w:pPr>
              <w:rPr>
                <w:b/>
                <w:sz w:val="22"/>
                <w:szCs w:val="22"/>
              </w:rPr>
            </w:pPr>
          </w:p>
        </w:tc>
      </w:tr>
      <w:tr w:rsidR="00E84869">
        <w:trPr>
          <w:trHeight w:val="178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животных, в том числе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Улучшение безопасных условий для взрослого населения и детей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Создание благоприятной среды проживания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6</w:t>
            </w:r>
          </w:p>
          <w:p w:rsidR="00E84869" w:rsidRDefault="00242C69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rFonts w:ascii="Liberation Serif" w:hAnsi="Liberation Serif"/>
              </w:rPr>
              <w:t>отношение  количества обнаруженных биологических отходов (трупов животных, в том числе диких (бродячих)) в местах общего пользования, владелец, которых не установлен и подлежащих к утилизации к количеству утилизированных специализированной организацией биологических отходов</w:t>
            </w:r>
          </w:p>
        </w:tc>
      </w:tr>
      <w:tr w:rsidR="00E84869"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Задача3. Повышение уровня вовлеченности граждан и организаций в  участие по реализации мероприятий муниципальной программы формирование комфортной городской среды.</w:t>
            </w:r>
          </w:p>
        </w:tc>
      </w:tr>
      <w:tr w:rsidR="00E8486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>
              <w:rPr>
                <w:sz w:val="22"/>
                <w:szCs w:val="22"/>
              </w:rPr>
              <w:t>Проведение работ по содержанию и  улучшению  санитарного состояния территорий.</w:t>
            </w:r>
          </w:p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санитарного  состояния и внешнего облика муниципального образования</w:t>
            </w: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Санитарное состояние   Общественных территорий: улиц поселка, Парка Победы. Вовлечение населения в трудовое участие</w:t>
            </w: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  <w:p w:rsidR="00E84869" w:rsidRDefault="00242C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Показатель 7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Доля трудового участия  населения в  мероприятиях, проводимых в рамках программы.</w:t>
            </w:r>
          </w:p>
        </w:tc>
      </w:tr>
      <w:tr w:rsidR="00E84869"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Цель 2. Создание комфортной туристической среды в </w:t>
            </w:r>
            <w:proofErr w:type="spellStart"/>
            <w:r>
              <w:rPr>
                <w:b/>
              </w:rPr>
              <w:t>Гаринском</w:t>
            </w:r>
            <w:proofErr w:type="spellEnd"/>
            <w:r>
              <w:rPr>
                <w:b/>
              </w:rPr>
              <w:t xml:space="preserve"> городском округе</w:t>
            </w:r>
          </w:p>
        </w:tc>
      </w:tr>
      <w:tr w:rsidR="00E84869"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Задача 1. Развитие и благоустройство территории объектов туристического показа</w:t>
            </w:r>
          </w:p>
        </w:tc>
      </w:tr>
      <w:tr w:rsidR="00E8486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1.Подготовка проектно-сметной документации «Туристическая база»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МКУК «Культурно-досуговый центр» Гаринского Городского округа;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 «Туристическая база» в 2022 году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комфортной туристической среды в </w:t>
            </w:r>
            <w:proofErr w:type="spellStart"/>
            <w:r>
              <w:rPr>
                <w:sz w:val="22"/>
                <w:szCs w:val="22"/>
              </w:rPr>
              <w:t>Гаринском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E8486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Мероприятие 6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Туристический центр 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Гаринском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городском округе на  земельном участке с условным номером 66:10:1501001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Показатель 2</w:t>
            </w:r>
          </w:p>
          <w:p w:rsidR="00E84869" w:rsidRDefault="00242C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туристических центров на территории Гаринского городского округа</w:t>
            </w:r>
          </w:p>
        </w:tc>
      </w:tr>
    </w:tbl>
    <w:p w:rsidR="00E84869" w:rsidRDefault="00E84869">
      <w:pPr>
        <w:sectPr w:rsidR="00E84869">
          <w:headerReference w:type="default" r:id="rId43"/>
          <w:pgSz w:w="16838" w:h="11906" w:orient="landscape"/>
          <w:pgMar w:top="766" w:right="1134" w:bottom="737" w:left="1134" w:header="709" w:footer="0" w:gutter="0"/>
          <w:cols w:space="720"/>
          <w:formProt w:val="0"/>
          <w:docGrid w:linePitch="360" w:charSpace="2047"/>
        </w:sectPr>
      </w:pPr>
    </w:p>
    <w:p w:rsidR="00E84869" w:rsidRDefault="00E84869">
      <w:pPr>
        <w:tabs>
          <w:tab w:val="left" w:pos="993"/>
        </w:tabs>
        <w:ind w:left="7088" w:firstLine="425"/>
        <w:jc w:val="both"/>
        <w:rPr>
          <w:sz w:val="28"/>
          <w:szCs w:val="28"/>
        </w:rPr>
      </w:pPr>
    </w:p>
    <w:p w:rsidR="00E84869" w:rsidRDefault="00242C69">
      <w:pPr>
        <w:tabs>
          <w:tab w:val="left" w:pos="993"/>
        </w:tabs>
        <w:ind w:left="7088" w:firstLine="425"/>
        <w:jc w:val="both"/>
        <w:rPr>
          <w:bCs/>
        </w:rPr>
      </w:pPr>
      <w:r>
        <w:t xml:space="preserve">Приложение 5 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E84869" w:rsidRDefault="00E84869">
      <w:pPr>
        <w:tabs>
          <w:tab w:val="left" w:pos="993"/>
        </w:tabs>
        <w:ind w:left="9639"/>
        <w:jc w:val="both"/>
        <w:rPr>
          <w:bCs/>
        </w:rPr>
      </w:pPr>
    </w:p>
    <w:p w:rsidR="00E84869" w:rsidRDefault="00E84869">
      <w:pPr>
        <w:jc w:val="center"/>
        <w:rPr>
          <w:bCs/>
          <w:sz w:val="28"/>
          <w:szCs w:val="28"/>
        </w:rPr>
      </w:pPr>
    </w:p>
    <w:p w:rsidR="00E84869" w:rsidRDefault="00242C69">
      <w:pPr>
        <w:jc w:val="center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 xml:space="preserve"> В Е Д Е Н И Я</w:t>
      </w:r>
    </w:p>
    <w:p w:rsidR="00E84869" w:rsidRDefault="00242C6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показателях (индикаторах) муниципальной программы  «Формирование комфортной городской среды на территории Гаринского городского округа  на 2019-2027 годы»</w:t>
      </w:r>
    </w:p>
    <w:p w:rsidR="00E84869" w:rsidRDefault="00E84869">
      <w:pPr>
        <w:rPr>
          <w:b/>
          <w:sz w:val="26"/>
          <w:szCs w:val="26"/>
        </w:rPr>
      </w:pPr>
    </w:p>
    <w:tbl>
      <w:tblPr>
        <w:tblW w:w="957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616"/>
        <w:gridCol w:w="5187"/>
        <w:gridCol w:w="2105"/>
        <w:gridCol w:w="1662"/>
      </w:tblGrid>
      <w:tr w:rsidR="00E84869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Значения показателей</w:t>
            </w:r>
          </w:p>
        </w:tc>
      </w:tr>
      <w:tr w:rsidR="00E84869">
        <w:trPr>
          <w:jc w:val="center"/>
        </w:trPr>
        <w:tc>
          <w:tcPr>
            <w:tcW w:w="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2019-2027 годы</w:t>
            </w: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84869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84869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0,66</w:t>
            </w:r>
          </w:p>
        </w:tc>
      </w:tr>
      <w:tr w:rsidR="00E84869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%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  <w:p w:rsidR="00E84869" w:rsidRDefault="00E84869">
            <w:pPr>
              <w:jc w:val="center"/>
              <w:rPr>
                <w:sz w:val="18"/>
                <w:szCs w:val="18"/>
              </w:rPr>
            </w:pPr>
          </w:p>
        </w:tc>
      </w:tr>
      <w:tr w:rsidR="00E84869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84869">
        <w:trPr>
          <w:trHeight w:val="897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благоустроенных муниципальных общественных территорий 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1,83</w:t>
            </w:r>
          </w:p>
        </w:tc>
      </w:tr>
      <w:tr w:rsidR="00E84869">
        <w:trPr>
          <w:trHeight w:val="91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площади благоустроенных муниципальных общественных территорий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E84869" w:rsidRDefault="00E84869">
      <w:pPr>
        <w:ind w:left="851"/>
        <w:jc w:val="both"/>
        <w:rPr>
          <w:sz w:val="26"/>
          <w:szCs w:val="26"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tabs>
          <w:tab w:val="left" w:pos="993"/>
        </w:tabs>
        <w:ind w:left="7088" w:firstLine="425"/>
        <w:jc w:val="both"/>
      </w:pPr>
    </w:p>
    <w:p w:rsidR="00E84869" w:rsidRDefault="00242C69">
      <w:pPr>
        <w:tabs>
          <w:tab w:val="left" w:pos="993"/>
        </w:tabs>
        <w:ind w:left="7088" w:firstLine="425"/>
        <w:jc w:val="both"/>
        <w:rPr>
          <w:bCs/>
        </w:rPr>
      </w:pPr>
      <w:r>
        <w:lastRenderedPageBreak/>
        <w:t xml:space="preserve">Приложение 6 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E84869" w:rsidRDefault="00E84869">
      <w:pPr>
        <w:jc w:val="right"/>
        <w:rPr>
          <w:sz w:val="28"/>
          <w:szCs w:val="28"/>
        </w:rPr>
      </w:pPr>
    </w:p>
    <w:p w:rsidR="00E84869" w:rsidRDefault="00E84869">
      <w:pPr>
        <w:jc w:val="right"/>
        <w:rPr>
          <w:sz w:val="28"/>
          <w:szCs w:val="28"/>
        </w:rPr>
      </w:pPr>
    </w:p>
    <w:p w:rsidR="00E84869" w:rsidRDefault="00E84869">
      <w:pPr>
        <w:jc w:val="center"/>
        <w:rPr>
          <w:color w:val="000000"/>
          <w:sz w:val="28"/>
          <w:szCs w:val="28"/>
          <w:lang w:eastAsia="en-US"/>
        </w:rPr>
      </w:pPr>
    </w:p>
    <w:p w:rsidR="00E84869" w:rsidRPr="00AA5B8B" w:rsidRDefault="00242C69">
      <w:pPr>
        <w:jc w:val="center"/>
        <w:rPr>
          <w:rFonts w:ascii="Liberation Serif" w:hAnsi="Liberation Serif"/>
          <w:b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b/>
          <w:color w:val="000000"/>
          <w:sz w:val="26"/>
          <w:szCs w:val="26"/>
          <w:lang w:eastAsia="en-US"/>
        </w:rPr>
        <w:t xml:space="preserve">Порядок </w:t>
      </w:r>
    </w:p>
    <w:p w:rsidR="00E84869" w:rsidRPr="00AA5B8B" w:rsidRDefault="00242C69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разработки, обсуждения с заинтересованными лицами и утверждения </w:t>
      </w:r>
    </w:p>
    <w:p w:rsidR="00E84869" w:rsidRPr="00AA5B8B" w:rsidRDefault="00242C69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дизайн-проекта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благоустройства общественной территории, </w:t>
      </w:r>
    </w:p>
    <w:p w:rsidR="00E84869" w:rsidRPr="00AA5B8B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включенной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в Муниципальную программу</w:t>
      </w:r>
    </w:p>
    <w:p w:rsidR="00E84869" w:rsidRPr="00AA5B8B" w:rsidRDefault="00E84869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 1. Настоящий порядок устанавливает процедуру разработки, обсуждения </w:t>
      </w:r>
      <w:r w:rsidR="00AA5B8B">
        <w:rPr>
          <w:rFonts w:ascii="Liberation Serif" w:hAnsi="Liberation Serif"/>
          <w:sz w:val="26"/>
          <w:szCs w:val="26"/>
        </w:rPr>
        <w:t xml:space="preserve">                    </w:t>
      </w:r>
      <w:r w:rsidRPr="00AA5B8B">
        <w:rPr>
          <w:rFonts w:ascii="Liberation Serif" w:hAnsi="Liberation Serif"/>
          <w:sz w:val="26"/>
          <w:szCs w:val="26"/>
        </w:rPr>
        <w:t xml:space="preserve">с заинтересованными лицами и утверждения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благоустройства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общественной</w:t>
      </w:r>
      <w:r w:rsidRPr="00AA5B8B">
        <w:rPr>
          <w:rFonts w:ascii="Liberation Serif" w:hAnsi="Liberation Serif"/>
          <w:sz w:val="26"/>
          <w:szCs w:val="26"/>
        </w:rPr>
        <w:t xml:space="preserve"> территории (далее - дизайн-проект), включенной в муниципальную программу  «Формирование комфортной городской среды на территории Гаринского городского округа на 2019-2027 годы» (далее  - Порядок).</w:t>
      </w:r>
    </w:p>
    <w:p w:rsidR="00E84869" w:rsidRPr="00AA5B8B" w:rsidRDefault="00242C69">
      <w:pPr>
        <w:ind w:left="567" w:firstLine="540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2. Для целей Порядка  применяются следующие понятия: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color w:val="000000"/>
          <w:sz w:val="26"/>
          <w:szCs w:val="26"/>
        </w:rPr>
        <w:t xml:space="preserve">          2.1.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общественная</w:t>
      </w:r>
      <w:r w:rsidRPr="00AA5B8B">
        <w:rPr>
          <w:rFonts w:ascii="Liberation Serif" w:hAnsi="Liberation Serif"/>
          <w:color w:val="000000"/>
          <w:sz w:val="26"/>
          <w:szCs w:val="26"/>
        </w:rPr>
        <w:t xml:space="preserve"> территория - </w:t>
      </w:r>
      <w:r w:rsidRPr="00AA5B8B">
        <w:rPr>
          <w:rFonts w:ascii="Liberation Serif" w:hAnsi="Liberation Serif"/>
          <w:sz w:val="26"/>
          <w:szCs w:val="26"/>
        </w:rPr>
        <w:t xml:space="preserve">территория, расположенная в границах Гаринского городского округа,  которой беспрепятственно пользуется неограниченный круг лиц </w:t>
      </w:r>
      <w:r w:rsidR="00AA5B8B">
        <w:rPr>
          <w:rFonts w:ascii="Liberation Serif" w:hAnsi="Liberation Serif"/>
          <w:sz w:val="26"/>
          <w:szCs w:val="26"/>
        </w:rPr>
        <w:t xml:space="preserve">          </w:t>
      </w:r>
      <w:r w:rsidRPr="00AA5B8B">
        <w:rPr>
          <w:rFonts w:ascii="Liberation Serif" w:hAnsi="Liberation Serif"/>
          <w:sz w:val="26"/>
          <w:szCs w:val="26"/>
        </w:rPr>
        <w:t>(в том числе улицы, проезды, парки)</w:t>
      </w:r>
      <w:r w:rsidRPr="00AA5B8B">
        <w:rPr>
          <w:rFonts w:ascii="Liberation Serif" w:hAnsi="Liberation Serif"/>
          <w:iCs/>
          <w:sz w:val="26"/>
          <w:szCs w:val="26"/>
        </w:rPr>
        <w:t>;</w:t>
      </w:r>
    </w:p>
    <w:p w:rsidR="00E84869" w:rsidRPr="00AA5B8B" w:rsidRDefault="00242C69">
      <w:pPr>
        <w:widowControl w:val="0"/>
        <w:ind w:left="567" w:firstLine="540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2.2. заинтересованные лица – физические и юридические лица, заинтересованные в благоустройстве </w:t>
      </w:r>
      <w:r w:rsidRPr="00AA5B8B">
        <w:rPr>
          <w:rFonts w:ascii="Liberation Serif" w:hAnsi="Liberation Serif"/>
          <w:sz w:val="26"/>
          <w:szCs w:val="26"/>
          <w:lang w:eastAsia="en-US"/>
        </w:rPr>
        <w:t>общественной</w:t>
      </w:r>
      <w:r w:rsidRPr="00AA5B8B">
        <w:rPr>
          <w:rFonts w:ascii="Liberation Serif" w:hAnsi="Liberation Serif"/>
          <w:sz w:val="26"/>
          <w:szCs w:val="26"/>
        </w:rPr>
        <w:t xml:space="preserve"> территории,  включенной в Муниципальную программу.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3. Разработка дизайн – проекта обеспечивается заинтересованными лицами.</w:t>
      </w:r>
    </w:p>
    <w:p w:rsidR="00E84869" w:rsidRPr="00AA5B8B" w:rsidRDefault="00242C69">
      <w:pPr>
        <w:ind w:left="567" w:firstLine="53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4. Дизайн-проект разрабатывается в отношении общественной территории, отобранной с учетом результатов общественного обсуждения, опроса среди жителей.</w:t>
      </w:r>
    </w:p>
    <w:p w:rsidR="00E84869" w:rsidRPr="00AA5B8B" w:rsidRDefault="00242C69">
      <w:pPr>
        <w:ind w:left="567" w:firstLine="53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5. В дизайн - прое</w:t>
      </w:r>
      <w:proofErr w:type="gramStart"/>
      <w:r w:rsidRPr="00AA5B8B">
        <w:rPr>
          <w:rFonts w:ascii="Liberation Serif" w:hAnsi="Liberation Serif"/>
          <w:sz w:val="26"/>
          <w:szCs w:val="26"/>
        </w:rPr>
        <w:t>кт вкл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</w:t>
      </w:r>
      <w:r w:rsidR="00AA5B8B">
        <w:rPr>
          <w:rFonts w:ascii="Liberation Serif" w:hAnsi="Liberation Serif"/>
          <w:sz w:val="26"/>
          <w:szCs w:val="26"/>
        </w:rPr>
        <w:t xml:space="preserve">              </w:t>
      </w:r>
      <w:r w:rsidRPr="00AA5B8B">
        <w:rPr>
          <w:rFonts w:ascii="Liberation Serif" w:hAnsi="Liberation Serif"/>
          <w:sz w:val="26"/>
          <w:szCs w:val="26"/>
        </w:rPr>
        <w:t>на соответствующей территории.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Содержание </w:t>
      </w: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дизайн-проекта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зависит от вида и состава планируемых работ.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Дизайн-проект может быть подготовлен в виде проектно-сметной документации или в упрощенном виде - изображение общественной территории с описанием работ </w:t>
      </w:r>
      <w:r w:rsid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 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и мероприятий, предлагаемых к выполнению.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6 . При разработке </w:t>
      </w: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дизайн-проекта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учитывать следующее: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6.1. разработка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осуществляется с учетом местных нормативов градостроительного проектирования муниципального образования;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6.2. в качестве составных частей благоустройства общественных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Все элементы благоустройства должны создавать композиционно-целостное единство </w:t>
      </w:r>
      <w:r w:rsidR="00AA5B8B">
        <w:rPr>
          <w:rFonts w:ascii="Liberation Serif" w:hAnsi="Liberation Serif"/>
          <w:sz w:val="26"/>
          <w:szCs w:val="26"/>
        </w:rPr>
        <w:t xml:space="preserve">           </w:t>
      </w:r>
      <w:r w:rsidRPr="00AA5B8B">
        <w:rPr>
          <w:rFonts w:ascii="Liberation Serif" w:hAnsi="Liberation Serif"/>
          <w:sz w:val="26"/>
          <w:szCs w:val="26"/>
        </w:rPr>
        <w:t>и подчиняться общему дизайну концепции.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7. Разработанный дизайн-проект общественной территории размещается </w:t>
      </w:r>
      <w:r w:rsidR="00AA5B8B">
        <w:rPr>
          <w:rFonts w:ascii="Liberation Serif" w:hAnsi="Liberation Serif"/>
          <w:sz w:val="26"/>
          <w:szCs w:val="26"/>
        </w:rPr>
        <w:t xml:space="preserve">                      </w:t>
      </w:r>
      <w:r w:rsidRPr="00AA5B8B">
        <w:rPr>
          <w:rFonts w:ascii="Liberation Serif" w:hAnsi="Liberation Serif"/>
          <w:sz w:val="26"/>
          <w:szCs w:val="26"/>
        </w:rPr>
        <w:t>на официальном сайте Гаринского городского округа для обсуждения населением на срок не менее чем 10 дней с момента размещения.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lastRenderedPageBreak/>
        <w:t>Информационное сообщение о проведении общественного обсуждения и сроках его проведения опубликовывается в газете «Вести севера».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 8. Обсуждение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с представителем заинтересованных лиц, с учетом предложений, поступивших от населения в ходе общественного обсуждения дизайн-проекта, осуществляется на заседании общественной комиссией по реализации муниципальной программы «Формирование комфортной городской среды </w:t>
      </w:r>
      <w:r w:rsidR="00AA5B8B">
        <w:rPr>
          <w:rFonts w:ascii="Liberation Serif" w:hAnsi="Liberation Serif"/>
          <w:sz w:val="26"/>
          <w:szCs w:val="26"/>
        </w:rPr>
        <w:t xml:space="preserve">                       </w:t>
      </w:r>
      <w:r w:rsidRPr="00AA5B8B">
        <w:rPr>
          <w:rFonts w:ascii="Liberation Serif" w:hAnsi="Liberation Serif"/>
          <w:sz w:val="26"/>
          <w:szCs w:val="26"/>
        </w:rPr>
        <w:t>на территории Гаринского городского округа (далее - общественная комиссия);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9. При наличии замечаний дизайн-проект направляется заинтересованным лицам на доработку на срок, определённый общественной комиссией, и повторно выносится </w:t>
      </w:r>
      <w:r w:rsidR="00AA5B8B">
        <w:rPr>
          <w:rFonts w:ascii="Liberation Serif" w:hAnsi="Liberation Serif"/>
          <w:sz w:val="26"/>
          <w:szCs w:val="26"/>
        </w:rPr>
        <w:t xml:space="preserve">               </w:t>
      </w:r>
      <w:r w:rsidRPr="00AA5B8B">
        <w:rPr>
          <w:rFonts w:ascii="Liberation Serif" w:hAnsi="Liberation Serif"/>
          <w:sz w:val="26"/>
          <w:szCs w:val="26"/>
        </w:rPr>
        <w:t>на обсуждение.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10. При отсутствии замечаний дизайн-проект утверждается постановлением Администрации Гаринского городского округа 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E84869" w:rsidRPr="00AA5B8B" w:rsidRDefault="00E84869">
      <w:pPr>
        <w:ind w:left="567"/>
        <w:rPr>
          <w:rFonts w:ascii="Liberation Serif" w:hAnsi="Liberation Serif"/>
          <w:color w:val="FF0000"/>
          <w:sz w:val="26"/>
          <w:szCs w:val="26"/>
        </w:rPr>
      </w:pPr>
    </w:p>
    <w:p w:rsidR="00E84869" w:rsidRPr="00AA5B8B" w:rsidRDefault="00E84869">
      <w:pPr>
        <w:pStyle w:val="3"/>
        <w:shd w:val="clear" w:color="auto" w:fill="FFFFFF"/>
        <w:spacing w:before="313" w:after="188"/>
        <w:ind w:left="567"/>
        <w:textAlignment w:val="baseline"/>
        <w:rPr>
          <w:rFonts w:ascii="Liberation Serif" w:hAnsi="Liberation Serif"/>
          <w:b w:val="0"/>
          <w:bCs/>
          <w:color w:val="26282F"/>
          <w:sz w:val="26"/>
          <w:szCs w:val="26"/>
          <w:lang w:val="ru-RU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AA5B8B" w:rsidRPr="00AA5B8B" w:rsidRDefault="00AA5B8B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tabs>
          <w:tab w:val="left" w:pos="993"/>
        </w:tabs>
        <w:ind w:left="7088" w:firstLine="425"/>
        <w:jc w:val="both"/>
        <w:rPr>
          <w:rFonts w:ascii="Liberation Serif" w:hAnsi="Liberation Serif"/>
          <w:sz w:val="26"/>
          <w:szCs w:val="26"/>
        </w:rPr>
      </w:pPr>
    </w:p>
    <w:p w:rsidR="00E84869" w:rsidRDefault="00E848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Приложение 7 </w:t>
      </w: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 xml:space="preserve"> к Муниципальной программе </w:t>
      </w:r>
      <w:r>
        <w:rPr>
          <w:rFonts w:ascii="Liberation Serif" w:hAnsi="Liberation Serif"/>
          <w:bCs/>
        </w:rPr>
        <w:t>«Формирование комфортной городской среды на территории Гаринского городского округа на 2019 – 2027 годы»</w:t>
      </w:r>
    </w:p>
    <w:p w:rsidR="00E84869" w:rsidRDefault="00E84869">
      <w:pPr>
        <w:rPr>
          <w:rFonts w:ascii="Liberation Serif" w:hAnsi="Liberation Serif"/>
          <w:lang w:eastAsia="x-none"/>
        </w:rPr>
      </w:pPr>
    </w:p>
    <w:p w:rsidR="00E84869" w:rsidRDefault="00E84869">
      <w:pPr>
        <w:rPr>
          <w:rFonts w:ascii="Liberation Serif" w:hAnsi="Liberation Serif"/>
          <w:lang w:eastAsia="x-none"/>
        </w:rPr>
      </w:pPr>
    </w:p>
    <w:p w:rsidR="00E84869" w:rsidRPr="00AA5B8B" w:rsidRDefault="00242C69">
      <w:pPr>
        <w:jc w:val="center"/>
        <w:rPr>
          <w:rFonts w:ascii="Liberation Serif" w:hAnsi="Liberation Serif"/>
          <w:b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b/>
          <w:color w:val="000000"/>
          <w:sz w:val="26"/>
          <w:szCs w:val="26"/>
          <w:lang w:eastAsia="en-US"/>
        </w:rPr>
        <w:t xml:space="preserve">Порядок </w:t>
      </w:r>
    </w:p>
    <w:p w:rsidR="00E84869" w:rsidRPr="00AA5B8B" w:rsidRDefault="00242C69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разработки, обсуждения с заинтересованными лицами и утверждения </w:t>
      </w:r>
    </w:p>
    <w:p w:rsidR="00E84869" w:rsidRPr="00AA5B8B" w:rsidRDefault="00242C69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дизайн-проекта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благоустройства дворовой территории, </w:t>
      </w:r>
    </w:p>
    <w:p w:rsidR="00E84869" w:rsidRPr="00AA5B8B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включенной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в Муниципальную программу</w:t>
      </w:r>
    </w:p>
    <w:p w:rsidR="00E84869" w:rsidRPr="00AA5B8B" w:rsidRDefault="00E84869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  1. Настоящий порядок устанавливает процедуру разработки, обсуждения </w:t>
      </w:r>
      <w:r w:rsidR="00AA5B8B">
        <w:rPr>
          <w:rFonts w:ascii="Liberation Serif" w:hAnsi="Liberation Serif"/>
          <w:sz w:val="26"/>
          <w:szCs w:val="26"/>
        </w:rPr>
        <w:t xml:space="preserve">                        </w:t>
      </w:r>
      <w:r w:rsidRPr="00AA5B8B">
        <w:rPr>
          <w:rFonts w:ascii="Liberation Serif" w:hAnsi="Liberation Serif"/>
          <w:sz w:val="26"/>
          <w:szCs w:val="26"/>
        </w:rPr>
        <w:t xml:space="preserve">   с заинтересованными лицами и утверждения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благоустройства дворовой территории (далее - дизайн-проект), включенной в муниципальную программу  «Формирование современной городской среды на территории Гаринского городского округа на 2019-2027 годы» (далее  - Порядок).</w:t>
      </w:r>
    </w:p>
    <w:p w:rsidR="00E84869" w:rsidRPr="00AA5B8B" w:rsidRDefault="00242C69">
      <w:pPr>
        <w:ind w:left="567" w:firstLine="540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2. Для целей Порядка  применяются следующие понятия:</w:t>
      </w:r>
    </w:p>
    <w:p w:rsidR="00E84869" w:rsidRPr="00AA5B8B" w:rsidRDefault="00242C69">
      <w:pPr>
        <w:widowControl w:val="0"/>
        <w:ind w:left="567" w:firstLine="540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2.1. дворовая территория - совокупность территорий, прилегающих </w:t>
      </w:r>
      <w:r w:rsidR="00AA5B8B">
        <w:rPr>
          <w:rFonts w:ascii="Liberation Serif" w:hAnsi="Liberation Serif"/>
          <w:sz w:val="26"/>
          <w:szCs w:val="26"/>
        </w:rPr>
        <w:t xml:space="preserve">                      </w:t>
      </w:r>
      <w:r w:rsidRPr="00AA5B8B">
        <w:rPr>
          <w:rFonts w:ascii="Liberation Serif" w:hAnsi="Liberation Serif"/>
          <w:sz w:val="26"/>
          <w:szCs w:val="26"/>
        </w:rPr>
        <w:t xml:space="preserve">            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тротуарами и автомобильными дорогами, включая автомобильные дороги, образующие проезды к территориям, прилегающим </w:t>
      </w:r>
      <w:r w:rsidR="00AA5B8B">
        <w:rPr>
          <w:rFonts w:ascii="Liberation Serif" w:hAnsi="Liberation Serif"/>
          <w:sz w:val="26"/>
          <w:szCs w:val="26"/>
        </w:rPr>
        <w:t xml:space="preserve">                       </w:t>
      </w:r>
      <w:r w:rsidRPr="00AA5B8B">
        <w:rPr>
          <w:rFonts w:ascii="Liberation Serif" w:hAnsi="Liberation Serif"/>
          <w:sz w:val="26"/>
          <w:szCs w:val="26"/>
        </w:rPr>
        <w:t>к многоквартирным домам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; 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ab/>
        <w:t>3. Разработка дизайн - проекта обеспечивается заинтересованными лицами.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В случае совместной заявки заинтересованных лиц, проживающих                   </w:t>
      </w:r>
      <w:r w:rsidR="00AA5B8B">
        <w:rPr>
          <w:rFonts w:ascii="Liberation Serif" w:hAnsi="Liberation Serif"/>
          <w:sz w:val="26"/>
          <w:szCs w:val="26"/>
        </w:rPr>
        <w:t xml:space="preserve">                      </w:t>
      </w:r>
      <w:r w:rsidRPr="00AA5B8B">
        <w:rPr>
          <w:rFonts w:ascii="Liberation Serif" w:hAnsi="Liberation Serif"/>
          <w:sz w:val="26"/>
          <w:szCs w:val="26"/>
        </w:rPr>
        <w:t xml:space="preserve">        в многоквартирных домах, имеющих общую дворовую территорию, дизайн - проект разрабатывается на общую дворовую территорию.</w:t>
      </w:r>
    </w:p>
    <w:p w:rsidR="00E84869" w:rsidRPr="00AA5B8B" w:rsidRDefault="00242C69">
      <w:pPr>
        <w:ind w:left="567" w:firstLine="53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4. Дизайн-проект разрабатывается </w:t>
      </w:r>
      <w:proofErr w:type="gramStart"/>
      <w:r w:rsidRPr="00AA5B8B">
        <w:rPr>
          <w:rFonts w:ascii="Liberation Serif" w:hAnsi="Liberation Serif"/>
          <w:sz w:val="26"/>
          <w:szCs w:val="26"/>
        </w:rPr>
        <w:t>в отношении дворовой территории для участия в отборе на включение в Муниципальную программу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. </w:t>
      </w:r>
    </w:p>
    <w:p w:rsidR="00E84869" w:rsidRPr="00AA5B8B" w:rsidRDefault="00242C69">
      <w:pPr>
        <w:ind w:left="567" w:firstLine="53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5. В дизайн - прое</w:t>
      </w:r>
      <w:proofErr w:type="gramStart"/>
      <w:r w:rsidRPr="00AA5B8B">
        <w:rPr>
          <w:rFonts w:ascii="Liberation Serif" w:hAnsi="Liberation Serif"/>
          <w:sz w:val="26"/>
          <w:szCs w:val="26"/>
        </w:rPr>
        <w:t>кт вкл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</w:t>
      </w:r>
      <w:r w:rsidR="00AA5B8B">
        <w:rPr>
          <w:rFonts w:ascii="Liberation Serif" w:hAnsi="Liberation Serif"/>
          <w:sz w:val="26"/>
          <w:szCs w:val="26"/>
        </w:rPr>
        <w:t xml:space="preserve">                   </w:t>
      </w:r>
      <w:r w:rsidRPr="00AA5B8B">
        <w:rPr>
          <w:rFonts w:ascii="Liberation Serif" w:hAnsi="Liberation Serif"/>
          <w:sz w:val="26"/>
          <w:szCs w:val="26"/>
        </w:rPr>
        <w:t>на соответствующей территории.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Содержание </w:t>
      </w: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дизайн-проекта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зависит от вида и состава планируемых работ.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Дизайн-проект может быть подготовлен в виде проектно-сметной документации или </w:t>
      </w:r>
      <w:r w:rsid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       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в упрощенном виде - изображение дворовой территории с описанием работ</w:t>
      </w:r>
      <w:r w:rsid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              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и мероприятий, предлагаемых к выполнению.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6. Разработка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осуществляется: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>6.1. с учётом местных нормативов градостроительного проектирования  Гаринского  городского  округа.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6.2. с учётом минимального и дополнительного перечней работ </w:t>
      </w:r>
      <w:r w:rsidR="00AA5B8B">
        <w:rPr>
          <w:rFonts w:ascii="Liberation Serif" w:hAnsi="Liberation Serif"/>
          <w:sz w:val="26"/>
          <w:szCs w:val="26"/>
        </w:rPr>
        <w:t xml:space="preserve">                                     </w:t>
      </w:r>
      <w:r w:rsidRPr="00AA5B8B">
        <w:rPr>
          <w:rFonts w:ascii="Liberation Serif" w:hAnsi="Liberation Serif"/>
          <w:sz w:val="26"/>
          <w:szCs w:val="26"/>
        </w:rPr>
        <w:t xml:space="preserve">по благоустройству дворовой территории, в отношении которой разрабатывается дизайн-проект благоустройства, утверждённых протоколом общего собрания собственников помещений в многоквартирном доме. 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lastRenderedPageBreak/>
        <w:tab/>
        <w:t xml:space="preserve">       7. Обсуждение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благоустройства дворовой территории </w:t>
      </w:r>
      <w:r w:rsidR="00AA5B8B">
        <w:rPr>
          <w:rFonts w:ascii="Liberation Serif" w:hAnsi="Liberation Serif"/>
          <w:sz w:val="26"/>
          <w:szCs w:val="26"/>
        </w:rPr>
        <w:t xml:space="preserve">                   </w:t>
      </w:r>
      <w:r w:rsidRPr="00AA5B8B">
        <w:rPr>
          <w:rFonts w:ascii="Liberation Serif" w:hAnsi="Liberation Serif"/>
          <w:sz w:val="26"/>
          <w:szCs w:val="26"/>
        </w:rPr>
        <w:t xml:space="preserve">             с представителем заинтересованных лиц осуществляется на заседании общественной комиссией по реализации муниципальной программы «Формирование комфортной городской среды на территории Гаринского городского округа на 2019-2027 годы» (далее - общественная комиссия).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8. При наличии замечаний дизайн-проект направляется заинтересованным лицам на доработку на срок, определённый общественной комиссией, и повторно выносится </w:t>
      </w:r>
      <w:r w:rsidR="00AA5B8B">
        <w:rPr>
          <w:rFonts w:ascii="Liberation Serif" w:hAnsi="Liberation Serif"/>
          <w:sz w:val="26"/>
          <w:szCs w:val="26"/>
        </w:rPr>
        <w:t xml:space="preserve">                </w:t>
      </w:r>
      <w:r w:rsidRPr="00AA5B8B">
        <w:rPr>
          <w:rFonts w:ascii="Liberation Serif" w:hAnsi="Liberation Serif"/>
          <w:sz w:val="26"/>
          <w:szCs w:val="26"/>
        </w:rPr>
        <w:t>на обсуждение.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 9. При отсутствии замечаний дизайн-проект утверждается постановлением Администрации Гаринского городского округа 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tabs>
          <w:tab w:val="left" w:pos="993"/>
        </w:tabs>
        <w:ind w:left="7088" w:firstLine="425"/>
        <w:jc w:val="both"/>
        <w:rPr>
          <w:rFonts w:ascii="Liberation Serif" w:hAnsi="Liberation Serif"/>
          <w:lang w:eastAsia="x-none"/>
        </w:rPr>
      </w:pPr>
    </w:p>
    <w:p w:rsidR="00E84869" w:rsidRDefault="00E84869">
      <w:pPr>
        <w:tabs>
          <w:tab w:val="left" w:pos="993"/>
        </w:tabs>
        <w:ind w:left="7088" w:firstLine="425"/>
        <w:jc w:val="both"/>
        <w:rPr>
          <w:rFonts w:ascii="Liberation Serif" w:hAnsi="Liberation Serif"/>
          <w:lang w:eastAsia="x-none"/>
        </w:rPr>
      </w:pP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8  </w:t>
      </w: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 xml:space="preserve">к Муниципальной программе </w:t>
      </w:r>
      <w:r>
        <w:rPr>
          <w:rFonts w:ascii="Liberation Serif" w:hAnsi="Liberation Serif"/>
          <w:bCs/>
        </w:rPr>
        <w:t>«Формирование комфортной городской среды на территории Гаринского городского округа на 2019 – 2027 годы»</w:t>
      </w: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widowControl w:val="0"/>
        <w:jc w:val="right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242C69">
      <w:pPr>
        <w:suppressLineNumbers/>
        <w:suppressAutoHyphens/>
        <w:spacing w:line="360" w:lineRule="exact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Нормативная стоимость (единичные расценки) элементов </w:t>
      </w:r>
    </w:p>
    <w:p w:rsidR="00E84869" w:rsidRDefault="00242C69">
      <w:pPr>
        <w:suppressLineNumbers/>
        <w:suppressAutoHyphens/>
        <w:spacing w:line="360" w:lineRule="exact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благоустройства по проекту</w:t>
      </w:r>
      <w:r w:rsidR="00C5217C">
        <w:rPr>
          <w:rFonts w:ascii="Liberation Serif" w:hAnsi="Liberation Serif"/>
          <w:sz w:val="28"/>
          <w:szCs w:val="28"/>
        </w:rPr>
        <w:t xml:space="preserve"> </w:t>
      </w:r>
    </w:p>
    <w:p w:rsidR="00E84869" w:rsidRDefault="00E84869">
      <w:pPr>
        <w:suppressLineNumbers/>
        <w:suppressAutoHyphens/>
        <w:spacing w:line="360" w:lineRule="exac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84869" w:rsidRDefault="00242C69">
      <w:pPr>
        <w:suppressLineNumbers/>
        <w:suppressAutoHyphens/>
        <w:spacing w:line="360" w:lineRule="exact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Нормативная стоимость (единичные расценки</w:t>
      </w:r>
      <w:r w:rsidR="00C5217C">
        <w:rPr>
          <w:rFonts w:ascii="Liberation Serif" w:hAnsi="Liberation Serif"/>
          <w:sz w:val="26"/>
          <w:szCs w:val="26"/>
        </w:rPr>
        <w:t xml:space="preserve"> 2019 г.</w:t>
      </w:r>
      <w:r>
        <w:rPr>
          <w:rFonts w:ascii="Liberation Serif" w:hAnsi="Liberation Serif"/>
          <w:sz w:val="26"/>
          <w:szCs w:val="26"/>
        </w:rPr>
        <w:t xml:space="preserve">) работ по благоустройству: </w:t>
      </w:r>
    </w:p>
    <w:p w:rsidR="00E84869" w:rsidRDefault="00242C69">
      <w:pPr>
        <w:suppressLineNumbers/>
        <w:suppressAutoHyphens/>
        <w:spacing w:line="360" w:lineRule="exact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(парк отдыха)</w:t>
      </w:r>
    </w:p>
    <w:tbl>
      <w:tblPr>
        <w:tblW w:w="10064" w:type="dxa"/>
        <w:tblInd w:w="5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5670"/>
        <w:gridCol w:w="849"/>
        <w:gridCol w:w="3545"/>
      </w:tblGrid>
      <w:tr w:rsidR="00E84869">
        <w:tc>
          <w:tcPr>
            <w:tcW w:w="10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входящих в состав минимального перечня работ: 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Покрытие поверхности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Fonts w:ascii="Liberation Serif" w:hAnsi="Liberation Serif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1498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Осветительный комплекс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38953 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Скамья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19699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Урна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9675</w:t>
            </w:r>
          </w:p>
        </w:tc>
      </w:tr>
      <w:tr w:rsidR="00E84869">
        <w:trPr>
          <w:trHeight w:val="373"/>
        </w:trPr>
        <w:tc>
          <w:tcPr>
            <w:tcW w:w="10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входящих в состав дополнительного перечня работ: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Детский игровой комплекс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от 366088 руб. до 500000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руб</w:t>
            </w:r>
            <w:proofErr w:type="spellEnd"/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Детский игровой 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комплекс-детский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 xml:space="preserve"> городок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199820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Песочница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 29850 руб. до 49926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Сетка артикул Ключевская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 1336257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Тренажеры уличные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 11606 руб. до 32254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Спортивный комплекс турников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73490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Турник тройной со шведской стенкой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25704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Спортивное оборудование и комплексы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 23383 руб. до 87713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Баскетбольная стойка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23990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Волейбольная стойка с механизмом натяжения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13327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Ворота мини-футбольные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24850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Устройство фонтана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1200000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Установка парковой беседки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98000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Вазон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Установка декоративных элементов: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-колодец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26000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-мельница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41750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Озеленение территории: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Цветущие кустарники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 1000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Установка ограждения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п.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9749 руб.</w:t>
            </w:r>
          </w:p>
        </w:tc>
      </w:tr>
    </w:tbl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Приложение 9 </w:t>
      </w: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к Муниципальной программе </w:t>
      </w:r>
      <w:r>
        <w:rPr>
          <w:rFonts w:ascii="Liberation Serif" w:hAnsi="Liberation Serif"/>
          <w:bCs/>
        </w:rPr>
        <w:t>«Формирование комфортной городской среды на территории Гаринского городского округа на 2019 – 2027 годы»</w:t>
      </w: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242C69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Перечень дворовых и общественных территорий,</w:t>
      </w:r>
    </w:p>
    <w:p w:rsidR="00E84869" w:rsidRDefault="00242C69">
      <w:pPr>
        <w:widowControl w:val="0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/>
          <w:b/>
          <w:sz w:val="26"/>
          <w:szCs w:val="26"/>
          <w:lang w:eastAsia="en-US"/>
        </w:rPr>
        <w:t>нуждающихся в</w:t>
      </w:r>
      <w:r>
        <w:rPr>
          <w:rFonts w:ascii="Liberation Serif" w:hAnsi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/>
          <w:b/>
          <w:sz w:val="26"/>
          <w:szCs w:val="26"/>
          <w:lang w:eastAsia="en-US"/>
        </w:rPr>
        <w:t>проведении комплексных работ по благоустройству</w:t>
      </w:r>
    </w:p>
    <w:p w:rsidR="00E84869" w:rsidRDefault="00242C69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в период с 2019 по 2027 годы</w:t>
      </w: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E84869">
      <w:pPr>
        <w:ind w:firstLine="360"/>
        <w:rPr>
          <w:rFonts w:ascii="Liberation Serif" w:hAnsi="Liberation Serif"/>
          <w:sz w:val="26"/>
          <w:szCs w:val="26"/>
        </w:rPr>
      </w:pPr>
    </w:p>
    <w:p w:rsidR="00E84869" w:rsidRDefault="00242C69">
      <w:pPr>
        <w:ind w:firstLine="36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Дворовая территория п.г.т.Гари:</w:t>
      </w:r>
    </w:p>
    <w:p w:rsidR="00E84869" w:rsidRDefault="00242C69">
      <w:pPr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ул. Промысловая, д. 14, д.16;</w:t>
      </w:r>
    </w:p>
    <w:p w:rsidR="00E84869" w:rsidRDefault="00E84869">
      <w:pPr>
        <w:ind w:left="360"/>
        <w:rPr>
          <w:rFonts w:ascii="Liberation Serif" w:hAnsi="Liberation Serif"/>
          <w:sz w:val="26"/>
          <w:szCs w:val="26"/>
        </w:rPr>
      </w:pPr>
    </w:p>
    <w:p w:rsidR="00E84869" w:rsidRDefault="00242C69">
      <w:pPr>
        <w:ind w:left="36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Общественные территории п.г.т.Гари:</w:t>
      </w:r>
    </w:p>
    <w:p w:rsidR="00E84869" w:rsidRDefault="00E84869">
      <w:pPr>
        <w:ind w:left="360"/>
        <w:rPr>
          <w:rFonts w:ascii="Liberation Serif" w:hAnsi="Liberation Serif"/>
          <w:sz w:val="26"/>
          <w:szCs w:val="26"/>
        </w:rPr>
      </w:pPr>
    </w:p>
    <w:p w:rsidR="00E84869" w:rsidRDefault="00242C69">
      <w:pPr>
        <w:numPr>
          <w:ilvl w:val="0"/>
          <w:numId w:val="3"/>
        </w:numPr>
        <w:tabs>
          <w:tab w:val="left" w:pos="426"/>
        </w:tabs>
        <w:ind w:left="426" w:hanging="6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Создание парка отдыха на общественной территории  улица Ясная — ул. Комсомольская. </w:t>
      </w:r>
    </w:p>
    <w:p w:rsidR="00E84869" w:rsidRDefault="00242C69">
      <w:pPr>
        <w:numPr>
          <w:ilvl w:val="0"/>
          <w:numId w:val="3"/>
        </w:numPr>
        <w:tabs>
          <w:tab w:val="left" w:pos="426"/>
        </w:tabs>
        <w:ind w:left="426" w:hanging="6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Парк Победы.</w:t>
      </w:r>
    </w:p>
    <w:p w:rsidR="00E84869" w:rsidRDefault="00E84869">
      <w:pPr>
        <w:ind w:left="426"/>
        <w:rPr>
          <w:rFonts w:ascii="Liberation Serif" w:hAnsi="Liberation Serif"/>
          <w:sz w:val="26"/>
          <w:szCs w:val="26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242C69">
      <w:pPr>
        <w:spacing w:line="276" w:lineRule="auto"/>
        <w:ind w:left="42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Адресной перечень объектов недвижимого имущества и земельных участков, находящихся в собственности формируются.</w:t>
      </w:r>
    </w:p>
    <w:p w:rsidR="00E84869" w:rsidRDefault="00E84869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</w:p>
    <w:p w:rsidR="00C5217C" w:rsidRDefault="00C5217C" w:rsidP="00C5217C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</w:p>
    <w:p w:rsidR="00C5217C" w:rsidRDefault="00C5217C" w:rsidP="00C5217C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10 </w:t>
      </w:r>
    </w:p>
    <w:p w:rsidR="00C5217C" w:rsidRDefault="00C5217C" w:rsidP="00C5217C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к Муниципальной программе </w:t>
      </w:r>
      <w:r>
        <w:rPr>
          <w:rFonts w:ascii="Liberation Serif" w:hAnsi="Liberation Serif"/>
          <w:bCs/>
        </w:rPr>
        <w:t>«Формирование комфортной городской среды на территории Гаринского городского округа на 2019 – 2027 годы»</w:t>
      </w: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Перечень мероприятий (результатов) при реализации которых </w:t>
      </w:r>
      <w:proofErr w:type="gramStart"/>
      <w:r>
        <w:rPr>
          <w:rFonts w:ascii="Liberation Serif" w:hAnsi="Liberation Serif"/>
          <w:sz w:val="26"/>
          <w:szCs w:val="26"/>
          <w:lang w:eastAsia="en-US"/>
        </w:rPr>
        <w:t xml:space="preserve">возникают расходные обязательства Гаринского городского округа в целях </w:t>
      </w:r>
      <w:proofErr w:type="spellStart"/>
      <w:r>
        <w:rPr>
          <w:rFonts w:ascii="Liberation Serif" w:hAnsi="Liberation Serif"/>
          <w:sz w:val="26"/>
          <w:szCs w:val="26"/>
          <w:lang w:eastAsia="en-US"/>
        </w:rPr>
        <w:t>софинансирования</w:t>
      </w:r>
      <w:proofErr w:type="spellEnd"/>
      <w:r>
        <w:rPr>
          <w:rFonts w:ascii="Liberation Serif" w:hAnsi="Liberation Serif"/>
          <w:sz w:val="26"/>
          <w:szCs w:val="26"/>
          <w:lang w:eastAsia="en-US"/>
        </w:rPr>
        <w:t xml:space="preserve"> которых предоставляется</w:t>
      </w:r>
      <w:proofErr w:type="gramEnd"/>
      <w:r>
        <w:rPr>
          <w:rFonts w:ascii="Liberation Serif" w:hAnsi="Liberation Serif"/>
          <w:sz w:val="26"/>
          <w:szCs w:val="26"/>
          <w:lang w:eastAsia="en-US"/>
        </w:rPr>
        <w:t xml:space="preserve"> субсидия на развитие (благоустройство) объектов, предназначенных для организации досуга жителей Гаринского городского округа</w:t>
      </w: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6"/>
          <w:szCs w:val="26"/>
        </w:rPr>
      </w:pPr>
    </w:p>
    <w:p w:rsidR="00C5217C" w:rsidRPr="00BE16AF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  <w:r w:rsidRPr="00BE16AF">
        <w:rPr>
          <w:rFonts w:ascii="Liberation Serif" w:hAnsi="Liberation Serif"/>
          <w:sz w:val="26"/>
          <w:szCs w:val="26"/>
          <w:lang w:eastAsia="en-US"/>
        </w:rPr>
        <w:t>Мероприятие 6</w:t>
      </w:r>
    </w:p>
    <w:p w:rsidR="00C5217C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  <w:r w:rsidRPr="00BE16AF">
        <w:rPr>
          <w:rFonts w:ascii="Liberation Serif" w:hAnsi="Liberation Serif"/>
          <w:sz w:val="26"/>
          <w:szCs w:val="26"/>
          <w:lang w:eastAsia="en-US"/>
        </w:rPr>
        <w:t xml:space="preserve">Туристический центр в </w:t>
      </w:r>
      <w:proofErr w:type="spellStart"/>
      <w:r w:rsidRPr="00BE16AF">
        <w:rPr>
          <w:rFonts w:ascii="Liberation Serif" w:hAnsi="Liberation Serif"/>
          <w:sz w:val="26"/>
          <w:szCs w:val="26"/>
          <w:lang w:eastAsia="en-US"/>
        </w:rPr>
        <w:t>Гаринском</w:t>
      </w:r>
      <w:proofErr w:type="spellEnd"/>
      <w:r w:rsidRPr="00BE16AF">
        <w:rPr>
          <w:rFonts w:ascii="Liberation Serif" w:hAnsi="Liberation Serif"/>
          <w:sz w:val="26"/>
          <w:szCs w:val="26"/>
          <w:lang w:eastAsia="en-US"/>
        </w:rPr>
        <w:t xml:space="preserve"> городском округе на земельном участке с условным номером 66:10:1501001:ЗУ</w:t>
      </w:r>
      <w:proofErr w:type="gramStart"/>
      <w:r w:rsidRPr="00BE16AF">
        <w:rPr>
          <w:rFonts w:ascii="Liberation Serif" w:hAnsi="Liberation Serif"/>
          <w:sz w:val="26"/>
          <w:szCs w:val="26"/>
          <w:lang w:eastAsia="en-US"/>
        </w:rPr>
        <w:t>1</w:t>
      </w:r>
      <w:proofErr w:type="gramEnd"/>
      <w:r w:rsidRPr="00BE16AF">
        <w:rPr>
          <w:rFonts w:ascii="Liberation Serif" w:hAnsi="Liberation Serif"/>
          <w:sz w:val="26"/>
          <w:szCs w:val="26"/>
          <w:lang w:eastAsia="en-US"/>
        </w:rPr>
        <w:t>, всего,  в том числе:</w:t>
      </w:r>
      <w:r w:rsidRPr="00BE16AF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BE16AF">
        <w:rPr>
          <w:rFonts w:ascii="Liberation Serif" w:hAnsi="Liberation Serif"/>
          <w:sz w:val="26"/>
          <w:szCs w:val="26"/>
          <w:lang w:eastAsia="en-US"/>
        </w:rPr>
        <w:t>Развитие объектов, предназначенных для организации досуга жителей муниципального образования</w:t>
      </w:r>
      <w:r>
        <w:rPr>
          <w:rFonts w:ascii="Liberation Serif" w:hAnsi="Liberation Serif"/>
          <w:sz w:val="26"/>
          <w:szCs w:val="26"/>
          <w:lang w:eastAsia="en-US"/>
        </w:rPr>
        <w:t xml:space="preserve">». </w:t>
      </w:r>
    </w:p>
    <w:p w:rsidR="00C5217C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C5217C" w:rsidRPr="00BE16AF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Озеленение Туристического центра в </w:t>
      </w:r>
      <w:proofErr w:type="spellStart"/>
      <w:r>
        <w:rPr>
          <w:rFonts w:ascii="Liberation Serif" w:hAnsi="Liberation Serif"/>
          <w:sz w:val="26"/>
          <w:szCs w:val="26"/>
          <w:lang w:eastAsia="en-US"/>
        </w:rPr>
        <w:t>Гаринском</w:t>
      </w:r>
      <w:proofErr w:type="spellEnd"/>
      <w:r>
        <w:rPr>
          <w:rFonts w:ascii="Liberation Serif" w:hAnsi="Liberation Serif"/>
          <w:sz w:val="26"/>
          <w:szCs w:val="26"/>
          <w:lang w:eastAsia="en-US"/>
        </w:rPr>
        <w:t xml:space="preserve"> городском округе,</w:t>
      </w:r>
    </w:p>
    <w:p w:rsidR="00C5217C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предполагаемые виды работ:</w:t>
      </w: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502"/>
        <w:gridCol w:w="1521"/>
      </w:tblGrid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Ед. измерения</w:t>
            </w:r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Количество</w:t>
            </w:r>
          </w:p>
        </w:tc>
      </w:tr>
      <w:tr w:rsidR="00C5217C" w:rsidTr="004758EF">
        <w:tc>
          <w:tcPr>
            <w:tcW w:w="10394" w:type="dxa"/>
            <w:gridSpan w:val="3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1. Устройство газона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1) Очистка участка от мусора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2) Планировка участка: вручную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3) Подготовка почвы для устройства партерного и обыкновенного газона без внесения растительной земли: вручную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4) Планировка площадей: механизированным способом, группа грунтов 2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1000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5,8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5) Посев газонов партерных, мавританских и обыкновенных: вручную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6) Семена газонных трав (смесь)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кг</w:t>
            </w:r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116</w:t>
            </w:r>
          </w:p>
        </w:tc>
      </w:tr>
    </w:tbl>
    <w:p w:rsidR="00C5217C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C5217C" w:rsidRPr="00BE16AF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sectPr w:rsidR="00C5217C">
      <w:headerReference w:type="default" r:id="rId44"/>
      <w:pgSz w:w="11906" w:h="16838"/>
      <w:pgMar w:top="1134" w:right="567" w:bottom="1134" w:left="851" w:header="70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9B" w:rsidRDefault="00E46D9B">
      <w:r>
        <w:separator/>
      </w:r>
    </w:p>
  </w:endnote>
  <w:endnote w:type="continuationSeparator" w:id="0">
    <w:p w:rsidR="00E46D9B" w:rsidRDefault="00E4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ans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charset w:val="CC"/>
    <w:family w:val="roman"/>
    <w:pitch w:val="variable"/>
  </w:font>
  <w:font w:name="Open Sans">
    <w:altName w:val="Times New Roman"/>
    <w:charset w:val="CC"/>
    <w:family w:val="roman"/>
    <w:pitch w:val="variable"/>
  </w:font>
  <w:font w:name="Roboto">
    <w:altName w:val="Times New Roman"/>
    <w:charset w:val="CC"/>
    <w:family w:val="roman"/>
    <w:pitch w:val="variable"/>
  </w:font>
  <w:font w:name="Roboto-Light">
    <w:altName w:val="Times New Roman"/>
    <w:charset w:val="CC"/>
    <w:family w:val="roman"/>
    <w:pitch w:val="variable"/>
  </w:font>
  <w:font w:name="Roboto-Bold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9B" w:rsidRDefault="00E46D9B">
      <w:r>
        <w:separator/>
      </w:r>
    </w:p>
  </w:footnote>
  <w:footnote w:type="continuationSeparator" w:id="0">
    <w:p w:rsidR="00E46D9B" w:rsidRDefault="00E46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68" w:rsidRDefault="008B656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68" w:rsidRDefault="008B656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68" w:rsidRDefault="008B6568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68" w:rsidRDefault="008B656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3CB6"/>
    <w:multiLevelType w:val="multilevel"/>
    <w:tmpl w:val="B5C48F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744C78"/>
    <w:multiLevelType w:val="multilevel"/>
    <w:tmpl w:val="97A88C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A6262BC"/>
    <w:multiLevelType w:val="multilevel"/>
    <w:tmpl w:val="325E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F5DBB"/>
    <w:multiLevelType w:val="multilevel"/>
    <w:tmpl w:val="16983D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69"/>
    <w:rsid w:val="0002570D"/>
    <w:rsid w:val="0002672B"/>
    <w:rsid w:val="00030A25"/>
    <w:rsid w:val="00040339"/>
    <w:rsid w:val="00053F91"/>
    <w:rsid w:val="00070A3B"/>
    <w:rsid w:val="00087AAC"/>
    <w:rsid w:val="0012056A"/>
    <w:rsid w:val="00187ED2"/>
    <w:rsid w:val="001A045E"/>
    <w:rsid w:val="001B4CAC"/>
    <w:rsid w:val="001C6DE8"/>
    <w:rsid w:val="001F7D6B"/>
    <w:rsid w:val="002137A4"/>
    <w:rsid w:val="00232402"/>
    <w:rsid w:val="00232AF4"/>
    <w:rsid w:val="00242C69"/>
    <w:rsid w:val="002630A0"/>
    <w:rsid w:val="00263900"/>
    <w:rsid w:val="00295110"/>
    <w:rsid w:val="002A3775"/>
    <w:rsid w:val="002B1A66"/>
    <w:rsid w:val="002D36F9"/>
    <w:rsid w:val="002F4D21"/>
    <w:rsid w:val="00344121"/>
    <w:rsid w:val="00347A61"/>
    <w:rsid w:val="00361B08"/>
    <w:rsid w:val="003864EB"/>
    <w:rsid w:val="003A1ACD"/>
    <w:rsid w:val="003B0353"/>
    <w:rsid w:val="003B5C7A"/>
    <w:rsid w:val="003D31AE"/>
    <w:rsid w:val="00404445"/>
    <w:rsid w:val="00437E4B"/>
    <w:rsid w:val="0045109A"/>
    <w:rsid w:val="004758EF"/>
    <w:rsid w:val="004D08EA"/>
    <w:rsid w:val="005051AA"/>
    <w:rsid w:val="00576C1A"/>
    <w:rsid w:val="0057759D"/>
    <w:rsid w:val="005A1274"/>
    <w:rsid w:val="00611059"/>
    <w:rsid w:val="006168B3"/>
    <w:rsid w:val="00624DAE"/>
    <w:rsid w:val="0062563A"/>
    <w:rsid w:val="006478E1"/>
    <w:rsid w:val="00664043"/>
    <w:rsid w:val="00702FDA"/>
    <w:rsid w:val="007239ED"/>
    <w:rsid w:val="007323FD"/>
    <w:rsid w:val="007377D2"/>
    <w:rsid w:val="0079666E"/>
    <w:rsid w:val="007A68EA"/>
    <w:rsid w:val="007B2AD7"/>
    <w:rsid w:val="00822388"/>
    <w:rsid w:val="008333A5"/>
    <w:rsid w:val="00835782"/>
    <w:rsid w:val="008B6568"/>
    <w:rsid w:val="00914482"/>
    <w:rsid w:val="0092255A"/>
    <w:rsid w:val="00930E3C"/>
    <w:rsid w:val="00983FC7"/>
    <w:rsid w:val="009B444F"/>
    <w:rsid w:val="009C2890"/>
    <w:rsid w:val="00A03E32"/>
    <w:rsid w:val="00A61984"/>
    <w:rsid w:val="00A619AF"/>
    <w:rsid w:val="00A97059"/>
    <w:rsid w:val="00AA5B8B"/>
    <w:rsid w:val="00AA73A6"/>
    <w:rsid w:val="00AC5C90"/>
    <w:rsid w:val="00B9574A"/>
    <w:rsid w:val="00C5217C"/>
    <w:rsid w:val="00CD4C90"/>
    <w:rsid w:val="00D0222F"/>
    <w:rsid w:val="00D14E9D"/>
    <w:rsid w:val="00D44E7F"/>
    <w:rsid w:val="00DC1D9F"/>
    <w:rsid w:val="00DC4FE7"/>
    <w:rsid w:val="00E45B80"/>
    <w:rsid w:val="00E46D9B"/>
    <w:rsid w:val="00E60F07"/>
    <w:rsid w:val="00E64B69"/>
    <w:rsid w:val="00E84869"/>
    <w:rsid w:val="00F02D45"/>
    <w:rsid w:val="00F20CB7"/>
    <w:rsid w:val="00FB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2E"/>
  </w:style>
  <w:style w:type="paragraph" w:styleId="1">
    <w:name w:val="heading 1"/>
    <w:basedOn w:val="a"/>
    <w:link w:val="10"/>
    <w:uiPriority w:val="9"/>
    <w:qFormat/>
    <w:rsid w:val="00290B7C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2">
    <w:name w:val="heading 2"/>
    <w:basedOn w:val="a"/>
    <w:qFormat/>
    <w:rsid w:val="00C319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qFormat/>
    <w:rsid w:val="00C76276"/>
    <w:pPr>
      <w:keepNext/>
      <w:jc w:val="center"/>
      <w:outlineLvl w:val="2"/>
    </w:pPr>
    <w:rPr>
      <w:b/>
      <w:sz w:val="36"/>
      <w:lang w:val="x-none" w:eastAsia="x-none"/>
    </w:rPr>
  </w:style>
  <w:style w:type="paragraph" w:styleId="4">
    <w:name w:val="heading 4"/>
    <w:basedOn w:val="a"/>
    <w:link w:val="40"/>
    <w:qFormat/>
    <w:rsid w:val="00C76276"/>
    <w:pPr>
      <w:keepNext/>
      <w:jc w:val="center"/>
      <w:outlineLvl w:val="3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A4475F"/>
    <w:rPr>
      <w:sz w:val="28"/>
      <w:lang w:val="ru-RU" w:eastAsia="ru-RU" w:bidi="ar-SA"/>
    </w:rPr>
  </w:style>
  <w:style w:type="character" w:styleId="a4">
    <w:name w:val="page number"/>
    <w:basedOn w:val="a0"/>
    <w:qFormat/>
    <w:rsid w:val="00E63EC6"/>
  </w:style>
  <w:style w:type="character" w:styleId="a5">
    <w:name w:val="Strong"/>
    <w:qFormat/>
    <w:rsid w:val="00700471"/>
    <w:rPr>
      <w:b/>
      <w:bCs/>
    </w:rPr>
  </w:style>
  <w:style w:type="character" w:customStyle="1" w:styleId="apple-style-span">
    <w:name w:val="apple-style-span"/>
    <w:basedOn w:val="a0"/>
    <w:qFormat/>
    <w:rsid w:val="001D0F4E"/>
  </w:style>
  <w:style w:type="character" w:customStyle="1" w:styleId="31">
    <w:name w:val="Основной текст с отступом 3 Знак1"/>
    <w:link w:val="30"/>
    <w:qFormat/>
    <w:rsid w:val="0060000E"/>
    <w:rPr>
      <w:b/>
      <w:sz w:val="36"/>
    </w:rPr>
  </w:style>
  <w:style w:type="character" w:customStyle="1" w:styleId="40">
    <w:name w:val="Заголовок 4 Знак"/>
    <w:link w:val="4"/>
    <w:qFormat/>
    <w:rsid w:val="0060000E"/>
    <w:rPr>
      <w:b/>
      <w:sz w:val="28"/>
    </w:rPr>
  </w:style>
  <w:style w:type="character" w:customStyle="1" w:styleId="a6">
    <w:name w:val="Текст Знак"/>
    <w:qFormat/>
    <w:rsid w:val="0060000E"/>
    <w:rPr>
      <w:rFonts w:ascii="Courier New" w:hAnsi="Courier New" w:cs="Courier New"/>
    </w:rPr>
  </w:style>
  <w:style w:type="character" w:customStyle="1" w:styleId="a7">
    <w:name w:val="Верхний колонтитул Знак"/>
    <w:qFormat/>
    <w:rsid w:val="0060000E"/>
  </w:style>
  <w:style w:type="character" w:customStyle="1" w:styleId="32">
    <w:name w:val="Основной текст с отступом 3 Знак"/>
    <w:link w:val="32"/>
    <w:qFormat/>
    <w:rsid w:val="0060000E"/>
    <w:rPr>
      <w:sz w:val="16"/>
      <w:szCs w:val="16"/>
    </w:rPr>
  </w:style>
  <w:style w:type="character" w:customStyle="1" w:styleId="a8">
    <w:name w:val="Нижний колонтитул Знак"/>
    <w:qFormat/>
    <w:rsid w:val="0060000E"/>
  </w:style>
  <w:style w:type="character" w:customStyle="1" w:styleId="a9">
    <w:name w:val="Текст выноски Знак"/>
    <w:qFormat/>
    <w:rsid w:val="006000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1"/>
    <w:qFormat/>
    <w:rsid w:val="00C319EB"/>
    <w:rPr>
      <w:rFonts w:ascii="Arial" w:hAnsi="Arial" w:cs="Arial"/>
      <w:b/>
      <w:bCs/>
      <w:i/>
      <w:iCs/>
      <w:sz w:val="28"/>
      <w:szCs w:val="28"/>
    </w:rPr>
  </w:style>
  <w:style w:type="character" w:customStyle="1" w:styleId="11">
    <w:name w:val="Основной текст Знак1"/>
    <w:qFormat/>
    <w:rsid w:val="00C319EB"/>
    <w:rPr>
      <w:sz w:val="28"/>
      <w:lang w:val="ru-RU" w:eastAsia="ru-RU" w:bidi="ar-SA"/>
    </w:rPr>
  </w:style>
  <w:style w:type="character" w:customStyle="1" w:styleId="33">
    <w:name w:val="Основной текст 3 Знак"/>
    <w:qFormat/>
    <w:rsid w:val="00C319EB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qFormat/>
    <w:rsid w:val="00C319EB"/>
  </w:style>
  <w:style w:type="character" w:customStyle="1" w:styleId="aa">
    <w:name w:val="Основной текст с отступом Знак"/>
    <w:basedOn w:val="a0"/>
    <w:qFormat/>
    <w:rsid w:val="00C319EB"/>
  </w:style>
  <w:style w:type="character" w:customStyle="1" w:styleId="ab">
    <w:name w:val="Схема документа Знак"/>
    <w:semiHidden/>
    <w:qFormat/>
    <w:rsid w:val="00C319E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ac">
    <w:name w:val="Название Знак"/>
    <w:qFormat/>
    <w:rsid w:val="00C319EB"/>
    <w:rPr>
      <w:b/>
      <w:sz w:val="24"/>
    </w:rPr>
  </w:style>
  <w:style w:type="character" w:customStyle="1" w:styleId="-">
    <w:name w:val="Интернет-ссылка"/>
    <w:uiPriority w:val="99"/>
    <w:unhideWhenUsed/>
    <w:rsid w:val="00E80E91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8269BF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uiPriority w:val="9"/>
    <w:qFormat/>
    <w:rsid w:val="00290B7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printhtml">
    <w:name w:val="print_html"/>
    <w:basedOn w:val="a0"/>
    <w:qFormat/>
    <w:rsid w:val="00C213E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ascii="Liberation Serif" w:hAnsi="Liberation Serif" w:cs="Symbol"/>
      <w:sz w:val="26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Liberation Serif" w:hAnsi="Liberation Serif" w:cs="Symbol"/>
      <w:sz w:val="26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Liberation Serif" w:hAnsi="Liberation Serif" w:cs="Symbol"/>
      <w:sz w:val="26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C76276"/>
    <w:pPr>
      <w:jc w:val="both"/>
    </w:pPr>
    <w:rPr>
      <w:sz w:val="28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af2">
    <w:name w:val="Знак Знак Знак Знак Знак Знак"/>
    <w:basedOn w:val="a"/>
    <w:qFormat/>
    <w:rsid w:val="0060000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3">
    <w:name w:val="Plain Text"/>
    <w:basedOn w:val="a"/>
    <w:qFormat/>
    <w:rsid w:val="00C76276"/>
    <w:rPr>
      <w:rFonts w:ascii="Courier New" w:hAnsi="Courier New"/>
      <w:lang w:val="x-none" w:eastAsia="x-none"/>
    </w:rPr>
  </w:style>
  <w:style w:type="paragraph" w:styleId="af4">
    <w:name w:val="header"/>
    <w:basedOn w:val="a"/>
    <w:rsid w:val="00E63EC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00471"/>
    <w:pPr>
      <w:widowControl w:val="0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qFormat/>
    <w:rsid w:val="003F26AA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Cell">
    <w:name w:val="ConsPlusCell"/>
    <w:qFormat/>
    <w:rsid w:val="003F26AA"/>
    <w:pPr>
      <w:widowControl w:val="0"/>
    </w:pPr>
    <w:rPr>
      <w:rFonts w:ascii="Arial" w:hAnsi="Arial" w:cs="Arial"/>
    </w:rPr>
  </w:style>
  <w:style w:type="paragraph" w:customStyle="1" w:styleId="ConsPlusNormal0">
    <w:name w:val="ConsPlusNormal"/>
    <w:qFormat/>
    <w:rsid w:val="003F26AA"/>
    <w:pPr>
      <w:widowControl w:val="0"/>
      <w:ind w:firstLine="720"/>
    </w:pPr>
    <w:rPr>
      <w:rFonts w:ascii="Arial" w:hAnsi="Arial" w:cs="Arial"/>
    </w:rPr>
  </w:style>
  <w:style w:type="paragraph" w:customStyle="1" w:styleId="Default">
    <w:name w:val="Default"/>
    <w:qFormat/>
    <w:rsid w:val="005D0AF0"/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qFormat/>
    <w:rsid w:val="0064731E"/>
    <w:pPr>
      <w:widowControl w:val="0"/>
    </w:pPr>
    <w:rPr>
      <w:rFonts w:ascii="Courier New" w:hAnsi="Courier New" w:cs="Courier New"/>
    </w:rPr>
  </w:style>
  <w:style w:type="paragraph" w:styleId="af5">
    <w:name w:val="footer"/>
    <w:basedOn w:val="a"/>
    <w:rsid w:val="0064731E"/>
    <w:pPr>
      <w:tabs>
        <w:tab w:val="center" w:pos="4677"/>
        <w:tab w:val="right" w:pos="9355"/>
      </w:tabs>
    </w:pPr>
  </w:style>
  <w:style w:type="paragraph" w:styleId="af6">
    <w:name w:val="Balloon Text"/>
    <w:basedOn w:val="a"/>
    <w:qFormat/>
    <w:rsid w:val="00E9246A"/>
    <w:rPr>
      <w:rFonts w:ascii="Tahoma" w:hAnsi="Tahoma"/>
      <w:sz w:val="16"/>
      <w:szCs w:val="16"/>
      <w:lang w:val="x-none" w:eastAsia="x-none"/>
    </w:rPr>
  </w:style>
  <w:style w:type="paragraph" w:styleId="af7">
    <w:name w:val="Normal (Web)"/>
    <w:basedOn w:val="a"/>
    <w:unhideWhenUsed/>
    <w:qFormat/>
    <w:rsid w:val="0054019A"/>
    <w:pPr>
      <w:spacing w:beforeAutospacing="1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9F7A01"/>
    <w:pPr>
      <w:ind w:left="708"/>
    </w:pPr>
  </w:style>
  <w:style w:type="paragraph" w:customStyle="1" w:styleId="af9">
    <w:name w:val="Стиль"/>
    <w:qFormat/>
    <w:rsid w:val="00C319EB"/>
    <w:pPr>
      <w:widowControl w:val="0"/>
    </w:pPr>
    <w:rPr>
      <w:sz w:val="24"/>
      <w:szCs w:val="24"/>
    </w:rPr>
  </w:style>
  <w:style w:type="paragraph" w:customStyle="1" w:styleId="22">
    <w:name w:val="Текст2"/>
    <w:basedOn w:val="a"/>
    <w:qFormat/>
    <w:rsid w:val="00C319EB"/>
    <w:pPr>
      <w:suppressAutoHyphens/>
    </w:pPr>
    <w:rPr>
      <w:rFonts w:ascii="Courier New" w:hAnsi="Courier New"/>
      <w:szCs w:val="24"/>
      <w:lang w:eastAsia="ar-SA"/>
    </w:rPr>
  </w:style>
  <w:style w:type="paragraph" w:styleId="34">
    <w:name w:val="Body Text 3"/>
    <w:basedOn w:val="a"/>
    <w:qFormat/>
    <w:rsid w:val="00C319EB"/>
    <w:pPr>
      <w:spacing w:after="120"/>
    </w:pPr>
    <w:rPr>
      <w:sz w:val="16"/>
      <w:szCs w:val="16"/>
      <w:lang w:val="x-none" w:eastAsia="x-none"/>
    </w:rPr>
  </w:style>
  <w:style w:type="paragraph" w:styleId="23">
    <w:name w:val="Body Text Indent 2"/>
    <w:basedOn w:val="a"/>
    <w:qFormat/>
    <w:rsid w:val="00C319EB"/>
    <w:pPr>
      <w:spacing w:after="120" w:line="480" w:lineRule="auto"/>
      <w:ind w:left="283"/>
    </w:pPr>
  </w:style>
  <w:style w:type="paragraph" w:styleId="afa">
    <w:name w:val="Body Text Indent"/>
    <w:basedOn w:val="a"/>
    <w:rsid w:val="00C319EB"/>
    <w:pPr>
      <w:spacing w:after="120"/>
      <w:ind w:left="283"/>
    </w:pPr>
  </w:style>
  <w:style w:type="paragraph" w:styleId="afb">
    <w:name w:val="Document Map"/>
    <w:basedOn w:val="a"/>
    <w:semiHidden/>
    <w:qFormat/>
    <w:rsid w:val="00C319EB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paragraph" w:styleId="afc">
    <w:name w:val="Title"/>
    <w:basedOn w:val="a"/>
    <w:qFormat/>
    <w:rsid w:val="00C319EB"/>
    <w:pPr>
      <w:spacing w:line="360" w:lineRule="auto"/>
      <w:jc w:val="center"/>
    </w:pPr>
    <w:rPr>
      <w:b/>
      <w:sz w:val="24"/>
      <w:lang w:val="x-none" w:eastAsia="x-none"/>
    </w:rPr>
  </w:style>
  <w:style w:type="paragraph" w:customStyle="1" w:styleId="0">
    <w:name w:val="Стиль0"/>
    <w:qFormat/>
    <w:rsid w:val="00C319EB"/>
    <w:pPr>
      <w:jc w:val="both"/>
    </w:pPr>
    <w:rPr>
      <w:rFonts w:ascii="Arial" w:hAnsi="Arial"/>
      <w:sz w:val="22"/>
    </w:rPr>
  </w:style>
  <w:style w:type="paragraph" w:styleId="afd">
    <w:name w:val="No Spacing"/>
    <w:uiPriority w:val="1"/>
    <w:qFormat/>
    <w:rsid w:val="008269BF"/>
  </w:style>
  <w:style w:type="paragraph" w:customStyle="1" w:styleId="ac0">
    <w:name w:val="_ac"/>
    <w:basedOn w:val="a"/>
    <w:qFormat/>
    <w:rsid w:val="00C213E9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35508D"/>
    <w:pPr>
      <w:spacing w:beforeAutospacing="1" w:afterAutospacing="1"/>
    </w:pPr>
    <w:rPr>
      <w:sz w:val="24"/>
      <w:szCs w:val="24"/>
    </w:rPr>
  </w:style>
  <w:style w:type="paragraph" w:customStyle="1" w:styleId="afe">
    <w:name w:val="Содержимое врезки"/>
    <w:basedOn w:val="a"/>
    <w:qFormat/>
  </w:style>
  <w:style w:type="paragraph" w:customStyle="1" w:styleId="aff">
    <w:name w:val="Содержимое таблицы"/>
    <w:basedOn w:val="a"/>
    <w:qFormat/>
  </w:style>
  <w:style w:type="paragraph" w:customStyle="1" w:styleId="aff0">
    <w:name w:val="Заголовок таблицы"/>
    <w:basedOn w:val="aff"/>
    <w:qFormat/>
  </w:style>
  <w:style w:type="numbering" w:customStyle="1" w:styleId="12">
    <w:name w:val="Нет списка1"/>
    <w:uiPriority w:val="99"/>
    <w:semiHidden/>
    <w:unhideWhenUsed/>
    <w:qFormat/>
    <w:rsid w:val="0060000E"/>
  </w:style>
  <w:style w:type="numbering" w:customStyle="1" w:styleId="24">
    <w:name w:val="Нет списка2"/>
    <w:uiPriority w:val="99"/>
    <w:semiHidden/>
    <w:unhideWhenUsed/>
    <w:qFormat/>
    <w:rsid w:val="00B03E60"/>
  </w:style>
  <w:style w:type="table" w:styleId="aff1">
    <w:name w:val="Table Grid"/>
    <w:basedOn w:val="a1"/>
    <w:uiPriority w:val="59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00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E844A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B0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2E"/>
  </w:style>
  <w:style w:type="paragraph" w:styleId="1">
    <w:name w:val="heading 1"/>
    <w:basedOn w:val="a"/>
    <w:link w:val="10"/>
    <w:uiPriority w:val="9"/>
    <w:qFormat/>
    <w:rsid w:val="00290B7C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2">
    <w:name w:val="heading 2"/>
    <w:basedOn w:val="a"/>
    <w:qFormat/>
    <w:rsid w:val="00C319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qFormat/>
    <w:rsid w:val="00C76276"/>
    <w:pPr>
      <w:keepNext/>
      <w:jc w:val="center"/>
      <w:outlineLvl w:val="2"/>
    </w:pPr>
    <w:rPr>
      <w:b/>
      <w:sz w:val="36"/>
      <w:lang w:val="x-none" w:eastAsia="x-none"/>
    </w:rPr>
  </w:style>
  <w:style w:type="paragraph" w:styleId="4">
    <w:name w:val="heading 4"/>
    <w:basedOn w:val="a"/>
    <w:link w:val="40"/>
    <w:qFormat/>
    <w:rsid w:val="00C76276"/>
    <w:pPr>
      <w:keepNext/>
      <w:jc w:val="center"/>
      <w:outlineLvl w:val="3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A4475F"/>
    <w:rPr>
      <w:sz w:val="28"/>
      <w:lang w:val="ru-RU" w:eastAsia="ru-RU" w:bidi="ar-SA"/>
    </w:rPr>
  </w:style>
  <w:style w:type="character" w:styleId="a4">
    <w:name w:val="page number"/>
    <w:basedOn w:val="a0"/>
    <w:qFormat/>
    <w:rsid w:val="00E63EC6"/>
  </w:style>
  <w:style w:type="character" w:styleId="a5">
    <w:name w:val="Strong"/>
    <w:qFormat/>
    <w:rsid w:val="00700471"/>
    <w:rPr>
      <w:b/>
      <w:bCs/>
    </w:rPr>
  </w:style>
  <w:style w:type="character" w:customStyle="1" w:styleId="apple-style-span">
    <w:name w:val="apple-style-span"/>
    <w:basedOn w:val="a0"/>
    <w:qFormat/>
    <w:rsid w:val="001D0F4E"/>
  </w:style>
  <w:style w:type="character" w:customStyle="1" w:styleId="31">
    <w:name w:val="Основной текст с отступом 3 Знак1"/>
    <w:link w:val="30"/>
    <w:qFormat/>
    <w:rsid w:val="0060000E"/>
    <w:rPr>
      <w:b/>
      <w:sz w:val="36"/>
    </w:rPr>
  </w:style>
  <w:style w:type="character" w:customStyle="1" w:styleId="40">
    <w:name w:val="Заголовок 4 Знак"/>
    <w:link w:val="4"/>
    <w:qFormat/>
    <w:rsid w:val="0060000E"/>
    <w:rPr>
      <w:b/>
      <w:sz w:val="28"/>
    </w:rPr>
  </w:style>
  <w:style w:type="character" w:customStyle="1" w:styleId="a6">
    <w:name w:val="Текст Знак"/>
    <w:qFormat/>
    <w:rsid w:val="0060000E"/>
    <w:rPr>
      <w:rFonts w:ascii="Courier New" w:hAnsi="Courier New" w:cs="Courier New"/>
    </w:rPr>
  </w:style>
  <w:style w:type="character" w:customStyle="1" w:styleId="a7">
    <w:name w:val="Верхний колонтитул Знак"/>
    <w:qFormat/>
    <w:rsid w:val="0060000E"/>
  </w:style>
  <w:style w:type="character" w:customStyle="1" w:styleId="32">
    <w:name w:val="Основной текст с отступом 3 Знак"/>
    <w:link w:val="32"/>
    <w:qFormat/>
    <w:rsid w:val="0060000E"/>
    <w:rPr>
      <w:sz w:val="16"/>
      <w:szCs w:val="16"/>
    </w:rPr>
  </w:style>
  <w:style w:type="character" w:customStyle="1" w:styleId="a8">
    <w:name w:val="Нижний колонтитул Знак"/>
    <w:qFormat/>
    <w:rsid w:val="0060000E"/>
  </w:style>
  <w:style w:type="character" w:customStyle="1" w:styleId="a9">
    <w:name w:val="Текст выноски Знак"/>
    <w:qFormat/>
    <w:rsid w:val="006000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1"/>
    <w:qFormat/>
    <w:rsid w:val="00C319EB"/>
    <w:rPr>
      <w:rFonts w:ascii="Arial" w:hAnsi="Arial" w:cs="Arial"/>
      <w:b/>
      <w:bCs/>
      <w:i/>
      <w:iCs/>
      <w:sz w:val="28"/>
      <w:szCs w:val="28"/>
    </w:rPr>
  </w:style>
  <w:style w:type="character" w:customStyle="1" w:styleId="11">
    <w:name w:val="Основной текст Знак1"/>
    <w:qFormat/>
    <w:rsid w:val="00C319EB"/>
    <w:rPr>
      <w:sz w:val="28"/>
      <w:lang w:val="ru-RU" w:eastAsia="ru-RU" w:bidi="ar-SA"/>
    </w:rPr>
  </w:style>
  <w:style w:type="character" w:customStyle="1" w:styleId="33">
    <w:name w:val="Основной текст 3 Знак"/>
    <w:qFormat/>
    <w:rsid w:val="00C319EB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qFormat/>
    <w:rsid w:val="00C319EB"/>
  </w:style>
  <w:style w:type="character" w:customStyle="1" w:styleId="aa">
    <w:name w:val="Основной текст с отступом Знак"/>
    <w:basedOn w:val="a0"/>
    <w:qFormat/>
    <w:rsid w:val="00C319EB"/>
  </w:style>
  <w:style w:type="character" w:customStyle="1" w:styleId="ab">
    <w:name w:val="Схема документа Знак"/>
    <w:semiHidden/>
    <w:qFormat/>
    <w:rsid w:val="00C319E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ac">
    <w:name w:val="Название Знак"/>
    <w:qFormat/>
    <w:rsid w:val="00C319EB"/>
    <w:rPr>
      <w:b/>
      <w:sz w:val="24"/>
    </w:rPr>
  </w:style>
  <w:style w:type="character" w:customStyle="1" w:styleId="-">
    <w:name w:val="Интернет-ссылка"/>
    <w:uiPriority w:val="99"/>
    <w:unhideWhenUsed/>
    <w:rsid w:val="00E80E91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8269BF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uiPriority w:val="9"/>
    <w:qFormat/>
    <w:rsid w:val="00290B7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printhtml">
    <w:name w:val="print_html"/>
    <w:basedOn w:val="a0"/>
    <w:qFormat/>
    <w:rsid w:val="00C213E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ascii="Liberation Serif" w:hAnsi="Liberation Serif" w:cs="Symbol"/>
      <w:sz w:val="26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Liberation Serif" w:hAnsi="Liberation Serif" w:cs="Symbol"/>
      <w:sz w:val="26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Liberation Serif" w:hAnsi="Liberation Serif" w:cs="Symbol"/>
      <w:sz w:val="26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C76276"/>
    <w:pPr>
      <w:jc w:val="both"/>
    </w:pPr>
    <w:rPr>
      <w:sz w:val="28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af2">
    <w:name w:val="Знак Знак Знак Знак Знак Знак"/>
    <w:basedOn w:val="a"/>
    <w:qFormat/>
    <w:rsid w:val="0060000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3">
    <w:name w:val="Plain Text"/>
    <w:basedOn w:val="a"/>
    <w:qFormat/>
    <w:rsid w:val="00C76276"/>
    <w:rPr>
      <w:rFonts w:ascii="Courier New" w:hAnsi="Courier New"/>
      <w:lang w:val="x-none" w:eastAsia="x-none"/>
    </w:rPr>
  </w:style>
  <w:style w:type="paragraph" w:styleId="af4">
    <w:name w:val="header"/>
    <w:basedOn w:val="a"/>
    <w:rsid w:val="00E63EC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00471"/>
    <w:pPr>
      <w:widowControl w:val="0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qFormat/>
    <w:rsid w:val="003F26AA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Cell">
    <w:name w:val="ConsPlusCell"/>
    <w:qFormat/>
    <w:rsid w:val="003F26AA"/>
    <w:pPr>
      <w:widowControl w:val="0"/>
    </w:pPr>
    <w:rPr>
      <w:rFonts w:ascii="Arial" w:hAnsi="Arial" w:cs="Arial"/>
    </w:rPr>
  </w:style>
  <w:style w:type="paragraph" w:customStyle="1" w:styleId="ConsPlusNormal0">
    <w:name w:val="ConsPlusNormal"/>
    <w:qFormat/>
    <w:rsid w:val="003F26AA"/>
    <w:pPr>
      <w:widowControl w:val="0"/>
      <w:ind w:firstLine="720"/>
    </w:pPr>
    <w:rPr>
      <w:rFonts w:ascii="Arial" w:hAnsi="Arial" w:cs="Arial"/>
    </w:rPr>
  </w:style>
  <w:style w:type="paragraph" w:customStyle="1" w:styleId="Default">
    <w:name w:val="Default"/>
    <w:qFormat/>
    <w:rsid w:val="005D0AF0"/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qFormat/>
    <w:rsid w:val="0064731E"/>
    <w:pPr>
      <w:widowControl w:val="0"/>
    </w:pPr>
    <w:rPr>
      <w:rFonts w:ascii="Courier New" w:hAnsi="Courier New" w:cs="Courier New"/>
    </w:rPr>
  </w:style>
  <w:style w:type="paragraph" w:styleId="af5">
    <w:name w:val="footer"/>
    <w:basedOn w:val="a"/>
    <w:rsid w:val="0064731E"/>
    <w:pPr>
      <w:tabs>
        <w:tab w:val="center" w:pos="4677"/>
        <w:tab w:val="right" w:pos="9355"/>
      </w:tabs>
    </w:pPr>
  </w:style>
  <w:style w:type="paragraph" w:styleId="af6">
    <w:name w:val="Balloon Text"/>
    <w:basedOn w:val="a"/>
    <w:qFormat/>
    <w:rsid w:val="00E9246A"/>
    <w:rPr>
      <w:rFonts w:ascii="Tahoma" w:hAnsi="Tahoma"/>
      <w:sz w:val="16"/>
      <w:szCs w:val="16"/>
      <w:lang w:val="x-none" w:eastAsia="x-none"/>
    </w:rPr>
  </w:style>
  <w:style w:type="paragraph" w:styleId="af7">
    <w:name w:val="Normal (Web)"/>
    <w:basedOn w:val="a"/>
    <w:unhideWhenUsed/>
    <w:qFormat/>
    <w:rsid w:val="0054019A"/>
    <w:pPr>
      <w:spacing w:beforeAutospacing="1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9F7A01"/>
    <w:pPr>
      <w:ind w:left="708"/>
    </w:pPr>
  </w:style>
  <w:style w:type="paragraph" w:customStyle="1" w:styleId="af9">
    <w:name w:val="Стиль"/>
    <w:qFormat/>
    <w:rsid w:val="00C319EB"/>
    <w:pPr>
      <w:widowControl w:val="0"/>
    </w:pPr>
    <w:rPr>
      <w:sz w:val="24"/>
      <w:szCs w:val="24"/>
    </w:rPr>
  </w:style>
  <w:style w:type="paragraph" w:customStyle="1" w:styleId="22">
    <w:name w:val="Текст2"/>
    <w:basedOn w:val="a"/>
    <w:qFormat/>
    <w:rsid w:val="00C319EB"/>
    <w:pPr>
      <w:suppressAutoHyphens/>
    </w:pPr>
    <w:rPr>
      <w:rFonts w:ascii="Courier New" w:hAnsi="Courier New"/>
      <w:szCs w:val="24"/>
      <w:lang w:eastAsia="ar-SA"/>
    </w:rPr>
  </w:style>
  <w:style w:type="paragraph" w:styleId="34">
    <w:name w:val="Body Text 3"/>
    <w:basedOn w:val="a"/>
    <w:qFormat/>
    <w:rsid w:val="00C319EB"/>
    <w:pPr>
      <w:spacing w:after="120"/>
    </w:pPr>
    <w:rPr>
      <w:sz w:val="16"/>
      <w:szCs w:val="16"/>
      <w:lang w:val="x-none" w:eastAsia="x-none"/>
    </w:rPr>
  </w:style>
  <w:style w:type="paragraph" w:styleId="23">
    <w:name w:val="Body Text Indent 2"/>
    <w:basedOn w:val="a"/>
    <w:qFormat/>
    <w:rsid w:val="00C319EB"/>
    <w:pPr>
      <w:spacing w:after="120" w:line="480" w:lineRule="auto"/>
      <w:ind w:left="283"/>
    </w:pPr>
  </w:style>
  <w:style w:type="paragraph" w:styleId="afa">
    <w:name w:val="Body Text Indent"/>
    <w:basedOn w:val="a"/>
    <w:rsid w:val="00C319EB"/>
    <w:pPr>
      <w:spacing w:after="120"/>
      <w:ind w:left="283"/>
    </w:pPr>
  </w:style>
  <w:style w:type="paragraph" w:styleId="afb">
    <w:name w:val="Document Map"/>
    <w:basedOn w:val="a"/>
    <w:semiHidden/>
    <w:qFormat/>
    <w:rsid w:val="00C319EB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paragraph" w:styleId="afc">
    <w:name w:val="Title"/>
    <w:basedOn w:val="a"/>
    <w:qFormat/>
    <w:rsid w:val="00C319EB"/>
    <w:pPr>
      <w:spacing w:line="360" w:lineRule="auto"/>
      <w:jc w:val="center"/>
    </w:pPr>
    <w:rPr>
      <w:b/>
      <w:sz w:val="24"/>
      <w:lang w:val="x-none" w:eastAsia="x-none"/>
    </w:rPr>
  </w:style>
  <w:style w:type="paragraph" w:customStyle="1" w:styleId="0">
    <w:name w:val="Стиль0"/>
    <w:qFormat/>
    <w:rsid w:val="00C319EB"/>
    <w:pPr>
      <w:jc w:val="both"/>
    </w:pPr>
    <w:rPr>
      <w:rFonts w:ascii="Arial" w:hAnsi="Arial"/>
      <w:sz w:val="22"/>
    </w:rPr>
  </w:style>
  <w:style w:type="paragraph" w:styleId="afd">
    <w:name w:val="No Spacing"/>
    <w:uiPriority w:val="1"/>
    <w:qFormat/>
    <w:rsid w:val="008269BF"/>
  </w:style>
  <w:style w:type="paragraph" w:customStyle="1" w:styleId="ac0">
    <w:name w:val="_ac"/>
    <w:basedOn w:val="a"/>
    <w:qFormat/>
    <w:rsid w:val="00C213E9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35508D"/>
    <w:pPr>
      <w:spacing w:beforeAutospacing="1" w:afterAutospacing="1"/>
    </w:pPr>
    <w:rPr>
      <w:sz w:val="24"/>
      <w:szCs w:val="24"/>
    </w:rPr>
  </w:style>
  <w:style w:type="paragraph" w:customStyle="1" w:styleId="afe">
    <w:name w:val="Содержимое врезки"/>
    <w:basedOn w:val="a"/>
    <w:qFormat/>
  </w:style>
  <w:style w:type="paragraph" w:customStyle="1" w:styleId="aff">
    <w:name w:val="Содержимое таблицы"/>
    <w:basedOn w:val="a"/>
    <w:qFormat/>
  </w:style>
  <w:style w:type="paragraph" w:customStyle="1" w:styleId="aff0">
    <w:name w:val="Заголовок таблицы"/>
    <w:basedOn w:val="aff"/>
    <w:qFormat/>
  </w:style>
  <w:style w:type="numbering" w:customStyle="1" w:styleId="12">
    <w:name w:val="Нет списка1"/>
    <w:uiPriority w:val="99"/>
    <w:semiHidden/>
    <w:unhideWhenUsed/>
    <w:qFormat/>
    <w:rsid w:val="0060000E"/>
  </w:style>
  <w:style w:type="numbering" w:customStyle="1" w:styleId="24">
    <w:name w:val="Нет списка2"/>
    <w:uiPriority w:val="99"/>
    <w:semiHidden/>
    <w:unhideWhenUsed/>
    <w:qFormat/>
    <w:rsid w:val="00B03E60"/>
  </w:style>
  <w:style w:type="table" w:styleId="aff1">
    <w:name w:val="Table Grid"/>
    <w:basedOn w:val="a1"/>
    <w:uiPriority w:val="59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00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E844A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B0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image" Target="media/image24.png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7.jpeg"/><Relationship Id="rId25" Type="http://schemas.openxmlformats.org/officeDocument/2006/relationships/image" Target="media/image15.wmf"/><Relationship Id="rId33" Type="http://schemas.openxmlformats.org/officeDocument/2006/relationships/image" Target="media/image23.png"/><Relationship Id="rId38" Type="http://schemas.openxmlformats.org/officeDocument/2006/relationships/image" Target="media/image28.jpe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wmf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jpe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4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hozmarket24.ru/katalog/skameyki-i-lavki/chugunnyie-parkovyie-skameyki" TargetMode="External"/><Relationship Id="rId22" Type="http://schemas.openxmlformats.org/officeDocument/2006/relationships/image" Target="media/image12.wmf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png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BB38-6409-44EF-9DB1-B5BDB318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20</Pages>
  <Words>4082</Words>
  <Characters>23269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Usver</cp:lastModifiedBy>
  <cp:revision>7</cp:revision>
  <cp:lastPrinted>2023-06-26T06:20:00Z</cp:lastPrinted>
  <dcterms:created xsi:type="dcterms:W3CDTF">2023-09-14T07:51:00Z</dcterms:created>
  <dcterms:modified xsi:type="dcterms:W3CDTF">2023-09-14T10:59:00Z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