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737A4693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B5AAB">
        <w:rPr>
          <w:rFonts w:ascii="Times New Roman" w:eastAsia="Calibri" w:hAnsi="Times New Roman" w:cs="Times New Roman"/>
          <w:b/>
          <w:sz w:val="28"/>
          <w:szCs w:val="28"/>
        </w:rPr>
        <w:t>Выдача разрешения (ордера) на производство земельных работ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3BF49DA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DB5AAB">
        <w:rPr>
          <w:rFonts w:ascii="Times New Roman" w:eastAsia="Calibri" w:hAnsi="Times New Roman" w:cs="Times New Roman"/>
          <w:sz w:val="28"/>
          <w:szCs w:val="28"/>
        </w:rPr>
        <w:t>29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F782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DB5AAB">
        <w:rPr>
          <w:rFonts w:ascii="Times New Roman" w:eastAsia="Calibri" w:hAnsi="Times New Roman" w:cs="Times New Roman"/>
          <w:sz w:val="28"/>
          <w:szCs w:val="28"/>
        </w:rPr>
        <w:t>14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B5AAB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41A0BC72" w14:textId="266767D1" w:rsidR="00DB5AAB" w:rsidRPr="00E12DEE" w:rsidRDefault="00DB5AAB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 w:rsidRPr="00E12DEE">
        <w:rPr>
          <w:rFonts w:ascii="Times New Roman" w:eastAsia="Calibri" w:hAnsi="Times New Roman" w:cs="Times New Roman"/>
          <w:sz w:val="24"/>
          <w:szCs w:val="24"/>
        </w:rPr>
        <w:t xml:space="preserve"> в пункте 12 Регламента абзац «Также могут принимать участие» изложить в следующей редакции:</w:t>
      </w:r>
    </w:p>
    <w:p w14:paraId="63ECC14E" w14:textId="77777777" w:rsidR="00DB5AAB" w:rsidRPr="00E12DEE" w:rsidRDefault="00DB5AAB" w:rsidP="00DB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sz w:val="24"/>
          <w:szCs w:val="24"/>
        </w:rPr>
        <w:t>«</w:t>
      </w:r>
      <w:r w:rsidRPr="00E12DEE">
        <w:rPr>
          <w:rFonts w:ascii="Times New Roman" w:hAnsi="Times New Roman" w:cs="Times New Roman"/>
          <w:sz w:val="24"/>
          <w:szCs w:val="24"/>
        </w:rPr>
        <w:t>Также могут принимать участие:</w:t>
      </w:r>
    </w:p>
    <w:p w14:paraId="0CC0AD8C" w14:textId="189B4B58" w:rsidR="00DB5AAB" w:rsidRPr="00BE593C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93C">
        <w:rPr>
          <w:rFonts w:ascii="Times New Roman" w:hAnsi="Times New Roman" w:cs="Times New Roman"/>
          <w:sz w:val="24"/>
          <w:szCs w:val="24"/>
        </w:rPr>
        <w:t>1) организации, для получения письменного разрешения (в случае проведения земляных работ в охранных зонах газораспределительных сетей на глубине более 0,3 метра);</w:t>
      </w:r>
    </w:p>
    <w:p w14:paraId="56CE9007" w14:textId="77777777" w:rsidR="00DB5AAB" w:rsidRPr="00E12DEE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sz w:val="24"/>
          <w:szCs w:val="24"/>
        </w:rPr>
        <w:t>2) организации, имеющие лицензии на виды деятельности - для получения проекта производства работ, акта сдачи разбивочных геодезических работ, плана проектируемой трассы сети инженерно-технического обеспечения в виде рабочей документации, выполненной в соответствии с проектом планировки территории, проектом межевания территории, красными линиями;</w:t>
      </w:r>
    </w:p>
    <w:p w14:paraId="4D7830E9" w14:textId="77777777" w:rsidR="00DB5AAB" w:rsidRPr="00E12DEE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sz w:val="24"/>
          <w:szCs w:val="24"/>
        </w:rPr>
        <w:t>3) организации, владеющие сетями инженерно-технического обеспечения, другими объектами на праве собственности или ином законном основании, к правообладателям земельных участков или в организации, имеющие лицензии на осуществление геодезических и картографических работ - для получения инженерно-топографического плана земельного участка с обозначением границ участка производства земляных работ;</w:t>
      </w:r>
    </w:p>
    <w:p w14:paraId="16F948B8" w14:textId="77777777" w:rsidR="00DB5AAB" w:rsidRPr="00E12DEE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sz w:val="24"/>
          <w:szCs w:val="24"/>
        </w:rPr>
        <w:t>4) собственники, балансодержатели сетей и других объектов, расположенных на участке планируемых земляных работ, к правообладателям земельных участков - для согласования производства земляных работ;</w:t>
      </w:r>
    </w:p>
    <w:p w14:paraId="746767CC" w14:textId="77777777" w:rsidR="00DB5AAB" w:rsidRPr="00E12DEE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sz w:val="24"/>
          <w:szCs w:val="24"/>
        </w:rPr>
        <w:t>5) организации, выполняющие работы по установке (ремонту) рекламных конструкций - для получения схемы производства работ, включающей календарный план производства работ, технологическую карту (схему), пояснительную записку;</w:t>
      </w:r>
    </w:p>
    <w:p w14:paraId="3E05FCB6" w14:textId="77777777" w:rsidR="00DB5AAB" w:rsidRPr="00E12DEE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sz w:val="24"/>
          <w:szCs w:val="24"/>
        </w:rPr>
        <w:t>6) организация, наделенная в установленном законом порядке правом на осуществление строительного контроля при установке (ремонте) рекламных конструкций - для получения договора с организацией, наделенной в установленном законом порядке правом на осуществление строительного контроля (в случае если площадь одной стороны рекламного щита превышает 10 кв. м);</w:t>
      </w:r>
    </w:p>
    <w:p w14:paraId="763ADD7B" w14:textId="1418E5DD" w:rsidR="00DB5AAB" w:rsidRPr="00E12DEE" w:rsidRDefault="00DB5AAB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DEE">
        <w:rPr>
          <w:rFonts w:ascii="Times New Roman" w:hAnsi="Times New Roman" w:cs="Times New Roman"/>
          <w:sz w:val="24"/>
          <w:szCs w:val="24"/>
        </w:rPr>
        <w:t>7) организации, имеющие лицензии на эти виды деятельности - для получения проекта благоустройства.</w:t>
      </w:r>
      <w:r w:rsidRPr="00E12DE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1A370550" w14:textId="23218F2B" w:rsidR="00780D3A" w:rsidRPr="00E12DEE" w:rsidRDefault="00780D3A" w:rsidP="00DB5A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E12DEE">
        <w:rPr>
          <w:rFonts w:ascii="Times New Roman" w:eastAsia="Calibri" w:hAnsi="Times New Roman" w:cs="Times New Roman"/>
          <w:sz w:val="24"/>
          <w:szCs w:val="24"/>
        </w:rPr>
        <w:t xml:space="preserve"> подпункт 17.7 Регламента дополнить под подпунктом 5 следующего содержания:</w:t>
      </w:r>
    </w:p>
    <w:p w14:paraId="67D9687C" w14:textId="41864DA2" w:rsidR="00780D3A" w:rsidRPr="00E12DEE" w:rsidRDefault="00780D3A" w:rsidP="00780D3A">
      <w:pPr>
        <w:pStyle w:val="ConsPlusNormal"/>
        <w:spacing w:before="220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Liberation Serif" w:eastAsia="Calibri" w:hAnsi="Liberation Serif" w:cs="Times New Roman"/>
          <w:sz w:val="24"/>
          <w:szCs w:val="24"/>
        </w:rPr>
        <w:t>«</w:t>
      </w:r>
      <w:r w:rsidRPr="00E12DEE">
        <w:rPr>
          <w:rFonts w:ascii="Liberation Serif" w:hAnsi="Liberation Serif"/>
          <w:sz w:val="24"/>
          <w:szCs w:val="24"/>
        </w:rPr>
        <w:t>5) документ, удостоверяющий личность заявителя.</w:t>
      </w:r>
      <w:r w:rsidRPr="00E12DEE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07E8BEE1" w14:textId="41D7B3B0" w:rsidR="00780D3A" w:rsidRPr="00E12DEE" w:rsidRDefault="00780D3A" w:rsidP="00780D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3)</w:t>
      </w:r>
      <w:r w:rsidRPr="00E12DEE">
        <w:rPr>
          <w:rFonts w:ascii="Times New Roman" w:eastAsia="Calibri" w:hAnsi="Times New Roman" w:cs="Times New Roman"/>
          <w:sz w:val="24"/>
          <w:szCs w:val="24"/>
        </w:rPr>
        <w:t xml:space="preserve"> подпункт 17.8 Регламента дополнить под подпунктом 5 следующего содержания:</w:t>
      </w:r>
    </w:p>
    <w:p w14:paraId="06EF7BEF" w14:textId="40BD6D70" w:rsidR="00780D3A" w:rsidRPr="00E12DEE" w:rsidRDefault="00780D3A" w:rsidP="00780D3A">
      <w:pPr>
        <w:pStyle w:val="ConsPlusNormal"/>
        <w:spacing w:before="220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Liberation Serif" w:eastAsia="Calibri" w:hAnsi="Liberation Serif" w:cs="Times New Roman"/>
          <w:sz w:val="24"/>
          <w:szCs w:val="24"/>
        </w:rPr>
        <w:t>«</w:t>
      </w:r>
      <w:r w:rsidRPr="00E12DEE">
        <w:rPr>
          <w:rFonts w:ascii="Liberation Serif" w:hAnsi="Liberation Serif"/>
          <w:sz w:val="24"/>
          <w:szCs w:val="24"/>
        </w:rPr>
        <w:t>5) документ, удостоверяющий личность заявителя.</w:t>
      </w:r>
      <w:r w:rsidRPr="00E12DEE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3E1C27BF" w14:textId="77777777" w:rsidR="007677ED" w:rsidRPr="00E12DEE" w:rsidRDefault="007677ED" w:rsidP="00780D3A">
      <w:pPr>
        <w:pStyle w:val="ConsPlusNormal"/>
        <w:spacing w:before="220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04AA15C5" w14:textId="37D61F80" w:rsidR="007677ED" w:rsidRPr="00E12DEE" w:rsidRDefault="007677ED" w:rsidP="007677E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b/>
          <w:bCs/>
          <w:sz w:val="24"/>
          <w:szCs w:val="24"/>
        </w:rPr>
        <w:t>4)</w:t>
      </w:r>
      <w:r w:rsidRPr="00E12DEE">
        <w:rPr>
          <w:rFonts w:ascii="Liberation Serif" w:hAnsi="Liberation Serif"/>
          <w:sz w:val="24"/>
          <w:szCs w:val="24"/>
        </w:rPr>
        <w:t xml:space="preserve"> пункт 24 Регламента изложить в следующей редакции:</w:t>
      </w:r>
    </w:p>
    <w:p w14:paraId="7F436314" w14:textId="4EAAB92D" w:rsidR="007677ED" w:rsidRPr="00E12DEE" w:rsidRDefault="007677ED" w:rsidP="007677E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«24. Услуги(</w:t>
      </w:r>
      <w:proofErr w:type="spellStart"/>
      <w:r w:rsidRPr="00E12DEE">
        <w:rPr>
          <w:rFonts w:ascii="Liberation Serif" w:hAnsi="Liberation Serif"/>
          <w:sz w:val="24"/>
          <w:szCs w:val="24"/>
        </w:rPr>
        <w:t>ами</w:t>
      </w:r>
      <w:proofErr w:type="spellEnd"/>
      <w:r w:rsidRPr="00E12DEE">
        <w:rPr>
          <w:rFonts w:ascii="Liberation Serif" w:hAnsi="Liberation Serif"/>
          <w:sz w:val="24"/>
          <w:szCs w:val="24"/>
        </w:rPr>
        <w:t>), которые являются необходимыми и обязательными для предоставления муниципальной услуги, отсутствуют.»;</w:t>
      </w:r>
    </w:p>
    <w:p w14:paraId="5EA872A7" w14:textId="62D2C216" w:rsidR="007677ED" w:rsidRPr="00E12DEE" w:rsidRDefault="007677ED" w:rsidP="00780D3A">
      <w:pPr>
        <w:pStyle w:val="ConsPlusNormal"/>
        <w:spacing w:before="220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Liberation Serif" w:eastAsia="Calibri" w:hAnsi="Liberation Serif" w:cs="Times New Roman"/>
          <w:b/>
          <w:bCs/>
          <w:sz w:val="24"/>
          <w:szCs w:val="24"/>
        </w:rPr>
        <w:t>5)</w:t>
      </w:r>
      <w:r w:rsidRPr="00E12DEE">
        <w:rPr>
          <w:rFonts w:ascii="Liberation Serif" w:eastAsia="Calibri" w:hAnsi="Liberation Serif" w:cs="Times New Roman"/>
          <w:sz w:val="24"/>
          <w:szCs w:val="24"/>
        </w:rPr>
        <w:t xml:space="preserve"> пункт 26 Регламента изложить в следующей редакции:</w:t>
      </w:r>
    </w:p>
    <w:p w14:paraId="4A6CB5C9" w14:textId="73188043" w:rsidR="007677ED" w:rsidRPr="00E12DEE" w:rsidRDefault="007677ED" w:rsidP="007677ED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Liberation Serif" w:eastAsia="Calibri" w:hAnsi="Liberation Serif" w:cs="Times New Roman"/>
          <w:sz w:val="24"/>
          <w:szCs w:val="24"/>
        </w:rPr>
        <w:t>«</w:t>
      </w:r>
      <w:r w:rsidRPr="00E12DEE">
        <w:rPr>
          <w:rFonts w:ascii="Liberation Serif" w:hAnsi="Liberation Serif"/>
          <w:sz w:val="24"/>
          <w:szCs w:val="24"/>
        </w:rPr>
        <w:t xml:space="preserve">26. За предоставление услуг, которые являются необходимыми и обязательными для </w:t>
      </w:r>
      <w:r w:rsidRPr="00E12DEE">
        <w:rPr>
          <w:rFonts w:ascii="Liberation Serif" w:hAnsi="Liberation Serif"/>
          <w:sz w:val="24"/>
          <w:szCs w:val="24"/>
        </w:rPr>
        <w:lastRenderedPageBreak/>
        <w:t>предоставления муниципальной услуги законодательством Российской Федерации и Свердловской области, плата не предусмотрена.</w:t>
      </w:r>
      <w:r w:rsidRPr="00E12DEE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0DFD83E0" w14:textId="51B8F3D4" w:rsidR="007677ED" w:rsidRPr="00E12DEE" w:rsidRDefault="007677ED" w:rsidP="007677ED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3F6EE27C" w14:textId="78F9DEED" w:rsidR="007677ED" w:rsidRPr="00E12DEE" w:rsidRDefault="007677ED" w:rsidP="007677ED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Liberation Serif" w:eastAsia="Calibri" w:hAnsi="Liberation Serif" w:cs="Times New Roman"/>
          <w:b/>
          <w:bCs/>
          <w:sz w:val="24"/>
          <w:szCs w:val="24"/>
        </w:rPr>
        <w:t>6)</w:t>
      </w:r>
      <w:r w:rsidRPr="00E12DEE">
        <w:rPr>
          <w:rFonts w:ascii="Liberation Serif" w:eastAsia="Calibri" w:hAnsi="Liberation Serif" w:cs="Times New Roman"/>
          <w:sz w:val="24"/>
          <w:szCs w:val="24"/>
        </w:rPr>
        <w:t xml:space="preserve"> пункт 32 Регламента изложить в следующей редакции:</w:t>
      </w:r>
    </w:p>
    <w:p w14:paraId="465FDDFA" w14:textId="77777777" w:rsidR="007677ED" w:rsidRPr="00E12DEE" w:rsidRDefault="007677ED" w:rsidP="007677ED">
      <w:pPr>
        <w:pStyle w:val="ConsPlusNormal"/>
        <w:rPr>
          <w:sz w:val="24"/>
          <w:szCs w:val="24"/>
        </w:rPr>
      </w:pPr>
    </w:p>
    <w:p w14:paraId="66D3A86B" w14:textId="1B8804F4" w:rsidR="007677ED" w:rsidRPr="00E12DEE" w:rsidRDefault="007677ED" w:rsidP="007677E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«32. Показателями доступности и качества предоставления муниципальной услуги являются:</w:t>
      </w:r>
    </w:p>
    <w:p w14:paraId="60F10096" w14:textId="77777777" w:rsidR="007677ED" w:rsidRPr="00E12DEE" w:rsidRDefault="007677ED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8B07407" w14:textId="77777777" w:rsidR="007677ED" w:rsidRPr="00E12DEE" w:rsidRDefault="007677ED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2) возможность получения муниципальной услуги в МФЦ;</w:t>
      </w:r>
    </w:p>
    <w:p w14:paraId="445FFBD9" w14:textId="77777777" w:rsidR="007677ED" w:rsidRPr="00E12DEE" w:rsidRDefault="007677ED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3) возможность получения муниципальной услуги в любом филиале МФЦ;</w:t>
      </w:r>
    </w:p>
    <w:p w14:paraId="314D7C5D" w14:textId="4543FD91" w:rsidR="007677ED" w:rsidRPr="00E12DEE" w:rsidRDefault="007677ED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  <w:r w:rsidR="00E12DEE" w:rsidRPr="00E12DEE">
        <w:rPr>
          <w:rFonts w:ascii="Liberation Serif" w:hAnsi="Liberation Serif"/>
          <w:sz w:val="24"/>
          <w:szCs w:val="24"/>
        </w:rPr>
        <w:t>»;</w:t>
      </w:r>
    </w:p>
    <w:p w14:paraId="5CBB36FA" w14:textId="50090F14" w:rsidR="00E12DEE" w:rsidRPr="00E12DEE" w:rsidRDefault="00E12DEE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b/>
          <w:bCs/>
          <w:sz w:val="24"/>
          <w:szCs w:val="24"/>
        </w:rPr>
        <w:t>7)</w:t>
      </w:r>
      <w:r w:rsidRPr="00E12DEE">
        <w:rPr>
          <w:rFonts w:ascii="Liberation Serif" w:hAnsi="Liberation Serif"/>
          <w:sz w:val="24"/>
          <w:szCs w:val="24"/>
        </w:rPr>
        <w:t xml:space="preserve"> пункт 33 Регламента изложить в следующей редакции:</w:t>
      </w:r>
    </w:p>
    <w:p w14:paraId="04A8CF09" w14:textId="0A84C4B8" w:rsidR="007677ED" w:rsidRPr="00E12DEE" w:rsidRDefault="00E12DEE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«33</w:t>
      </w:r>
      <w:r w:rsidR="007677ED" w:rsidRPr="00E12DEE">
        <w:rPr>
          <w:rFonts w:ascii="Liberation Serif" w:hAnsi="Liberation Serif"/>
          <w:sz w:val="24"/>
          <w:szCs w:val="24"/>
        </w:rPr>
        <w:t xml:space="preserve">. При предоставлении муниципальной услуги взаимодействие заявителя со специалистом </w:t>
      </w:r>
      <w:r w:rsidRPr="00E12DEE">
        <w:rPr>
          <w:rFonts w:ascii="Liberation Serif" w:hAnsi="Liberation Serif"/>
          <w:sz w:val="24"/>
          <w:szCs w:val="24"/>
        </w:rPr>
        <w:t>Администрации</w:t>
      </w:r>
      <w:r w:rsidR="007677ED" w:rsidRPr="00E12DEE">
        <w:rPr>
          <w:rFonts w:ascii="Liberation Serif" w:hAnsi="Liberation Serif"/>
          <w:sz w:val="24"/>
          <w:szCs w:val="24"/>
        </w:rPr>
        <w:t xml:space="preserve"> осуществляется не более 2 раз в следующих случаях:</w:t>
      </w:r>
    </w:p>
    <w:p w14:paraId="5B1B382D" w14:textId="77777777" w:rsidR="007677ED" w:rsidRPr="00E12DEE" w:rsidRDefault="007677ED" w:rsidP="007677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при приеме заявления и при получении результата.</w:t>
      </w:r>
    </w:p>
    <w:p w14:paraId="585D21DB" w14:textId="6C9AAB05" w:rsidR="00780D3A" w:rsidRDefault="007677ED" w:rsidP="004555B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12DEE">
        <w:rPr>
          <w:rFonts w:ascii="Liberation Serif" w:hAnsi="Liberation Serif"/>
          <w:sz w:val="24"/>
          <w:szCs w:val="24"/>
        </w:rPr>
        <w:t>В каждом случае время, затраченное заявителем при взаимодействиях со специалистами Учреждения при предоставлении муниципальной услуги, не должно превышать 15 минут.</w:t>
      </w:r>
      <w:r w:rsidR="00E12DEE" w:rsidRPr="00E12DEE">
        <w:rPr>
          <w:rFonts w:ascii="Liberation Serif" w:hAnsi="Liberation Serif"/>
          <w:sz w:val="24"/>
          <w:szCs w:val="24"/>
        </w:rPr>
        <w:t>»;</w:t>
      </w:r>
    </w:p>
    <w:p w14:paraId="628A06BA" w14:textId="0AF222A8" w:rsidR="00DB5AAB" w:rsidRDefault="004555BA" w:rsidP="004555B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b/>
          <w:bCs/>
          <w:sz w:val="24"/>
          <w:szCs w:val="24"/>
        </w:rPr>
        <w:t>8)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2DEE">
        <w:rPr>
          <w:rFonts w:ascii="Liberation Serif" w:hAnsi="Liberation Serif"/>
          <w:sz w:val="24"/>
          <w:szCs w:val="24"/>
        </w:rPr>
        <w:t xml:space="preserve">пункт </w:t>
      </w:r>
      <w:r>
        <w:rPr>
          <w:rFonts w:ascii="Liberation Serif" w:hAnsi="Liberation Serif"/>
          <w:sz w:val="24"/>
          <w:szCs w:val="24"/>
        </w:rPr>
        <w:t>52</w:t>
      </w:r>
      <w:r w:rsidRPr="00E12DEE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</w:t>
      </w:r>
      <w:r>
        <w:rPr>
          <w:rFonts w:ascii="Liberation Serif" w:hAnsi="Liberation Serif"/>
          <w:sz w:val="24"/>
          <w:szCs w:val="24"/>
        </w:rPr>
        <w:t>:</w:t>
      </w:r>
    </w:p>
    <w:p w14:paraId="062847C6" w14:textId="7E87FE76" w:rsidR="004555BA" w:rsidRDefault="004555BA" w:rsidP="004555B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8E0BE3">
        <w:rPr>
          <w:rFonts w:ascii="Liberation Serif" w:hAnsi="Liberation Serif"/>
          <w:sz w:val="24"/>
          <w:szCs w:val="24"/>
        </w:rPr>
        <w:t>«52. Результатом административной процедуры является согласование проекта разрешения либо подготовка уведомления об отказе в выдаче разрешения на проведение земляных работ специалистом</w:t>
      </w:r>
      <w:r w:rsidR="00BE593C">
        <w:rPr>
          <w:rFonts w:ascii="Liberation Serif" w:hAnsi="Liberation Serif"/>
          <w:sz w:val="24"/>
          <w:szCs w:val="24"/>
        </w:rPr>
        <w:t xml:space="preserve"> Администрации</w:t>
      </w:r>
      <w:r w:rsidRPr="008E0BE3">
        <w:rPr>
          <w:rFonts w:ascii="Liberation Serif" w:hAnsi="Liberation Serif"/>
          <w:sz w:val="24"/>
          <w:szCs w:val="24"/>
        </w:rPr>
        <w:t xml:space="preserve"> и передается для подписания </w:t>
      </w:r>
      <w:r w:rsidR="008E0BE3" w:rsidRPr="008E0BE3">
        <w:rPr>
          <w:rFonts w:ascii="Liberation Serif" w:hAnsi="Liberation Serif"/>
          <w:sz w:val="24"/>
          <w:szCs w:val="24"/>
        </w:rPr>
        <w:t xml:space="preserve">главе </w:t>
      </w:r>
      <w:r w:rsidR="008E0BE3">
        <w:rPr>
          <w:rFonts w:ascii="Liberation Serif" w:hAnsi="Liberation Serif"/>
          <w:sz w:val="24"/>
          <w:szCs w:val="24"/>
        </w:rPr>
        <w:t xml:space="preserve">Гаринского </w:t>
      </w:r>
      <w:r w:rsidR="008E0BE3" w:rsidRPr="008E0BE3">
        <w:rPr>
          <w:rFonts w:ascii="Liberation Serif" w:hAnsi="Liberation Serif"/>
          <w:sz w:val="24"/>
          <w:szCs w:val="24"/>
        </w:rPr>
        <w:t>городского округа</w:t>
      </w:r>
      <w:r w:rsidRPr="008E0BE3">
        <w:rPr>
          <w:rFonts w:ascii="Liberation Serif" w:hAnsi="Liberation Serif"/>
          <w:sz w:val="24"/>
          <w:szCs w:val="24"/>
        </w:rPr>
        <w:t>.»</w:t>
      </w:r>
      <w:r w:rsidR="008E0BE3">
        <w:rPr>
          <w:rFonts w:ascii="Liberation Serif" w:hAnsi="Liberation Serif"/>
          <w:sz w:val="24"/>
          <w:szCs w:val="24"/>
        </w:rPr>
        <w:t>;</w:t>
      </w:r>
    </w:p>
    <w:p w14:paraId="07623FE2" w14:textId="3E05F839" w:rsidR="00EF7C5E" w:rsidRPr="00EF7C5E" w:rsidRDefault="00EF7C5E" w:rsidP="004555B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b/>
          <w:bCs/>
          <w:sz w:val="24"/>
          <w:szCs w:val="24"/>
        </w:rPr>
        <w:t xml:space="preserve">9) </w:t>
      </w:r>
      <w:r w:rsidRPr="00EF7C5E">
        <w:rPr>
          <w:rFonts w:ascii="Liberation Serif" w:hAnsi="Liberation Serif"/>
          <w:sz w:val="24"/>
          <w:szCs w:val="24"/>
        </w:rPr>
        <w:t>пункт 66 Регламента изложить в следующей редакции:</w:t>
      </w:r>
    </w:p>
    <w:p w14:paraId="41393C06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4BC087BF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>2) формирование запроса о предоставлении муниципальной услуги;</w:t>
      </w:r>
    </w:p>
    <w:p w14:paraId="342494DC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>3)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14:paraId="7A6F9A07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>4)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 &lt;*&gt;;</w:t>
      </w:r>
    </w:p>
    <w:p w14:paraId="44A565F8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>5) получение заявителем сведений о ходе выполнения запроса о предоставлении муниципальной услуги;</w:t>
      </w:r>
    </w:p>
    <w:p w14:paraId="053DB25A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 xml:space="preserve">6) взаимодействие Учреждения,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 </w:t>
      </w:r>
    </w:p>
    <w:p w14:paraId="7EB5CB1C" w14:textId="77777777" w:rsidR="00EF7C5E" w:rsidRPr="00EF7C5E" w:rsidRDefault="00EF7C5E" w:rsidP="00EF7C5E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EF7C5E">
        <w:rPr>
          <w:rFonts w:ascii="Liberation Serif" w:hAnsi="Liberation Serif"/>
          <w:sz w:val="24"/>
          <w:szCs w:val="24"/>
        </w:rPr>
        <w:t>7)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14:paraId="43EBCBC1" w14:textId="77777777" w:rsidR="00BE593C" w:rsidRDefault="00BE593C" w:rsidP="00EF7C5E">
      <w:pPr>
        <w:pStyle w:val="ConsPlusNormal"/>
        <w:spacing w:before="220"/>
        <w:ind w:firstLine="540"/>
        <w:jc w:val="both"/>
        <w:rPr>
          <w:rFonts w:ascii="Liberation Serif" w:hAnsi="Liberation Serif"/>
          <w:sz w:val="20"/>
        </w:rPr>
      </w:pPr>
    </w:p>
    <w:p w14:paraId="7D939969" w14:textId="07F9D4B5" w:rsidR="00EF7C5E" w:rsidRPr="00EF7C5E" w:rsidRDefault="00EF7C5E" w:rsidP="00EF7C5E">
      <w:pPr>
        <w:pStyle w:val="ConsPlusNormal"/>
        <w:spacing w:before="220"/>
        <w:ind w:firstLine="540"/>
        <w:jc w:val="both"/>
        <w:rPr>
          <w:rFonts w:ascii="Liberation Serif" w:hAnsi="Liberation Serif"/>
          <w:sz w:val="20"/>
        </w:rPr>
      </w:pPr>
      <w:r w:rsidRPr="00EF7C5E">
        <w:rPr>
          <w:rFonts w:ascii="Liberation Serif" w:hAnsi="Liberation Serif"/>
          <w:sz w:val="20"/>
        </w:rPr>
        <w:t xml:space="preserve">&lt;*&gt; ввиду того, что </w:t>
      </w:r>
      <w:r w:rsidR="00BE593C" w:rsidRPr="00EF7C5E">
        <w:rPr>
          <w:rFonts w:ascii="Liberation Serif" w:hAnsi="Liberation Serif"/>
          <w:sz w:val="20"/>
        </w:rPr>
        <w:t>согласно пункту</w:t>
      </w:r>
      <w:r w:rsidRPr="00EF7C5E">
        <w:rPr>
          <w:rFonts w:ascii="Liberation Serif" w:hAnsi="Liberation Serif"/>
          <w:sz w:val="20"/>
        </w:rPr>
        <w:t xml:space="preserve"> 25 муниципальная услуга предоставляется без взимания государственной пошлины или иной платы</w:t>
      </w:r>
      <w:r>
        <w:rPr>
          <w:rFonts w:ascii="Liberation Serif" w:hAnsi="Liberation Serif"/>
          <w:sz w:val="20"/>
        </w:rPr>
        <w:t>.</w:t>
      </w:r>
    </w:p>
    <w:p w14:paraId="1845C425" w14:textId="6DB1499B" w:rsidR="00EF7C5E" w:rsidRPr="002B7ABF" w:rsidRDefault="002B7ABF" w:rsidP="00EF7C5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b/>
          <w:bCs/>
          <w:sz w:val="24"/>
          <w:szCs w:val="24"/>
        </w:rPr>
        <w:lastRenderedPageBreak/>
        <w:t>10)</w:t>
      </w:r>
      <w:r w:rsidRPr="002B7ABF">
        <w:rPr>
          <w:rFonts w:ascii="Liberation Serif" w:hAnsi="Liberation Serif"/>
          <w:sz w:val="24"/>
          <w:szCs w:val="24"/>
        </w:rPr>
        <w:t xml:space="preserve"> пункт 76 Регламента изложить в следующей редакции:</w:t>
      </w:r>
    </w:p>
    <w:p w14:paraId="07B10228" w14:textId="5AE907B0" w:rsidR="002B7ABF" w:rsidRDefault="002B7ABF" w:rsidP="002B7A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 xml:space="preserve">«76. Прием и регистрация запроса осуществляются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2B7ABF">
        <w:rPr>
          <w:rFonts w:ascii="Liberation Serif" w:hAnsi="Liberation Serif"/>
          <w:sz w:val="24"/>
          <w:szCs w:val="24"/>
        </w:rPr>
        <w:t>, ответственным за прием и регистрацию обращений.</w:t>
      </w:r>
      <w:r>
        <w:rPr>
          <w:rFonts w:ascii="Liberation Serif" w:hAnsi="Liberation Serif"/>
          <w:sz w:val="24"/>
          <w:szCs w:val="24"/>
        </w:rPr>
        <w:t>»;</w:t>
      </w:r>
    </w:p>
    <w:p w14:paraId="70F32197" w14:textId="1E293E6B" w:rsidR="002B7ABF" w:rsidRPr="002B7ABF" w:rsidRDefault="002B7ABF" w:rsidP="002B7A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b/>
          <w:bCs/>
          <w:sz w:val="24"/>
          <w:szCs w:val="24"/>
        </w:rPr>
        <w:t>1</w:t>
      </w:r>
      <w:r>
        <w:rPr>
          <w:rFonts w:ascii="Liberation Serif" w:hAnsi="Liberation Serif"/>
          <w:b/>
          <w:bCs/>
          <w:sz w:val="24"/>
          <w:szCs w:val="24"/>
        </w:rPr>
        <w:t>1</w:t>
      </w:r>
      <w:r w:rsidRPr="002B7ABF">
        <w:rPr>
          <w:rFonts w:ascii="Liberation Serif" w:hAnsi="Liberation Serif"/>
          <w:b/>
          <w:bCs/>
          <w:sz w:val="24"/>
          <w:szCs w:val="24"/>
        </w:rPr>
        <w:t>)</w:t>
      </w:r>
      <w:r w:rsidRPr="002B7ABF">
        <w:rPr>
          <w:rFonts w:ascii="Liberation Serif" w:hAnsi="Liberation Serif"/>
          <w:sz w:val="24"/>
          <w:szCs w:val="24"/>
        </w:rPr>
        <w:t xml:space="preserve"> пункт 7</w:t>
      </w:r>
      <w:r>
        <w:rPr>
          <w:rFonts w:ascii="Liberation Serif" w:hAnsi="Liberation Serif"/>
          <w:sz w:val="24"/>
          <w:szCs w:val="24"/>
        </w:rPr>
        <w:t>7</w:t>
      </w:r>
      <w:r w:rsidRPr="002B7ABF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редакции:</w:t>
      </w:r>
    </w:p>
    <w:p w14:paraId="2CAC76A6" w14:textId="36F46E59" w:rsidR="002B7ABF" w:rsidRDefault="002B7ABF" w:rsidP="002B7A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7</w:t>
      </w:r>
      <w:r w:rsidRPr="002B7ABF">
        <w:rPr>
          <w:rFonts w:ascii="Liberation Serif" w:hAnsi="Liberation Serif"/>
          <w:sz w:val="24"/>
          <w:szCs w:val="24"/>
        </w:rPr>
        <w:t xml:space="preserve">7. После регистрации запрос направляется специалисту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2B7ABF">
        <w:rPr>
          <w:rFonts w:ascii="Liberation Serif" w:hAnsi="Liberation Serif"/>
          <w:sz w:val="24"/>
          <w:szCs w:val="24"/>
        </w:rPr>
        <w:t>, ответственному за предоставление муниципальной услуги.</w:t>
      </w:r>
      <w:r>
        <w:rPr>
          <w:rFonts w:ascii="Liberation Serif" w:hAnsi="Liberation Serif"/>
          <w:sz w:val="24"/>
          <w:szCs w:val="24"/>
        </w:rPr>
        <w:t>»;</w:t>
      </w:r>
    </w:p>
    <w:p w14:paraId="5A3A2545" w14:textId="43E0D4B7" w:rsidR="002B7ABF" w:rsidRDefault="002B7ABF" w:rsidP="002B7AB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b/>
          <w:bCs/>
          <w:sz w:val="24"/>
          <w:szCs w:val="24"/>
        </w:rPr>
        <w:t>12)</w:t>
      </w:r>
      <w:r>
        <w:rPr>
          <w:rFonts w:ascii="Liberation Serif" w:hAnsi="Liberation Serif"/>
          <w:sz w:val="24"/>
          <w:szCs w:val="24"/>
        </w:rPr>
        <w:t xml:space="preserve"> пункт 81 Регламента </w:t>
      </w:r>
      <w:r w:rsidR="00BE593C">
        <w:rPr>
          <w:rFonts w:ascii="Liberation Serif" w:hAnsi="Liberation Serif"/>
          <w:sz w:val="24"/>
          <w:szCs w:val="24"/>
        </w:rPr>
        <w:t>изложить следующей</w:t>
      </w:r>
      <w:r>
        <w:rPr>
          <w:rFonts w:ascii="Liberation Serif" w:hAnsi="Liberation Serif"/>
          <w:sz w:val="24"/>
          <w:szCs w:val="24"/>
        </w:rPr>
        <w:t xml:space="preserve"> редакции:</w:t>
      </w:r>
    </w:p>
    <w:p w14:paraId="7F68DFD6" w14:textId="77777777" w:rsidR="002B7ABF" w:rsidRPr="002B7ABF" w:rsidRDefault="002B7ABF" w:rsidP="002B7ABF">
      <w:pPr>
        <w:spacing w:after="0"/>
        <w:ind w:firstLine="54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«81. При предоставлении муниципальной услуги в электронной форме заявителю</w:t>
      </w:r>
    </w:p>
    <w:p w14:paraId="75601B63" w14:textId="77777777" w:rsidR="002B7ABF" w:rsidRPr="002B7ABF" w:rsidRDefault="002B7ABF" w:rsidP="002B7AB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направляется:</w:t>
      </w:r>
    </w:p>
    <w:p w14:paraId="03078E8B" w14:textId="5F7293F4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а) уведомление о записи на прием в орган</w:t>
      </w:r>
      <w:r>
        <w:rPr>
          <w:rFonts w:ascii="Liberation Serif" w:hAnsi="Liberation Serif"/>
          <w:sz w:val="24"/>
          <w:szCs w:val="24"/>
        </w:rPr>
        <w:t xml:space="preserve"> (организацию)</w:t>
      </w:r>
      <w:r w:rsidRPr="002B7ABF">
        <w:rPr>
          <w:rFonts w:ascii="Liberation Serif" w:hAnsi="Liberation Serif"/>
          <w:sz w:val="24"/>
          <w:szCs w:val="24"/>
        </w:rPr>
        <w:t>;</w:t>
      </w:r>
    </w:p>
    <w:p w14:paraId="7E802602" w14:textId="201D12C2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б) уведомление о приеме и регистрации запроса и иных документов,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>необходимых для предоставления муниципальной услуги;</w:t>
      </w:r>
    </w:p>
    <w:p w14:paraId="153F0979" w14:textId="77777777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в) уведомление о начале процедуры предоставления муниципальной услуги;</w:t>
      </w:r>
    </w:p>
    <w:p w14:paraId="43B486C9" w14:textId="79D7DAE4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г) уведомление об окончании предоставления муниципальной услуги либо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>мотивированном отказе в приеме запроса и иных документов, необходимых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>предоставления муниципальной услуги;</w:t>
      </w:r>
    </w:p>
    <w:p w14:paraId="448454C0" w14:textId="24EB3117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д) уведомление о результатах рассмотрения документов, необходимых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>для предоставления муниципальной услуги;</w:t>
      </w:r>
    </w:p>
    <w:p w14:paraId="28648E6D" w14:textId="0575104A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е) уведомление о возможности получить результат предоставления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>муниципальной услуги либо мотивированный отказ в предоставлении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>муниципальной услуги;</w:t>
      </w:r>
    </w:p>
    <w:p w14:paraId="34B8BE9F" w14:textId="77777777" w:rsidR="002B7ABF" w:rsidRPr="002B7ABF" w:rsidRDefault="002B7ABF" w:rsidP="002B7ABF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ж) уведомление о мотивированном отказе в предоставлении муниципальной</w:t>
      </w:r>
    </w:p>
    <w:p w14:paraId="6F508318" w14:textId="2C4CA539" w:rsidR="002B7ABF" w:rsidRDefault="002B7ABF" w:rsidP="002B7AB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B7ABF">
        <w:rPr>
          <w:rFonts w:ascii="Liberation Serif" w:hAnsi="Liberation Serif"/>
          <w:sz w:val="24"/>
          <w:szCs w:val="24"/>
        </w:rPr>
        <w:t>услуги.»</w:t>
      </w:r>
      <w:r w:rsidR="00E32A03">
        <w:rPr>
          <w:rFonts w:ascii="Liberation Serif" w:hAnsi="Liberation Serif"/>
          <w:sz w:val="24"/>
          <w:szCs w:val="24"/>
        </w:rPr>
        <w:t>;</w:t>
      </w:r>
    </w:p>
    <w:p w14:paraId="136B4870" w14:textId="574C203F" w:rsidR="00E32A03" w:rsidRDefault="00E32A03" w:rsidP="002B7ABF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E32A03">
        <w:rPr>
          <w:rFonts w:ascii="Liberation Serif" w:hAnsi="Liberation Serif"/>
          <w:b/>
          <w:bCs/>
          <w:sz w:val="24"/>
          <w:szCs w:val="24"/>
        </w:rPr>
        <w:t>13)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B7ABF">
        <w:rPr>
          <w:rFonts w:ascii="Liberation Serif" w:hAnsi="Liberation Serif"/>
          <w:sz w:val="24"/>
          <w:szCs w:val="24"/>
        </w:rPr>
        <w:t xml:space="preserve">пункт </w:t>
      </w:r>
      <w:r>
        <w:rPr>
          <w:rFonts w:ascii="Liberation Serif" w:hAnsi="Liberation Serif"/>
          <w:sz w:val="24"/>
          <w:szCs w:val="24"/>
        </w:rPr>
        <w:t>82</w:t>
      </w:r>
      <w:r w:rsidRPr="002B7ABF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редакции:</w:t>
      </w:r>
    </w:p>
    <w:p w14:paraId="378089E0" w14:textId="4E3694C8" w:rsidR="00E32A03" w:rsidRPr="00F56AC0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56AC0">
        <w:rPr>
          <w:rFonts w:ascii="Liberation Serif" w:hAnsi="Liberation Serif"/>
          <w:sz w:val="24"/>
          <w:szCs w:val="24"/>
        </w:rPr>
        <w:t xml:space="preserve">«82. В ходе предоставления муниципальной услуги в целях получения сведений специалист </w:t>
      </w:r>
      <w:r w:rsidR="0097646E">
        <w:rPr>
          <w:rFonts w:ascii="Liberation Serif" w:hAnsi="Liberation Serif"/>
          <w:sz w:val="24"/>
          <w:szCs w:val="24"/>
        </w:rPr>
        <w:t>Администрации</w:t>
      </w:r>
      <w:r w:rsidRPr="00F56AC0">
        <w:rPr>
          <w:rFonts w:ascii="Liberation Serif" w:hAnsi="Liberation Serif"/>
          <w:sz w:val="24"/>
          <w:szCs w:val="24"/>
        </w:rPr>
        <w:t xml:space="preserve"> обращается посредством межведомственного взаимодействия в Управление Федеральной службы государственной регистрации, кадастра и картографии по Свердловской области (https://rosreestr.ru/site/);</w:t>
      </w:r>
    </w:p>
    <w:p w14:paraId="59362A4B" w14:textId="0A6FFAD9" w:rsidR="00E32A03" w:rsidRPr="00F56AC0" w:rsidRDefault="00E32A03" w:rsidP="00E32A0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56AC0">
        <w:rPr>
          <w:rFonts w:ascii="Liberation Serif" w:hAnsi="Liberation Serif"/>
          <w:sz w:val="24"/>
          <w:szCs w:val="24"/>
        </w:rPr>
        <w:t>Управление Федеральной налоговой службы по Свердловской области (https://www.nalog.ru/rn66/).»;</w:t>
      </w:r>
    </w:p>
    <w:p w14:paraId="1302F981" w14:textId="0D44ABAC" w:rsidR="00E32A03" w:rsidRDefault="00E32A03" w:rsidP="00E32A03">
      <w:pPr>
        <w:pStyle w:val="ConsPlusNormal"/>
        <w:spacing w:before="220"/>
        <w:ind w:firstLine="540"/>
        <w:jc w:val="both"/>
      </w:pPr>
      <w:r w:rsidRPr="00E32A03">
        <w:rPr>
          <w:rFonts w:ascii="Liberation Serif" w:hAnsi="Liberation Serif"/>
          <w:b/>
          <w:bCs/>
          <w:sz w:val="24"/>
          <w:szCs w:val="24"/>
        </w:rPr>
        <w:t>14)</w:t>
      </w:r>
      <w:r>
        <w:t xml:space="preserve"> </w:t>
      </w:r>
      <w:r w:rsidRPr="002B7ABF">
        <w:rPr>
          <w:rFonts w:ascii="Liberation Serif" w:hAnsi="Liberation Serif"/>
          <w:sz w:val="24"/>
          <w:szCs w:val="24"/>
        </w:rPr>
        <w:t xml:space="preserve">пункт </w:t>
      </w:r>
      <w:r>
        <w:rPr>
          <w:rFonts w:ascii="Liberation Serif" w:hAnsi="Liberation Serif"/>
          <w:sz w:val="24"/>
          <w:szCs w:val="24"/>
        </w:rPr>
        <w:t>83</w:t>
      </w:r>
      <w:r w:rsidRPr="002B7ABF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редакции:</w:t>
      </w:r>
    </w:p>
    <w:p w14:paraId="0E0169DF" w14:textId="65A3979B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«83. Управление Федеральной службы государственной регистрации, кадастра и картографии по Свердловской области (https://rosreestr.ru/site/) в течение "5" дней после получения запроса предоставляют:</w:t>
      </w:r>
    </w:p>
    <w:p w14:paraId="674755B1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1) кадастровую выписку;</w:t>
      </w:r>
    </w:p>
    <w:p w14:paraId="36AF64A8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2) кадастровый план;</w:t>
      </w:r>
    </w:p>
    <w:p w14:paraId="01B55674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3) кадастровый паспорт;</w:t>
      </w:r>
    </w:p>
    <w:p w14:paraId="24C25651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4) выписку из ЕГРП на недвижимое имущество и сделок с ним;</w:t>
      </w:r>
    </w:p>
    <w:p w14:paraId="4E76216B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5) Выписку из ЕГРП на недвижимое имущество и сделок с ним (содержащей общедоступные сведения о зарегистрированных правах на объект недвижимости);</w:t>
      </w:r>
    </w:p>
    <w:p w14:paraId="24ECD4FF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6) выписку из ЕГРП на недвижимое имущество и сделок с ним о правах отдельного лица на имевшиеся (имеющиеся) у него объекты недвижимости;</w:t>
      </w:r>
    </w:p>
    <w:p w14:paraId="2CB40D49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7) кадастровый паспорт здания, строения, сооружения;</w:t>
      </w:r>
    </w:p>
    <w:p w14:paraId="126E6A69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8) выписку из ЕГРП на недвижимое имущество и сделок с ним о правах отдельного лица на имеющиеся у него объекты недвижимого имущества;</w:t>
      </w:r>
    </w:p>
    <w:p w14:paraId="30F4FD29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9) справку о правоустанавливающих документах;</w:t>
      </w:r>
    </w:p>
    <w:p w14:paraId="41A0DE85" w14:textId="330A8480" w:rsid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10) справку о содержании правоустанавливающих документов.</w:t>
      </w:r>
      <w:r>
        <w:rPr>
          <w:rFonts w:ascii="Liberation Serif" w:hAnsi="Liberation Serif"/>
          <w:sz w:val="24"/>
          <w:szCs w:val="24"/>
        </w:rPr>
        <w:t>»;</w:t>
      </w:r>
    </w:p>
    <w:p w14:paraId="05DF729B" w14:textId="1FBAE7E4" w:rsidR="00E32A03" w:rsidRDefault="00E32A03" w:rsidP="00E32A03">
      <w:pPr>
        <w:pStyle w:val="ConsPlusNormal"/>
        <w:spacing w:before="220"/>
        <w:ind w:firstLine="540"/>
        <w:jc w:val="both"/>
      </w:pPr>
      <w:r w:rsidRPr="00E32A03">
        <w:rPr>
          <w:rFonts w:ascii="Liberation Serif" w:hAnsi="Liberation Serif"/>
          <w:b/>
          <w:bCs/>
          <w:sz w:val="24"/>
          <w:szCs w:val="24"/>
        </w:rPr>
        <w:t>1</w:t>
      </w:r>
      <w:r>
        <w:rPr>
          <w:rFonts w:ascii="Liberation Serif" w:hAnsi="Liberation Serif"/>
          <w:b/>
          <w:bCs/>
          <w:sz w:val="24"/>
          <w:szCs w:val="24"/>
        </w:rPr>
        <w:t>5</w:t>
      </w:r>
      <w:r w:rsidRPr="00E32A03">
        <w:rPr>
          <w:rFonts w:ascii="Liberation Serif" w:hAnsi="Liberation Serif"/>
          <w:b/>
          <w:bCs/>
          <w:sz w:val="24"/>
          <w:szCs w:val="24"/>
        </w:rPr>
        <w:t>)</w:t>
      </w:r>
      <w:r>
        <w:t xml:space="preserve"> </w:t>
      </w:r>
      <w:r w:rsidRPr="002B7ABF">
        <w:rPr>
          <w:rFonts w:ascii="Liberation Serif" w:hAnsi="Liberation Serif"/>
          <w:sz w:val="24"/>
          <w:szCs w:val="24"/>
        </w:rPr>
        <w:t xml:space="preserve">пункт </w:t>
      </w:r>
      <w:r>
        <w:rPr>
          <w:rFonts w:ascii="Liberation Serif" w:hAnsi="Liberation Serif"/>
          <w:sz w:val="24"/>
          <w:szCs w:val="24"/>
        </w:rPr>
        <w:t>84</w:t>
      </w:r>
      <w:r w:rsidRPr="002B7ABF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редакции:</w:t>
      </w:r>
    </w:p>
    <w:p w14:paraId="3589E33D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538558E0" w14:textId="35739233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0" w:name="P543"/>
      <w:bookmarkEnd w:id="0"/>
      <w:r>
        <w:rPr>
          <w:rFonts w:ascii="Liberation Serif" w:hAnsi="Liberation Serif"/>
          <w:sz w:val="24"/>
          <w:szCs w:val="24"/>
        </w:rPr>
        <w:t xml:space="preserve">«84. </w:t>
      </w:r>
      <w:r w:rsidRPr="00E32A03">
        <w:rPr>
          <w:rFonts w:ascii="Liberation Serif" w:hAnsi="Liberation Serif"/>
          <w:sz w:val="24"/>
          <w:szCs w:val="24"/>
        </w:rPr>
        <w:t>Управление Федеральной налоговой службы по Свердловской области (https://www.nalog.ru/rn66/) в течение "5" дней после получения запроса предоставляют сведения о:</w:t>
      </w:r>
    </w:p>
    <w:p w14:paraId="3DAF6AEF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1) государственной регистрации в качестве индивидуального предпринимателя;</w:t>
      </w:r>
    </w:p>
    <w:p w14:paraId="0DA61956" w14:textId="77777777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>2) государственной регистрации юридического лица;</w:t>
      </w:r>
    </w:p>
    <w:p w14:paraId="3826A8CC" w14:textId="42C9B172" w:rsidR="00E32A03" w:rsidRPr="00E32A03" w:rsidRDefault="00E32A03" w:rsidP="00E32A0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32A03">
        <w:rPr>
          <w:rFonts w:ascii="Liberation Serif" w:hAnsi="Liberation Serif"/>
          <w:sz w:val="24"/>
          <w:szCs w:val="24"/>
        </w:rPr>
        <w:t xml:space="preserve">3) постановке на налоговый учет физического лица в Администрацию </w:t>
      </w:r>
      <w:r w:rsidR="0097646E">
        <w:rPr>
          <w:rFonts w:ascii="Liberation Serif" w:hAnsi="Liberation Serif"/>
          <w:sz w:val="24"/>
          <w:szCs w:val="24"/>
        </w:rPr>
        <w:t>Гаринского</w:t>
      </w:r>
      <w:r w:rsidRPr="00E32A03">
        <w:rPr>
          <w:rFonts w:ascii="Liberation Serif" w:hAnsi="Liberation Serif"/>
          <w:sz w:val="24"/>
          <w:szCs w:val="24"/>
        </w:rPr>
        <w:t xml:space="preserve"> городского округа.»;</w:t>
      </w:r>
    </w:p>
    <w:p w14:paraId="4CE8164B" w14:textId="2B008822" w:rsidR="00F56AC0" w:rsidRDefault="00F56AC0" w:rsidP="00F56AC0">
      <w:pPr>
        <w:pStyle w:val="ConsPlusNormal"/>
        <w:spacing w:before="220"/>
        <w:ind w:firstLine="540"/>
        <w:jc w:val="both"/>
      </w:pPr>
      <w:r w:rsidRPr="00E32A03">
        <w:rPr>
          <w:rFonts w:ascii="Liberation Serif" w:hAnsi="Liberation Serif"/>
          <w:b/>
          <w:bCs/>
          <w:sz w:val="24"/>
          <w:szCs w:val="24"/>
        </w:rPr>
        <w:t>1</w:t>
      </w:r>
      <w:r>
        <w:rPr>
          <w:rFonts w:ascii="Liberation Serif" w:hAnsi="Liberation Serif"/>
          <w:b/>
          <w:bCs/>
          <w:sz w:val="24"/>
          <w:szCs w:val="24"/>
        </w:rPr>
        <w:t>6</w:t>
      </w:r>
      <w:r w:rsidRPr="00E32A03">
        <w:rPr>
          <w:rFonts w:ascii="Liberation Serif" w:hAnsi="Liberation Serif"/>
          <w:b/>
          <w:bCs/>
          <w:sz w:val="24"/>
          <w:szCs w:val="24"/>
        </w:rPr>
        <w:t>)</w:t>
      </w:r>
      <w:r>
        <w:t xml:space="preserve"> </w:t>
      </w:r>
      <w:r w:rsidRPr="002B7ABF">
        <w:rPr>
          <w:rFonts w:ascii="Liberation Serif" w:hAnsi="Liberation Serif"/>
          <w:sz w:val="24"/>
          <w:szCs w:val="24"/>
        </w:rPr>
        <w:t xml:space="preserve">пункт </w:t>
      </w:r>
      <w:r>
        <w:rPr>
          <w:rFonts w:ascii="Liberation Serif" w:hAnsi="Liberation Serif"/>
          <w:sz w:val="24"/>
          <w:szCs w:val="24"/>
        </w:rPr>
        <w:t>85</w:t>
      </w:r>
      <w:r w:rsidRPr="002B7ABF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редакции:</w:t>
      </w:r>
    </w:p>
    <w:p w14:paraId="3E26688F" w14:textId="77777777" w:rsidR="00E32A03" w:rsidRPr="00E32A03" w:rsidRDefault="00E32A03" w:rsidP="00E32A03">
      <w:pPr>
        <w:pStyle w:val="ConsPlusNormal"/>
        <w:rPr>
          <w:rFonts w:ascii="Liberation Serif" w:hAnsi="Liberation Serif"/>
          <w:sz w:val="24"/>
          <w:szCs w:val="24"/>
        </w:rPr>
      </w:pPr>
    </w:p>
    <w:p w14:paraId="0E7448E4" w14:textId="4FA4A7E5" w:rsidR="00F56AC0" w:rsidRPr="00F56AC0" w:rsidRDefault="00F56AC0" w:rsidP="00F56AC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F56AC0">
        <w:rPr>
          <w:rFonts w:ascii="Liberation Serif" w:hAnsi="Liberation Serif"/>
          <w:sz w:val="24"/>
          <w:szCs w:val="24"/>
        </w:rPr>
        <w:t>«85. В качестве результата предоставления муниципальной услуги заявитель по его выбору вправе получить:</w:t>
      </w:r>
    </w:p>
    <w:p w14:paraId="1E1D16DE" w14:textId="6BCA738A" w:rsidR="00F56AC0" w:rsidRPr="00F56AC0" w:rsidRDefault="00F56AC0" w:rsidP="00F56AC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F56AC0">
        <w:rPr>
          <w:rFonts w:ascii="Liberation Serif" w:hAnsi="Liberation Serif"/>
          <w:sz w:val="24"/>
          <w:szCs w:val="24"/>
        </w:rPr>
        <w:t xml:space="preserve">1) разрешение (ордер) на производство земляных работ/либо Уведомление об отказе в выдаче разрешения на производство земляных работ в форме электронного документа, подписанного </w:t>
      </w:r>
      <w:r>
        <w:rPr>
          <w:rFonts w:ascii="Liberation Serif" w:hAnsi="Liberation Serif"/>
          <w:sz w:val="24"/>
          <w:szCs w:val="24"/>
        </w:rPr>
        <w:t>главой Гаринского городского округа</w:t>
      </w:r>
      <w:r w:rsidRPr="00F56AC0">
        <w:rPr>
          <w:rFonts w:ascii="Liberation Serif" w:hAnsi="Liberation Serif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5D02F36D" w14:textId="14B9BFBA" w:rsidR="00F56AC0" w:rsidRPr="00F56AC0" w:rsidRDefault="00F56AC0" w:rsidP="00F56AC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F56AC0">
        <w:rPr>
          <w:rFonts w:ascii="Liberation Serif" w:hAnsi="Liberation Serif"/>
          <w:sz w:val="24"/>
          <w:szCs w:val="24"/>
        </w:rPr>
        <w:t xml:space="preserve">2) разрешение (ордер) на производство земляных работ/либо Уведомление об отказе в выдаче разрешения на производство земляных работ в форме электронного документа на бумажном носителе, подтверждающего содержание электронного документа, направленного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F56AC0">
        <w:rPr>
          <w:rFonts w:ascii="Liberation Serif" w:hAnsi="Liberation Serif"/>
          <w:sz w:val="24"/>
          <w:szCs w:val="24"/>
        </w:rPr>
        <w:t>, в МФЦ;</w:t>
      </w:r>
    </w:p>
    <w:p w14:paraId="55417FF4" w14:textId="55BCDF5A" w:rsidR="00F56AC0" w:rsidRDefault="00F56AC0" w:rsidP="00F56AC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F56AC0">
        <w:rPr>
          <w:rFonts w:ascii="Liberation Serif" w:hAnsi="Liberation Serif"/>
          <w:sz w:val="24"/>
          <w:szCs w:val="24"/>
        </w:rPr>
        <w:t>3) на бумажном носителе.</w:t>
      </w:r>
      <w:r>
        <w:rPr>
          <w:rFonts w:ascii="Liberation Serif" w:hAnsi="Liberation Serif"/>
          <w:sz w:val="24"/>
          <w:szCs w:val="24"/>
        </w:rPr>
        <w:t>»;</w:t>
      </w:r>
    </w:p>
    <w:p w14:paraId="49D17003" w14:textId="02C307A6" w:rsidR="00F56AC0" w:rsidRDefault="00F56AC0" w:rsidP="00F56AC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14:paraId="5E56CF2A" w14:textId="3F5E7EC3" w:rsidR="00F56AC0" w:rsidRDefault="00F56AC0" w:rsidP="00F56AC0">
      <w:pPr>
        <w:pStyle w:val="ConsPlusNormal"/>
        <w:spacing w:before="220"/>
        <w:ind w:firstLine="540"/>
        <w:jc w:val="both"/>
      </w:pPr>
      <w:r w:rsidRPr="00E32A03">
        <w:rPr>
          <w:rFonts w:ascii="Liberation Serif" w:hAnsi="Liberation Serif"/>
          <w:b/>
          <w:bCs/>
          <w:sz w:val="24"/>
          <w:szCs w:val="24"/>
        </w:rPr>
        <w:t>1</w:t>
      </w:r>
      <w:r>
        <w:rPr>
          <w:rFonts w:ascii="Liberation Serif" w:hAnsi="Liberation Serif"/>
          <w:b/>
          <w:bCs/>
          <w:sz w:val="24"/>
          <w:szCs w:val="24"/>
        </w:rPr>
        <w:t>7</w:t>
      </w:r>
      <w:r w:rsidRPr="00E32A03">
        <w:rPr>
          <w:rFonts w:ascii="Liberation Serif" w:hAnsi="Liberation Serif"/>
          <w:b/>
          <w:bCs/>
          <w:sz w:val="24"/>
          <w:szCs w:val="24"/>
        </w:rPr>
        <w:t>)</w:t>
      </w:r>
      <w:r>
        <w:t xml:space="preserve"> </w:t>
      </w:r>
      <w:r w:rsidRPr="002B7ABF">
        <w:rPr>
          <w:rFonts w:ascii="Liberation Serif" w:hAnsi="Liberation Serif"/>
          <w:sz w:val="24"/>
          <w:szCs w:val="24"/>
        </w:rPr>
        <w:t xml:space="preserve">пункт </w:t>
      </w:r>
      <w:r>
        <w:rPr>
          <w:rFonts w:ascii="Liberation Serif" w:hAnsi="Liberation Serif"/>
          <w:sz w:val="24"/>
          <w:szCs w:val="24"/>
        </w:rPr>
        <w:t>114</w:t>
      </w:r>
      <w:r w:rsidRPr="002B7ABF">
        <w:rPr>
          <w:rFonts w:ascii="Liberation Serif" w:hAnsi="Liberation Serif"/>
          <w:sz w:val="24"/>
          <w:szCs w:val="24"/>
        </w:rPr>
        <w:t xml:space="preserve"> Регламента изложить в следующей редакции:</w:t>
      </w:r>
    </w:p>
    <w:p w14:paraId="43567372" w14:textId="77777777" w:rsidR="00F56AC0" w:rsidRPr="00E32A03" w:rsidRDefault="00F56AC0" w:rsidP="00F56AC0">
      <w:pPr>
        <w:pStyle w:val="ConsPlusNormal"/>
        <w:rPr>
          <w:rFonts w:ascii="Liberation Serif" w:hAnsi="Liberation Serif"/>
          <w:sz w:val="24"/>
          <w:szCs w:val="24"/>
        </w:rPr>
      </w:pPr>
    </w:p>
    <w:p w14:paraId="764B0754" w14:textId="1B52A1CC" w:rsidR="00EF7C5E" w:rsidRDefault="00F56AC0" w:rsidP="00BE593C">
      <w:pPr>
        <w:pStyle w:val="ConsPlusNormal"/>
        <w:ind w:firstLine="540"/>
        <w:jc w:val="both"/>
      </w:pPr>
      <w:r w:rsidRPr="00F56AC0">
        <w:rPr>
          <w:rFonts w:ascii="Liberation Serif" w:hAnsi="Liberation Serif"/>
          <w:sz w:val="24"/>
          <w:szCs w:val="24"/>
        </w:rPr>
        <w:t xml:space="preserve">«114. Формирование и направление межведомственных запросов в органы (организации), участвующие в предоставлении муниципальной услуги, осуществляется в соответствии </w:t>
      </w:r>
      <w:r w:rsidRPr="00F56AC0">
        <w:rPr>
          <w:rFonts w:ascii="Liberation Serif" w:hAnsi="Liberation Serif"/>
          <w:color w:val="000000" w:themeColor="text1"/>
          <w:sz w:val="24"/>
          <w:szCs w:val="24"/>
        </w:rPr>
        <w:t xml:space="preserve">с </w:t>
      </w:r>
      <w:hyperlink w:anchor="P530" w:history="1">
        <w:r w:rsidRPr="00F56AC0">
          <w:rPr>
            <w:rFonts w:ascii="Liberation Serif" w:hAnsi="Liberation Serif"/>
            <w:color w:val="000000" w:themeColor="text1"/>
            <w:sz w:val="24"/>
            <w:szCs w:val="24"/>
          </w:rPr>
          <w:t>пунктами 82</w:t>
        </w:r>
      </w:hyperlink>
      <w:r w:rsidRPr="00F56AC0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w:anchor="P543" w:history="1">
        <w:r w:rsidRPr="00F56AC0">
          <w:rPr>
            <w:rFonts w:ascii="Liberation Serif" w:hAnsi="Liberation Serif"/>
            <w:color w:val="000000" w:themeColor="text1"/>
            <w:sz w:val="24"/>
            <w:szCs w:val="24"/>
          </w:rPr>
          <w:t>8</w:t>
        </w:r>
      </w:hyperlink>
      <w:r w:rsidR="00063F3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Pr="00F56AC0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</w:t>
      </w:r>
      <w:r w:rsidR="00BE593C">
        <w:rPr>
          <w:rFonts w:ascii="Liberation Serif" w:hAnsi="Liberation Serif"/>
          <w:color w:val="000000" w:themeColor="text1"/>
          <w:sz w:val="24"/>
          <w:szCs w:val="24"/>
        </w:rPr>
        <w:t>».</w:t>
      </w:r>
    </w:p>
    <w:p w14:paraId="06107A87" w14:textId="77777777" w:rsidR="00EF7C5E" w:rsidRPr="00EF7C5E" w:rsidRDefault="00EF7C5E" w:rsidP="004555B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58597A8B" w14:textId="3F8E476B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E593C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E593C">
        <w:rPr>
          <w:rFonts w:ascii="Times New Roman" w:eastAsia="Calibri" w:hAnsi="Times New Roman" w:cs="Times New Roman"/>
          <w:b/>
          <w:sz w:val="28"/>
          <w:szCs w:val="28"/>
        </w:rPr>
        <w:t>Выдача разрешения (ордера) на производство земельных работ»</w:t>
      </w:r>
      <w:r w:rsidR="00BE59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1A9ED832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8F0CAF">
        <w:rPr>
          <w:rFonts w:ascii="Times New Roman" w:hAnsi="Times New Roman" w:cs="Times New Roman"/>
          <w:sz w:val="28"/>
          <w:szCs w:val="28"/>
        </w:rPr>
        <w:t>16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8F0CAF">
        <w:rPr>
          <w:rFonts w:ascii="Times New Roman" w:hAnsi="Times New Roman" w:cs="Times New Roman"/>
          <w:sz w:val="28"/>
          <w:szCs w:val="28"/>
        </w:rPr>
        <w:t>октября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F3B"/>
    <w:rsid w:val="0006432A"/>
    <w:rsid w:val="00231BD6"/>
    <w:rsid w:val="002B7ABF"/>
    <w:rsid w:val="002C04AB"/>
    <w:rsid w:val="002D3740"/>
    <w:rsid w:val="00340E77"/>
    <w:rsid w:val="00374249"/>
    <w:rsid w:val="00411658"/>
    <w:rsid w:val="004555BA"/>
    <w:rsid w:val="005812F2"/>
    <w:rsid w:val="0066297B"/>
    <w:rsid w:val="006B65AE"/>
    <w:rsid w:val="00751DCC"/>
    <w:rsid w:val="007677ED"/>
    <w:rsid w:val="00780D3A"/>
    <w:rsid w:val="007B2BAC"/>
    <w:rsid w:val="007D2B27"/>
    <w:rsid w:val="00800546"/>
    <w:rsid w:val="00860A92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5758B"/>
    <w:rsid w:val="00AA0195"/>
    <w:rsid w:val="00AB0431"/>
    <w:rsid w:val="00AC5DE7"/>
    <w:rsid w:val="00AC6F6A"/>
    <w:rsid w:val="00B239B1"/>
    <w:rsid w:val="00B624F0"/>
    <w:rsid w:val="00B758F5"/>
    <w:rsid w:val="00B963B5"/>
    <w:rsid w:val="00BD4A20"/>
    <w:rsid w:val="00BE593C"/>
    <w:rsid w:val="00BF0E7A"/>
    <w:rsid w:val="00C552B3"/>
    <w:rsid w:val="00CF6327"/>
    <w:rsid w:val="00CF7820"/>
    <w:rsid w:val="00D105EB"/>
    <w:rsid w:val="00DB5AAB"/>
    <w:rsid w:val="00E060F7"/>
    <w:rsid w:val="00E12DEE"/>
    <w:rsid w:val="00E32A03"/>
    <w:rsid w:val="00E50C8B"/>
    <w:rsid w:val="00E56D64"/>
    <w:rsid w:val="00ED730B"/>
    <w:rsid w:val="00EF7C5E"/>
    <w:rsid w:val="00F17282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2020-10-16T10:18:00Z</cp:lastPrinted>
  <dcterms:created xsi:type="dcterms:W3CDTF">2020-10-14T11:35:00Z</dcterms:created>
  <dcterms:modified xsi:type="dcterms:W3CDTF">2020-10-16T11:21:00Z</dcterms:modified>
</cp:coreProperties>
</file>