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A7" w:rsidRPr="006A6C06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</w:t>
      </w:r>
      <w:r w:rsidR="000B12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FC09A7" w:rsidRPr="00434641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4"/>
          <w:szCs w:val="24"/>
          <w:lang w:eastAsia="ru-RU"/>
        </w:rPr>
      </w:pPr>
    </w:p>
    <w:p w:rsidR="00FC09A7" w:rsidRPr="00CB2478" w:rsidRDefault="00FC09A7" w:rsidP="00FC09A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07"/>
        <w:gridCol w:w="1996"/>
        <w:gridCol w:w="1390"/>
        <w:gridCol w:w="3254"/>
      </w:tblGrid>
      <w:tr w:rsidR="00FC09A7" w:rsidRPr="00CB2478" w:rsidTr="00695063">
        <w:trPr>
          <w:trHeight w:val="282"/>
        </w:trPr>
        <w:tc>
          <w:tcPr>
            <w:tcW w:w="3107" w:type="dxa"/>
          </w:tcPr>
          <w:p w:rsidR="00FC09A7" w:rsidRPr="00434641" w:rsidRDefault="000B1244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07.04</w:t>
            </w:r>
            <w:r w:rsidR="00066C8B"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950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</w:t>
            </w:r>
          </w:p>
          <w:p w:rsidR="00FC09A7" w:rsidRPr="00434641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386" w:type="dxa"/>
            <w:gridSpan w:val="2"/>
          </w:tcPr>
          <w:p w:rsidR="00FC09A7" w:rsidRPr="00434641" w:rsidRDefault="00FC09A7" w:rsidP="000B12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54" w:type="dxa"/>
          </w:tcPr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4E06AB" w:rsidRPr="00CB2478" w:rsidTr="00695063">
        <w:trPr>
          <w:gridAfter w:val="2"/>
          <w:wAfter w:w="4644" w:type="dxa"/>
          <w:trHeight w:val="1680"/>
        </w:trPr>
        <w:tc>
          <w:tcPr>
            <w:tcW w:w="5103" w:type="dxa"/>
            <w:gridSpan w:val="2"/>
          </w:tcPr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4E06AB" w:rsidRPr="00695063" w:rsidRDefault="00066C8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п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остановление </w:t>
            </w: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</w:t>
            </w:r>
          </w:p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6C8B" w:rsidRDefault="00066C8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E06AB" w:rsidRPr="00434641" w:rsidRDefault="004E06A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434641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 решением Думы Гаринского городского округа от </w:t>
      </w:r>
      <w:r w:rsidR="000B1244">
        <w:rPr>
          <w:rFonts w:ascii="Liberation Serif" w:eastAsia="Calibri" w:hAnsi="Liberation Serif" w:cs="Times New Roman"/>
          <w:sz w:val="28"/>
          <w:szCs w:val="28"/>
        </w:rPr>
        <w:t>24.03.</w:t>
      </w:r>
      <w:r w:rsidRPr="00434641">
        <w:rPr>
          <w:rFonts w:ascii="Liberation Serif" w:eastAsia="Calibri" w:hAnsi="Liberation Serif" w:cs="Times New Roman"/>
          <w:sz w:val="28"/>
          <w:szCs w:val="28"/>
        </w:rPr>
        <w:t>202</w:t>
      </w:r>
      <w:r w:rsidR="00124FB2">
        <w:rPr>
          <w:rFonts w:ascii="Liberation Serif" w:eastAsia="Calibri" w:hAnsi="Liberation Serif" w:cs="Times New Roman"/>
          <w:sz w:val="28"/>
          <w:szCs w:val="28"/>
        </w:rPr>
        <w:t>2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0B1244">
        <w:rPr>
          <w:rFonts w:ascii="Liberation Serif" w:eastAsia="Calibri" w:hAnsi="Liberation Serif" w:cs="Times New Roman"/>
          <w:sz w:val="28"/>
          <w:szCs w:val="28"/>
        </w:rPr>
        <w:t>383/65 «О внесении изменений  в решение Думы Гаринского городского округа от 16.12.2021 № 360/62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«О бюджет</w:t>
      </w:r>
      <w:r w:rsidR="000B1244">
        <w:rPr>
          <w:rFonts w:ascii="Liberation Serif" w:eastAsia="Calibri" w:hAnsi="Liberation Serif" w:cs="Times New Roman"/>
          <w:sz w:val="28"/>
          <w:szCs w:val="28"/>
        </w:rPr>
        <w:t>е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Гаринского городского округа на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2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 и плановый период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3</w:t>
      </w:r>
      <w:r w:rsidRPr="00434641">
        <w:rPr>
          <w:rFonts w:ascii="Liberation Serif" w:eastAsia="Calibri" w:hAnsi="Liberation Serif" w:cs="Times New Roman"/>
          <w:sz w:val="28"/>
          <w:szCs w:val="28"/>
        </w:rPr>
        <w:t>,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4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годов»,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Pr="00434641">
        <w:rPr>
          <w:rFonts w:ascii="Liberation Serif" w:eastAsia="Calibri" w:hAnsi="Liberation Serif" w:cs="Times New Roman"/>
          <w:sz w:val="28"/>
          <w:szCs w:val="28"/>
        </w:rPr>
        <w:t>Уставом Гаринского городского округа,</w:t>
      </w:r>
    </w:p>
    <w:p w:rsidR="004E06AB" w:rsidRPr="00434641" w:rsidRDefault="004E06AB" w:rsidP="00066C8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в муниципальную программу «Развитие архивного дела в Гаринском городском округе на 2019-2024 года», утвержденную постановлением администрации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 следующие изменения: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:rsidR="004E06AB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4E06AB" w:rsidRPr="0005049C" w:rsidTr="0040667D">
        <w:tc>
          <w:tcPr>
            <w:tcW w:w="4111" w:type="dxa"/>
          </w:tcPr>
          <w:p w:rsidR="004E06AB" w:rsidRPr="0005049C" w:rsidRDefault="004E06AB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90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1263,75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(по годам реализации):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90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312,75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  <w:r w:rsidR="00D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113,75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1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</w:t>
            </w:r>
            <w:r w:rsidR="00D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1150,0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066C8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</w:tbl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В приложении № 2 муниципальной программы</w:t>
      </w:r>
      <w:r w:rsidR="00772205" w:rsidRPr="007722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2205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E339E" w:rsidRDefault="00BE339E" w:rsidP="00BE339E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 строках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1, 16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графе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число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1150,0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заменить на число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1263,75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7220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72205" w:rsidRPr="007722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2205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графе </w:t>
      </w:r>
      <w:r w:rsidR="00772205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772205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число «</w:t>
      </w:r>
      <w:r w:rsidR="00772205">
        <w:rPr>
          <w:rFonts w:ascii="Liberation Serif" w:eastAsia="Times New Roman" w:hAnsi="Liberation Serif" w:cs="Times New Roman"/>
          <w:sz w:val="28"/>
          <w:szCs w:val="28"/>
          <w:lang w:eastAsia="ru-RU"/>
        </w:rPr>
        <w:t>199,0</w:t>
      </w:r>
      <w:r w:rsidR="00772205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заменить на число «</w:t>
      </w:r>
      <w:r w:rsidR="00772205">
        <w:rPr>
          <w:rFonts w:ascii="Liberation Serif" w:eastAsia="Times New Roman" w:hAnsi="Liberation Serif" w:cs="Times New Roman"/>
          <w:sz w:val="28"/>
          <w:szCs w:val="28"/>
          <w:lang w:eastAsia="ru-RU"/>
        </w:rPr>
        <w:t>312,75</w:t>
      </w:r>
      <w:r w:rsidR="00772205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135F9" w:rsidRDefault="00BE339E" w:rsidP="001E2033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 строках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4, 19</w:t>
      </w:r>
      <w:r w:rsidR="001E2033">
        <w:rPr>
          <w:rFonts w:ascii="Liberation Serif" w:eastAsia="Times New Roman" w:hAnsi="Liberation Serif" w:cs="Times New Roman"/>
          <w:sz w:val="28"/>
          <w:szCs w:val="28"/>
          <w:lang w:eastAsia="ru-RU"/>
        </w:rPr>
        <w:t>, 23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графе </w:t>
      </w:r>
      <w:r w:rsidR="007722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число «0» заменить на число «11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3,75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9009AB" w:rsidRDefault="009009AB" w:rsidP="009009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B75A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таблицу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дополнить строкой 23.1 следующего содержания:</w:t>
      </w:r>
    </w:p>
    <w:p w:rsidR="000B1244" w:rsidRDefault="000B1244" w:rsidP="009009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b"/>
        <w:tblW w:w="9427" w:type="dxa"/>
        <w:jc w:val="center"/>
        <w:tblLook w:val="04A0" w:firstRow="1" w:lastRow="0" w:firstColumn="1" w:lastColumn="0" w:noHBand="0" w:noVBand="1"/>
      </w:tblPr>
      <w:tblGrid>
        <w:gridCol w:w="706"/>
        <w:gridCol w:w="1962"/>
        <w:gridCol w:w="986"/>
        <w:gridCol w:w="809"/>
        <w:gridCol w:w="808"/>
        <w:gridCol w:w="607"/>
        <w:gridCol w:w="992"/>
        <w:gridCol w:w="880"/>
        <w:gridCol w:w="804"/>
        <w:gridCol w:w="873"/>
      </w:tblGrid>
      <w:tr w:rsidR="009009AB" w:rsidRPr="009009AB" w:rsidTr="000B1244">
        <w:trPr>
          <w:jc w:val="center"/>
        </w:trPr>
        <w:tc>
          <w:tcPr>
            <w:tcW w:w="637" w:type="dxa"/>
          </w:tcPr>
          <w:p w:rsidR="009009AB" w:rsidRPr="000B1244" w:rsidRDefault="009009AB" w:rsidP="009009AB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1997" w:type="dxa"/>
          </w:tcPr>
          <w:p w:rsidR="009009AB" w:rsidRPr="000B1244" w:rsidRDefault="009009AB" w:rsidP="009009AB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876" w:type="dxa"/>
          </w:tcPr>
          <w:p w:rsidR="009009AB" w:rsidRPr="000B1244" w:rsidRDefault="00BE339E" w:rsidP="00630CC4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113,75</w:t>
            </w:r>
          </w:p>
        </w:tc>
        <w:tc>
          <w:tcPr>
            <w:tcW w:w="833" w:type="dxa"/>
          </w:tcPr>
          <w:p w:rsidR="009009AB" w:rsidRPr="000B1244" w:rsidRDefault="00630CC4" w:rsidP="00630CC4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2" w:type="dxa"/>
          </w:tcPr>
          <w:p w:rsidR="009009AB" w:rsidRPr="000B1244" w:rsidRDefault="00630CC4" w:rsidP="00630CC4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</w:tcPr>
          <w:p w:rsidR="009009AB" w:rsidRPr="000B1244" w:rsidRDefault="00630CC4" w:rsidP="00630CC4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009AB" w:rsidRPr="000B1244" w:rsidRDefault="00630CC4" w:rsidP="00BE339E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113,75</w:t>
            </w:r>
          </w:p>
        </w:tc>
        <w:tc>
          <w:tcPr>
            <w:tcW w:w="907" w:type="dxa"/>
          </w:tcPr>
          <w:p w:rsidR="009009AB" w:rsidRPr="000B1244" w:rsidRDefault="00630CC4" w:rsidP="00630CC4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</w:tcPr>
          <w:p w:rsidR="009009AB" w:rsidRPr="000B1244" w:rsidRDefault="00630CC4" w:rsidP="00630CC4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dxa"/>
          </w:tcPr>
          <w:p w:rsidR="009009AB" w:rsidRPr="000B1244" w:rsidRDefault="009009AB" w:rsidP="00630CC4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9009AB" w:rsidRDefault="009009AB" w:rsidP="009009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Настоящее постановление вступает в силу с </w:t>
      </w:r>
      <w:r w:rsidR="00630CC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момента опубликования (обнародования)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</w:t>
      </w:r>
      <w:r w:rsidR="006950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опубликовать (обнародовать).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С.Е. Величко</w:t>
      </w:r>
    </w:p>
    <w:p w:rsidR="001D39D0" w:rsidRDefault="001D39D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E1215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770B" w:rsidRDefault="00BD770B" w:rsidP="000B1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770B" w:rsidSect="00630CC4">
      <w:endnotePr>
        <w:numFmt w:val="decimal"/>
      </w:end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A4" w:rsidRDefault="004103A4" w:rsidP="00D351B0">
      <w:pPr>
        <w:spacing w:after="0" w:line="240" w:lineRule="auto"/>
      </w:pPr>
      <w:r>
        <w:separator/>
      </w:r>
    </w:p>
  </w:endnote>
  <w:endnote w:type="continuationSeparator" w:id="0">
    <w:p w:rsidR="004103A4" w:rsidRDefault="004103A4" w:rsidP="00D3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A4" w:rsidRDefault="004103A4" w:rsidP="00D351B0">
      <w:pPr>
        <w:spacing w:after="0" w:line="240" w:lineRule="auto"/>
      </w:pPr>
      <w:r>
        <w:separator/>
      </w:r>
    </w:p>
  </w:footnote>
  <w:footnote w:type="continuationSeparator" w:id="0">
    <w:p w:rsidR="004103A4" w:rsidRDefault="004103A4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44BD3"/>
    <w:rsid w:val="000463C1"/>
    <w:rsid w:val="00054421"/>
    <w:rsid w:val="00066C8B"/>
    <w:rsid w:val="000A1CD5"/>
    <w:rsid w:val="000B1244"/>
    <w:rsid w:val="000E534B"/>
    <w:rsid w:val="0010510C"/>
    <w:rsid w:val="0010731C"/>
    <w:rsid w:val="001176E3"/>
    <w:rsid w:val="0011775F"/>
    <w:rsid w:val="00124FB2"/>
    <w:rsid w:val="00146178"/>
    <w:rsid w:val="001A31FB"/>
    <w:rsid w:val="001D39D0"/>
    <w:rsid w:val="001E2033"/>
    <w:rsid w:val="001F25C4"/>
    <w:rsid w:val="001F2F68"/>
    <w:rsid w:val="002141C9"/>
    <w:rsid w:val="0021485C"/>
    <w:rsid w:val="002358D1"/>
    <w:rsid w:val="00237094"/>
    <w:rsid w:val="0025185E"/>
    <w:rsid w:val="00252689"/>
    <w:rsid w:val="00252C76"/>
    <w:rsid w:val="00257BF0"/>
    <w:rsid w:val="00264C57"/>
    <w:rsid w:val="00270CC1"/>
    <w:rsid w:val="00286EC2"/>
    <w:rsid w:val="002968A0"/>
    <w:rsid w:val="002E1A18"/>
    <w:rsid w:val="002F69C7"/>
    <w:rsid w:val="00344C8C"/>
    <w:rsid w:val="00375BAE"/>
    <w:rsid w:val="00393138"/>
    <w:rsid w:val="00396C4C"/>
    <w:rsid w:val="003A37B2"/>
    <w:rsid w:val="003C015B"/>
    <w:rsid w:val="003D0FC6"/>
    <w:rsid w:val="003D6C3C"/>
    <w:rsid w:val="003E1104"/>
    <w:rsid w:val="003E25AE"/>
    <w:rsid w:val="003E292F"/>
    <w:rsid w:val="004007CD"/>
    <w:rsid w:val="0040667D"/>
    <w:rsid w:val="004103A4"/>
    <w:rsid w:val="0042034A"/>
    <w:rsid w:val="0042494D"/>
    <w:rsid w:val="00433CB3"/>
    <w:rsid w:val="00434641"/>
    <w:rsid w:val="00437302"/>
    <w:rsid w:val="004455D2"/>
    <w:rsid w:val="004538D2"/>
    <w:rsid w:val="00460E38"/>
    <w:rsid w:val="00481BEF"/>
    <w:rsid w:val="004E06AB"/>
    <w:rsid w:val="004E5DF0"/>
    <w:rsid w:val="004F2AD4"/>
    <w:rsid w:val="005027E1"/>
    <w:rsid w:val="00577045"/>
    <w:rsid w:val="005855E2"/>
    <w:rsid w:val="005926EE"/>
    <w:rsid w:val="005A19AC"/>
    <w:rsid w:val="005A32BC"/>
    <w:rsid w:val="005B3779"/>
    <w:rsid w:val="005B79C7"/>
    <w:rsid w:val="005D7F83"/>
    <w:rsid w:val="005F7884"/>
    <w:rsid w:val="00613CEC"/>
    <w:rsid w:val="00630CC4"/>
    <w:rsid w:val="00643384"/>
    <w:rsid w:val="00660E00"/>
    <w:rsid w:val="0066142E"/>
    <w:rsid w:val="00667D60"/>
    <w:rsid w:val="00686991"/>
    <w:rsid w:val="00695063"/>
    <w:rsid w:val="00696122"/>
    <w:rsid w:val="006A6C06"/>
    <w:rsid w:val="006A6F31"/>
    <w:rsid w:val="006D3EBB"/>
    <w:rsid w:val="006D53B9"/>
    <w:rsid w:val="006E16BA"/>
    <w:rsid w:val="006E485A"/>
    <w:rsid w:val="00722662"/>
    <w:rsid w:val="00772205"/>
    <w:rsid w:val="007B3B54"/>
    <w:rsid w:val="007E157D"/>
    <w:rsid w:val="007E706D"/>
    <w:rsid w:val="007F4137"/>
    <w:rsid w:val="008135F9"/>
    <w:rsid w:val="00845C1A"/>
    <w:rsid w:val="0088431C"/>
    <w:rsid w:val="008A5628"/>
    <w:rsid w:val="008B5FE4"/>
    <w:rsid w:val="008C15FA"/>
    <w:rsid w:val="009009AB"/>
    <w:rsid w:val="0091760B"/>
    <w:rsid w:val="00932912"/>
    <w:rsid w:val="009865C5"/>
    <w:rsid w:val="00990BAE"/>
    <w:rsid w:val="009A56BA"/>
    <w:rsid w:val="009A7FEB"/>
    <w:rsid w:val="009B10A9"/>
    <w:rsid w:val="009B2E0C"/>
    <w:rsid w:val="009B6F75"/>
    <w:rsid w:val="009F0690"/>
    <w:rsid w:val="00A2582A"/>
    <w:rsid w:val="00A329FD"/>
    <w:rsid w:val="00A348DB"/>
    <w:rsid w:val="00A50C69"/>
    <w:rsid w:val="00AB65B9"/>
    <w:rsid w:val="00AE65F9"/>
    <w:rsid w:val="00B16FD7"/>
    <w:rsid w:val="00B23543"/>
    <w:rsid w:val="00B552D0"/>
    <w:rsid w:val="00B57FD2"/>
    <w:rsid w:val="00B61463"/>
    <w:rsid w:val="00B6257B"/>
    <w:rsid w:val="00B65EDC"/>
    <w:rsid w:val="00B75A4C"/>
    <w:rsid w:val="00B77677"/>
    <w:rsid w:val="00B77D67"/>
    <w:rsid w:val="00BD4918"/>
    <w:rsid w:val="00BD770B"/>
    <w:rsid w:val="00BE270D"/>
    <w:rsid w:val="00BE339E"/>
    <w:rsid w:val="00C20C2B"/>
    <w:rsid w:val="00C30190"/>
    <w:rsid w:val="00C754BD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B0EEE"/>
    <w:rsid w:val="00DE1215"/>
    <w:rsid w:val="00DE39A9"/>
    <w:rsid w:val="00DE4368"/>
    <w:rsid w:val="00E03158"/>
    <w:rsid w:val="00E15971"/>
    <w:rsid w:val="00E23FDE"/>
    <w:rsid w:val="00E4758B"/>
    <w:rsid w:val="00E6245F"/>
    <w:rsid w:val="00EE095B"/>
    <w:rsid w:val="00F0140A"/>
    <w:rsid w:val="00F21C2B"/>
    <w:rsid w:val="00F26B0E"/>
    <w:rsid w:val="00F734EA"/>
    <w:rsid w:val="00F82255"/>
    <w:rsid w:val="00F92025"/>
    <w:rsid w:val="00F95391"/>
    <w:rsid w:val="00FA37D4"/>
    <w:rsid w:val="00FB662E"/>
    <w:rsid w:val="00FC09A7"/>
    <w:rsid w:val="00FC31EE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641"/>
  </w:style>
  <w:style w:type="paragraph" w:customStyle="1" w:styleId="af">
    <w:name w:val="Знак Знак Знак"/>
    <w:basedOn w:val="a"/>
    <w:rsid w:val="00DE1215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E3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600F-6B52-4176-9F4F-181319EF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2022-04-07T10:28:00Z</cp:lastPrinted>
  <dcterms:created xsi:type="dcterms:W3CDTF">2022-04-07T10:20:00Z</dcterms:created>
  <dcterms:modified xsi:type="dcterms:W3CDTF">2022-04-07T10:29:00Z</dcterms:modified>
</cp:coreProperties>
</file>