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______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 w:rsidR="008F5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="006229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редоставления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информации о </w:t>
      </w:r>
      <w:r w:rsidR="000577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культурно-досуговых услугах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Гаринского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городского округа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D1157D">
        <w:rPr>
          <w:sz w:val="28"/>
          <w:szCs w:val="28"/>
        </w:rPr>
        <w:t>ципальной услуги «Предоставления</w:t>
      </w:r>
      <w:r w:rsidR="008855DB">
        <w:rPr>
          <w:sz w:val="28"/>
          <w:szCs w:val="28"/>
        </w:rPr>
        <w:t xml:space="preserve"> информации о </w:t>
      </w:r>
      <w:r w:rsidR="000577FE">
        <w:rPr>
          <w:sz w:val="28"/>
          <w:szCs w:val="28"/>
        </w:rPr>
        <w:t xml:space="preserve">культурно-досуговых услугах </w:t>
      </w:r>
      <w:r w:rsidR="008855DB" w:rsidRPr="008855DB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proofErr w:type="spellStart"/>
      <w:r w:rsidR="008855DB" w:rsidRPr="008855DB">
        <w:rPr>
          <w:rFonts w:eastAsia="Calibri"/>
          <w:color w:val="000000"/>
          <w:sz w:val="28"/>
          <w:szCs w:val="28"/>
          <w:lang w:eastAsia="en-US"/>
        </w:rPr>
        <w:t>Гаринского</w:t>
      </w:r>
      <w:proofErr w:type="spellEnd"/>
      <w:r w:rsidR="008855DB" w:rsidRPr="008855DB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</w:t>
      </w:r>
      <w:r w:rsidR="008855DB">
        <w:rPr>
          <w:sz w:val="28"/>
          <w:szCs w:val="28"/>
        </w:rPr>
        <w:t>»</w:t>
      </w:r>
    </w:p>
    <w:p w:rsidR="0051582D" w:rsidRPr="009D750E" w:rsidRDefault="0051582D" w:rsidP="006C3483">
      <w:pPr>
        <w:pStyle w:val="ConsPlusNormal"/>
        <w:widowControl/>
        <w:ind w:right="-852" w:firstLine="0"/>
        <w:rPr>
          <w:rFonts w:ascii="Times New Roman" w:hAnsi="Times New Roman" w:cs="Times New Roman"/>
          <w:sz w:val="28"/>
          <w:szCs w:val="28"/>
        </w:rPr>
      </w:pPr>
    </w:p>
    <w:p w:rsidR="0051582D" w:rsidRDefault="006E25EE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5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AFD" w:rsidRPr="008855DB">
        <w:rPr>
          <w:rFonts w:ascii="Times New Roman" w:hAnsi="Times New Roman" w:cs="Times New Roman"/>
          <w:b/>
          <w:sz w:val="28"/>
          <w:szCs w:val="28"/>
        </w:rPr>
        <w:t>1</w:t>
      </w:r>
      <w:r w:rsidR="0051582D" w:rsidRPr="00885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5DB" w:rsidRPr="00885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F79" w:rsidRDefault="009F3F79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F79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 w:rsidRPr="009F3F79">
        <w:rPr>
          <w:sz w:val="28"/>
          <w:szCs w:val="28"/>
        </w:rPr>
        <w:t>Предмет регулирования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51582D" w:rsidRPr="009D750E" w:rsidRDefault="0051582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предоставлению информации о </w:t>
      </w:r>
      <w:r w:rsidR="000577FE">
        <w:rPr>
          <w:rFonts w:ascii="Times New Roman" w:hAnsi="Times New Roman" w:cs="Times New Roman"/>
          <w:sz w:val="28"/>
          <w:szCs w:val="28"/>
        </w:rPr>
        <w:t>культурно-досуговых услугах</w:t>
      </w:r>
      <w:r w:rsidRPr="009D75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9D750E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9D750E">
        <w:rPr>
          <w:rFonts w:ascii="Times New Roman" w:hAnsi="Times New Roman" w:cs="Times New Roman"/>
          <w:sz w:val="28"/>
          <w:szCs w:val="28"/>
        </w:rPr>
        <w:t xml:space="preserve"> городского округа (далее - Регламент) разработан в целях повышения качества предоставления указанной муниципальной услуги на территории  Гаринского городского округа.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9F3F79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3F79" w:rsidRPr="009F3F79" w:rsidRDefault="009F3F79" w:rsidP="006C3483">
      <w:pPr>
        <w:pStyle w:val="ConsPlusNormal"/>
        <w:widowControl/>
        <w:ind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776640" w:rsidP="006C3483">
      <w:pPr>
        <w:widowControl w:val="0"/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3F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предоставления  муниципальной услуги, в том числе о ходе предоставления  муниципальной услуги, осуществляется </w:t>
      </w:r>
      <w:r w:rsidR="00214FB0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214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приеме или по телефону, а также 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2C2D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сайта </w:t>
      </w:r>
      <w:proofErr w:type="spell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</w:t>
      </w:r>
      <w:proofErr w:type="spellEnd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        и муниципальных услуг (функций)» (далее – Единый портал) по адресу </w:t>
      </w:r>
      <w:hyperlink r:id="rId9" w:history="1"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https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://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gosuslugi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</w:t>
      </w:r>
      <w:proofErr w:type="spell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Гаринского</w:t>
      </w:r>
      <w:proofErr w:type="spell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в сети Интернет по адресу </w:t>
      </w:r>
      <w:hyperlink r:id="rId10" w:history="1">
        <w:proofErr w:type="gramEnd"/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ttps://www.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admgari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-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sever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/</w:t>
        </w:r>
        <w:proofErr w:type="gramStart"/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информационных стендах администрации </w:t>
      </w:r>
      <w:proofErr w:type="spell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Гаринского</w:t>
      </w:r>
      <w:proofErr w:type="spell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1" w:history="1"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proofErr w:type="spellStart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66.</w:t>
        </w:r>
        <w:proofErr w:type="spellStart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DA711B" w:rsidRPr="00B35CB1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eastAsia="en-US"/>
        </w:rPr>
        <w:t>)</w:t>
      </w:r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общении с гражданами (по телефону или лично) специалист </w:t>
      </w:r>
      <w:r w:rsidR="00C4475F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A711B" w:rsidRDefault="00DA711B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AFD" w:rsidRPr="00D63B26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 </w:t>
      </w:r>
      <w:r w:rsidR="006E25EE" w:rsidRPr="00D63B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B0AFD" w:rsidRPr="009D750E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51582D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енование муниципальной услуги</w:t>
      </w:r>
    </w:p>
    <w:p w:rsidR="00776640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0577F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культурно-досуговых услугах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D63B2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D63B26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D63B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82D" w:rsidRPr="009D750E">
        <w:rPr>
          <w:rFonts w:ascii="Times New Roman" w:hAnsi="Times New Roman" w:cs="Times New Roman"/>
          <w:sz w:val="28"/>
          <w:szCs w:val="28"/>
        </w:rPr>
        <w:t>. Муниципальная услуг</w:t>
      </w:r>
      <w:r w:rsidR="002C7B4B">
        <w:rPr>
          <w:rFonts w:ascii="Times New Roman" w:hAnsi="Times New Roman" w:cs="Times New Roman"/>
          <w:sz w:val="28"/>
          <w:szCs w:val="28"/>
        </w:rPr>
        <w:t xml:space="preserve">а предоставляется муниципальным казенным учреждением культуры «Культурно-досуговый центр» Гаринского городского округа  </w:t>
      </w:r>
      <w:r w:rsidR="002C7B4B" w:rsidRPr="00BE3BFA">
        <w:rPr>
          <w:rFonts w:ascii="Times New Roman" w:hAnsi="Times New Roman" w:cs="Times New Roman"/>
          <w:sz w:val="28"/>
          <w:szCs w:val="28"/>
        </w:rPr>
        <w:t>(далее -</w:t>
      </w:r>
      <w:r w:rsidR="00AD778A" w:rsidRPr="00BE3BFA">
        <w:rPr>
          <w:rFonts w:ascii="Times New Roman" w:hAnsi="Times New Roman" w:cs="Times New Roman"/>
          <w:sz w:val="28"/>
          <w:szCs w:val="28"/>
        </w:rPr>
        <w:t xml:space="preserve"> У</w:t>
      </w:r>
      <w:r w:rsidR="002C7B4B" w:rsidRPr="00BE3BFA">
        <w:rPr>
          <w:rFonts w:ascii="Times New Roman" w:hAnsi="Times New Roman" w:cs="Times New Roman"/>
          <w:sz w:val="28"/>
          <w:szCs w:val="28"/>
        </w:rPr>
        <w:t>чреждение)</w:t>
      </w:r>
      <w:r w:rsidR="0051582D" w:rsidRPr="00BE3BFA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F5262E">
          <w:rPr>
            <w:rFonts w:ascii="Times New Roman" w:hAnsi="Times New Roman" w:cs="Times New Roman"/>
            <w:sz w:val="28"/>
            <w:szCs w:val="28"/>
          </w:rPr>
          <w:t>(П</w:t>
        </w:r>
        <w:r w:rsidR="00626125" w:rsidRPr="00DA711B">
          <w:rPr>
            <w:rFonts w:ascii="Times New Roman" w:hAnsi="Times New Roman" w:cs="Times New Roman"/>
            <w:sz w:val="28"/>
            <w:szCs w:val="28"/>
          </w:rPr>
          <w:t>риложение №</w:t>
        </w:r>
        <w:r w:rsidR="0051582D" w:rsidRPr="00DA711B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51582D" w:rsidRPr="00DA711B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FE" w:rsidRDefault="000577FE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FE" w:rsidRDefault="000577FE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4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органов и организаций, обращение в которые</w:t>
      </w:r>
    </w:p>
    <w:p w:rsidR="00D63B26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 муниципальной услуги</w:t>
      </w:r>
    </w:p>
    <w:p w:rsidR="004A22B7" w:rsidRDefault="004A22B7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Pr="00AD778A" w:rsidRDefault="00776640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778A" w:rsidRPr="00AD778A">
        <w:rPr>
          <w:rFonts w:ascii="Times New Roman" w:hAnsi="Times New Roman" w:cs="Times New Roman"/>
          <w:sz w:val="28"/>
          <w:szCs w:val="28"/>
        </w:rPr>
        <w:t>.</w:t>
      </w:r>
      <w:r w:rsidR="00AD778A">
        <w:rPr>
          <w:rFonts w:ascii="Times New Roman" w:hAnsi="Times New Roman" w:cs="Times New Roman"/>
          <w:sz w:val="28"/>
          <w:szCs w:val="28"/>
        </w:rPr>
        <w:t xml:space="preserve">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AD778A" w:rsidRPr="00AD778A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D778A" w:rsidRPr="009D750E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5E7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="00AD778A">
        <w:rPr>
          <w:rFonts w:ascii="Times New Roman" w:hAnsi="Times New Roman" w:cs="Times New Roman"/>
          <w:sz w:val="28"/>
          <w:szCs w:val="28"/>
        </w:rPr>
        <w:t>: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82D" w:rsidRPr="009D750E">
        <w:rPr>
          <w:rFonts w:ascii="Times New Roman" w:hAnsi="Times New Roman" w:cs="Times New Roman"/>
          <w:sz w:val="28"/>
          <w:szCs w:val="28"/>
        </w:rPr>
        <w:t>ин</w:t>
      </w:r>
      <w:r w:rsidR="006229F2">
        <w:rPr>
          <w:rFonts w:ascii="Times New Roman" w:hAnsi="Times New Roman" w:cs="Times New Roman"/>
          <w:sz w:val="28"/>
          <w:szCs w:val="28"/>
        </w:rPr>
        <w:t xml:space="preserve">формирование о </w:t>
      </w:r>
      <w:r w:rsidR="000577FE">
        <w:rPr>
          <w:rFonts w:ascii="Times New Roman" w:hAnsi="Times New Roman" w:cs="Times New Roman"/>
          <w:sz w:val="28"/>
          <w:szCs w:val="28"/>
        </w:rPr>
        <w:t>культурно-досуговых услугах на территории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82D" w:rsidRPr="009D750E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E7" w:rsidRPr="009545E7" w:rsidRDefault="009545E7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45E7" w:rsidRPr="009D750E" w:rsidRDefault="009545E7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2D" w:rsidRPr="009D750E">
        <w:rPr>
          <w:rFonts w:ascii="Times New Roman" w:hAnsi="Times New Roman" w:cs="Times New Roman"/>
          <w:sz w:val="28"/>
          <w:szCs w:val="28"/>
        </w:rPr>
        <w:t>. Срок пред</w:t>
      </w:r>
      <w:r w:rsidR="009545E7">
        <w:rPr>
          <w:rFonts w:ascii="Times New Roman" w:hAnsi="Times New Roman" w:cs="Times New Roman"/>
          <w:sz w:val="28"/>
          <w:szCs w:val="28"/>
        </w:rPr>
        <w:t>оставления муниципальной услуги не должен превышать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30</w:t>
      </w:r>
      <w:r w:rsidR="009545E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545E7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заявителя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D5" w:rsidRPr="009C7DD5" w:rsidRDefault="009C7DD5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9C7DD5" w:rsidRPr="009C7DD5" w:rsidRDefault="009C7DD5" w:rsidP="006C3483">
      <w:pPr>
        <w:suppressAutoHyphens w:val="0"/>
        <w:ind w:right="-85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  услуги</w:t>
      </w:r>
    </w:p>
    <w:p w:rsidR="00FC5D0C" w:rsidRPr="006229F2" w:rsidRDefault="00FC5D0C" w:rsidP="006C3483">
      <w:pPr>
        <w:widowControl w:val="0"/>
        <w:suppressAutoHyphens w:val="0"/>
        <w:autoSpaceDE w:val="0"/>
        <w:autoSpaceDN w:val="0"/>
        <w:spacing w:before="24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3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http://admgari-sever.ru/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сети «Интернет»,</w:t>
      </w:r>
      <w:r w:rsid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на Едином портале </w:t>
      </w:r>
      <w:hyperlink r:id="rId14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https://www.gosuslugi.ru/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0C" w:rsidRPr="00FC5D0C" w:rsidRDefault="00FC5D0C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 соответствующем разделе регионального реестра, а также на Едином портале.</w:t>
      </w:r>
    </w:p>
    <w:p w:rsidR="00FC5D0C" w:rsidRDefault="00FC5D0C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0C" w:rsidRPr="00FC5D0C" w:rsidRDefault="00FC5D0C" w:rsidP="006C3483">
      <w:pPr>
        <w:widowControl w:val="0"/>
        <w:suppressAutoHyphens w:val="0"/>
        <w:autoSpaceDE w:val="0"/>
        <w:autoSpaceDN w:val="0"/>
        <w:adjustRightInd w:val="0"/>
        <w:ind w:right="-852" w:firstLine="17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FC5D0C" w:rsidRPr="00FC5D0C" w:rsidRDefault="00FC5D0C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5D0C" w:rsidRPr="00FC5D0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FC5D0C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="0051582D" w:rsidRPr="009D750E">
        <w:rPr>
          <w:rFonts w:ascii="Times New Roman" w:hAnsi="Times New Roman" w:cs="Times New Roman"/>
          <w:sz w:val="28"/>
          <w:szCs w:val="28"/>
        </w:rPr>
        <w:t>муниципальной услуги, заявителю н</w:t>
      </w:r>
      <w:r w:rsidR="00C0520E">
        <w:rPr>
          <w:rFonts w:ascii="Times New Roman" w:hAnsi="Times New Roman" w:cs="Times New Roman"/>
          <w:sz w:val="28"/>
          <w:szCs w:val="28"/>
        </w:rPr>
        <w:t>еобходимо направить в учреждение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</w:t>
      </w:r>
      <w:r w:rsidR="000577FE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="000577FE">
        <w:rPr>
          <w:rFonts w:ascii="Times New Roman" w:hAnsi="Times New Roman" w:cs="Times New Roman"/>
          <w:sz w:val="28"/>
          <w:szCs w:val="28"/>
        </w:rPr>
        <w:lastRenderedPageBreak/>
        <w:t>досуговых услугах на территории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82D" w:rsidRPr="009D750E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городского округа (далее - запрос) в устной, п</w:t>
      </w:r>
      <w:r w:rsidR="000F293F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</w:t>
      </w:r>
      <w:proofErr w:type="gramStart"/>
      <w:r w:rsidR="000F293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Приложени</w:t>
      </w:r>
      <w:r w:rsidR="00373B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293F">
        <w:rPr>
          <w:rFonts w:ascii="Times New Roman" w:hAnsi="Times New Roman" w:cs="Times New Roman"/>
          <w:sz w:val="28"/>
          <w:szCs w:val="28"/>
        </w:rPr>
        <w:t xml:space="preserve"> 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(Приложение   </w:t>
      </w:r>
      <w:r w:rsidR="005E7EDB">
        <w:rPr>
          <w:rFonts w:ascii="Times New Roman" w:hAnsi="Times New Roman" w:cs="Times New Roman"/>
          <w:sz w:val="28"/>
          <w:szCs w:val="28"/>
        </w:rPr>
        <w:t>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>).</w:t>
      </w:r>
    </w:p>
    <w:p w:rsidR="00511F5F" w:rsidRPr="00511F5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1F5F"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представлении муниципальной услуги являются: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завершение установленной законом процедуры ликвидации Учреждения,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оказывающего муниципальную услугу, решение о которой принято учредителем;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некорректное обращение.</w:t>
      </w:r>
    </w:p>
    <w:p w:rsidR="00511F5F" w:rsidRDefault="00511F5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Pr="00B55B0E" w:rsidRDefault="00B55B0E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B55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55B0E" w:rsidRPr="00B55B0E" w:rsidRDefault="00B55B0E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Default="00B55B0E" w:rsidP="006C3483">
      <w:pPr>
        <w:tabs>
          <w:tab w:val="left" w:pos="400"/>
        </w:tabs>
        <w:suppressAutoHyphens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 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65EE2" w:rsidRP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165EE2" w:rsidRPr="00165EE2" w:rsidRDefault="00165EE2" w:rsidP="006C3483">
      <w:pPr>
        <w:suppressAutoHyphens w:val="0"/>
        <w:ind w:right="-85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 заявителя: </w:t>
      </w:r>
    </w:p>
    <w:p w:rsidR="00165EE2" w:rsidRPr="00165EE2" w:rsidRDefault="00165EE2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E2" w:rsidRPr="00165EE2" w:rsidRDefault="00165EE2" w:rsidP="006C3483">
      <w:pPr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государственных и муниципальных услуг, за   исключением документов, указанных  в части  6 статьи   7  Федер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>ального закона  от 27 июля 2010 года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№ 210-ФЗ «Об организации предоставления государственных и муниципальных услуг».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229F2" w:rsidRDefault="006229F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165EE2" w:rsidRPr="00165EE2" w:rsidRDefault="00165EE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582D" w:rsidRPr="009D750E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 необходимых для предоставления муниципальной услуги не предусмотрено.</w:t>
      </w:r>
    </w:p>
    <w:p w:rsidR="00BE3BFA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165EE2" w:rsidRPr="00165EE2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отказа в предоставлении муниципальной  услуги</w:t>
      </w: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582D" w:rsidRPr="009D750E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65EE2">
        <w:rPr>
          <w:rFonts w:ascii="Times New Roman" w:hAnsi="Times New Roman" w:cs="Times New Roman"/>
          <w:sz w:val="28"/>
          <w:szCs w:val="28"/>
        </w:rPr>
        <w:t>. П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 w:rsidR="00165EE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содержание запроса не позволяет установить запрашиваемую информацию;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данного учреждения по оказанию муниципальной услуги;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ранее предоставлялась заявителю;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услуги;</w:t>
      </w:r>
    </w:p>
    <w:p w:rsidR="0051582D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Порядок, размер и основания взимания государственной пошлины </w:t>
      </w:r>
      <w:r w:rsidR="003D42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</w:t>
      </w: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C0520E" w:rsidRDefault="00C0520E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06185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6185" w:rsidRPr="00006185" w:rsidRDefault="00006185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</w:t>
      </w:r>
      <w:r w:rsid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 предоставления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006185" w:rsidRPr="00006185" w:rsidRDefault="00C0520E" w:rsidP="006C3483">
      <w:pPr>
        <w:tabs>
          <w:tab w:val="left" w:pos="2385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-  не более 15 минут.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C0520E" w:rsidRP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C0520E" w:rsidRPr="00C0520E" w:rsidRDefault="00C0520E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услуги, указанных в пункте 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лично, через МФЦ (при возможности).</w:t>
      </w:r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запрос и иные</w:t>
      </w:r>
      <w:r w:rsidR="00C0520E" w:rsidRPr="00C0520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необходимые для предоставления муниципальной услуги, поданы в электронной форме, 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администрацию.</w:t>
      </w:r>
      <w:proofErr w:type="gramEnd"/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0520E" w:rsidRPr="00C0520E" w:rsidRDefault="00C0520E" w:rsidP="006C34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widowControl w:val="0"/>
        <w:suppressAutoHyphens w:val="0"/>
        <w:ind w:right="-85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C0520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C0520E" w:rsidRPr="00C0520E" w:rsidRDefault="00C0520E" w:rsidP="006C3483">
      <w:pPr>
        <w:widowControl w:val="0"/>
        <w:suppressAutoHyphens w:val="0"/>
        <w:ind w:right="-85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нормативам, правилам противопожарной безопасности; 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Оформление визуальной, текстовой информации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520E" w:rsidRDefault="00C0520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26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возможность либо невозможность получения муниципальной услуги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МФЦ (в том числе в полном объеме);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C470F" w:rsidRPr="00BC470F" w:rsidRDefault="00BC470F" w:rsidP="006C3483">
      <w:pPr>
        <w:shd w:val="clear" w:color="auto" w:fill="FFFFFF"/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Default="00BC470F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BC470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2ED6" w:rsidRPr="00BC470F" w:rsidRDefault="00D62ED6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BC470F" w:rsidRPr="00BC47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Если в соответствии с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BC47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BC470F" w:rsidRPr="00BC470F" w:rsidRDefault="00BC470F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  <w:lang w:eastAsia="en-US"/>
        </w:rPr>
      </w:pPr>
    </w:p>
    <w:p w:rsidR="00BC470F" w:rsidRDefault="00BC470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3. Состав, последовательность  и  сроки  выполнения административных  процедур,  требования к  порядку их выполнения, в том числе особенности выполнения  административных процедур в электронной форме,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BE3BFA" w:rsidRPr="00BC470F" w:rsidRDefault="00BE3BFA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ind w:right="-85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BC470F" w:rsidRPr="00BC4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 административных  процедур при предоставлении муниципальной услуги включает: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результата; 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(направление) заявителю  результата предоставления  муниципальной услуги.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C470F" w:rsidRPr="00BC470F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запроса не предусмотрено;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включает в себя следующие административные процедуры: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Pr="000F0BA6" w:rsidRDefault="000F0BA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0F0BA6" w:rsidRPr="000F0BA6" w:rsidRDefault="000F0BA6" w:rsidP="006C3483">
      <w:pPr>
        <w:shd w:val="clear" w:color="auto" w:fill="FFFFFF"/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F0BA6" w:rsidRPr="000F0BA6" w:rsidRDefault="00776640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</w:t>
      </w:r>
      <w:r w:rsidR="008E6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тся поступление  в Учреждение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заявления и  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указанных в пункте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 </w:t>
      </w:r>
    </w:p>
    <w:p w:rsidR="000F0BA6" w:rsidRPr="000F0BA6" w:rsidRDefault="000F0BA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ответственный за предоставление муниципальной услуги,   (далее - ответственный исполнитель):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 проверяет правильность оформления заявления;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 вносит запись о приеме заявления в Журнал регистраций  заявлений.  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установления фактов отсутствия необходимых документов, 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0BA6" w:rsidRPr="000F0BA6" w:rsidRDefault="00511F5F" w:rsidP="006C3483">
      <w:pPr>
        <w:widowControl w:val="0"/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Срок  выполнения административной процедуры  - 1 рабочий день.</w:t>
      </w:r>
    </w:p>
    <w:p w:rsidR="000F0BA6" w:rsidRPr="000F0BA6" w:rsidRDefault="00F9231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0F0BA6" w:rsidRPr="000F0BA6" w:rsidRDefault="00F92316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административной процедуры является прием заявления и прилагаемых документов.</w:t>
      </w:r>
    </w:p>
    <w:p w:rsidR="000F0BA6" w:rsidRPr="000F0BA6" w:rsidRDefault="00F92316" w:rsidP="006C3483">
      <w:pPr>
        <w:shd w:val="clear" w:color="auto" w:fill="FFFFFF"/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оформление результата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D62ED6" w:rsidRPr="00D62ED6" w:rsidRDefault="00D62ED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F92316" w:rsidRDefault="00F9231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proofErr w:type="gramStart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егламента.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отсутствии предусмотренных  подразделом  настоящего регламента оснований для отказа в предоставлении муниципальной услуги ответственный исполнитель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заявления, в ходе которой устанавливает отсутствие (наличие) оснований для отказа в представлении муниципальной ус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луги, предусмотренных пунктом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 о проведении ярмарок, выставок народного творчества, ремесел на территории Гаринского городского округа.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D62ED6" w:rsidRPr="00D62ED6" w:rsidRDefault="00C44644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предусмотренных  подразделом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2ED6" w:rsidRPr="00D62ED6" w:rsidRDefault="00C44644" w:rsidP="006C3483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44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18  календарных дней.</w:t>
      </w:r>
    </w:p>
    <w:p w:rsidR="00D62ED6" w:rsidRPr="00D62ED6" w:rsidRDefault="00C44644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(отсутствие) оснований для отказа в предоставлении муниципальной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слуги, указанных в подразделе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D62ED6" w:rsidRPr="00D62ED6" w:rsidRDefault="00C44644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директором Учреждения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                          «О предоставлении информации о  </w:t>
      </w:r>
      <w:proofErr w:type="spellStart"/>
      <w:r w:rsidR="00297021">
        <w:rPr>
          <w:sz w:val="28"/>
          <w:szCs w:val="28"/>
        </w:rPr>
        <w:t>культурон</w:t>
      </w:r>
      <w:proofErr w:type="spellEnd"/>
      <w:r w:rsidR="00297021">
        <w:rPr>
          <w:sz w:val="28"/>
          <w:szCs w:val="28"/>
        </w:rPr>
        <w:t>-досуговых услугах</w:t>
      </w:r>
      <w:r w:rsidRPr="008855DB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proofErr w:type="spellStart"/>
      <w:r w:rsidRPr="008855DB">
        <w:rPr>
          <w:rFonts w:eastAsia="Calibri"/>
          <w:color w:val="000000"/>
          <w:sz w:val="28"/>
          <w:szCs w:val="28"/>
          <w:lang w:eastAsia="en-US"/>
        </w:rPr>
        <w:t>Гаринского</w:t>
      </w:r>
      <w:proofErr w:type="spellEnd"/>
      <w:r w:rsidRPr="008855DB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 является  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</w:t>
      </w:r>
      <w:r w:rsidR="00297021">
        <w:rPr>
          <w:sz w:val="28"/>
          <w:szCs w:val="28"/>
        </w:rPr>
        <w:t xml:space="preserve">  </w:t>
      </w:r>
      <w:proofErr w:type="spellStart"/>
      <w:r w:rsidR="00297021">
        <w:rPr>
          <w:sz w:val="28"/>
          <w:szCs w:val="28"/>
        </w:rPr>
        <w:t>культурон</w:t>
      </w:r>
      <w:proofErr w:type="spellEnd"/>
      <w:r w:rsidR="00297021">
        <w:rPr>
          <w:sz w:val="28"/>
          <w:szCs w:val="28"/>
        </w:rPr>
        <w:t>-досуговых услугах</w:t>
      </w:r>
      <w:r w:rsidR="00297021" w:rsidRPr="008855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proofErr w:type="spellStart"/>
      <w:r w:rsidR="00C44644" w:rsidRPr="008855DB">
        <w:rPr>
          <w:rFonts w:eastAsia="Calibri"/>
          <w:color w:val="000000"/>
          <w:sz w:val="28"/>
          <w:szCs w:val="28"/>
          <w:lang w:eastAsia="en-US"/>
        </w:rPr>
        <w:t>Гаринского</w:t>
      </w:r>
      <w:proofErr w:type="spellEnd"/>
      <w:r w:rsidR="00C44644" w:rsidRPr="008855DB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</w:t>
      </w:r>
      <w:r w:rsidR="00C44644">
        <w:rPr>
          <w:sz w:val="28"/>
          <w:szCs w:val="28"/>
        </w:rPr>
        <w:t xml:space="preserve">»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0797D" w:rsidRPr="00D62ED6" w:rsidRDefault="0040797D" w:rsidP="006C3483">
      <w:pPr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D62ED6" w:rsidRDefault="00D62ED6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  (направление)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заявителю результата предоставления  муниципальной услуги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0797D" w:rsidRDefault="0040797D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</w:t>
      </w:r>
      <w:r w:rsidR="00C44644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                     «О предоставлении информации о </w:t>
      </w:r>
      <w:r w:rsidR="00297021">
        <w:rPr>
          <w:sz w:val="28"/>
          <w:szCs w:val="28"/>
        </w:rPr>
        <w:t xml:space="preserve">  </w:t>
      </w:r>
      <w:proofErr w:type="spellStart"/>
      <w:r w:rsidR="00297021">
        <w:rPr>
          <w:sz w:val="28"/>
          <w:szCs w:val="28"/>
        </w:rPr>
        <w:t>культурон</w:t>
      </w:r>
      <w:proofErr w:type="spellEnd"/>
      <w:r w:rsidR="00297021">
        <w:rPr>
          <w:sz w:val="28"/>
          <w:szCs w:val="28"/>
        </w:rPr>
        <w:t>-досуговых услугах</w:t>
      </w:r>
      <w:r w:rsidR="00297021">
        <w:rPr>
          <w:sz w:val="28"/>
          <w:szCs w:val="28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proofErr w:type="spellStart"/>
      <w:r w:rsidR="00C44644" w:rsidRPr="008855DB">
        <w:rPr>
          <w:rFonts w:eastAsia="Calibri"/>
          <w:color w:val="000000"/>
          <w:sz w:val="28"/>
          <w:szCs w:val="28"/>
          <w:lang w:eastAsia="en-US"/>
        </w:rPr>
        <w:t>Гаринского</w:t>
      </w:r>
      <w:proofErr w:type="spellEnd"/>
      <w:r w:rsidR="00C44644" w:rsidRPr="008855DB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 об отказе в предоставлении муниципальной услуги с  указанием причин отказа.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Заявителю, обратившемуся за предоставлением муни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ципальной услуги в Учреждение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выдача документов осуществляется ответственным исполнителем. 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 сообщает заявителю о принятии  решения и приглашает заявителя получить результат  предоставления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 принятия решения является наличие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«О предоставлении информации о </w:t>
      </w:r>
      <w:r w:rsidR="00297021">
        <w:rPr>
          <w:sz w:val="28"/>
          <w:szCs w:val="28"/>
        </w:rPr>
        <w:t xml:space="preserve">  </w:t>
      </w:r>
      <w:proofErr w:type="spellStart"/>
      <w:r w:rsidR="00297021">
        <w:rPr>
          <w:sz w:val="28"/>
          <w:szCs w:val="28"/>
        </w:rPr>
        <w:t>культурон</w:t>
      </w:r>
      <w:proofErr w:type="spellEnd"/>
      <w:r w:rsidR="00297021">
        <w:rPr>
          <w:sz w:val="28"/>
          <w:szCs w:val="28"/>
        </w:rPr>
        <w:t>-досуговых услугах</w:t>
      </w:r>
      <w:r w:rsidR="00297021" w:rsidRPr="008855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proofErr w:type="spellStart"/>
      <w:r w:rsidRPr="008855DB">
        <w:rPr>
          <w:rFonts w:eastAsia="Calibri"/>
          <w:color w:val="000000"/>
          <w:sz w:val="28"/>
          <w:szCs w:val="28"/>
          <w:lang w:eastAsia="en-US"/>
        </w:rPr>
        <w:t>Гаринского</w:t>
      </w:r>
      <w:proofErr w:type="spellEnd"/>
      <w:r w:rsidRPr="008855DB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анного уведомления Учреждения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предоставлении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52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подпись  заявителя в Журнале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0797D" w:rsidRPr="00D62ED6" w:rsidRDefault="0040797D" w:rsidP="006C3483">
      <w:pPr>
        <w:shd w:val="clear" w:color="auto" w:fill="FFFFFF"/>
        <w:tabs>
          <w:tab w:val="left" w:pos="1046"/>
        </w:tabs>
        <w:suppressAutoHyphens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D62ED6" w:rsidRPr="00D62ED6" w:rsidRDefault="00D62ED6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B2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сударственной услуги документах</w:t>
      </w:r>
    </w:p>
    <w:p w:rsidR="00D62ED6" w:rsidRPr="00D62ED6" w:rsidRDefault="00D62ED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54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иципальной  услуги документах в Учреждении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55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должностным лицом 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Учреждения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58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 выдачи результата  не должен превышать 10 календарных дней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  регистрации</w:t>
      </w:r>
      <w:proofErr w:type="gramEnd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0F0BA6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CE" w:rsidRPr="002663CE" w:rsidRDefault="00BB29C9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Формы  </w:t>
      </w:r>
      <w:proofErr w:type="gramStart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предоставлением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60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лицами </w:t>
      </w:r>
      <w:r w:rsid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положений настоящего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66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663CE" w:rsidRPr="002663CE" w:rsidRDefault="00AC7431" w:rsidP="006C3483">
      <w:pPr>
        <w:tabs>
          <w:tab w:val="left" w:pos="709"/>
        </w:tabs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61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</w:t>
      </w:r>
      <w:r w:rsidR="00B6616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приказом директора Учреждения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9C9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</w:t>
      </w:r>
      <w:r w:rsidR="001153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я) должностных лиц Учреждения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63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оверок выполнения Учреждением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с планом работы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текущий год.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64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65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66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</w:t>
      </w:r>
      <w:r w:rsidR="00BB29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е) должностных лиц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принятые или осуществленные в ходе предоставления муниципальной услуги.</w:t>
      </w:r>
    </w:p>
    <w:p w:rsid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29C9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BB29C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</w:t>
      </w: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, 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 муниципальную услугу,   </w:t>
      </w: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67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150952" w:rsidRPr="00150952" w:rsidRDefault="00AC7431" w:rsidP="00F74F21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68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Персональная ответственность должностных лиц 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tabs>
          <w:tab w:val="left" w:pos="709"/>
        </w:tabs>
        <w:spacing w:after="20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69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BB29C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Учреждение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2663CE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52" w:rsidRPr="00150952" w:rsidRDefault="00BB29C9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Досудебный (внесудебный) порядок обжалования  заявителем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150952" w:rsidRPr="00150952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70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случаях, предусмотренных Федеральным законом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от 27.07.2010 № 210-ФЗ.</w:t>
      </w:r>
    </w:p>
    <w:p w:rsidR="00150952" w:rsidRPr="00150952" w:rsidRDefault="00150952" w:rsidP="006C3483">
      <w:pPr>
        <w:suppressAutoHyphens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150952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150952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 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Органы  местного самоуправления</w:t>
      </w: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150952" w:rsidRPr="00150952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71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предоставляющего муниципальную услугу, его должностных лиц жалоба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рассмотрения в 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</w:t>
      </w:r>
      <w:r w:rsidR="00F25BA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ий (бездействия) МФЦ, работника МФЦ жалоба подается для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рассмотрения в МФЦ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предоставления государственных и муниципальных услуг.</w:t>
      </w:r>
    </w:p>
    <w:p w:rsidR="00F25BA4" w:rsidRDefault="00F25BA4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обеспечивают: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17" w:history="1">
        <w:r w:rsidRPr="00150952">
          <w:rPr>
            <w:rFonts w:ascii="Times New Roman" w:eastAsia="Calibri" w:hAnsi="Times New Roman" w:cs="Times New Roman"/>
            <w:color w:val="000000"/>
            <w:sz w:val="28"/>
            <w:szCs w:val="22"/>
            <w:lang w:eastAsia="en-US"/>
          </w:rPr>
          <w:t>http://mfc66.ru/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твий (бездействия)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 заявителей о порядке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 и рассмотрения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жалобы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C4475F" w:rsidRDefault="00C4475F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EB624B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74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</w:t>
      </w:r>
      <w:r w:rsidR="0054761B">
        <w:rPr>
          <w:rFonts w:ascii="Times New Roman" w:eastAsia="Calibri" w:hAnsi="Times New Roman" w:cs="Times New Roman"/>
          <w:color w:val="000000"/>
          <w:sz w:val="28"/>
          <w:lang w:eastAsia="en-US"/>
        </w:rPr>
        <w:t>)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, предоставляющего муниципальную услугу, а также его должностных лиц, регулируется: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150952" w:rsidRPr="00150952" w:rsidRDefault="00150952" w:rsidP="006C3483">
      <w:pPr>
        <w:numPr>
          <w:ilvl w:val="0"/>
          <w:numId w:val="1"/>
        </w:numPr>
        <w:suppressAutoHyphens w:val="0"/>
        <w:ind w:left="0"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Свердловской области от 22.11.2018  </w:t>
      </w:r>
      <w:r w:rsidR="00547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</w:p>
    <w:p w:rsidR="00150952" w:rsidRPr="00150952" w:rsidRDefault="00EB624B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0BA6" w:rsidRDefault="000F0BA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21" w:rsidRDefault="00235C2B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C4475F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1C">
        <w:rPr>
          <w:rFonts w:ascii="Times New Roman" w:hAnsi="Times New Roman" w:cs="Times New Roman"/>
          <w:sz w:val="24"/>
          <w:szCs w:val="24"/>
        </w:rPr>
        <w:t xml:space="preserve"> </w:t>
      </w:r>
      <w:r w:rsidR="00F74F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35C2B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483" w:rsidRDefault="00B94184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3483">
        <w:rPr>
          <w:rFonts w:ascii="Times New Roman" w:hAnsi="Times New Roman" w:cs="Times New Roman"/>
          <w:sz w:val="24"/>
          <w:szCs w:val="24"/>
        </w:rPr>
        <w:t xml:space="preserve">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75221C" w:rsidRPr="00B94184">
        <w:rPr>
          <w:rFonts w:ascii="Times New Roman" w:hAnsi="Times New Roman" w:cs="Times New Roman"/>
          <w:sz w:val="24"/>
          <w:szCs w:val="24"/>
        </w:rPr>
        <w:t>услуги</w:t>
      </w:r>
      <w:r w:rsidR="006C34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221C" w:rsidRPr="00B94184" w:rsidRDefault="006C3483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417F">
        <w:rPr>
          <w:rFonts w:ascii="Times New Roman" w:hAnsi="Times New Roman" w:cs="Times New Roman"/>
          <w:sz w:val="24"/>
          <w:szCs w:val="24"/>
        </w:rPr>
        <w:t xml:space="preserve">   </w:t>
      </w:r>
      <w:r w:rsidR="0075221C">
        <w:rPr>
          <w:rFonts w:ascii="Times New Roman" w:hAnsi="Times New Roman" w:cs="Times New Roman"/>
          <w:sz w:val="24"/>
          <w:szCs w:val="24"/>
        </w:rPr>
        <w:t>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1582D" w:rsidRPr="00B94184" w:rsidRDefault="006C3483" w:rsidP="00A82E46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</w:t>
      </w:r>
      <w:r w:rsidR="0075221C" w:rsidRPr="00B94184">
        <w:rPr>
          <w:rFonts w:ascii="Times New Roman" w:hAnsi="Times New Roman" w:cs="Times New Roman"/>
          <w:sz w:val="24"/>
          <w:szCs w:val="24"/>
        </w:rPr>
        <w:t xml:space="preserve">о </w:t>
      </w:r>
      <w:r w:rsidR="00297021">
        <w:rPr>
          <w:rFonts w:ascii="Times New Roman" w:hAnsi="Times New Roman" w:cs="Times New Roman"/>
          <w:sz w:val="24"/>
          <w:szCs w:val="24"/>
        </w:rPr>
        <w:t>культурно-досуговых услугах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5C2B" w:rsidRPr="00B94184" w:rsidRDefault="00235C2B" w:rsidP="00A82E46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2E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2E46" w:rsidRPr="00B94184">
        <w:rPr>
          <w:rFonts w:ascii="Times New Roman" w:hAnsi="Times New Roman" w:cs="Times New Roman"/>
          <w:sz w:val="24"/>
          <w:szCs w:val="24"/>
        </w:rPr>
        <w:t>на территории</w:t>
      </w: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582D" w:rsidRPr="00B94184" w:rsidRDefault="00235C2B" w:rsidP="006C7F5E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2E46" w:rsidRPr="00B94184">
        <w:rPr>
          <w:rFonts w:ascii="Times New Roman" w:hAnsi="Times New Roman" w:cs="Times New Roman"/>
          <w:sz w:val="24"/>
          <w:szCs w:val="24"/>
        </w:rPr>
        <w:t>Гаринского  городского округа</w:t>
      </w: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82D" w:rsidRPr="00455055" w:rsidRDefault="0051582D" w:rsidP="00455055">
      <w:pPr>
        <w:pStyle w:val="ConsPlusNormal"/>
        <w:widowControl/>
        <w:ind w:left="540" w:right="-851" w:firstLine="0"/>
        <w:jc w:val="both"/>
        <w:rPr>
          <w:rFonts w:ascii="Times New Roman" w:hAnsi="Times New Roman" w:cs="Times New Roman"/>
        </w:rPr>
      </w:pPr>
    </w:p>
    <w:p w:rsidR="00192AED" w:rsidRPr="00192AED" w:rsidRDefault="00192AED" w:rsidP="00192AED">
      <w:pPr>
        <w:spacing w:before="100" w:beforeAutospacing="1" w:after="100" w:afterAutospacing="1"/>
        <w:jc w:val="center"/>
        <w:rPr>
          <w:rFonts w:eastAsia="SimSun"/>
          <w:sz w:val="28"/>
          <w:szCs w:val="28"/>
          <w:lang w:eastAsia="zh-CN"/>
        </w:rPr>
      </w:pPr>
      <w:r w:rsidRPr="00192AED">
        <w:rPr>
          <w:rFonts w:eastAsia="SimSun"/>
          <w:sz w:val="28"/>
          <w:szCs w:val="28"/>
          <w:lang w:eastAsia="zh-CN"/>
        </w:rPr>
        <w:t>Информация  о местонахождении, контактных телефонах (телефонах для справок, консультаций), адресах электронной почты органов местного самоуправления, муниципальных культурно-досуговых учреждений, предоставляющих муниципальную услугу</w:t>
      </w:r>
    </w:p>
    <w:p w:rsidR="00192AED" w:rsidRPr="00192AED" w:rsidRDefault="00192AED" w:rsidP="00192AED">
      <w:pPr>
        <w:jc w:val="center"/>
        <w:rPr>
          <w:sz w:val="28"/>
          <w:szCs w:val="28"/>
        </w:rPr>
      </w:pPr>
      <w:r w:rsidRPr="00192AED">
        <w:rPr>
          <w:sz w:val="28"/>
          <w:szCs w:val="28"/>
        </w:rPr>
        <w:t>Муниципальное казенное учреждение культуры «Культурно-досуговый центр»</w:t>
      </w:r>
    </w:p>
    <w:p w:rsidR="00192AED" w:rsidRPr="00192AED" w:rsidRDefault="00192AED" w:rsidP="00192AED">
      <w:pPr>
        <w:jc w:val="center"/>
        <w:rPr>
          <w:sz w:val="28"/>
          <w:szCs w:val="28"/>
        </w:rPr>
      </w:pPr>
      <w:proofErr w:type="spellStart"/>
      <w:r w:rsidRPr="00192AED">
        <w:rPr>
          <w:sz w:val="28"/>
          <w:szCs w:val="28"/>
        </w:rPr>
        <w:t>Гаринского</w:t>
      </w:r>
      <w:proofErr w:type="spellEnd"/>
      <w:r w:rsidRPr="00192AED">
        <w:rPr>
          <w:sz w:val="28"/>
          <w:szCs w:val="28"/>
        </w:rPr>
        <w:t xml:space="preserve"> городского округа</w:t>
      </w:r>
    </w:p>
    <w:p w:rsidR="00235C2B" w:rsidRDefault="00235C2B" w:rsidP="0045505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021" w:rsidRPr="00E760A5" w:rsidRDefault="00297021" w:rsidP="00297021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297021" w:rsidRPr="00E760A5" w:rsidTr="00174401">
        <w:trPr>
          <w:trHeight w:val="299"/>
        </w:trPr>
        <w:tc>
          <w:tcPr>
            <w:tcW w:w="3307" w:type="dxa"/>
          </w:tcPr>
          <w:p w:rsidR="00297021" w:rsidRPr="00E760A5" w:rsidRDefault="00297021" w:rsidP="00174401">
            <w:pPr>
              <w:rPr>
                <w:bCs/>
                <w:sz w:val="28"/>
                <w:szCs w:val="28"/>
              </w:rPr>
            </w:pPr>
            <w:r w:rsidRPr="00E760A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21" w:type="dxa"/>
          </w:tcPr>
          <w:p w:rsidR="00297021" w:rsidRPr="00E760A5" w:rsidRDefault="00297021" w:rsidP="001744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учреждение культуры «Культурно-досуговый центр» </w:t>
            </w:r>
            <w:proofErr w:type="spellStart"/>
            <w:r>
              <w:rPr>
                <w:bCs/>
                <w:sz w:val="28"/>
                <w:szCs w:val="28"/>
              </w:rPr>
              <w:t>Гаринского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760A5">
              <w:rPr>
                <w:rFonts w:eastAsia="SimSu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6521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760A5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МКУК «Культурно-досуговый центр» </w:t>
            </w:r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760A5">
              <w:rPr>
                <w:rFonts w:eastAsia="SimSun"/>
                <w:sz w:val="28"/>
                <w:szCs w:val="28"/>
                <w:lang w:eastAsia="zh-CN"/>
              </w:rPr>
              <w:t>Тип организации</w:t>
            </w:r>
          </w:p>
        </w:tc>
        <w:tc>
          <w:tcPr>
            <w:tcW w:w="6521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Казенное </w:t>
            </w:r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760A5">
              <w:rPr>
                <w:rFonts w:eastAsia="SimSun"/>
                <w:sz w:val="28"/>
                <w:szCs w:val="28"/>
                <w:lang w:eastAsia="zh-CN"/>
              </w:rPr>
              <w:t>Тип подчинения</w:t>
            </w:r>
          </w:p>
        </w:tc>
        <w:tc>
          <w:tcPr>
            <w:tcW w:w="6521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760A5">
              <w:rPr>
                <w:rFonts w:eastAsia="SimSun"/>
                <w:sz w:val="28"/>
                <w:szCs w:val="28"/>
                <w:lang w:eastAsia="zh-CN"/>
              </w:rPr>
              <w:t>Высший орган</w:t>
            </w:r>
          </w:p>
        </w:tc>
        <w:tc>
          <w:tcPr>
            <w:tcW w:w="6521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760A5">
              <w:rPr>
                <w:rFonts w:eastAsia="SimSun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Гаринского</w:t>
            </w:r>
            <w:proofErr w:type="spellEnd"/>
            <w:r>
              <w:rPr>
                <w:rFonts w:eastAsia="SimSun"/>
                <w:sz w:val="28"/>
                <w:szCs w:val="28"/>
                <w:lang w:eastAsia="zh-CN"/>
              </w:rPr>
              <w:t xml:space="preserve"> городского округа </w:t>
            </w:r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760A5">
              <w:rPr>
                <w:rFonts w:eastAsia="SimSun"/>
                <w:sz w:val="28"/>
                <w:szCs w:val="28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Шимова</w:t>
            </w:r>
            <w:proofErr w:type="spellEnd"/>
            <w:r>
              <w:rPr>
                <w:rFonts w:eastAsia="SimSun"/>
                <w:sz w:val="28"/>
                <w:szCs w:val="28"/>
                <w:lang w:eastAsia="zh-CN"/>
              </w:rPr>
              <w:t xml:space="preserve"> Наталья Дмитриевна </w:t>
            </w:r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760A5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521" w:type="dxa"/>
            <w:vAlign w:val="center"/>
          </w:tcPr>
          <w:p w:rsidR="00297021" w:rsidRPr="00E760A5" w:rsidRDefault="00297021" w:rsidP="00174401">
            <w:pPr>
              <w:rPr>
                <w:sz w:val="28"/>
                <w:szCs w:val="28"/>
              </w:rPr>
            </w:pPr>
            <w:r w:rsidRPr="00E760A5">
              <w:rPr>
                <w:sz w:val="28"/>
                <w:szCs w:val="28"/>
              </w:rPr>
              <w:t>понедельни</w:t>
            </w:r>
            <w:proofErr w:type="gramStart"/>
            <w:r w:rsidRPr="00E760A5">
              <w:rPr>
                <w:sz w:val="28"/>
                <w:szCs w:val="28"/>
              </w:rPr>
              <w:t>к-</w:t>
            </w:r>
            <w:proofErr w:type="gramEnd"/>
            <w:r w:rsidRPr="00E76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пятница</w:t>
            </w:r>
            <w:r w:rsidRPr="00E760A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  <w:r w:rsidRPr="00E760A5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8</w:t>
            </w:r>
            <w:r w:rsidRPr="00E760A5">
              <w:rPr>
                <w:sz w:val="28"/>
                <w:szCs w:val="28"/>
              </w:rPr>
              <w:t xml:space="preserve">-00 час., </w:t>
            </w:r>
            <w:r>
              <w:rPr>
                <w:sz w:val="28"/>
                <w:szCs w:val="28"/>
              </w:rPr>
              <w:t>перерыв</w:t>
            </w:r>
            <w:r w:rsidRPr="00E76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E760A5">
              <w:rPr>
                <w:sz w:val="28"/>
                <w:szCs w:val="28"/>
                <w:vertAlign w:val="superscript"/>
              </w:rPr>
              <w:t>00</w:t>
            </w:r>
            <w:r w:rsidRPr="00E760A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E760A5">
              <w:rPr>
                <w:sz w:val="28"/>
                <w:szCs w:val="28"/>
                <w:vertAlign w:val="superscript"/>
              </w:rPr>
              <w:t xml:space="preserve">00 </w:t>
            </w:r>
            <w:r w:rsidRPr="00E760A5">
              <w:rPr>
                <w:sz w:val="28"/>
                <w:szCs w:val="28"/>
              </w:rPr>
              <w:t>час.</w:t>
            </w:r>
            <w:r>
              <w:rPr>
                <w:sz w:val="28"/>
                <w:szCs w:val="28"/>
              </w:rPr>
              <w:t>, суббота и воскресенье –выходной.</w:t>
            </w:r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E760A5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521" w:type="dxa"/>
            <w:vAlign w:val="center"/>
          </w:tcPr>
          <w:p w:rsidR="00297021" w:rsidRPr="00847612" w:rsidRDefault="00297021" w:rsidP="001744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gari_kdc</w:t>
            </w:r>
            <w:proofErr w:type="spellEnd"/>
            <w:r w:rsidRPr="00847612">
              <w:rPr>
                <w:sz w:val="28"/>
                <w:szCs w:val="28"/>
              </w:rPr>
              <w:t>@</w:t>
            </w:r>
            <w:r w:rsidRPr="00E760A5">
              <w:rPr>
                <w:sz w:val="28"/>
                <w:szCs w:val="28"/>
                <w:lang w:val="en-US"/>
              </w:rPr>
              <w:t>mail</w:t>
            </w:r>
            <w:r w:rsidRPr="00847612">
              <w:rPr>
                <w:sz w:val="28"/>
                <w:szCs w:val="28"/>
              </w:rPr>
              <w:t>.</w:t>
            </w:r>
            <w:proofErr w:type="spellStart"/>
            <w:r w:rsidRPr="00E760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E760A5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6521" w:type="dxa"/>
            <w:vAlign w:val="center"/>
          </w:tcPr>
          <w:p w:rsidR="00297021" w:rsidRPr="00E760A5" w:rsidRDefault="00297021" w:rsidP="00174401">
            <w:pPr>
              <w:jc w:val="both"/>
              <w:rPr>
                <w:sz w:val="28"/>
                <w:szCs w:val="28"/>
              </w:rPr>
            </w:pPr>
            <w:r w:rsidRPr="00E760A5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4910</w:t>
            </w:r>
            <w:r w:rsidRPr="00E760A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 w:rsidRPr="00E760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Гари</w:t>
            </w:r>
            <w:r w:rsidRPr="00E760A5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 w:rsidRPr="00E760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52</w:t>
            </w:r>
          </w:p>
        </w:tc>
      </w:tr>
      <w:tr w:rsidR="00297021" w:rsidRPr="00E760A5" w:rsidTr="00174401">
        <w:tc>
          <w:tcPr>
            <w:tcW w:w="3307" w:type="dxa"/>
          </w:tcPr>
          <w:p w:rsidR="00297021" w:rsidRPr="00E760A5" w:rsidRDefault="00297021" w:rsidP="00174401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E760A5">
              <w:rPr>
                <w:bCs/>
                <w:sz w:val="28"/>
                <w:szCs w:val="28"/>
              </w:rPr>
              <w:t>Контакты</w:t>
            </w:r>
          </w:p>
        </w:tc>
        <w:tc>
          <w:tcPr>
            <w:tcW w:w="6521" w:type="dxa"/>
            <w:vAlign w:val="center"/>
          </w:tcPr>
          <w:p w:rsidR="00297021" w:rsidRPr="00E760A5" w:rsidRDefault="00297021" w:rsidP="00174401">
            <w:pPr>
              <w:rPr>
                <w:sz w:val="28"/>
                <w:szCs w:val="28"/>
              </w:rPr>
            </w:pPr>
            <w:r w:rsidRPr="00E760A5">
              <w:rPr>
                <w:sz w:val="28"/>
                <w:szCs w:val="28"/>
              </w:rPr>
              <w:t xml:space="preserve"> (343</w:t>
            </w:r>
            <w:r>
              <w:rPr>
                <w:sz w:val="28"/>
                <w:szCs w:val="28"/>
              </w:rPr>
              <w:t>87</w:t>
            </w:r>
            <w:r w:rsidRPr="00E760A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2-18-07</w:t>
            </w:r>
          </w:p>
        </w:tc>
      </w:tr>
    </w:tbl>
    <w:p w:rsidR="0051582D" w:rsidRDefault="0051582D" w:rsidP="0051582D">
      <w:pPr>
        <w:pStyle w:val="ConsPlusNormal"/>
        <w:widowControl/>
        <w:ind w:firstLine="0"/>
        <w:jc w:val="both"/>
        <w:sectPr w:rsidR="0051582D" w:rsidSect="006229F2">
          <w:headerReference w:type="default" r:id="rId18"/>
          <w:headerReference w:type="first" r:id="rId19"/>
          <w:pgSz w:w="11906" w:h="16838" w:code="9"/>
          <w:pgMar w:top="1134" w:right="1701" w:bottom="1134" w:left="1701" w:header="720" w:footer="720" w:gutter="0"/>
          <w:cols w:space="720"/>
          <w:titlePg/>
          <w:docGrid w:linePitch="299"/>
        </w:sectPr>
      </w:pPr>
    </w:p>
    <w:p w:rsidR="0051582D" w:rsidRPr="00E84CBD" w:rsidRDefault="00884459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</w:rPr>
        <w:lastRenderedPageBreak/>
        <w:t xml:space="preserve">                          </w:t>
      </w:r>
      <w:r w:rsidR="00E84CBD" w:rsidRPr="00E84CBD">
        <w:rPr>
          <w:rFonts w:ascii="Times New Roman" w:hAnsi="Times New Roman" w:cs="Times New Roman"/>
        </w:rPr>
        <w:t xml:space="preserve">              </w:t>
      </w:r>
      <w:r w:rsidR="00E84CBD">
        <w:rPr>
          <w:rFonts w:ascii="Times New Roman" w:hAnsi="Times New Roman" w:cs="Times New Roman"/>
        </w:rPr>
        <w:t xml:space="preserve">                   </w:t>
      </w:r>
      <w:r w:rsidRPr="00E84CBD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582D" w:rsidRPr="00E84CBD" w:rsidRDefault="0051582D" w:rsidP="00515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21C">
        <w:rPr>
          <w:rFonts w:ascii="Times New Roman" w:hAnsi="Times New Roman" w:cs="Times New Roman"/>
          <w:sz w:val="24"/>
          <w:szCs w:val="24"/>
        </w:rPr>
        <w:t>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884459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о </w:t>
      </w:r>
      <w:r w:rsidR="00192AED">
        <w:rPr>
          <w:rFonts w:ascii="Times New Roman" w:hAnsi="Times New Roman" w:cs="Times New Roman"/>
          <w:sz w:val="24"/>
          <w:szCs w:val="24"/>
        </w:rPr>
        <w:t>культурно-досуговых услугах</w:t>
      </w: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2AED">
        <w:rPr>
          <w:rFonts w:ascii="Times New Roman" w:hAnsi="Times New Roman" w:cs="Times New Roman"/>
          <w:sz w:val="24"/>
          <w:szCs w:val="24"/>
        </w:rPr>
        <w:t xml:space="preserve">      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</w:t>
      </w:r>
      <w:r w:rsidR="0051582D" w:rsidRPr="00E84CBD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5221C">
        <w:rPr>
          <w:rFonts w:ascii="Times New Roman" w:hAnsi="Times New Roman" w:cs="Times New Roman"/>
          <w:sz w:val="24"/>
          <w:szCs w:val="24"/>
        </w:rPr>
        <w:t>»</w:t>
      </w:r>
    </w:p>
    <w:p w:rsidR="00884459" w:rsidRDefault="0051582D" w:rsidP="0051582D">
      <w:pPr>
        <w:pStyle w:val="ConsPlusNonformat"/>
        <w:widowControl/>
      </w:pPr>
      <w:r>
        <w:t xml:space="preserve">                                          </w:t>
      </w:r>
    </w:p>
    <w:p w:rsidR="0051582D" w:rsidRPr="00192AED" w:rsidRDefault="00884459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4CBD">
        <w:t xml:space="preserve">                                           </w:t>
      </w:r>
      <w:r w:rsidR="0051582D" w:rsidRPr="00192AED">
        <w:rPr>
          <w:rFonts w:ascii="Times New Roman" w:hAnsi="Times New Roman" w:cs="Times New Roman"/>
          <w:sz w:val="24"/>
          <w:szCs w:val="24"/>
        </w:rPr>
        <w:t>Руководителю Учреждения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2AED">
        <w:rPr>
          <w:rFonts w:ascii="Times New Roman" w:hAnsi="Times New Roman" w:cs="Times New Roman"/>
          <w:sz w:val="24"/>
          <w:szCs w:val="24"/>
        </w:rPr>
        <w:t>о</w:t>
      </w:r>
      <w:r w:rsidRPr="00192AED">
        <w:rPr>
          <w:rFonts w:ascii="Times New Roman" w:hAnsi="Times New Roman" w:cs="Times New Roman"/>
          <w:sz w:val="24"/>
          <w:szCs w:val="24"/>
        </w:rPr>
        <w:t>т _____________________________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заявителя)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192AE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92AED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192AED">
        <w:rPr>
          <w:rFonts w:ascii="Times New Roman" w:hAnsi="Times New Roman" w:cs="Times New Roman"/>
          <w:sz w:val="24"/>
          <w:szCs w:val="24"/>
        </w:rPr>
        <w:t>(индекс, город, улица, номер</w:t>
      </w:r>
      <w:proofErr w:type="gramEnd"/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дома, квартира, телефон)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4459" w:rsidRPr="00192AED">
        <w:rPr>
          <w:rFonts w:ascii="Times New Roman" w:hAnsi="Times New Roman" w:cs="Times New Roman"/>
          <w:sz w:val="24"/>
          <w:szCs w:val="24"/>
        </w:rPr>
        <w:t xml:space="preserve"> </w:t>
      </w:r>
      <w:r w:rsidRPr="00192AED">
        <w:rPr>
          <w:rFonts w:ascii="Times New Roman" w:hAnsi="Times New Roman" w:cs="Times New Roman"/>
          <w:sz w:val="24"/>
          <w:szCs w:val="24"/>
        </w:rPr>
        <w:t>_</w:t>
      </w:r>
      <w:r w:rsidR="00884459" w:rsidRPr="00192A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582D" w:rsidRPr="00192AED" w:rsidRDefault="0051582D" w:rsidP="00192A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4459" w:rsidRPr="00192AED">
        <w:rPr>
          <w:rFonts w:ascii="Times New Roman" w:hAnsi="Times New Roman" w:cs="Times New Roman"/>
          <w:sz w:val="24"/>
          <w:szCs w:val="24"/>
        </w:rPr>
        <w:t xml:space="preserve"> </w:t>
      </w:r>
      <w:r w:rsidRPr="00192AED">
        <w:rPr>
          <w:rFonts w:ascii="Times New Roman" w:hAnsi="Times New Roman" w:cs="Times New Roman"/>
          <w:sz w:val="24"/>
          <w:szCs w:val="24"/>
        </w:rPr>
        <w:t>_</w:t>
      </w:r>
      <w:r w:rsidR="00884459" w:rsidRPr="00192A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 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(указать характер запрашиваемой информации)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Информация необходима </w:t>
      </w:r>
      <w:proofErr w:type="gramStart"/>
      <w:r w:rsidRPr="00192A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2AE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AED" w:rsidRDefault="0051582D" w:rsidP="00192A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192A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51582D" w:rsidRPr="00192AED" w:rsidRDefault="00192AED" w:rsidP="00192A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582D" w:rsidRPr="00192AE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1582D" w:rsidRPr="00192AED" w:rsidRDefault="0051582D" w:rsidP="00192A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192A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92AED">
        <w:rPr>
          <w:rFonts w:ascii="Times New Roman" w:hAnsi="Times New Roman" w:cs="Times New Roman"/>
          <w:sz w:val="24"/>
          <w:szCs w:val="24"/>
        </w:rPr>
        <w:t>"___" _________ 20_ г.</w:t>
      </w:r>
    </w:p>
    <w:p w:rsidR="0051582D" w:rsidRPr="00192AED" w:rsidRDefault="0051582D" w:rsidP="00192A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582D" w:rsidRDefault="0051582D" w:rsidP="00192AED">
      <w:pPr>
        <w:pStyle w:val="ConsPlusNormal"/>
        <w:widowControl/>
        <w:ind w:firstLine="0"/>
      </w:pPr>
    </w:p>
    <w:p w:rsidR="0051582D" w:rsidRDefault="0051582D" w:rsidP="00192AE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192AED" w:rsidRDefault="00192AED" w:rsidP="0051582D">
      <w:pPr>
        <w:pStyle w:val="ConsPlusNormal"/>
        <w:widowControl/>
        <w:ind w:firstLine="0"/>
      </w:pPr>
    </w:p>
    <w:p w:rsidR="00192AED" w:rsidRDefault="00192AE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Pr="004C47BC" w:rsidRDefault="003A5E25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7BC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582D" w:rsidRPr="004C47BC" w:rsidRDefault="0051582D" w:rsidP="00515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      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2AED">
        <w:rPr>
          <w:rFonts w:ascii="Times New Roman" w:hAnsi="Times New Roman" w:cs="Times New Roman"/>
          <w:sz w:val="24"/>
          <w:szCs w:val="24"/>
        </w:rPr>
        <w:t xml:space="preserve">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</w:t>
      </w:r>
      <w:r w:rsidR="00192AED">
        <w:rPr>
          <w:rFonts w:ascii="Times New Roman" w:hAnsi="Times New Roman" w:cs="Times New Roman"/>
          <w:sz w:val="24"/>
          <w:szCs w:val="24"/>
        </w:rPr>
        <w:t>о культурно-досуговых услугах</w:t>
      </w:r>
      <w:r w:rsidR="00192A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на </w:t>
      </w:r>
      <w:r w:rsidR="00192A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территории</w:t>
      </w:r>
    </w:p>
    <w:p w:rsidR="0051582D" w:rsidRPr="004C47BC" w:rsidRDefault="003A5E25" w:rsidP="0075221C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</w:t>
      </w:r>
      <w:r w:rsidR="0051582D" w:rsidRPr="004C47B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5221C">
        <w:rPr>
          <w:rFonts w:ascii="Times New Roman" w:hAnsi="Times New Roman" w:cs="Times New Roman"/>
          <w:sz w:val="24"/>
          <w:szCs w:val="24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Pr="00192AED" w:rsidRDefault="003A5E25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1582D" w:rsidRPr="00192AED">
        <w:rPr>
          <w:rFonts w:ascii="Times New Roman" w:hAnsi="Times New Roman" w:cs="Times New Roman"/>
          <w:sz w:val="24"/>
          <w:szCs w:val="24"/>
        </w:rPr>
        <w:t>Руководителю Учреждения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(наименование организации, учреждения, юридический и фактический адрес)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Просит предоставить следующую информацию 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(указать характер запрашиваемой информации)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Информация необходима </w:t>
      </w:r>
      <w:proofErr w:type="gramStart"/>
      <w:r w:rsidRPr="00192A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2AE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9A3CDB" w:rsidRPr="00192AED">
        <w:rPr>
          <w:rFonts w:ascii="Times New Roman" w:hAnsi="Times New Roman" w:cs="Times New Roman"/>
          <w:sz w:val="24"/>
          <w:szCs w:val="24"/>
        </w:rPr>
        <w:t>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A3CDB" w:rsidRPr="00192AED">
        <w:rPr>
          <w:rFonts w:ascii="Times New Roman" w:hAnsi="Times New Roman" w:cs="Times New Roman"/>
          <w:sz w:val="24"/>
          <w:szCs w:val="24"/>
        </w:rPr>
        <w:t>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A3CDB" w:rsidRPr="00192AED">
        <w:rPr>
          <w:rFonts w:ascii="Times New Roman" w:hAnsi="Times New Roman" w:cs="Times New Roman"/>
          <w:sz w:val="24"/>
          <w:szCs w:val="24"/>
        </w:rPr>
        <w:t>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Руководитель ________________ _____________________________________________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(Фамилия, инициалы)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М.П.</w:t>
      </w: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"_____"______________ 20__</w:t>
      </w:r>
      <w:r w:rsidR="006734B9" w:rsidRPr="00192AED">
        <w:rPr>
          <w:rFonts w:ascii="Times New Roman" w:hAnsi="Times New Roman" w:cs="Times New Roman"/>
          <w:sz w:val="24"/>
          <w:szCs w:val="24"/>
        </w:rPr>
        <w:t>г.</w:t>
      </w:r>
    </w:p>
    <w:p w:rsidR="0051582D" w:rsidRPr="00192AED" w:rsidRDefault="0051582D" w:rsidP="005158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192AED" w:rsidRDefault="0051582D" w:rsidP="0051582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F6" w:rsidRDefault="002718F6">
      <w:r>
        <w:separator/>
      </w:r>
    </w:p>
  </w:endnote>
  <w:endnote w:type="continuationSeparator" w:id="0">
    <w:p w:rsidR="002718F6" w:rsidRDefault="0027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F6" w:rsidRDefault="002718F6">
      <w:r>
        <w:separator/>
      </w:r>
    </w:p>
  </w:footnote>
  <w:footnote w:type="continuationSeparator" w:id="0">
    <w:p w:rsidR="002718F6" w:rsidRDefault="0027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192AED">
          <w:rPr>
            <w:noProof/>
            <w:sz w:val="22"/>
            <w:szCs w:val="22"/>
          </w:rPr>
          <w:t>18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577FE"/>
    <w:rsid w:val="000F0BA6"/>
    <w:rsid w:val="000F293F"/>
    <w:rsid w:val="00115329"/>
    <w:rsid w:val="00150952"/>
    <w:rsid w:val="00165EE2"/>
    <w:rsid w:val="00192AED"/>
    <w:rsid w:val="001B0AFD"/>
    <w:rsid w:val="001B35B5"/>
    <w:rsid w:val="00214FB0"/>
    <w:rsid w:val="00235C2B"/>
    <w:rsid w:val="002663CE"/>
    <w:rsid w:val="002718F6"/>
    <w:rsid w:val="00277CE7"/>
    <w:rsid w:val="00297021"/>
    <w:rsid w:val="002C2D6A"/>
    <w:rsid w:val="002C7B4B"/>
    <w:rsid w:val="00300582"/>
    <w:rsid w:val="00360FF6"/>
    <w:rsid w:val="00373BA3"/>
    <w:rsid w:val="003A5E25"/>
    <w:rsid w:val="003C524D"/>
    <w:rsid w:val="003D4282"/>
    <w:rsid w:val="003F0864"/>
    <w:rsid w:val="0040797D"/>
    <w:rsid w:val="00455055"/>
    <w:rsid w:val="004A22B7"/>
    <w:rsid w:val="004C1656"/>
    <w:rsid w:val="004C47BC"/>
    <w:rsid w:val="004E1508"/>
    <w:rsid w:val="00511F5F"/>
    <w:rsid w:val="0051582D"/>
    <w:rsid w:val="0054761B"/>
    <w:rsid w:val="00576FE9"/>
    <w:rsid w:val="005E09B2"/>
    <w:rsid w:val="005E7EDB"/>
    <w:rsid w:val="006012BD"/>
    <w:rsid w:val="00604A2B"/>
    <w:rsid w:val="006126BC"/>
    <w:rsid w:val="006229F2"/>
    <w:rsid w:val="00626125"/>
    <w:rsid w:val="006734B9"/>
    <w:rsid w:val="006C3483"/>
    <w:rsid w:val="006C7F5E"/>
    <w:rsid w:val="006E25EE"/>
    <w:rsid w:val="00701B4A"/>
    <w:rsid w:val="0075221C"/>
    <w:rsid w:val="00776640"/>
    <w:rsid w:val="00844F0D"/>
    <w:rsid w:val="00884459"/>
    <w:rsid w:val="008855DB"/>
    <w:rsid w:val="00890134"/>
    <w:rsid w:val="008A7D51"/>
    <w:rsid w:val="008E681F"/>
    <w:rsid w:val="008F58AB"/>
    <w:rsid w:val="0091713B"/>
    <w:rsid w:val="009545E7"/>
    <w:rsid w:val="009A3CDB"/>
    <w:rsid w:val="009C7DD5"/>
    <w:rsid w:val="009D750E"/>
    <w:rsid w:val="009F3F79"/>
    <w:rsid w:val="00A46BF4"/>
    <w:rsid w:val="00A63BCB"/>
    <w:rsid w:val="00A81E63"/>
    <w:rsid w:val="00A82E46"/>
    <w:rsid w:val="00AA3D9E"/>
    <w:rsid w:val="00AC7431"/>
    <w:rsid w:val="00AD436A"/>
    <w:rsid w:val="00AD778A"/>
    <w:rsid w:val="00B35CB1"/>
    <w:rsid w:val="00B55B0E"/>
    <w:rsid w:val="00B6616B"/>
    <w:rsid w:val="00B7556D"/>
    <w:rsid w:val="00B94184"/>
    <w:rsid w:val="00BB29C9"/>
    <w:rsid w:val="00BC470F"/>
    <w:rsid w:val="00BE3BFA"/>
    <w:rsid w:val="00C0520E"/>
    <w:rsid w:val="00C44085"/>
    <w:rsid w:val="00C44644"/>
    <w:rsid w:val="00C4475F"/>
    <w:rsid w:val="00C853C4"/>
    <w:rsid w:val="00CD5D39"/>
    <w:rsid w:val="00D00A9B"/>
    <w:rsid w:val="00D1157D"/>
    <w:rsid w:val="00D62ED6"/>
    <w:rsid w:val="00D63575"/>
    <w:rsid w:val="00D63B26"/>
    <w:rsid w:val="00D66E0E"/>
    <w:rsid w:val="00DA2C7E"/>
    <w:rsid w:val="00DA711B"/>
    <w:rsid w:val="00DB1583"/>
    <w:rsid w:val="00DF1CC9"/>
    <w:rsid w:val="00E16A21"/>
    <w:rsid w:val="00E346B1"/>
    <w:rsid w:val="00E37473"/>
    <w:rsid w:val="00E732D4"/>
    <w:rsid w:val="00E75C35"/>
    <w:rsid w:val="00E84CBD"/>
    <w:rsid w:val="00E860F2"/>
    <w:rsid w:val="00EB624B"/>
    <w:rsid w:val="00F25BA4"/>
    <w:rsid w:val="00F4417F"/>
    <w:rsid w:val="00F5262E"/>
    <w:rsid w:val="00F74F21"/>
    <w:rsid w:val="00F92316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8156999B9A6E15F235BE11B45BAA6D0FD65C37254858CC6005A9FC7B5CAB97728AAED89C6703767FA6Ex9d1J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s://www.admgari-sever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F744-85A2-47C0-93D6-6DB3BCC0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Windows User</cp:lastModifiedBy>
  <cp:revision>2</cp:revision>
  <dcterms:created xsi:type="dcterms:W3CDTF">2019-05-27T09:59:00Z</dcterms:created>
  <dcterms:modified xsi:type="dcterms:W3CDTF">2019-05-27T09:59:00Z</dcterms:modified>
</cp:coreProperties>
</file>