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18" w:rsidRDefault="00EB2911" w:rsidP="00F50CB2">
      <w:pPr>
        <w:pStyle w:val="1"/>
        <w:shd w:val="clear" w:color="auto" w:fill="auto"/>
        <w:spacing w:after="0" w:line="240" w:lineRule="auto"/>
        <w:ind w:left="20" w:right="23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F50CB2">
        <w:rPr>
          <w:rFonts w:ascii="Liberation Serif" w:hAnsi="Liberation Serif" w:cs="Liberation Serif"/>
          <w:b/>
          <w:sz w:val="24"/>
          <w:szCs w:val="24"/>
        </w:rPr>
        <w:t>Информационный материал</w:t>
      </w:r>
    </w:p>
    <w:p w:rsidR="00EB2911" w:rsidRPr="00F50CB2" w:rsidRDefault="00A61518" w:rsidP="00F50CB2">
      <w:pPr>
        <w:pStyle w:val="1"/>
        <w:shd w:val="clear" w:color="auto" w:fill="auto"/>
        <w:spacing w:after="0" w:line="240" w:lineRule="auto"/>
        <w:ind w:left="20" w:right="23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факторы способствующие ДТП </w:t>
      </w:r>
    </w:p>
    <w:bookmarkEnd w:id="0"/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</w:p>
    <w:p w:rsidR="00EB2911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Каждый водитель, отправляясь в дорогу рискует попасть в дорожно-транспортное происшествие (далее – ДТП). Способствующие факторы, которые могут спровоцировать </w:t>
      </w:r>
      <w:r w:rsidR="00667E05">
        <w:rPr>
          <w:rFonts w:ascii="Liberation Serif" w:hAnsi="Liberation Serif" w:cs="Liberation Serif"/>
          <w:sz w:val="24"/>
          <w:szCs w:val="24"/>
        </w:rPr>
        <w:t>ДТП можно</w:t>
      </w:r>
      <w:r>
        <w:rPr>
          <w:rFonts w:ascii="Liberation Serif" w:hAnsi="Liberation Serif" w:cs="Liberation Serif"/>
          <w:sz w:val="24"/>
          <w:szCs w:val="24"/>
        </w:rPr>
        <w:t xml:space="preserve"> разделить на несколько характерных направлений: состояние водителя, техническое состояние транспортного средства, погодные условия, </w:t>
      </w:r>
      <w:r w:rsidR="00667E05">
        <w:rPr>
          <w:rFonts w:ascii="Liberation Serif" w:hAnsi="Liberation Serif" w:cs="Liberation Serif"/>
          <w:sz w:val="24"/>
          <w:szCs w:val="24"/>
        </w:rPr>
        <w:t>транспортная ситуация на дороге в целом.</w:t>
      </w:r>
    </w:p>
    <w:p w:rsidR="00703065" w:rsidRDefault="00667E05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Согласно проведенному анализу в 2022 году на территории Свердловской области по-прежнему фиксируется высокое количество ДТП, связанных с наездом на препятствие, съездом с дороги, опрокидыванием, которые в основном фиксируются на автомобильных дорогах в ночное и утреннее время.</w:t>
      </w:r>
    </w:p>
    <w:p w:rsidR="00667E05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Опрокидывание - вид ДТП, когда транспортное средство совершает </w:t>
      </w:r>
      <w:r w:rsidR="00667E05">
        <w:rPr>
          <w:rFonts w:ascii="Liberation Serif" w:hAnsi="Liberation Serif" w:cs="Liberation Serif"/>
          <w:sz w:val="24"/>
          <w:szCs w:val="24"/>
        </w:rPr>
        <w:t>падение (переворачивание)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на </w:t>
      </w:r>
      <w:r w:rsidR="00667E05">
        <w:rPr>
          <w:rFonts w:ascii="Liberation Serif" w:hAnsi="Liberation Serif" w:cs="Liberation Serif"/>
          <w:sz w:val="24"/>
          <w:szCs w:val="24"/>
        </w:rPr>
        <w:t>крышу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или на </w:t>
      </w:r>
      <w:r w:rsidR="00667E05">
        <w:rPr>
          <w:rFonts w:ascii="Liberation Serif" w:hAnsi="Liberation Serif" w:cs="Liberation Serif"/>
          <w:sz w:val="24"/>
          <w:szCs w:val="24"/>
        </w:rPr>
        <w:t>бок. Причиной опрокидывани</w:t>
      </w:r>
      <w:r w:rsidR="00441CA4">
        <w:rPr>
          <w:rFonts w:ascii="Liberation Serif" w:hAnsi="Liberation Serif" w:cs="Liberation Serif"/>
          <w:sz w:val="24"/>
          <w:szCs w:val="24"/>
        </w:rPr>
        <w:t>я</w:t>
      </w:r>
      <w:r w:rsidR="00667E05">
        <w:rPr>
          <w:rFonts w:ascii="Liberation Serif" w:hAnsi="Liberation Serif" w:cs="Liberation Serif"/>
          <w:sz w:val="24"/>
          <w:szCs w:val="24"/>
        </w:rPr>
        <w:t xml:space="preserve"> могут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стать </w:t>
      </w:r>
      <w:r w:rsidR="00667E05">
        <w:rPr>
          <w:rFonts w:ascii="Liberation Serif" w:hAnsi="Liberation Serif" w:cs="Liberation Serif"/>
          <w:sz w:val="24"/>
          <w:szCs w:val="24"/>
        </w:rPr>
        <w:t xml:space="preserve">как </w:t>
      </w:r>
      <w:r w:rsidRPr="00EB2911">
        <w:rPr>
          <w:rFonts w:ascii="Liberation Serif" w:hAnsi="Liberation Serif" w:cs="Liberation Serif"/>
          <w:sz w:val="24"/>
          <w:szCs w:val="24"/>
        </w:rPr>
        <w:t>неблагоприятны</w:t>
      </w:r>
      <w:r w:rsidR="00667E05">
        <w:rPr>
          <w:rFonts w:ascii="Liberation Serif" w:hAnsi="Liberation Serif" w:cs="Liberation Serif"/>
          <w:sz w:val="24"/>
          <w:szCs w:val="24"/>
        </w:rPr>
        <w:t>е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погодны</w:t>
      </w:r>
      <w:r w:rsidR="00667E05">
        <w:rPr>
          <w:rFonts w:ascii="Liberation Serif" w:hAnsi="Liberation Serif" w:cs="Liberation Serif"/>
          <w:sz w:val="24"/>
          <w:szCs w:val="24"/>
        </w:rPr>
        <w:t>е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услови</w:t>
      </w:r>
      <w:r w:rsidR="00667E05">
        <w:rPr>
          <w:rFonts w:ascii="Liberation Serif" w:hAnsi="Liberation Serif" w:cs="Liberation Serif"/>
          <w:sz w:val="24"/>
          <w:szCs w:val="24"/>
        </w:rPr>
        <w:t>я</w:t>
      </w:r>
      <w:r w:rsidRPr="00EB2911">
        <w:rPr>
          <w:rFonts w:ascii="Liberation Serif" w:hAnsi="Liberation Serif" w:cs="Liberation Serif"/>
          <w:sz w:val="24"/>
          <w:szCs w:val="24"/>
        </w:rPr>
        <w:t>, техническ</w:t>
      </w:r>
      <w:r w:rsidR="00667E05">
        <w:rPr>
          <w:rFonts w:ascii="Liberation Serif" w:hAnsi="Liberation Serif" w:cs="Liberation Serif"/>
          <w:sz w:val="24"/>
          <w:szCs w:val="24"/>
        </w:rPr>
        <w:t>ая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неисправност</w:t>
      </w:r>
      <w:r w:rsidR="00667E05">
        <w:rPr>
          <w:rFonts w:ascii="Liberation Serif" w:hAnsi="Liberation Serif" w:cs="Liberation Serif"/>
          <w:sz w:val="24"/>
          <w:szCs w:val="24"/>
        </w:rPr>
        <w:t>ь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транспортного средства, неправильное размещение или крепление груза, применение неправильных приёмов управления</w:t>
      </w:r>
      <w:r w:rsidR="00667E05">
        <w:rPr>
          <w:rFonts w:ascii="Liberation Serif" w:hAnsi="Liberation Serif" w:cs="Liberation Serif"/>
          <w:sz w:val="24"/>
          <w:szCs w:val="24"/>
        </w:rPr>
        <w:t xml:space="preserve"> транспортным средством или неверная оценка дорожной ситуации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. </w:t>
      </w:r>
      <w:r w:rsidR="00667E05">
        <w:rPr>
          <w:rFonts w:ascii="Liberation Serif" w:hAnsi="Liberation Serif" w:cs="Liberation Serif"/>
          <w:sz w:val="24"/>
          <w:szCs w:val="24"/>
        </w:rPr>
        <w:t>Нередко опрокидывание происходит по причине попытки водителя предотвратить другое ДТП, например, резкое изменение траектории движения встречного автомобиля или банальн</w:t>
      </w:r>
      <w:r w:rsidR="00441CA4">
        <w:rPr>
          <w:rFonts w:ascii="Liberation Serif" w:hAnsi="Liberation Serif" w:cs="Liberation Serif"/>
          <w:sz w:val="24"/>
          <w:szCs w:val="24"/>
        </w:rPr>
        <w:t>ая</w:t>
      </w:r>
      <w:r w:rsidR="00667E05">
        <w:rPr>
          <w:rFonts w:ascii="Liberation Serif" w:hAnsi="Liberation Serif" w:cs="Liberation Serif"/>
          <w:sz w:val="24"/>
          <w:szCs w:val="24"/>
        </w:rPr>
        <w:t xml:space="preserve"> усталост</w:t>
      </w:r>
      <w:r w:rsidR="00441CA4">
        <w:rPr>
          <w:rFonts w:ascii="Liberation Serif" w:hAnsi="Liberation Serif" w:cs="Liberation Serif"/>
          <w:sz w:val="24"/>
          <w:szCs w:val="24"/>
        </w:rPr>
        <w:t>ь</w:t>
      </w:r>
      <w:r w:rsidR="00667E05">
        <w:rPr>
          <w:rFonts w:ascii="Liberation Serif" w:hAnsi="Liberation Serif" w:cs="Liberation Serif"/>
          <w:sz w:val="24"/>
          <w:szCs w:val="24"/>
        </w:rPr>
        <w:t>.</w:t>
      </w:r>
    </w:p>
    <w:p w:rsidR="00667E05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 </w:t>
      </w:r>
      <w:r w:rsidR="00667E05">
        <w:rPr>
          <w:rFonts w:ascii="Liberation Serif" w:hAnsi="Liberation Serif" w:cs="Liberation Serif"/>
          <w:sz w:val="24"/>
          <w:szCs w:val="24"/>
        </w:rPr>
        <w:t xml:space="preserve">При опрокидывании, как правило, затруднено проведение </w:t>
      </w:r>
      <w:r w:rsidR="00667E05" w:rsidRPr="00667E05">
        <w:rPr>
          <w:rFonts w:ascii="Liberation Serif" w:hAnsi="Liberation Serif" w:cs="Liberation Serif"/>
          <w:sz w:val="24"/>
          <w:szCs w:val="24"/>
        </w:rPr>
        <w:t>аварийно-спасательных и других неотложных работ</w:t>
      </w:r>
      <w:r w:rsidR="00F50CB2">
        <w:rPr>
          <w:rFonts w:ascii="Liberation Serif" w:hAnsi="Liberation Serif" w:cs="Liberation Serif"/>
          <w:sz w:val="24"/>
          <w:szCs w:val="24"/>
        </w:rPr>
        <w:t>, так как кузов</w:t>
      </w:r>
      <w:r w:rsidR="00F50CB2" w:rsidRPr="00F50CB2">
        <w:rPr>
          <w:rFonts w:ascii="Liberation Serif" w:hAnsi="Liberation Serif" w:cs="Liberation Serif"/>
          <w:sz w:val="24"/>
          <w:szCs w:val="24"/>
        </w:rPr>
        <w:t xml:space="preserve"> автомобиля получает значительные по</w:t>
      </w:r>
      <w:r w:rsidR="00F50CB2">
        <w:rPr>
          <w:rFonts w:ascii="Liberation Serif" w:hAnsi="Liberation Serif" w:cs="Liberation Serif"/>
          <w:sz w:val="24"/>
          <w:szCs w:val="24"/>
        </w:rPr>
        <w:t xml:space="preserve">вреждения, а порой и разрушения, в следствии чего перекрывается оперативный доступ к пострадавшим, и как следствие, значительно увеличивается время оказания необходимой помощи. </w:t>
      </w:r>
    </w:p>
    <w:p w:rsidR="00F50CB2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>Чаще всего опрокидывание п</w:t>
      </w:r>
      <w:r w:rsidR="00F50CB2">
        <w:rPr>
          <w:rFonts w:ascii="Liberation Serif" w:hAnsi="Liberation Serif" w:cs="Liberation Serif"/>
          <w:sz w:val="24"/>
          <w:szCs w:val="24"/>
        </w:rPr>
        <w:t>роисходит на загородных трассах по следующим причинам: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по причине превышения скорост</w:t>
      </w:r>
      <w:r>
        <w:rPr>
          <w:rFonts w:ascii="Liberation Serif" w:hAnsi="Liberation Serif" w:cs="Liberation Serif"/>
          <w:sz w:val="24"/>
          <w:szCs w:val="24"/>
        </w:rPr>
        <w:t>и, особенно на крутых поворотах;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плохой дороге с уклоном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скользкого полотна из-за неблагоприятных погодных условий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резкого совершения маневра, например,</w:t>
      </w:r>
      <w:r w:rsidR="00EB2911" w:rsidRPr="00EB2911">
        <w:rPr>
          <w:rFonts w:ascii="Liberation Serif" w:hAnsi="Liberation Serif" w:cs="Liberation Serif"/>
          <w:sz w:val="24"/>
          <w:szCs w:val="24"/>
        </w:rPr>
        <w:t xml:space="preserve"> резкого</w:t>
      </w:r>
      <w:r>
        <w:rPr>
          <w:rFonts w:ascii="Liberation Serif" w:hAnsi="Liberation Serif" w:cs="Liberation Serif"/>
          <w:sz w:val="24"/>
          <w:szCs w:val="24"/>
        </w:rPr>
        <w:t xml:space="preserve"> выхода авто из бокового заноса;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неверного закрепления груза, который пере</w:t>
      </w:r>
      <w:r>
        <w:rPr>
          <w:rFonts w:ascii="Liberation Serif" w:hAnsi="Liberation Serif" w:cs="Liberation Serif"/>
          <w:sz w:val="24"/>
          <w:szCs w:val="24"/>
        </w:rPr>
        <w:t>вешивает машину на одну сторону;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прокола ко</w:t>
      </w:r>
      <w:r>
        <w:rPr>
          <w:rFonts w:ascii="Liberation Serif" w:hAnsi="Liberation Serif" w:cs="Liberation Serif"/>
          <w:sz w:val="24"/>
          <w:szCs w:val="24"/>
        </w:rPr>
        <w:t>леса, вызывающего боковой занос;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несоблюдения водителем режима отдыха.</w:t>
      </w:r>
      <w:r w:rsidR="00EB2911" w:rsidRPr="00EB291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911" w:rsidRPr="00EB2911" w:rsidRDefault="00EB2911" w:rsidP="00F50CB2">
      <w:pPr>
        <w:pStyle w:val="1"/>
        <w:shd w:val="clear" w:color="auto" w:fill="auto"/>
        <w:spacing w:after="0" w:line="240" w:lineRule="auto"/>
        <w:ind w:right="23" w:firstLine="709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При </w:t>
      </w:r>
      <w:r w:rsidR="00F50CB2">
        <w:rPr>
          <w:rFonts w:ascii="Liberation Serif" w:hAnsi="Liberation Serif" w:cs="Liberation Serif"/>
          <w:sz w:val="24"/>
          <w:szCs w:val="24"/>
        </w:rPr>
        <w:t xml:space="preserve">данном виде </w:t>
      </w:r>
      <w:r w:rsidRPr="00EB2911">
        <w:rPr>
          <w:rFonts w:ascii="Liberation Serif" w:hAnsi="Liberation Serif" w:cs="Liberation Serif"/>
          <w:sz w:val="24"/>
          <w:szCs w:val="24"/>
        </w:rPr>
        <w:t>ДТП</w:t>
      </w:r>
      <w:r w:rsidR="00F50CB2">
        <w:rPr>
          <w:rFonts w:ascii="Liberation Serif" w:hAnsi="Liberation Serif" w:cs="Liberation Serif"/>
          <w:sz w:val="24"/>
          <w:szCs w:val="24"/>
        </w:rPr>
        <w:t>,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прежде всего нужно</w:t>
      </w:r>
      <w:r w:rsidR="00F50CB2">
        <w:rPr>
          <w:rFonts w:ascii="Liberation Serif" w:hAnsi="Liberation Serif" w:cs="Liberation Serif"/>
          <w:sz w:val="24"/>
          <w:szCs w:val="24"/>
        </w:rPr>
        <w:t>,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как можно скорее выбраться из автомобиля, так как разрушенной может ока</w:t>
      </w:r>
      <w:r w:rsidR="00F50CB2">
        <w:rPr>
          <w:rFonts w:ascii="Liberation Serif" w:hAnsi="Liberation Serif" w:cs="Liberation Serif"/>
          <w:sz w:val="24"/>
          <w:szCs w:val="24"/>
        </w:rPr>
        <w:t>заться его топливная система</w:t>
      </w:r>
      <w:r w:rsidRPr="00EB2911">
        <w:rPr>
          <w:rFonts w:ascii="Liberation Serif" w:hAnsi="Liberation Serif" w:cs="Liberation Serif"/>
          <w:sz w:val="24"/>
          <w:szCs w:val="24"/>
        </w:rPr>
        <w:t>, что в свою очередь</w:t>
      </w:r>
      <w:r w:rsidR="00441CA4">
        <w:rPr>
          <w:rFonts w:ascii="Liberation Serif" w:hAnsi="Liberation Serif" w:cs="Liberation Serif"/>
          <w:sz w:val="24"/>
          <w:szCs w:val="24"/>
        </w:rPr>
        <w:t>,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может привести к возгоранию. Необходимо также принять меры к тому, чтобы другие участники дорожного движения могли своевременно обнаружить место ДТП, транспортное средство, опасные части и обломки, оставшиеся на проезжей части.</w:t>
      </w:r>
    </w:p>
    <w:p w:rsidR="00EB2911" w:rsidRPr="00EB2911" w:rsidRDefault="00EB2911" w:rsidP="00F50CB2">
      <w:pPr>
        <w:pStyle w:val="1"/>
        <w:shd w:val="clear" w:color="auto" w:fill="auto"/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Чтобы свести риск </w:t>
      </w:r>
      <w:r w:rsidR="00F50CB2">
        <w:rPr>
          <w:rFonts w:ascii="Liberation Serif" w:hAnsi="Liberation Serif" w:cs="Liberation Serif"/>
          <w:sz w:val="24"/>
          <w:szCs w:val="24"/>
        </w:rPr>
        <w:t>ДТП к минимуму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, </w:t>
      </w:r>
      <w:r w:rsidR="00F50CB2">
        <w:rPr>
          <w:rFonts w:ascii="Liberation Serif" w:hAnsi="Liberation Serif" w:cs="Liberation Serif"/>
          <w:sz w:val="24"/>
          <w:szCs w:val="24"/>
        </w:rPr>
        <w:t>нужно придерживаться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нескольк</w:t>
      </w:r>
      <w:r w:rsidR="00F50CB2">
        <w:rPr>
          <w:rFonts w:ascii="Liberation Serif" w:hAnsi="Liberation Serif" w:cs="Liberation Serif"/>
          <w:sz w:val="24"/>
          <w:szCs w:val="24"/>
        </w:rPr>
        <w:t>их простых правил: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следует беспрекословно соблюдать Правила дорожного движения;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регулярно проводить технический осмотр транспортного средства, осмотр перед выездом;</w:t>
      </w:r>
    </w:p>
    <w:p w:rsidR="00EB2911" w:rsidRDefault="00EB2911" w:rsidP="00F50CB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>заранее планировать свой маршрут, ознакомивши</w:t>
      </w:r>
      <w:r w:rsidR="00F50CB2">
        <w:rPr>
          <w:rFonts w:ascii="Liberation Serif" w:hAnsi="Liberation Serif" w:cs="Liberation Serif"/>
          <w:sz w:val="24"/>
          <w:szCs w:val="24"/>
        </w:rPr>
        <w:t>сь при этом с прогнозом погоды;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реально оценивать свои возможности;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стараться прогнозировать дорожную ситуацию наперед.</w:t>
      </w:r>
    </w:p>
    <w:p w:rsidR="00F50CB2" w:rsidRPr="00EB2911" w:rsidRDefault="00F50CB2" w:rsidP="00F50CB2">
      <w:pPr>
        <w:pStyle w:val="1"/>
        <w:shd w:val="clear" w:color="auto" w:fill="auto"/>
        <w:tabs>
          <w:tab w:val="left" w:pos="951"/>
        </w:tabs>
        <w:spacing w:after="0" w:line="240" w:lineRule="auto"/>
        <w:ind w:left="720" w:right="23"/>
        <w:rPr>
          <w:rFonts w:ascii="Liberation Serif" w:hAnsi="Liberation Serif" w:cs="Liberation Serif"/>
          <w:sz w:val="24"/>
          <w:szCs w:val="24"/>
        </w:rPr>
      </w:pPr>
    </w:p>
    <w:sectPr w:rsidR="00F50CB2" w:rsidRPr="00EB2911" w:rsidSect="00EB291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6371"/>
    <w:multiLevelType w:val="multilevel"/>
    <w:tmpl w:val="46DE43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441CA4"/>
    <w:rsid w:val="00667E05"/>
    <w:rsid w:val="006E2418"/>
    <w:rsid w:val="00703065"/>
    <w:rsid w:val="00A61518"/>
    <w:rsid w:val="00EB2911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5A88"/>
  <w15:chartTrackingRefBased/>
  <w15:docId w15:val="{86150BCE-8EE9-4163-8AB9-256B3209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29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2911"/>
    <w:pPr>
      <w:shd w:val="clear" w:color="auto" w:fill="FFFFFF"/>
      <w:spacing w:after="18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cp:keywords/>
  <dc:description/>
  <cp:lastModifiedBy>ORG</cp:lastModifiedBy>
  <cp:revision>3</cp:revision>
  <dcterms:created xsi:type="dcterms:W3CDTF">2022-07-26T12:30:00Z</dcterms:created>
  <dcterms:modified xsi:type="dcterms:W3CDTF">2022-07-29T06:18:00Z</dcterms:modified>
</cp:coreProperties>
</file>