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A" w:rsidRDefault="0096168A" w:rsidP="0096168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D467B9">
        <w:rPr>
          <w:b/>
          <w:bCs/>
        </w:rPr>
        <w:t xml:space="preserve">редоставления муниципальной услуги </w:t>
      </w:r>
    </w:p>
    <w:p w:rsidR="0096168A" w:rsidRDefault="0096168A" w:rsidP="0096168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467B9">
        <w:rPr>
          <w:b/>
          <w:bCs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>
        <w:rPr>
          <w:b/>
          <w:bCs/>
        </w:rPr>
        <w:t>Гаринского</w:t>
      </w:r>
      <w:proofErr w:type="spellEnd"/>
      <w:r>
        <w:rPr>
          <w:b/>
          <w:bCs/>
        </w:rPr>
        <w:t xml:space="preserve"> городского округа</w:t>
      </w:r>
      <w:r w:rsidRPr="00D467B9">
        <w:rPr>
          <w:b/>
          <w:bCs/>
        </w:rPr>
        <w:t>»</w:t>
      </w:r>
    </w:p>
    <w:p w:rsidR="0096168A" w:rsidRDefault="0096168A" w:rsidP="0096168A">
      <w:pPr>
        <w:pStyle w:val="ConsPlusNormal"/>
        <w:widowControl/>
        <w:ind w:left="68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8A" w:rsidRDefault="0096168A" w:rsidP="0096168A">
      <w:pPr>
        <w:pStyle w:val="ConsPlusNormal"/>
        <w:widowControl/>
        <w:ind w:left="68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7B9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B40A6D" w:rsidRDefault="00B40A6D" w:rsidP="0096168A">
      <w:pPr>
        <w:pStyle w:val="ConsPlusNormal"/>
        <w:widowControl/>
        <w:ind w:left="68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6D" w:rsidRPr="00B40A6D" w:rsidRDefault="001253B4" w:rsidP="001253B4">
      <w:pPr>
        <w:tabs>
          <w:tab w:val="left" w:pos="880"/>
        </w:tabs>
        <w:ind w:firstLine="426"/>
        <w:jc w:val="both"/>
      </w:pPr>
      <w:r>
        <w:t xml:space="preserve"> - </w:t>
      </w:r>
      <w:r w:rsidR="00B40A6D" w:rsidRPr="00B40A6D">
        <w:t>Конституция Российской Федерации;</w:t>
      </w:r>
    </w:p>
    <w:p w:rsidR="00B40A6D" w:rsidRPr="00B40A6D" w:rsidRDefault="001253B4" w:rsidP="001253B4">
      <w:pPr>
        <w:tabs>
          <w:tab w:val="left" w:pos="880"/>
        </w:tabs>
        <w:ind w:left="440"/>
        <w:jc w:val="both"/>
      </w:pPr>
      <w:r>
        <w:t xml:space="preserve">- </w:t>
      </w:r>
      <w:r w:rsidR="00B40A6D" w:rsidRPr="00B40A6D">
        <w:t>Гражданский кодекс Российской Федерации;</w:t>
      </w:r>
    </w:p>
    <w:p w:rsidR="00B40A6D" w:rsidRPr="00B40A6D" w:rsidRDefault="001253B4" w:rsidP="001253B4">
      <w:pPr>
        <w:tabs>
          <w:tab w:val="left" w:pos="880"/>
        </w:tabs>
        <w:ind w:firstLine="440"/>
        <w:jc w:val="both"/>
      </w:pPr>
      <w:r>
        <w:t xml:space="preserve">- </w:t>
      </w:r>
      <w:r w:rsidR="00B40A6D" w:rsidRPr="00B40A6D">
        <w:t>Федеральный закон от 29.12.2012 г. №273 – ФЗ «Об образовании в Российской          Федерации»;</w:t>
      </w:r>
    </w:p>
    <w:p w:rsidR="00B40A6D" w:rsidRPr="00B40A6D" w:rsidRDefault="001253B4" w:rsidP="001253B4">
      <w:pPr>
        <w:tabs>
          <w:tab w:val="left" w:pos="880"/>
        </w:tabs>
        <w:ind w:firstLine="440"/>
        <w:jc w:val="both"/>
      </w:pPr>
      <w:r>
        <w:t xml:space="preserve">- </w:t>
      </w:r>
      <w:r w:rsidR="00B40A6D" w:rsidRPr="00B40A6D">
        <w:t>Федеральный закон от 27.07.2010 № 210-ФЗ «Об организации предоставления государственных и муниципальных услуг»;</w:t>
      </w:r>
    </w:p>
    <w:p w:rsidR="00B40A6D" w:rsidRPr="00B40A6D" w:rsidRDefault="001253B4" w:rsidP="001253B4">
      <w:pPr>
        <w:tabs>
          <w:tab w:val="left" w:pos="880"/>
        </w:tabs>
        <w:ind w:firstLine="440"/>
        <w:jc w:val="both"/>
      </w:pPr>
      <w:r>
        <w:t xml:space="preserve">- </w:t>
      </w:r>
      <w:r w:rsidR="00B40A6D" w:rsidRPr="00B40A6D"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B40A6D" w:rsidRPr="00B40A6D" w:rsidRDefault="001253B4" w:rsidP="001253B4">
      <w:pPr>
        <w:tabs>
          <w:tab w:val="left" w:pos="880"/>
        </w:tabs>
        <w:ind w:firstLine="440"/>
        <w:jc w:val="both"/>
      </w:pPr>
      <w:r>
        <w:t xml:space="preserve">- </w:t>
      </w:r>
      <w:r w:rsidR="00B40A6D" w:rsidRPr="00B40A6D">
        <w:t>Федеральный закон от 02.05.2006 г. № 59- ФЗ «О порядке рассмотрения обращений граждан Российской Федерации»;</w:t>
      </w:r>
    </w:p>
    <w:p w:rsidR="00B40A6D" w:rsidRPr="00B40A6D" w:rsidRDefault="001253B4" w:rsidP="001253B4">
      <w:pPr>
        <w:tabs>
          <w:tab w:val="left" w:pos="880"/>
        </w:tabs>
        <w:ind w:firstLine="440"/>
        <w:jc w:val="both"/>
      </w:pPr>
      <w:r>
        <w:t xml:space="preserve">- </w:t>
      </w:r>
      <w:r w:rsidR="00B40A6D" w:rsidRPr="00B40A6D">
        <w:t>Федеральный закон Российской Федерации от 09.02.2009 г. № 8- ФЗ «Об обеспечении доступа к информации о деятельности государственных органов и органов местного самоуправления»;</w:t>
      </w:r>
    </w:p>
    <w:p w:rsidR="00B40A6D" w:rsidRDefault="001253B4" w:rsidP="001253B4">
      <w:pPr>
        <w:tabs>
          <w:tab w:val="left" w:pos="709"/>
        </w:tabs>
        <w:ind w:firstLine="440"/>
        <w:jc w:val="both"/>
      </w:pPr>
      <w:r>
        <w:t xml:space="preserve">- </w:t>
      </w:r>
      <w:r w:rsidR="00B40A6D" w:rsidRPr="00B40A6D">
        <w:t>Федеральный закон от 01.12.2014 № 419 –ФЗ « О внесении изменений в 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62178" w:rsidRPr="00562178" w:rsidRDefault="00562178" w:rsidP="00562178">
      <w:pPr>
        <w:autoSpaceDE w:val="0"/>
        <w:autoSpaceDN w:val="0"/>
        <w:adjustRightInd w:val="0"/>
        <w:ind w:firstLine="567"/>
        <w:jc w:val="both"/>
      </w:pPr>
      <w:r w:rsidRPr="00562178">
        <w:t>-</w:t>
      </w:r>
      <w:r w:rsidRPr="005621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2178">
        <w:t>Федеральный закон от 24.11.1995 N 181-ФЗ (ред. от 29.07.2018) "О социальной защите инвалидов в Российской Федерации" (с изм. и доп., вступ. в силу с 01.01.2019)</w:t>
      </w:r>
    </w:p>
    <w:p w:rsidR="00562178" w:rsidRPr="00562178" w:rsidRDefault="00562178" w:rsidP="00562178">
      <w:pPr>
        <w:autoSpaceDE w:val="0"/>
        <w:autoSpaceDN w:val="0"/>
        <w:adjustRightInd w:val="0"/>
        <w:ind w:firstLine="567"/>
        <w:jc w:val="both"/>
      </w:pPr>
      <w:r w:rsidRPr="00562178">
        <w:t>-</w:t>
      </w:r>
      <w:hyperlink r:id="rId6" w:history="1">
        <w:r w:rsidRPr="00562178">
          <w:t>Указ</w:t>
        </w:r>
      </w:hyperlink>
      <w:r w:rsidRPr="00562178">
        <w:t xml:space="preserve"> Президента от 02.10.1992 № 1157 «О дополнительных мерах государственной поддержки инвалидов»;</w:t>
      </w:r>
    </w:p>
    <w:p w:rsidR="00B40A6D" w:rsidRPr="00B40A6D" w:rsidRDefault="001253B4" w:rsidP="001253B4">
      <w:pPr>
        <w:tabs>
          <w:tab w:val="left" w:pos="880"/>
        </w:tabs>
        <w:ind w:firstLine="426"/>
        <w:jc w:val="both"/>
      </w:pPr>
      <w:bookmarkStart w:id="0" w:name="_GoBack"/>
      <w:bookmarkEnd w:id="0"/>
      <w:r>
        <w:t xml:space="preserve">- </w:t>
      </w:r>
      <w:r w:rsidR="00B40A6D" w:rsidRPr="00B40A6D">
        <w:t>Постановление Правительства Российской Федерации от 19.09.1997 г. № 1204(ред. от 10.03.2009) «Об утверждении Типового положения об образовательном учреждении для детей дошкольного и младшего школьного возраста»;</w:t>
      </w:r>
    </w:p>
    <w:p w:rsidR="00B40A6D" w:rsidRPr="00B40A6D" w:rsidRDefault="007D6EE6" w:rsidP="007D6EE6">
      <w:pPr>
        <w:tabs>
          <w:tab w:val="left" w:pos="0"/>
        </w:tabs>
        <w:ind w:firstLine="491"/>
        <w:jc w:val="both"/>
      </w:pPr>
      <w:r>
        <w:t xml:space="preserve">- </w:t>
      </w:r>
      <w:r w:rsidR="00B40A6D" w:rsidRPr="00B40A6D">
        <w:t>Постановление Правительства Российской Ф</w:t>
      </w:r>
      <w:r w:rsidR="00233C0C">
        <w:t>едерации от 03.11.1994 г. №1237(ред. от</w:t>
      </w:r>
      <w:r w:rsidR="00B40A6D" w:rsidRPr="00B40A6D">
        <w:t xml:space="preserve"> 18.08.2008</w:t>
      </w:r>
      <w:r w:rsidR="00233C0C">
        <w:t>)</w:t>
      </w:r>
      <w:r w:rsidR="00B40A6D" w:rsidRPr="00B40A6D">
        <w:t xml:space="preserve"> «Об утверждении Типового положения о вечернем (сменном) общеобразовательном учреждении»;</w:t>
      </w:r>
    </w:p>
    <w:p w:rsidR="00B40A6D" w:rsidRPr="00B40A6D" w:rsidRDefault="00E87C1D" w:rsidP="00E87C1D">
      <w:pPr>
        <w:tabs>
          <w:tab w:val="left" w:pos="880"/>
        </w:tabs>
        <w:ind w:firstLine="426"/>
        <w:jc w:val="both"/>
      </w:pPr>
      <w:r>
        <w:t xml:space="preserve">- </w:t>
      </w:r>
      <w:r w:rsidR="00233C0C" w:rsidRPr="00233C0C">
        <w:t xml:space="preserve">Приказ </w:t>
      </w:r>
      <w:proofErr w:type="spellStart"/>
      <w:r w:rsidR="00233C0C" w:rsidRPr="00233C0C">
        <w:t>М</w:t>
      </w:r>
      <w:r w:rsidR="00233C0C">
        <w:t>инпросвещения</w:t>
      </w:r>
      <w:proofErr w:type="spellEnd"/>
      <w:r w:rsidR="00233C0C">
        <w:t xml:space="preserve"> РФ от 09.11.2018 №</w:t>
      </w:r>
      <w:r w:rsidR="00233C0C" w:rsidRPr="00233C0C">
        <w:t xml:space="preserve"> 196</w:t>
      </w:r>
      <w:r w:rsidR="00B40A6D" w:rsidRPr="00B40A6D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0A6D" w:rsidRPr="00B40A6D" w:rsidRDefault="00E87C1D" w:rsidP="00E87C1D">
      <w:pPr>
        <w:tabs>
          <w:tab w:val="left" w:pos="851"/>
        </w:tabs>
        <w:ind w:firstLine="426"/>
        <w:jc w:val="both"/>
      </w:pPr>
      <w:r>
        <w:t xml:space="preserve">- </w:t>
      </w:r>
      <w:r w:rsidR="00B40A6D" w:rsidRPr="00B40A6D">
        <w:t xml:space="preserve">Приказ </w:t>
      </w:r>
      <w:proofErr w:type="spellStart"/>
      <w:r w:rsidR="00B40A6D" w:rsidRPr="00B40A6D">
        <w:t>Минобрнауки</w:t>
      </w:r>
      <w:proofErr w:type="spellEnd"/>
      <w:r w:rsidR="00B40A6D" w:rsidRPr="00B40A6D"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0A6D" w:rsidRPr="00B40A6D" w:rsidRDefault="00E87C1D" w:rsidP="00E87C1D">
      <w:pPr>
        <w:tabs>
          <w:tab w:val="left" w:pos="709"/>
        </w:tabs>
        <w:ind w:firstLine="426"/>
        <w:jc w:val="both"/>
      </w:pPr>
      <w:r>
        <w:t xml:space="preserve">- </w:t>
      </w:r>
      <w:r w:rsidR="00B40A6D" w:rsidRPr="00B40A6D">
        <w:t>Закон Свердловской области от 15.07.2013 г. № 78- ОЗ «Об образовании                            в Свердловской области»;</w:t>
      </w:r>
    </w:p>
    <w:p w:rsidR="0096168A" w:rsidRPr="00BA2D41" w:rsidRDefault="00E87C1D" w:rsidP="00E87C1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68A" w:rsidRPr="00BA2D4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6168A" w:rsidRPr="00BA2D41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96168A" w:rsidRPr="00BA2D41">
        <w:rPr>
          <w:rFonts w:ascii="Times New Roman" w:hAnsi="Times New Roman" w:cs="Times New Roman"/>
          <w:sz w:val="24"/>
          <w:szCs w:val="24"/>
        </w:rPr>
        <w:t xml:space="preserve"> городского округа от 10.05.2017 № 95 «О создании Муниципального казенного учреждения «Информационно-методический центр» </w:t>
      </w:r>
      <w:proofErr w:type="spellStart"/>
      <w:r w:rsidR="0096168A" w:rsidRPr="00BA2D41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96168A" w:rsidRPr="00BA2D41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6168A" w:rsidRPr="00174F1C" w:rsidRDefault="00E87C1D" w:rsidP="00E87C1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68A" w:rsidRPr="00BA2D4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6168A" w:rsidRPr="00BA2D41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96168A" w:rsidRPr="00BA2D41">
        <w:rPr>
          <w:rFonts w:ascii="Times New Roman" w:hAnsi="Times New Roman" w:cs="Times New Roman"/>
          <w:sz w:val="24"/>
          <w:szCs w:val="24"/>
        </w:rPr>
        <w:t xml:space="preserve"> городского округа от 27.12.2018 №253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96168A" w:rsidRDefault="00E87C1D" w:rsidP="00E87C1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68A" w:rsidRPr="00901E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6168A" w:rsidRPr="00901EF2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96168A" w:rsidRPr="00901EF2">
        <w:rPr>
          <w:rFonts w:ascii="Times New Roman" w:hAnsi="Times New Roman" w:cs="Times New Roman"/>
          <w:sz w:val="24"/>
          <w:szCs w:val="24"/>
        </w:rPr>
        <w:t xml:space="preserve"> городского округа  от 17.04.2019 № 160 "Об утверждения перечня муниципальных услуг, предоставляемых на территории </w:t>
      </w:r>
      <w:proofErr w:type="spellStart"/>
      <w:r w:rsidR="0096168A" w:rsidRPr="00901EF2">
        <w:rPr>
          <w:rFonts w:ascii="Times New Roman" w:hAnsi="Times New Roman" w:cs="Times New Roman"/>
          <w:sz w:val="24"/>
          <w:szCs w:val="24"/>
        </w:rPr>
        <w:lastRenderedPageBreak/>
        <w:t>Гаринского</w:t>
      </w:r>
      <w:proofErr w:type="spellEnd"/>
      <w:r w:rsidR="0096168A" w:rsidRPr="00901EF2">
        <w:rPr>
          <w:rFonts w:ascii="Times New Roman" w:hAnsi="Times New Roman" w:cs="Times New Roman"/>
          <w:sz w:val="24"/>
          <w:szCs w:val="24"/>
        </w:rPr>
        <w:t xml:space="preserve">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"Многофункциональный центр предоставления государственных  и муниципальных  услуг» на территории </w:t>
      </w:r>
      <w:proofErr w:type="spellStart"/>
      <w:r w:rsidR="0096168A" w:rsidRPr="00901EF2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96168A" w:rsidRPr="00901EF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sectPr w:rsidR="0096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6A651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A"/>
    <w:rsid w:val="001253B4"/>
    <w:rsid w:val="00233C0C"/>
    <w:rsid w:val="00562178"/>
    <w:rsid w:val="007D6EE6"/>
    <w:rsid w:val="0096168A"/>
    <w:rsid w:val="00B40A6D"/>
    <w:rsid w:val="00DE78DF"/>
    <w:rsid w:val="00E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4072A00EE15647407794345D1C7DFB33398A8F63E65C6417E882AE2i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2019-06-18T05:14:00Z</dcterms:created>
  <dcterms:modified xsi:type="dcterms:W3CDTF">2019-06-18T09:14:00Z</dcterms:modified>
</cp:coreProperties>
</file>