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46C85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746C85" w:rsidRDefault="00746C85" w:rsidP="00746C85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Тема: </w:t>
      </w:r>
      <w:r>
        <w:rPr>
          <w:b/>
          <w:bCs/>
          <w:kern w:val="36"/>
          <w:sz w:val="26"/>
          <w:szCs w:val="26"/>
        </w:rPr>
        <w:t>О проведении 26.11.2021 года горячей линии по порядку получения КЭП</w:t>
      </w:r>
    </w:p>
    <w:p w:rsidR="00746C85" w:rsidRDefault="00746C85" w:rsidP="00746C85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6"/>
          <w:szCs w:val="26"/>
        </w:rPr>
      </w:pPr>
    </w:p>
    <w:p w:rsidR="00746C85" w:rsidRDefault="00746C85" w:rsidP="00746C85">
      <w:pPr>
        <w:ind w:left="-360"/>
        <w:contextualSpacing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УВАЖАЕМЫЕ</w:t>
      </w:r>
    </w:p>
    <w:p w:rsidR="00746C85" w:rsidRDefault="00746C85" w:rsidP="00746C8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НАЛОГОПЛАТЕЛЬЩИКИ!</w:t>
      </w:r>
    </w:p>
    <w:p w:rsidR="00746C85" w:rsidRDefault="00746C85" w:rsidP="00746C85">
      <w:pPr>
        <w:ind w:firstLine="709"/>
        <w:jc w:val="both"/>
        <w:rPr>
          <w:color w:val="000000" w:themeColor="text1"/>
          <w:sz w:val="26"/>
          <w:szCs w:val="26"/>
        </w:rPr>
      </w:pPr>
    </w:p>
    <w:p w:rsidR="00746C85" w:rsidRDefault="00746C85" w:rsidP="00746C8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26 ноября 2021 года</w:t>
      </w:r>
    </w:p>
    <w:p w:rsidR="00746C85" w:rsidRDefault="00746C85" w:rsidP="00746C85">
      <w:pPr>
        <w:jc w:val="center"/>
        <w:rPr>
          <w:b/>
          <w:color w:val="000000" w:themeColor="text1"/>
          <w:sz w:val="26"/>
          <w:szCs w:val="26"/>
        </w:rPr>
      </w:pPr>
    </w:p>
    <w:p w:rsidR="00746C85" w:rsidRDefault="00746C85" w:rsidP="00746C85">
      <w:pPr>
        <w:spacing w:before="100" w:beforeAutospacing="1" w:after="100" w:afterAutospacing="1"/>
        <w:ind w:firstLine="709"/>
        <w:contextualSpacing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 w:val="26"/>
          <w:szCs w:val="26"/>
        </w:rPr>
        <w:t xml:space="preserve">«Порядок получения </w:t>
      </w:r>
      <w:r>
        <w:rPr>
          <w:b/>
          <w:sz w:val="26"/>
          <w:szCs w:val="26"/>
        </w:rPr>
        <w:t>квалифицированной электронной подписи</w:t>
      </w:r>
      <w:r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.</w:t>
      </w:r>
    </w:p>
    <w:p w:rsidR="00746C85" w:rsidRDefault="00746C85" w:rsidP="00746C85">
      <w:pPr>
        <w:ind w:left="-720"/>
        <w:contextualSpacing/>
        <w:jc w:val="both"/>
        <w:rPr>
          <w:color w:val="000000" w:themeColor="text1"/>
          <w:sz w:val="26"/>
          <w:szCs w:val="26"/>
        </w:rPr>
      </w:pPr>
    </w:p>
    <w:p w:rsidR="00746C85" w:rsidRDefault="00746C85" w:rsidP="00746C85">
      <w:pPr>
        <w:ind w:left="-72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телефону</w:t>
      </w:r>
    </w:p>
    <w:p w:rsidR="00746C85" w:rsidRDefault="00746C85" w:rsidP="00746C85">
      <w:pPr>
        <w:ind w:left="-720"/>
        <w:contextualSpacing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(34385) 99033</w:t>
      </w:r>
    </w:p>
    <w:p w:rsidR="00746C85" w:rsidRDefault="00746C85" w:rsidP="00746C85">
      <w:pPr>
        <w:ind w:left="-720"/>
        <w:contextualSpacing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 11-00 до 13-00</w:t>
      </w:r>
    </w:p>
    <w:p w:rsidR="00746C85" w:rsidRDefault="00746C85" w:rsidP="00746C85">
      <w:pPr>
        <w:ind w:left="-720"/>
        <w:contextualSpacing/>
        <w:jc w:val="both"/>
        <w:rPr>
          <w:color w:val="000000" w:themeColor="text1"/>
          <w:sz w:val="26"/>
          <w:szCs w:val="26"/>
        </w:rPr>
      </w:pPr>
    </w:p>
    <w:p w:rsidR="00746C85" w:rsidRDefault="00746C85" w:rsidP="00746C85">
      <w:pPr>
        <w:ind w:left="-72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  вопросы   налогоплательщиков   ответит   начальник   отдела</w:t>
      </w:r>
    </w:p>
    <w:p w:rsidR="00746C85" w:rsidRDefault="00746C85" w:rsidP="00746C85">
      <w:pPr>
        <w:ind w:left="-72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информатизации Денис Юрьевич Ефимов</w:t>
      </w:r>
    </w:p>
    <w:p w:rsidR="00746C85" w:rsidRDefault="00746C85" w:rsidP="00746C85">
      <w:pPr>
        <w:jc w:val="center"/>
        <w:rPr>
          <w:color w:val="000000" w:themeColor="text1"/>
          <w:sz w:val="26"/>
          <w:szCs w:val="26"/>
        </w:rPr>
      </w:pPr>
    </w:p>
    <w:p w:rsidR="00746C85" w:rsidRDefault="00746C85" w:rsidP="00746C85">
      <w:pPr>
        <w:pStyle w:val="24"/>
        <w:spacing w:line="240" w:lineRule="auto"/>
        <w:ind w:firstLine="851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C 1 января 2022 года на ФНС России возлагаются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7" w:tgtFrame="_blank" w:history="1">
        <w:r>
          <w:rPr>
            <w:rStyle w:val="af"/>
            <w:color w:val="auto"/>
            <w:sz w:val="26"/>
            <w:szCs w:val="26"/>
          </w:rPr>
          <w:t>законодательством об электронной подписи</w:t>
        </w:r>
      </w:hyperlink>
      <w:r>
        <w:rPr>
          <w:sz w:val="26"/>
          <w:szCs w:val="26"/>
        </w:rPr>
        <w:t xml:space="preserve">. </w:t>
      </w:r>
    </w:p>
    <w:p w:rsidR="00746C85" w:rsidRDefault="00746C85" w:rsidP="00746C85">
      <w:pPr>
        <w:pStyle w:val="24"/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КСКПЭП выдается только при личной идентификации в инспекции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746C85" w:rsidRDefault="00746C85" w:rsidP="00746C85">
      <w:pPr>
        <w:pStyle w:val="24"/>
        <w:spacing w:line="240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получения услуги возможна запись на </w:t>
      </w:r>
      <w:hyperlink r:id="rId8" w:history="1">
        <w:r>
          <w:rPr>
            <w:rStyle w:val="af"/>
            <w:color w:val="000000" w:themeColor="text1"/>
            <w:sz w:val="26"/>
            <w:szCs w:val="26"/>
          </w:rPr>
          <w:t>сайте ФНС России</w:t>
        </w:r>
      </w:hyperlink>
      <w:r>
        <w:rPr>
          <w:color w:val="000000" w:themeColor="text1"/>
          <w:sz w:val="26"/>
          <w:szCs w:val="26"/>
        </w:rPr>
        <w:t xml:space="preserve">  посредством сервиса </w:t>
      </w:r>
      <w:hyperlink r:id="rId9" w:history="1">
        <w:r>
          <w:rPr>
            <w:rStyle w:val="af"/>
            <w:color w:val="000000" w:themeColor="text1"/>
            <w:sz w:val="26"/>
            <w:szCs w:val="26"/>
          </w:rPr>
          <w:t>«Онлайн-запись на прием в инспекцию»</w:t>
        </w:r>
      </w:hyperlink>
      <w:r>
        <w:rPr>
          <w:color w:val="000000" w:themeColor="text1"/>
          <w:sz w:val="26"/>
          <w:szCs w:val="26"/>
        </w:rPr>
        <w:t>.</w:t>
      </w:r>
    </w:p>
    <w:p w:rsidR="00504079" w:rsidRPr="00BA4914" w:rsidRDefault="00504079" w:rsidP="00504079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46C85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A49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3/news/activities_fts/11091960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mlin.ru/acts/bank/32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der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133</cp:revision>
  <cp:lastPrinted>2021-10-27T09:55:00Z</cp:lastPrinted>
  <dcterms:created xsi:type="dcterms:W3CDTF">2020-06-17T08:48:00Z</dcterms:created>
  <dcterms:modified xsi:type="dcterms:W3CDTF">2021-11-22T07:02:00Z</dcterms:modified>
</cp:coreProperties>
</file>