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98353D" w:rsidTr="009069E2">
        <w:tc>
          <w:tcPr>
            <w:tcW w:w="4499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73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Методике проведения оценки регулирующего воздействия</w:t>
            </w:r>
          </w:p>
        </w:tc>
      </w:tr>
    </w:tbl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bookmarkStart w:id="0" w:name="Par427"/>
      <w:bookmarkEnd w:id="0"/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8353D">
        <w:rPr>
          <w:rFonts w:cs="Times New Roman"/>
          <w:b/>
          <w:bCs/>
          <w:szCs w:val="28"/>
        </w:rPr>
        <w:t>СВОДНЫЙ ОТЧЕТ</w:t>
      </w:r>
      <w:r>
        <w:rPr>
          <w:rFonts w:cs="Times New Roman"/>
          <w:b/>
          <w:bCs/>
          <w:szCs w:val="28"/>
        </w:rPr>
        <w:t xml:space="preserve"> О ПРОВЕДЕНИИ ОЦЕНКИ</w:t>
      </w:r>
    </w:p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РЕГУЛИРУЮЩЕГО ВОЗДЕЙСТВИЯ</w:t>
      </w:r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1024"/>
        <w:gridCol w:w="490"/>
        <w:gridCol w:w="916"/>
        <w:gridCol w:w="423"/>
        <w:gridCol w:w="134"/>
        <w:gridCol w:w="860"/>
        <w:gridCol w:w="568"/>
        <w:gridCol w:w="23"/>
        <w:gridCol w:w="512"/>
        <w:gridCol w:w="455"/>
        <w:gridCol w:w="194"/>
        <w:gridCol w:w="800"/>
        <w:gridCol w:w="514"/>
        <w:gridCol w:w="2037"/>
      </w:tblGrid>
      <w:tr w:rsidR="0098353D" w:rsidTr="009A5EA5">
        <w:tc>
          <w:tcPr>
            <w:tcW w:w="9889" w:type="dxa"/>
            <w:gridSpan w:val="15"/>
          </w:tcPr>
          <w:p w:rsidR="0098353D" w:rsidRPr="00DB5F50" w:rsidRDefault="0098353D" w:rsidP="009069E2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 (разработчик)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98353D" w:rsidP="0098353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Отдел экономики администрации Гаринского городского округа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50" w:type="dxa"/>
            <w:gridSpan w:val="14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Постановление администрации Гаринского городского округа «</w:t>
            </w:r>
            <w:r w:rsidR="00323CA3" w:rsidRPr="00323CA3">
              <w:rPr>
                <w:rFonts w:ascii="Times New Roman" w:hAnsi="Times New Roman" w:cs="Times New Roman"/>
                <w:b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 продукции на территории Гаринского городского округа</w:t>
            </w:r>
            <w:r w:rsidRPr="009835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50" w:type="dxa"/>
            <w:gridSpan w:val="14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323CA3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  <w:r w:rsidRPr="00323CA3">
              <w:rPr>
                <w:rFonts w:ascii="Times New Roman" w:hAnsi="Times New Roman" w:cs="Times New Roman"/>
                <w:b/>
              </w:rPr>
      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8353D" w:rsidRPr="0007513B" w:rsidTr="009A5EA5">
        <w:tc>
          <w:tcPr>
            <w:tcW w:w="939" w:type="dxa"/>
            <w:vMerge w:val="restart"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0" w:type="dxa"/>
            <w:gridSpan w:val="14"/>
          </w:tcPr>
          <w:p w:rsidR="0098353D" w:rsidRPr="0007513B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8353D" w:rsidRPr="0007513B" w:rsidTr="009A5EA5">
        <w:tc>
          <w:tcPr>
            <w:tcW w:w="939" w:type="dxa"/>
            <w:vMerge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Ф.И.О.: Суслова Юлия Александровна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 xml:space="preserve">Должность: ведущий специалист </w:t>
            </w:r>
            <w:r w:rsidR="002336B7">
              <w:rPr>
                <w:rFonts w:ascii="Times New Roman" w:hAnsi="Times New Roman" w:cs="Times New Roman"/>
                <w:b/>
              </w:rPr>
              <w:t>отдела экономики администрации Гаринского ГО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Телефон: 8(34387) 2-17-74</w:t>
            </w:r>
          </w:p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Адрес электронной почты: raisat.belousova@mail.ru</w:t>
            </w:r>
          </w:p>
        </w:tc>
      </w:tr>
      <w:tr w:rsidR="0098353D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50" w:type="dxa"/>
            <w:gridSpan w:val="14"/>
          </w:tcPr>
          <w:p w:rsidR="0098353D" w:rsidRPr="001905E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E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6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45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98353D" w:rsidRPr="00091B6E" w:rsidRDefault="00323CA3" w:rsidP="00BA2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5" w:type="dxa"/>
            <w:gridSpan w:val="4"/>
          </w:tcPr>
          <w:p w:rsidR="0098353D" w:rsidRPr="002336B7" w:rsidRDefault="0098353D" w:rsidP="00061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50" w:type="dxa"/>
            <w:gridSpan w:val="1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2336B7" w:rsidP="00323C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BA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нормативного правового акта</w:t>
            </w:r>
            <w:r w:rsidR="00F8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характеризуется средней степенью регулирующего воздействия, так как проект акта содержит положения, изменяющие ранее предусмотренные постановление главы </w:t>
            </w:r>
            <w:r w:rsidR="00323CA3" w:rsidRPr="00323CA3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</w:t>
            </w:r>
          </w:p>
        </w:tc>
      </w:tr>
      <w:tr w:rsidR="0098353D" w:rsidRPr="00551AD3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D38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ее причины, динамика и прогноз развития проблемы во времени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способ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факторов ее существования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061A7F" w:rsidRDefault="00323CA3" w:rsidP="0023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проблем, связанных с пресечением нарушений в сфере розничной продажи алкогольной продукции, понятности определения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территорий, определения минимальных значений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наличием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061A7F" w:rsidRDefault="00A75136" w:rsidP="00A751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субъектами 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предпринимательства,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розничной продажи алкогольной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границ 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 которых не допускается розничная продажа алкогольной продукции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8A25A9" w:rsidRDefault="00231E94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принятия данного проекта постановления обусловлена стремительно меняющимися тенденциями потребительского рынка</w:t>
            </w:r>
          </w:p>
        </w:tc>
      </w:tr>
      <w:tr w:rsidR="0043577D" w:rsidRPr="00AE6DCE" w:rsidTr="009A5EA5">
        <w:tc>
          <w:tcPr>
            <w:tcW w:w="939" w:type="dxa"/>
            <w:vMerge w:val="restart"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50" w:type="dxa"/>
            <w:gridSpan w:val="14"/>
          </w:tcPr>
          <w:p w:rsidR="0043577D" w:rsidRPr="00AE6DCE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43577D" w:rsidRPr="00AE6DCE" w:rsidTr="009A5EA5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43577D" w:rsidRPr="009F0F98" w:rsidRDefault="002E0EF7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77D"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Федеральный закон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43577D" w:rsidRPr="00AE6DCE" w:rsidTr="009A5EA5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43577D" w:rsidRPr="009F0F98" w:rsidRDefault="002E0EF7" w:rsidP="002E0E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577D"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8353D" w:rsidRPr="008C4B7D" w:rsidTr="009A5EA5">
        <w:tc>
          <w:tcPr>
            <w:tcW w:w="9889" w:type="dxa"/>
            <w:gridSpan w:val="1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98353D" w:rsidTr="009A5EA5">
        <w:tc>
          <w:tcPr>
            <w:tcW w:w="939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на нормативные правовые акты </w:t>
            </w:r>
            <w:r w:rsidR="002E0EF7" w:rsidRPr="00DA086E"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положения, с указанием 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9A5EA5" w:rsidRPr="009A5EA5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округе», от 01.08.2014 № 325 «О внесении изменений в постановление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округе»;</w:t>
            </w:r>
          </w:p>
          <w:p w:rsidR="0098353D" w:rsidRPr="009F0F98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администрации Гаринского городского округа от 30.12.2015 № 176 «О внесении изменений в постановление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округе».</w:t>
            </w:r>
          </w:p>
        </w:tc>
      </w:tr>
      <w:tr w:rsidR="0098353D" w:rsidRPr="008C4B7D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50" w:type="dxa"/>
            <w:gridSpan w:val="14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проблемы и преодоления связанных с ней негативных эффектов: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7120B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B5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содержит ряд ограничений, направленных на снижение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50" w:type="dxa"/>
            <w:gridSpan w:val="14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способов решения проблемы (с указанием того, каким образом каждым способом могла бы быть решена проблема):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50" w:type="dxa"/>
            <w:gridSpan w:val="14"/>
          </w:tcPr>
          <w:p w:rsidR="0098353D" w:rsidRPr="002776B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B31518" w:rsidRDefault="00B31518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На сегодняшний день не усматривается иного способа решения заявленной проблемы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950" w:type="dxa"/>
            <w:gridSpan w:val="14"/>
          </w:tcPr>
          <w:p w:rsidR="0098353D" w:rsidRPr="00B3151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B3151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353D" w:rsidRPr="00B70B28" w:rsidTr="009A5EA5">
        <w:tc>
          <w:tcPr>
            <w:tcW w:w="9889" w:type="dxa"/>
            <w:gridSpan w:val="1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Цели муниципального регулирования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50" w:type="dxa"/>
            <w:gridSpan w:val="14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регулирования и их связь с существующими проблемами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CC2DEF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EA5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проблем, связанных с пресечением нарушений в сфере розничной продажи алкогольной продукции, понятности определения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территорий, определения минимальных значений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      </w:r>
          </w:p>
        </w:tc>
      </w:tr>
      <w:tr w:rsidR="0098353D" w:rsidRPr="00B70B28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98353D" w:rsidRPr="00C85FC4" w:rsidTr="009A5EA5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53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98353D" w:rsidRPr="00C85FC4" w:rsidTr="009A5EA5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F15DC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Субъекты малого и среднего предпринимательства, осуществляющие деятельность в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сфере розничной продажи алкогольной продукции</w:t>
            </w:r>
          </w:p>
        </w:tc>
        <w:tc>
          <w:tcPr>
            <w:tcW w:w="4535" w:type="dxa"/>
            <w:gridSpan w:val="7"/>
          </w:tcPr>
          <w:p w:rsidR="0098353D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разработки акта:</w:t>
            </w:r>
          </w:p>
          <w:p w:rsidR="009A5EA5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менялась – общая численность субъектов МСП,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розничной продажи алкогольной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ед.</w:t>
            </w:r>
          </w:p>
          <w:p w:rsidR="009A5EA5" w:rsidRPr="007118D7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введения предлагаемого регулирования: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субъектов МСП, осуществляющих деятельность в сфере розничной продажи алкогольной продукции 2 ед.</w:t>
            </w:r>
          </w:p>
        </w:tc>
      </w:tr>
      <w:tr w:rsidR="0098353D" w:rsidRPr="00C85FC4" w:rsidTr="009A5EA5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0" w:type="dxa"/>
            <w:gridSpan w:val="14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RPr="00C85FC4" w:rsidTr="009A5EA5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7118D7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Оперативная информация отдела экономики администрации Гаринского городского округа </w:t>
            </w:r>
          </w:p>
        </w:tc>
      </w:tr>
      <w:tr w:rsidR="0098353D" w:rsidRPr="00C85FC4" w:rsidTr="009A5EA5">
        <w:trPr>
          <w:trHeight w:val="352"/>
        </w:trPr>
        <w:tc>
          <w:tcPr>
            <w:tcW w:w="9889" w:type="dxa"/>
            <w:gridSpan w:val="15"/>
          </w:tcPr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 и порядок их реализации</w:t>
            </w:r>
          </w:p>
        </w:tc>
      </w:tr>
      <w:tr w:rsidR="0098353D" w:rsidRPr="00C85FC4" w:rsidTr="009A5EA5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8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351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98353D" w:rsidRPr="00E0568C" w:rsidTr="009A5EA5">
        <w:trPr>
          <w:trHeight w:val="204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8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трудозатрат не требуется</w:t>
            </w:r>
          </w:p>
        </w:tc>
        <w:tc>
          <w:tcPr>
            <w:tcW w:w="3351" w:type="dxa"/>
            <w:gridSpan w:val="3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Отсутствует </w:t>
            </w:r>
          </w:p>
        </w:tc>
      </w:tr>
      <w:tr w:rsidR="0098353D" w:rsidRPr="00B41261" w:rsidTr="009A5EA5">
        <w:tc>
          <w:tcPr>
            <w:tcW w:w="9889" w:type="dxa"/>
            <w:gridSpan w:val="15"/>
          </w:tcPr>
          <w:p w:rsidR="0098353D" w:rsidRPr="00EB4E7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соответствующих расходов (возможных поступлений)</w:t>
            </w:r>
          </w:p>
          <w:p w:rsidR="0098353D" w:rsidRPr="00B4126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</w:p>
        </w:tc>
      </w:tr>
      <w:tr w:rsidR="0098353D" w:rsidRPr="00C85FC4" w:rsidTr="009A5EA5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8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бюджета Гаринского городского округа </w:t>
            </w:r>
          </w:p>
        </w:tc>
        <w:tc>
          <w:tcPr>
            <w:tcW w:w="3351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98353D" w:rsidRPr="00C85FC4" w:rsidTr="009A5EA5">
        <w:trPr>
          <w:trHeight w:val="306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8"/>
          </w:tcPr>
          <w:p w:rsidR="0098353D" w:rsidRPr="007118D7" w:rsidRDefault="00F821AA" w:rsidP="00AD2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предусмотрено</w:t>
            </w:r>
            <w:r w:rsidR="00AD2CF0"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51" w:type="dxa"/>
            <w:gridSpan w:val="3"/>
          </w:tcPr>
          <w:p w:rsidR="0098353D" w:rsidRPr="007118D7" w:rsidRDefault="00F821AA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предусмотрено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950" w:type="dxa"/>
            <w:gridSpan w:val="14"/>
          </w:tcPr>
          <w:p w:rsidR="0098353D" w:rsidRPr="009E2AAA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расходах (возможных поступлениях):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RPr="009E2AAA" w:rsidTr="009A5EA5">
        <w:tc>
          <w:tcPr>
            <w:tcW w:w="9889" w:type="dxa"/>
            <w:gridSpan w:val="15"/>
          </w:tcPr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ограничений, порядок организации их исполнения, а также оценка расходов для субъектов предпринимательской и инвестиционной деятельности</w:t>
            </w:r>
          </w:p>
        </w:tc>
      </w:tr>
      <w:tr w:rsidR="0098353D" w:rsidRPr="009E2AAA" w:rsidTr="009A5EA5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2" w:type="dxa"/>
            <w:gridSpan w:val="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155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</w:t>
            </w:r>
          </w:p>
        </w:tc>
        <w:tc>
          <w:tcPr>
            <w:tcW w:w="2551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479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расходов</w:t>
            </w:r>
          </w:p>
          <w:p w:rsidR="0098353D" w:rsidRPr="0056479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9E2AAA" w:rsidTr="009A5EA5">
        <w:tc>
          <w:tcPr>
            <w:tcW w:w="2453" w:type="dxa"/>
            <w:gridSpan w:val="3"/>
          </w:tcPr>
          <w:p w:rsidR="0098353D" w:rsidRPr="007118D7" w:rsidRDefault="00F821AA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малого и среднего предпринимательства</w:t>
            </w:r>
            <w:r w:rsidR="00B5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5463C" w:rsidRPr="00B546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осуществляющие деятельность в сфере розничной продажи алкогольной продукции</w:t>
            </w:r>
          </w:p>
        </w:tc>
        <w:tc>
          <w:tcPr>
            <w:tcW w:w="2333" w:type="dxa"/>
            <w:gridSpan w:val="4"/>
          </w:tcPr>
          <w:p w:rsidR="0098353D" w:rsidRPr="007118D7" w:rsidRDefault="00B5463C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текущей деятельности соблюдать соответствующие границы</w:t>
            </w:r>
          </w:p>
        </w:tc>
        <w:tc>
          <w:tcPr>
            <w:tcW w:w="2552" w:type="dxa"/>
            <w:gridSpan w:val="6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действующего законодательства</w:t>
            </w:r>
          </w:p>
        </w:tc>
        <w:tc>
          <w:tcPr>
            <w:tcW w:w="2551" w:type="dxa"/>
            <w:gridSpan w:val="2"/>
          </w:tcPr>
          <w:p w:rsidR="0098353D" w:rsidRPr="007118D7" w:rsidRDefault="0098353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6FC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</w:t>
            </w:r>
          </w:p>
        </w:tc>
      </w:tr>
      <w:tr w:rsidR="0098353D" w:rsidRPr="00642203" w:rsidTr="009A5EA5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552" w:type="dxa"/>
            <w:gridSpan w:val="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551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CC2DEF" w:rsidRPr="00642203" w:rsidTr="009A5EA5">
        <w:tc>
          <w:tcPr>
            <w:tcW w:w="2453" w:type="dxa"/>
            <w:gridSpan w:val="3"/>
          </w:tcPr>
          <w:p w:rsidR="00CC2DEF" w:rsidRPr="00B5463C" w:rsidRDefault="007120B5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20B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</w:tc>
        <w:tc>
          <w:tcPr>
            <w:tcW w:w="2333" w:type="dxa"/>
            <w:gridSpan w:val="4"/>
          </w:tcPr>
          <w:p w:rsidR="00CC2DEF" w:rsidRPr="00B5463C" w:rsidRDefault="00CC2DEF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552" w:type="dxa"/>
            <w:gridSpan w:val="6"/>
          </w:tcPr>
          <w:p w:rsidR="00CC2DEF" w:rsidRPr="00B5463C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CC2DEF" w:rsidRPr="00B5463C" w:rsidRDefault="00CC2DEF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434FE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выгод и издержек, связанных с принятием нормативного правового акта, риски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негативных последствий, а также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методов контроля эффективности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избранного способа</w:t>
            </w:r>
            <w:r w:rsidRPr="004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50" w:type="dxa"/>
            <w:gridSpan w:val="14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464">
              <w:rPr>
                <w:rFonts w:ascii="Times New Roman" w:hAnsi="Times New Roman" w:cs="Times New Roman"/>
                <w:sz w:val="24"/>
                <w:szCs w:val="24"/>
              </w:rPr>
              <w:t>оциальные группы, экономические сектора, территории, на которые будет оказано воздействие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05FE3">
              <w:rPr>
                <w:rFonts w:ascii="Times New Roman" w:hAnsi="Times New Roman" w:cs="Times New Roman"/>
                <w:sz w:val="24"/>
                <w:szCs w:val="24"/>
              </w:rPr>
              <w:t>положительных и негативных эффектов для общества при введении предлагаемого регулирования: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438" w:type="dxa"/>
            <w:gridSpan w:val="8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</w:t>
            </w:r>
          </w:p>
        </w:tc>
        <w:tc>
          <w:tcPr>
            <w:tcW w:w="4512" w:type="dxa"/>
            <w:gridSpan w:val="6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8"/>
          </w:tcPr>
          <w:p w:rsidR="0098353D" w:rsidRPr="00B5463C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</w:t>
            </w:r>
            <w:r w:rsidR="00AD2CF0"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DB4560"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Нарушение органами местного самоуправления Порядка, утверждаемого настоящим проектом постановления</w:t>
            </w:r>
          </w:p>
          <w:p w:rsidR="0098353D" w:rsidRPr="00B5463C" w:rsidRDefault="0098353D" w:rsidP="00DB45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</w:t>
            </w:r>
            <w:r w:rsidR="00DB4560"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Нарушение субъектами малого и среднего предпринимательства Порядка, утверждаемого настоящим проектом постановления</w:t>
            </w:r>
          </w:p>
        </w:tc>
        <w:tc>
          <w:tcPr>
            <w:tcW w:w="4512" w:type="dxa"/>
            <w:gridSpan w:val="6"/>
          </w:tcPr>
          <w:p w:rsidR="00DB4560" w:rsidRPr="00B5463C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53D" w:rsidRPr="00B5463C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маловероятен</w:t>
            </w:r>
          </w:p>
          <w:p w:rsidR="00AD2CF0" w:rsidRPr="00B5463C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B4560" w:rsidRPr="00B5463C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B4560" w:rsidRPr="00B5463C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D2CF0" w:rsidRPr="00B5463C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46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маловероятен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8950" w:type="dxa"/>
            <w:gridSpan w:val="14"/>
          </w:tcPr>
          <w:p w:rsidR="0098353D" w:rsidRPr="00F05FE3" w:rsidRDefault="0098353D" w:rsidP="007C73DA">
            <w:pPr>
              <w:pStyle w:val="a4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Методологические, организационно-технические, мероприятия по мониторингу</w:t>
            </w:r>
          </w:p>
        </w:tc>
      </w:tr>
      <w:tr w:rsidR="0098353D" w:rsidRPr="00A205D3" w:rsidTr="009A5EA5">
        <w:tc>
          <w:tcPr>
            <w:tcW w:w="9889" w:type="dxa"/>
            <w:gridSpan w:val="15"/>
          </w:tcPr>
          <w:p w:rsidR="0098353D" w:rsidRPr="00A205D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</w:t>
            </w:r>
          </w:p>
        </w:tc>
      </w:tr>
      <w:tr w:rsidR="0098353D" w:rsidRPr="00A205D3" w:rsidTr="009A5EA5">
        <w:trPr>
          <w:trHeight w:val="516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98353D" w:rsidRPr="00CC2DEF" w:rsidRDefault="00B5463C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 2020</w:t>
            </w:r>
            <w:r w:rsidR="00CC2DEF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53D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8353D" w:rsidRPr="00A205D3" w:rsidTr="009A5EA5">
        <w:trPr>
          <w:trHeight w:val="792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>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2166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A205D3" w:rsidTr="009A5EA5"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05D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8353D" w:rsidRPr="00642203" w:rsidTr="009A5EA5">
        <w:tc>
          <w:tcPr>
            <w:tcW w:w="1963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37" w:type="dxa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353D" w:rsidRPr="00642203" w:rsidTr="009A5EA5">
        <w:tc>
          <w:tcPr>
            <w:tcW w:w="1963" w:type="dxa"/>
            <w:gridSpan w:val="2"/>
          </w:tcPr>
          <w:p w:rsidR="007118D7" w:rsidRPr="00774F6F" w:rsidRDefault="00F15DC7" w:rsidP="00F15D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 принятого постановления на официальном сайте Гаринского городского округа в информационно-телекоммуникационной сети «Интернет»</w:t>
            </w:r>
          </w:p>
        </w:tc>
        <w:tc>
          <w:tcPr>
            <w:tcW w:w="1963" w:type="dxa"/>
            <w:gridSpan w:val="4"/>
          </w:tcPr>
          <w:p w:rsidR="0098353D" w:rsidRPr="00774F6F" w:rsidRDefault="00F15DC7" w:rsidP="00774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4F6F"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3" w:type="dxa"/>
            <w:gridSpan w:val="4"/>
          </w:tcPr>
          <w:p w:rsidR="0098353D" w:rsidRPr="00774F6F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963" w:type="dxa"/>
            <w:gridSpan w:val="4"/>
          </w:tcPr>
          <w:p w:rsidR="0098353D" w:rsidRPr="00285FD7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  <w:tc>
          <w:tcPr>
            <w:tcW w:w="2037" w:type="dxa"/>
          </w:tcPr>
          <w:p w:rsidR="0098353D" w:rsidRPr="00285FD7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98353D" w:rsidRPr="0011431E" w:rsidTr="009A5EA5">
        <w:trPr>
          <w:trHeight w:val="516"/>
        </w:trPr>
        <w:tc>
          <w:tcPr>
            <w:tcW w:w="939" w:type="dxa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организационно-технические, методологические, информационные и иные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53D" w:rsidRPr="0011431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С</w:t>
            </w:r>
            <w:r w:rsidRPr="00E05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размещении уведомления, сроках предоставления предложений в связи с таким размещением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950" w:type="dxa"/>
            <w:gridSpan w:val="14"/>
          </w:tcPr>
          <w:p w:rsidR="0098353D" w:rsidRDefault="00CC2DEF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>Полный электронный</w:t>
            </w:r>
            <w:r w:rsidR="0098353D"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адрес размещения уведомления в информационно-телекоммуникационной сети "Интернет"</w:t>
            </w:r>
          </w:p>
          <w:p w:rsidR="0098353D" w:rsidRPr="00E05E40" w:rsidRDefault="0098353D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проведением публичных консультаций по проекту акта и сводного отчета: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353D" w:rsidTr="009069E2">
        <w:trPr>
          <w:trHeight w:val="2250"/>
        </w:trPr>
        <w:tc>
          <w:tcPr>
            <w:tcW w:w="32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8876"/>
      </w:tblGrid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разработчика, рассмотревши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предложения 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p w:rsidR="0098353D" w:rsidRDefault="0098353D" w:rsidP="0098353D"/>
    <w:p w:rsidR="0098353D" w:rsidRDefault="0098353D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53D" w:rsidRDefault="0098353D" w:rsidP="00983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2596"/>
        <w:gridCol w:w="2036"/>
      </w:tblGrid>
      <w:tr w:rsidR="0098353D" w:rsidRPr="00813DA4" w:rsidTr="009069E2">
        <w:trPr>
          <w:jc w:val="center"/>
        </w:trPr>
        <w:tc>
          <w:tcPr>
            <w:tcW w:w="5098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Должность, ФИО р</w:t>
            </w:r>
            <w:r w:rsidRPr="00813DA4">
              <w:rPr>
                <w:rFonts w:cs="Times New Roman"/>
                <w:sz w:val="24"/>
                <w:szCs w:val="24"/>
              </w:rPr>
              <w:t>уководител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13DA4">
              <w:rPr>
                <w:rFonts w:cs="Times New Roman"/>
                <w:sz w:val="24"/>
                <w:szCs w:val="24"/>
              </w:rPr>
              <w:t xml:space="preserve"> разработчика</w:t>
            </w:r>
          </w:p>
        </w:tc>
        <w:tc>
          <w:tcPr>
            <w:tcW w:w="2552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98353D" w:rsidTr="009069E2">
        <w:trPr>
          <w:jc w:val="center"/>
        </w:trPr>
        <w:tc>
          <w:tcPr>
            <w:tcW w:w="5098" w:type="dxa"/>
          </w:tcPr>
          <w:p w:rsidR="0098353D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Гаринского городского округа</w:t>
            </w:r>
          </w:p>
          <w:p w:rsidR="007118D7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С.Е. Величко</w:t>
            </w:r>
          </w:p>
        </w:tc>
        <w:tc>
          <w:tcPr>
            <w:tcW w:w="2552" w:type="dxa"/>
          </w:tcPr>
          <w:p w:rsidR="0098353D" w:rsidRDefault="0098353D" w:rsidP="00B5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</w:t>
            </w:r>
            <w:r w:rsidR="00B5463C">
              <w:rPr>
                <w:rFonts w:cs="Times New Roman"/>
                <w:szCs w:val="28"/>
              </w:rPr>
              <w:t>03.07.2020</w:t>
            </w:r>
            <w:r>
              <w:rPr>
                <w:rFonts w:cs="Times New Roman"/>
                <w:szCs w:val="28"/>
              </w:rPr>
              <w:t>____</w:t>
            </w:r>
          </w:p>
        </w:tc>
        <w:tc>
          <w:tcPr>
            <w:tcW w:w="198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</w:p>
        </w:tc>
      </w:tr>
    </w:tbl>
    <w:p w:rsidR="007A1F9E" w:rsidRDefault="007A1F9E"/>
    <w:sectPr w:rsidR="007A1F9E" w:rsidSect="009835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7"/>
    <w:rsid w:val="00061A7F"/>
    <w:rsid w:val="00231E94"/>
    <w:rsid w:val="002336B7"/>
    <w:rsid w:val="002776BE"/>
    <w:rsid w:val="00285FD7"/>
    <w:rsid w:val="002E0EF7"/>
    <w:rsid w:val="00323CA3"/>
    <w:rsid w:val="00326EC2"/>
    <w:rsid w:val="0043577D"/>
    <w:rsid w:val="00464CF3"/>
    <w:rsid w:val="00467351"/>
    <w:rsid w:val="00564816"/>
    <w:rsid w:val="00630B34"/>
    <w:rsid w:val="00667862"/>
    <w:rsid w:val="007118D7"/>
    <w:rsid w:val="007120B5"/>
    <w:rsid w:val="00774F6F"/>
    <w:rsid w:val="007A1F9E"/>
    <w:rsid w:val="007C73DA"/>
    <w:rsid w:val="008138B2"/>
    <w:rsid w:val="008A25A9"/>
    <w:rsid w:val="0094391C"/>
    <w:rsid w:val="0098353D"/>
    <w:rsid w:val="009970BD"/>
    <w:rsid w:val="009A5EA5"/>
    <w:rsid w:val="009F0F98"/>
    <w:rsid w:val="00A75136"/>
    <w:rsid w:val="00AD2CF0"/>
    <w:rsid w:val="00B1153A"/>
    <w:rsid w:val="00B31518"/>
    <w:rsid w:val="00B5463C"/>
    <w:rsid w:val="00BA2E57"/>
    <w:rsid w:val="00C635D3"/>
    <w:rsid w:val="00CC2DEF"/>
    <w:rsid w:val="00D36A15"/>
    <w:rsid w:val="00D53AF3"/>
    <w:rsid w:val="00DB4560"/>
    <w:rsid w:val="00DE6557"/>
    <w:rsid w:val="00DF190E"/>
    <w:rsid w:val="00F15DC7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F05D"/>
  <w15:chartTrackingRefBased/>
  <w15:docId w15:val="{0D811EB0-1F74-4AE8-A812-B52A5A9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8353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1"/>
    <w:next w:val="a"/>
    <w:link w:val="a5"/>
    <w:qFormat/>
    <w:rsid w:val="0098353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98353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2018-12-14T05:06:00Z</dcterms:created>
  <dcterms:modified xsi:type="dcterms:W3CDTF">2020-07-30T09:53:00Z</dcterms:modified>
</cp:coreProperties>
</file>