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910BF5" w:rsidRDefault="00B43DDA" w:rsidP="00F04C45">
      <w:pPr>
        <w:pStyle w:val="a3"/>
        <w:rPr>
          <w:rFonts w:ascii="Liberation Serif" w:hAnsi="Liberation Serif"/>
        </w:rPr>
      </w:pPr>
      <w:r w:rsidRPr="00910BF5">
        <w:rPr>
          <w:rFonts w:ascii="Liberation Serif" w:hAnsi="Liberation Serif"/>
        </w:rPr>
        <w:t>ПОСТАНОВЛЕНИЕ</w:t>
      </w:r>
    </w:p>
    <w:p w:rsidR="00B43DDA" w:rsidRPr="00910BF5" w:rsidRDefault="00235BA3" w:rsidP="00F04C45">
      <w:pPr>
        <w:pStyle w:val="a3"/>
        <w:rPr>
          <w:rFonts w:ascii="Liberation Serif" w:hAnsi="Liberation Serif"/>
        </w:rPr>
      </w:pPr>
      <w:r w:rsidRPr="00910BF5">
        <w:rPr>
          <w:rFonts w:ascii="Liberation Serif" w:hAnsi="Liberation Serif"/>
        </w:rPr>
        <w:t>АДМИНИСТРАЦИИ</w:t>
      </w:r>
      <w:r w:rsidR="00B43DDA" w:rsidRPr="00910BF5">
        <w:rPr>
          <w:rFonts w:ascii="Liberation Serif" w:hAnsi="Liberation Serif"/>
        </w:rPr>
        <w:t xml:space="preserve"> ГАРИНСКОГО ГОРОДСКОГО ОКРУГА</w:t>
      </w:r>
    </w:p>
    <w:p w:rsidR="00B43DDA" w:rsidRPr="00910BF5" w:rsidRDefault="00B43DDA">
      <w:pPr>
        <w:pStyle w:val="1"/>
        <w:keepNext w:val="0"/>
        <w:rPr>
          <w:rFonts w:ascii="Liberation Serif" w:hAnsi="Liberation Serif"/>
          <w:sz w:val="30"/>
          <w:szCs w:val="30"/>
        </w:rPr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2"/>
        <w:gridCol w:w="3107"/>
        <w:gridCol w:w="1821"/>
        <w:gridCol w:w="1286"/>
        <w:gridCol w:w="3709"/>
        <w:gridCol w:w="142"/>
      </w:tblGrid>
      <w:tr w:rsidR="00B43DDA" w:rsidRPr="00910BF5" w:rsidTr="00BA4CE5">
        <w:trPr>
          <w:gridBefore w:val="1"/>
          <w:wBefore w:w="142" w:type="dxa"/>
          <w:trHeight w:val="282"/>
        </w:trPr>
        <w:tc>
          <w:tcPr>
            <w:tcW w:w="3107" w:type="dxa"/>
          </w:tcPr>
          <w:p w:rsidR="0065750E" w:rsidRPr="00BA4CE5" w:rsidRDefault="0025766E">
            <w:pPr>
              <w:rPr>
                <w:rFonts w:ascii="Liberation Serif" w:hAnsi="Liberation Serif"/>
                <w:sz w:val="28"/>
                <w:szCs w:val="28"/>
              </w:rPr>
            </w:pPr>
            <w:r w:rsidRPr="00BA4CE5">
              <w:rPr>
                <w:rFonts w:ascii="Liberation Serif" w:hAnsi="Liberation Serif"/>
                <w:sz w:val="28"/>
                <w:szCs w:val="28"/>
              </w:rPr>
              <w:t>24</w:t>
            </w:r>
            <w:r w:rsidR="00E85315" w:rsidRPr="00BA4CE5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  <w:p w:rsidR="00B43DDA" w:rsidRPr="00BA4CE5" w:rsidRDefault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BA4CE5">
              <w:rPr>
                <w:rFonts w:ascii="Liberation Serif" w:hAnsi="Liberation Serif"/>
                <w:sz w:val="28"/>
                <w:szCs w:val="28"/>
              </w:rPr>
              <w:t>п.</w:t>
            </w:r>
            <w:r w:rsidR="0062032C" w:rsidRPr="00BA4CE5">
              <w:rPr>
                <w:rFonts w:ascii="Liberation Serif" w:hAnsi="Liberation Serif"/>
                <w:sz w:val="28"/>
                <w:szCs w:val="28"/>
              </w:rPr>
              <w:t xml:space="preserve">г.т. </w:t>
            </w:r>
            <w:r w:rsidRPr="00BA4CE5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</w:tc>
        <w:tc>
          <w:tcPr>
            <w:tcW w:w="3107" w:type="dxa"/>
            <w:gridSpan w:val="2"/>
          </w:tcPr>
          <w:p w:rsidR="00B43DDA" w:rsidRPr="00BA4CE5" w:rsidRDefault="00B43DD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CE5">
              <w:rPr>
                <w:rFonts w:ascii="Liberation Serif" w:hAnsi="Liberation Serif"/>
                <w:sz w:val="28"/>
                <w:szCs w:val="28"/>
              </w:rPr>
              <w:t>№</w:t>
            </w:r>
            <w:r w:rsidR="00620318" w:rsidRPr="00BA4C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86AAC" w:rsidRPr="00BA4CE5">
              <w:rPr>
                <w:rFonts w:ascii="Liberation Serif" w:hAnsi="Liberation Serif"/>
                <w:sz w:val="28"/>
                <w:szCs w:val="28"/>
              </w:rPr>
              <w:t>5</w:t>
            </w:r>
            <w:r w:rsidR="00E85315" w:rsidRPr="00BA4CE5">
              <w:rPr>
                <w:rFonts w:ascii="Liberation Serif" w:hAnsi="Liberation Serif"/>
                <w:sz w:val="28"/>
                <w:szCs w:val="28"/>
              </w:rPr>
              <w:t>2</w:t>
            </w:r>
            <w:r w:rsidR="0025766E" w:rsidRPr="00BA4CE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51" w:type="dxa"/>
            <w:gridSpan w:val="2"/>
          </w:tcPr>
          <w:p w:rsidR="00B43DDA" w:rsidRPr="00910BF5" w:rsidRDefault="00B43D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7A5B" w:rsidRPr="00345642" w:rsidTr="00BA4CE5">
        <w:trPr>
          <w:gridAfter w:val="1"/>
          <w:wAfter w:w="142" w:type="dxa"/>
          <w:trHeight w:val="159"/>
        </w:trPr>
        <w:tc>
          <w:tcPr>
            <w:tcW w:w="5070" w:type="dxa"/>
            <w:gridSpan w:val="3"/>
          </w:tcPr>
          <w:p w:rsidR="009A3491" w:rsidRPr="00345642" w:rsidRDefault="009A3491" w:rsidP="005E11CC">
            <w:pPr>
              <w:rPr>
                <w:sz w:val="24"/>
                <w:szCs w:val="24"/>
              </w:rPr>
            </w:pPr>
          </w:p>
          <w:p w:rsidR="00E47A5B" w:rsidRPr="00BA4CE5" w:rsidRDefault="00FA3E25" w:rsidP="00FA3E2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A4CE5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 признании объекта недвижимого имущества </w:t>
            </w:r>
            <w:proofErr w:type="gramStart"/>
            <w:r w:rsidRPr="00BA4CE5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бесхозяйным</w:t>
            </w:r>
            <w:proofErr w:type="gramEnd"/>
            <w:r w:rsidRPr="00BA4CE5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включении его в Реестр бесхозяйных объектов недвижимости на территории Гаринского городского округа</w:t>
            </w:r>
          </w:p>
        </w:tc>
        <w:tc>
          <w:tcPr>
            <w:tcW w:w="4995" w:type="dxa"/>
            <w:gridSpan w:val="2"/>
          </w:tcPr>
          <w:p w:rsidR="00E47A5B" w:rsidRPr="00345642" w:rsidRDefault="00E47A5B" w:rsidP="005E11CC">
            <w:pPr>
              <w:rPr>
                <w:sz w:val="24"/>
                <w:szCs w:val="24"/>
              </w:rPr>
            </w:pPr>
          </w:p>
        </w:tc>
      </w:tr>
      <w:tr w:rsidR="00E47A5B" w:rsidRPr="00BA4CE5" w:rsidTr="00BA4CE5">
        <w:trPr>
          <w:gridAfter w:val="1"/>
          <w:wAfter w:w="142" w:type="dxa"/>
          <w:trHeight w:val="158"/>
        </w:trPr>
        <w:tc>
          <w:tcPr>
            <w:tcW w:w="10065" w:type="dxa"/>
            <w:gridSpan w:val="5"/>
          </w:tcPr>
          <w:p w:rsidR="00BA4CE5" w:rsidRPr="00BA4CE5" w:rsidRDefault="00BA4CE5" w:rsidP="00627F88">
            <w:pPr>
              <w:ind w:firstLine="709"/>
              <w:jc w:val="both"/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</w:pPr>
          </w:p>
          <w:p w:rsidR="00FA3E25" w:rsidRPr="00BA4CE5" w:rsidRDefault="00FA3E25" w:rsidP="00627F88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BA4CE5"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Гражданским кодексом РФ, Федеральным законом от 13 июля 2015 года № 218-ФЗ  «О государственной регистрации недвижимости», Приказом Минэкономразвития РФ от 30 августа  2011 года № 424 «Об утверждении Порядка ведения органами местного самоуправления реестров муниципального имущества», </w:t>
            </w:r>
            <w:r w:rsidRPr="00BA4CE5">
              <w:rPr>
                <w:rFonts w:ascii="Liberation Serif" w:hAnsi="Liberation Serif"/>
                <w:sz w:val="26"/>
                <w:szCs w:val="26"/>
              </w:rPr>
              <w:t>Приказом Росреестра от</w:t>
            </w:r>
            <w:proofErr w:type="gramEnd"/>
            <w:r w:rsidRPr="00BA4CE5">
              <w:rPr>
                <w:rFonts w:ascii="Liberation Serif" w:hAnsi="Liberation Serif"/>
                <w:sz w:val="26"/>
                <w:szCs w:val="26"/>
              </w:rPr>
              <w:t xml:space="preserve"> 15.03.2023 N </w:t>
            </w:r>
            <w:proofErr w:type="gramStart"/>
            <w:r w:rsidRPr="00BA4CE5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BA4CE5">
              <w:rPr>
                <w:rFonts w:ascii="Liberation Serif" w:hAnsi="Liberation Serif"/>
                <w:sz w:val="26"/>
                <w:szCs w:val="26"/>
              </w:rPr>
              <w:t>/0086 "Об установлении Порядка принятия на учет бесхозяйных недвижимых вещей", Положением «О порядке управления и распоряжения муниципальным имуществом, находящимся в собственности Гаринского городского округа», утвержденного Решением Думы Гаринского городского округа от 17.01.2019 г. № 145/25</w:t>
            </w:r>
            <w:r w:rsidRPr="00BA4CE5"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 xml:space="preserve">, </w:t>
            </w:r>
            <w:r w:rsidR="002C48A9" w:rsidRPr="00BA4CE5">
              <w:rPr>
                <w:rFonts w:ascii="Liberation Serif" w:hAnsi="Liberation Serif" w:cs="Arial"/>
                <w:sz w:val="26"/>
                <w:szCs w:val="26"/>
                <w:shd w:val="clear" w:color="auto" w:fill="FFFFFF"/>
              </w:rPr>
              <w:t xml:space="preserve"> руководствуясь Уставом Гаринского городского округа, </w:t>
            </w:r>
          </w:p>
          <w:p w:rsidR="00627F88" w:rsidRPr="00BA4CE5" w:rsidRDefault="00B27687" w:rsidP="00627F88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BA4CE5">
              <w:rPr>
                <w:rFonts w:ascii="Liberation Serif" w:hAnsi="Liberation Serif"/>
                <w:b/>
                <w:sz w:val="26"/>
                <w:szCs w:val="26"/>
              </w:rPr>
              <w:t>ПОСТАНОВЛЯЮ</w:t>
            </w:r>
            <w:r w:rsidR="00403084" w:rsidRPr="00BA4CE5">
              <w:rPr>
                <w:rFonts w:ascii="Liberation Serif" w:hAnsi="Liberation Serif"/>
                <w:b/>
                <w:sz w:val="26"/>
                <w:szCs w:val="26"/>
              </w:rPr>
              <w:t>:</w:t>
            </w:r>
          </w:p>
          <w:p w:rsidR="002C48A9" w:rsidRPr="00BA4CE5" w:rsidRDefault="002C48A9" w:rsidP="001F71BA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4CE5">
              <w:rPr>
                <w:rFonts w:ascii="Liberation Serif" w:hAnsi="Liberation Serif"/>
                <w:bCs/>
                <w:sz w:val="26"/>
                <w:szCs w:val="26"/>
              </w:rPr>
              <w:t xml:space="preserve">1. </w:t>
            </w:r>
            <w:r w:rsidRPr="00BA4CE5">
              <w:rPr>
                <w:rFonts w:ascii="Liberation Serif" w:hAnsi="Liberation Serif"/>
                <w:color w:val="000000"/>
                <w:sz w:val="26"/>
                <w:szCs w:val="26"/>
              </w:rPr>
              <w:t>В связи с выявлением объекта недвижимого имущества - жилое здание, расположенное по адресу: Свердловская область, Гаринский район, п.г.т. Гари, ул. Пролетарская, д. 9,</w:t>
            </w:r>
            <w:r w:rsidR="00496307" w:rsidRPr="00BA4CE5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с кадастровым номером 66:10:1501003:636</w:t>
            </w:r>
            <w:r w:rsidRPr="00BA4CE5">
              <w:rPr>
                <w:rFonts w:ascii="Liberation Serif" w:hAnsi="Liberation Serif"/>
                <w:color w:val="000000"/>
                <w:sz w:val="26"/>
                <w:szCs w:val="26"/>
              </w:rPr>
              <w:t>, собственник которого неизвестен</w:t>
            </w:r>
            <w:r w:rsidR="00496307" w:rsidRPr="00BA4CE5">
              <w:rPr>
                <w:rFonts w:ascii="Liberation Serif" w:hAnsi="Liberation Serif"/>
                <w:color w:val="000000"/>
                <w:sz w:val="26"/>
                <w:szCs w:val="26"/>
              </w:rPr>
              <w:t>, с</w:t>
            </w:r>
            <w:r w:rsidR="00496307" w:rsidRPr="00BA4CE5">
              <w:rPr>
                <w:rFonts w:ascii="Liberation Serif" w:hAnsi="Liberation Serif"/>
                <w:sz w:val="26"/>
                <w:szCs w:val="26"/>
              </w:rPr>
              <w:t>читать указанный объект недвижимого имущества, в соответствии с приложением к настоящему постановлению, бесхозяйным.</w:t>
            </w:r>
          </w:p>
          <w:p w:rsidR="00496307" w:rsidRPr="00BA4CE5" w:rsidRDefault="00496307" w:rsidP="004451A7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4CE5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2. </w:t>
            </w:r>
            <w:r w:rsidRPr="00BA4CE5">
              <w:rPr>
                <w:rFonts w:ascii="Liberation Serif" w:hAnsi="Liberation Serif"/>
                <w:sz w:val="26"/>
                <w:szCs w:val="26"/>
              </w:rPr>
              <w:t>Отделу по управлению муниципальным имуществом Администрации Гаринского городского округа</w:t>
            </w:r>
            <w:r w:rsidR="004451A7" w:rsidRPr="00BA4CE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04A55" w:rsidRPr="00BA4CE5">
              <w:rPr>
                <w:rFonts w:ascii="Liberation Serif" w:hAnsi="Liberation Serif"/>
                <w:sz w:val="26"/>
                <w:szCs w:val="26"/>
              </w:rPr>
              <w:t xml:space="preserve">включить в реестр бесхозяйных объектов недвижимости Гаринского городского округа и </w:t>
            </w:r>
            <w:r w:rsidR="004451A7" w:rsidRPr="00BA4CE5">
              <w:rPr>
                <w:rFonts w:ascii="Liberation Serif" w:hAnsi="Liberation Serif"/>
                <w:sz w:val="26"/>
                <w:szCs w:val="26"/>
              </w:rPr>
              <w:t>п</w:t>
            </w:r>
            <w:r w:rsidRPr="00BA4CE5">
              <w:rPr>
                <w:rFonts w:ascii="Liberation Serif" w:hAnsi="Liberation Serif"/>
                <w:sz w:val="26"/>
                <w:szCs w:val="26"/>
              </w:rPr>
              <w:t xml:space="preserve">оставить на учет в Управлении Федеральной службы государственной регистрации, кадастра и картографии по Свердловской области в качестве бесхозяйного объекта недвижимости, </w:t>
            </w:r>
            <w:r w:rsidR="00404A55" w:rsidRPr="00BA4CE5">
              <w:rPr>
                <w:rFonts w:ascii="Liberation Serif" w:hAnsi="Liberation Serif"/>
                <w:sz w:val="26"/>
                <w:szCs w:val="26"/>
              </w:rPr>
              <w:t>объект</w:t>
            </w:r>
            <w:r w:rsidR="00A77EAD" w:rsidRPr="00BA4CE5">
              <w:rPr>
                <w:rFonts w:ascii="Liberation Serif" w:hAnsi="Liberation Serif"/>
                <w:sz w:val="26"/>
                <w:szCs w:val="26"/>
              </w:rPr>
              <w:t>,</w:t>
            </w:r>
            <w:r w:rsidR="00404A55" w:rsidRPr="00BA4CE5">
              <w:rPr>
                <w:rFonts w:ascii="Liberation Serif" w:hAnsi="Liberation Serif"/>
                <w:sz w:val="26"/>
                <w:szCs w:val="26"/>
              </w:rPr>
              <w:t xml:space="preserve"> указанный</w:t>
            </w:r>
            <w:r w:rsidRPr="00BA4CE5">
              <w:rPr>
                <w:rFonts w:ascii="Liberation Serif" w:hAnsi="Liberation Serif"/>
                <w:sz w:val="26"/>
                <w:szCs w:val="26"/>
              </w:rPr>
              <w:t xml:space="preserve"> в п.1.</w:t>
            </w:r>
            <w:r w:rsidR="008C7019" w:rsidRPr="00BA4CE5">
              <w:rPr>
                <w:rFonts w:ascii="Liberation Serif" w:hAnsi="Liberation Serif"/>
                <w:sz w:val="26"/>
                <w:szCs w:val="26"/>
              </w:rPr>
              <w:t xml:space="preserve"> настоящего постановления.</w:t>
            </w:r>
          </w:p>
          <w:p w:rsidR="00496307" w:rsidRPr="00BA4CE5" w:rsidRDefault="004451A7" w:rsidP="00496307">
            <w:pPr>
              <w:tabs>
                <w:tab w:val="num" w:pos="360"/>
              </w:tabs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4CE5">
              <w:rPr>
                <w:rFonts w:ascii="Liberation Serif" w:hAnsi="Liberation Serif"/>
                <w:sz w:val="26"/>
                <w:szCs w:val="26"/>
              </w:rPr>
              <w:t>3. Отделу организационно-правовой и кадровой работы, п</w:t>
            </w:r>
            <w:r w:rsidR="00496307" w:rsidRPr="00BA4CE5">
              <w:rPr>
                <w:rFonts w:ascii="Liberation Serif" w:hAnsi="Liberation Serif"/>
                <w:sz w:val="26"/>
                <w:szCs w:val="26"/>
              </w:rPr>
              <w:t>о истечении 1 (одного) года с момента принятия на учет бесхозяйного объекта недвижим</w:t>
            </w:r>
            <w:r w:rsidRPr="00BA4CE5">
              <w:rPr>
                <w:rFonts w:ascii="Liberation Serif" w:hAnsi="Liberation Serif"/>
                <w:sz w:val="26"/>
                <w:szCs w:val="26"/>
              </w:rPr>
              <w:t>ого имущества,</w:t>
            </w:r>
            <w:r w:rsidR="00413EFB" w:rsidRPr="00BA4CE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496307" w:rsidRPr="00BA4CE5">
              <w:rPr>
                <w:rFonts w:ascii="Liberation Serif" w:hAnsi="Liberation Serif"/>
                <w:sz w:val="26"/>
                <w:szCs w:val="26"/>
              </w:rPr>
              <w:t>обратиться в суд с заявлением о признании права муниципальной собственности Гаринского городского округа на указанный в п. 1 объект недвижимого имущества.</w:t>
            </w:r>
          </w:p>
          <w:p w:rsidR="00496307" w:rsidRPr="00BA4CE5" w:rsidRDefault="004451A7" w:rsidP="00496307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4CE5">
              <w:rPr>
                <w:rFonts w:ascii="Liberation Serif" w:hAnsi="Liberation Serif"/>
                <w:sz w:val="26"/>
                <w:szCs w:val="26"/>
              </w:rPr>
              <w:t>4</w:t>
            </w:r>
            <w:r w:rsidR="00496307" w:rsidRPr="00BA4CE5">
              <w:rPr>
                <w:rFonts w:ascii="Liberation Serif" w:hAnsi="Liberation Serif"/>
                <w:sz w:val="26"/>
                <w:szCs w:val="26"/>
              </w:rPr>
              <w:t>. Настоящее постановление опубликовать (обнародовать).</w:t>
            </w:r>
          </w:p>
          <w:p w:rsidR="001B03EC" w:rsidRPr="00BA4CE5" w:rsidRDefault="001B03EC" w:rsidP="001F71BA">
            <w:pPr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A4CE5">
              <w:rPr>
                <w:rFonts w:ascii="Liberation Serif" w:hAnsi="Liberation Serif"/>
                <w:bCs/>
                <w:sz w:val="26"/>
                <w:szCs w:val="26"/>
              </w:rPr>
              <w:t xml:space="preserve">5. </w:t>
            </w:r>
            <w:proofErr w:type="gramStart"/>
            <w:r w:rsidRPr="00BA4CE5">
              <w:rPr>
                <w:rFonts w:ascii="Liberation Serif" w:hAnsi="Liberation Serif"/>
                <w:bCs/>
                <w:sz w:val="26"/>
                <w:szCs w:val="26"/>
              </w:rPr>
              <w:t>Контроль за</w:t>
            </w:r>
            <w:proofErr w:type="gramEnd"/>
            <w:r w:rsidRPr="00BA4CE5">
              <w:rPr>
                <w:rFonts w:ascii="Liberation Serif" w:hAnsi="Liberation Serif"/>
                <w:bCs/>
                <w:sz w:val="26"/>
                <w:szCs w:val="26"/>
              </w:rPr>
              <w:t xml:space="preserve"> исполнением </w:t>
            </w:r>
            <w:r w:rsidR="00627F88" w:rsidRPr="00BA4CE5">
              <w:rPr>
                <w:rFonts w:ascii="Liberation Serif" w:hAnsi="Liberation Serif"/>
                <w:bCs/>
                <w:sz w:val="26"/>
                <w:szCs w:val="26"/>
              </w:rPr>
              <w:t>настоящего</w:t>
            </w:r>
            <w:r w:rsidRPr="00BA4CE5">
              <w:rPr>
                <w:rFonts w:ascii="Liberation Serif" w:hAnsi="Liberation Serif"/>
                <w:bCs/>
                <w:sz w:val="26"/>
                <w:szCs w:val="26"/>
              </w:rPr>
              <w:t xml:space="preserve"> постановления </w:t>
            </w:r>
            <w:r w:rsidR="00235BA3" w:rsidRPr="00BA4CE5">
              <w:rPr>
                <w:rFonts w:ascii="Liberation Serif" w:hAnsi="Liberation Serif"/>
                <w:bCs/>
                <w:sz w:val="26"/>
                <w:szCs w:val="26"/>
              </w:rPr>
              <w:t xml:space="preserve">возложить на </w:t>
            </w:r>
            <w:r w:rsidR="001F71BA" w:rsidRPr="00BA4CE5">
              <w:rPr>
                <w:rFonts w:ascii="Liberation Serif" w:hAnsi="Liberation Serif"/>
                <w:bCs/>
                <w:sz w:val="26"/>
                <w:szCs w:val="26"/>
              </w:rPr>
              <w:t xml:space="preserve">первого </w:t>
            </w:r>
            <w:r w:rsidR="00235BA3" w:rsidRPr="00BA4CE5">
              <w:rPr>
                <w:rFonts w:ascii="Liberation Serif" w:hAnsi="Liberation Serif"/>
                <w:bCs/>
                <w:sz w:val="26"/>
                <w:szCs w:val="26"/>
              </w:rPr>
              <w:t xml:space="preserve">заместителя главы администрации Гаринского городского округа </w:t>
            </w:r>
            <w:r w:rsidR="001F71BA" w:rsidRPr="00BA4CE5">
              <w:rPr>
                <w:rFonts w:ascii="Liberation Serif" w:hAnsi="Liberation Serif"/>
                <w:bCs/>
                <w:sz w:val="26"/>
                <w:szCs w:val="26"/>
              </w:rPr>
              <w:t>Каргаеву Т.А.</w:t>
            </w:r>
          </w:p>
        </w:tc>
      </w:tr>
    </w:tbl>
    <w:p w:rsidR="00345642" w:rsidRPr="00BA4CE5" w:rsidRDefault="00345642" w:rsidP="00EB7EAA">
      <w:pPr>
        <w:rPr>
          <w:rFonts w:ascii="Liberation Serif" w:hAnsi="Liberation Serif"/>
          <w:sz w:val="28"/>
          <w:szCs w:val="28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BA4CE5" w:rsidTr="003254FF">
        <w:tc>
          <w:tcPr>
            <w:tcW w:w="4428" w:type="dxa"/>
            <w:shd w:val="clear" w:color="auto" w:fill="auto"/>
          </w:tcPr>
          <w:p w:rsidR="001A3C09" w:rsidRPr="00BA4CE5" w:rsidRDefault="00235BA3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BA4CE5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A3C09" w:rsidRPr="00BA4CE5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BA4CE5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BA4CE5" w:rsidRDefault="001A3C09" w:rsidP="00A23A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BA4CE5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A3C09" w:rsidRPr="00BA4CE5" w:rsidRDefault="00235BA3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BA4CE5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  <w:p w:rsidR="004B06B4" w:rsidRPr="00BA4CE5" w:rsidRDefault="004B06B4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06B4" w:rsidRPr="00BA4CE5" w:rsidRDefault="004B06B4" w:rsidP="001A3C09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B06B4" w:rsidRDefault="004B06B4" w:rsidP="004B06B4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4B06B4">
        <w:rPr>
          <w:rFonts w:ascii="Liberation Serif" w:hAnsi="Liberation Serif"/>
          <w:sz w:val="22"/>
          <w:szCs w:val="22"/>
        </w:rPr>
        <w:lastRenderedPageBreak/>
        <w:t xml:space="preserve">Приложение </w:t>
      </w:r>
    </w:p>
    <w:p w:rsidR="004B06B4" w:rsidRPr="004B06B4" w:rsidRDefault="004B06B4" w:rsidP="004B06B4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4B06B4">
        <w:rPr>
          <w:rFonts w:ascii="Liberation Serif" w:hAnsi="Liberation Serif"/>
          <w:sz w:val="22"/>
          <w:szCs w:val="22"/>
        </w:rPr>
        <w:t xml:space="preserve">к постановлению администрации </w:t>
      </w:r>
    </w:p>
    <w:p w:rsidR="004B06B4" w:rsidRPr="004B06B4" w:rsidRDefault="004B06B4" w:rsidP="004B06B4">
      <w:pPr>
        <w:ind w:firstLine="709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Гаринского городского округа</w:t>
      </w:r>
    </w:p>
    <w:p w:rsidR="004B06B4" w:rsidRPr="004B06B4" w:rsidRDefault="004B06B4" w:rsidP="004B06B4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4B06B4">
        <w:rPr>
          <w:rFonts w:ascii="Liberation Serif" w:hAnsi="Liberation Serif"/>
          <w:sz w:val="22"/>
          <w:szCs w:val="22"/>
        </w:rPr>
        <w:t xml:space="preserve">от </w:t>
      </w:r>
      <w:r>
        <w:rPr>
          <w:rFonts w:ascii="Liberation Serif" w:hAnsi="Liberation Serif"/>
          <w:sz w:val="22"/>
          <w:szCs w:val="22"/>
        </w:rPr>
        <w:t>24.11.2023  № 523</w:t>
      </w:r>
    </w:p>
    <w:p w:rsidR="004B06B4" w:rsidRDefault="004B06B4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p w:rsidR="001D4549" w:rsidRDefault="001D4549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p w:rsidR="001D4549" w:rsidRPr="004B06B4" w:rsidRDefault="001D4549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p w:rsidR="004B06B4" w:rsidRPr="004B06B4" w:rsidRDefault="004B06B4" w:rsidP="004B06B4">
      <w:pPr>
        <w:ind w:firstLine="709"/>
        <w:jc w:val="center"/>
        <w:rPr>
          <w:rFonts w:ascii="Liberation Serif" w:hAnsi="Liberation Serif"/>
          <w:bCs/>
          <w:sz w:val="22"/>
          <w:szCs w:val="22"/>
        </w:rPr>
      </w:pPr>
      <w:r w:rsidRPr="004B06B4">
        <w:rPr>
          <w:rFonts w:ascii="Liberation Serif" w:hAnsi="Liberation Serif"/>
          <w:bCs/>
          <w:sz w:val="22"/>
          <w:szCs w:val="22"/>
        </w:rPr>
        <w:t>ПЕРЕЧЕНЬ</w:t>
      </w:r>
    </w:p>
    <w:p w:rsidR="004B06B4" w:rsidRPr="004B06B4" w:rsidRDefault="004B06B4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  <w:r w:rsidRPr="004B06B4">
        <w:rPr>
          <w:rFonts w:ascii="Liberation Serif" w:hAnsi="Liberation Serif"/>
          <w:sz w:val="22"/>
          <w:szCs w:val="22"/>
        </w:rPr>
        <w:t xml:space="preserve">объектов недвижимости, подлежащих признанию </w:t>
      </w:r>
      <w:proofErr w:type="gramStart"/>
      <w:r w:rsidRPr="004B06B4">
        <w:rPr>
          <w:rFonts w:ascii="Liberation Serif" w:hAnsi="Liberation Serif"/>
          <w:sz w:val="22"/>
          <w:szCs w:val="22"/>
        </w:rPr>
        <w:t>бесхозяйными</w:t>
      </w:r>
      <w:proofErr w:type="gramEnd"/>
    </w:p>
    <w:p w:rsidR="004B06B4" w:rsidRPr="004B06B4" w:rsidRDefault="004B06B4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tbl>
      <w:tblPr>
        <w:tblW w:w="519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1559"/>
        <w:gridCol w:w="1841"/>
        <w:gridCol w:w="1988"/>
        <w:gridCol w:w="1559"/>
        <w:gridCol w:w="2409"/>
      </w:tblGrid>
      <w:tr w:rsidR="004B06B4" w:rsidRPr="004B06B4" w:rsidTr="004B06B4">
        <w:trPr>
          <w:cantSplit/>
          <w:trHeight w:val="699"/>
          <w:tblHeader/>
        </w:trPr>
        <w:tc>
          <w:tcPr>
            <w:tcW w:w="218" w:type="pct"/>
            <w:vAlign w:val="center"/>
          </w:tcPr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B06B4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4B06B4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797" w:type="pct"/>
            <w:vAlign w:val="center"/>
          </w:tcPr>
          <w:p w:rsidR="004B06B4" w:rsidRPr="004B06B4" w:rsidRDefault="004B06B4" w:rsidP="0086113C">
            <w:pPr>
              <w:ind w:firstLine="2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  <w:p w:rsidR="004B06B4" w:rsidRPr="004B06B4" w:rsidRDefault="004B06B4" w:rsidP="0086113C">
            <w:pPr>
              <w:ind w:firstLine="2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имущества</w:t>
            </w:r>
          </w:p>
        </w:tc>
        <w:tc>
          <w:tcPr>
            <w:tcW w:w="941" w:type="pct"/>
            <w:vAlign w:val="center"/>
          </w:tcPr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Назначение имущества</w:t>
            </w:r>
          </w:p>
        </w:tc>
        <w:tc>
          <w:tcPr>
            <w:tcW w:w="1016" w:type="pct"/>
            <w:vAlign w:val="center"/>
          </w:tcPr>
          <w:p w:rsidR="004B06B4" w:rsidRPr="004B06B4" w:rsidRDefault="004B06B4" w:rsidP="0086113C">
            <w:pPr>
              <w:ind w:hanging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Адрес</w:t>
            </w:r>
          </w:p>
          <w:p w:rsidR="004B06B4" w:rsidRPr="004B06B4" w:rsidRDefault="004B06B4" w:rsidP="0086113C">
            <w:pPr>
              <w:ind w:hanging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места нахождения</w:t>
            </w:r>
          </w:p>
          <w:p w:rsidR="004B06B4" w:rsidRPr="004B06B4" w:rsidRDefault="004B06B4" w:rsidP="0086113C">
            <w:pPr>
              <w:ind w:hanging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имущества</w:t>
            </w:r>
          </w:p>
        </w:tc>
        <w:tc>
          <w:tcPr>
            <w:tcW w:w="797" w:type="pct"/>
            <w:vAlign w:val="center"/>
          </w:tcPr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231" w:type="pct"/>
            <w:vAlign w:val="center"/>
          </w:tcPr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Индивидуализирующие</w:t>
            </w:r>
          </w:p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характеристики имущества</w:t>
            </w:r>
          </w:p>
        </w:tc>
      </w:tr>
      <w:tr w:rsidR="004B06B4" w:rsidRPr="004B06B4" w:rsidTr="004B06B4">
        <w:trPr>
          <w:cantSplit/>
          <w:trHeight w:val="1101"/>
        </w:trPr>
        <w:tc>
          <w:tcPr>
            <w:tcW w:w="218" w:type="pct"/>
          </w:tcPr>
          <w:p w:rsidR="004B06B4" w:rsidRPr="004B06B4" w:rsidRDefault="004B06B4" w:rsidP="004B06B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797" w:type="pct"/>
          </w:tcPr>
          <w:p w:rsidR="004B06B4" w:rsidRPr="004B06B4" w:rsidRDefault="004B06B4" w:rsidP="004B06B4">
            <w:pPr>
              <w:ind w:firstLine="22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Жилое здание</w:t>
            </w:r>
          </w:p>
          <w:p w:rsidR="004B06B4" w:rsidRPr="004B06B4" w:rsidRDefault="004B06B4" w:rsidP="004B06B4">
            <w:pPr>
              <w:ind w:firstLine="22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41" w:type="pct"/>
          </w:tcPr>
          <w:p w:rsidR="004B06B4" w:rsidRPr="004B06B4" w:rsidRDefault="004B06B4" w:rsidP="004B06B4">
            <w:pPr>
              <w:ind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Предназначено для постоянного проживания граждан</w:t>
            </w:r>
          </w:p>
        </w:tc>
        <w:tc>
          <w:tcPr>
            <w:tcW w:w="1016" w:type="pct"/>
          </w:tcPr>
          <w:p w:rsidR="004B06B4" w:rsidRPr="004B06B4" w:rsidRDefault="004B06B4" w:rsidP="004B06B4">
            <w:pPr>
              <w:ind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Свердловская область, Гаринский район, п.г.т. Гари, ул. Пролетарская, 9</w:t>
            </w:r>
          </w:p>
        </w:tc>
        <w:tc>
          <w:tcPr>
            <w:tcW w:w="797" w:type="pct"/>
          </w:tcPr>
          <w:p w:rsidR="004B06B4" w:rsidRPr="004B06B4" w:rsidRDefault="004B06B4" w:rsidP="004B06B4">
            <w:pPr>
              <w:ind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196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231" w:type="pct"/>
          </w:tcPr>
          <w:p w:rsidR="004B06B4" w:rsidRPr="004B06B4" w:rsidRDefault="004B06B4" w:rsidP="004B06B4">
            <w:pPr>
              <w:ind w:left="18"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 xml:space="preserve">кадастровый номер </w:t>
            </w:r>
            <w:r w:rsidRPr="004451A7">
              <w:rPr>
                <w:rFonts w:ascii="Liberation Serif" w:hAnsi="Liberation Serif"/>
                <w:color w:val="000000"/>
                <w:sz w:val="24"/>
                <w:szCs w:val="24"/>
              </w:rPr>
              <w:t>66:10:1501003:636</w:t>
            </w:r>
            <w:r w:rsidRPr="004B06B4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4B06B4" w:rsidRPr="004B06B4" w:rsidRDefault="004B06B4" w:rsidP="004B06B4">
            <w:pPr>
              <w:ind w:left="18"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 xml:space="preserve">площадь помещения </w:t>
            </w:r>
            <w:r>
              <w:rPr>
                <w:rFonts w:ascii="Liberation Serif" w:hAnsi="Liberation Serif"/>
                <w:sz w:val="22"/>
                <w:szCs w:val="22"/>
              </w:rPr>
              <w:t>47,2</w:t>
            </w:r>
            <w:r w:rsidRPr="004B06B4">
              <w:rPr>
                <w:rFonts w:ascii="Liberation Serif" w:hAnsi="Liberation Serif"/>
                <w:sz w:val="22"/>
                <w:szCs w:val="22"/>
              </w:rPr>
              <w:t xml:space="preserve"> м. кв.</w:t>
            </w:r>
          </w:p>
        </w:tc>
      </w:tr>
    </w:tbl>
    <w:p w:rsidR="004B06B4" w:rsidRPr="004B06B4" w:rsidRDefault="004B06B4" w:rsidP="004B06B4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1A3C09" w:rsidRPr="004B06B4" w:rsidRDefault="001A3C09" w:rsidP="00AF0C84">
      <w:pPr>
        <w:rPr>
          <w:rFonts w:ascii="Liberation Serif" w:hAnsi="Liberation Serif"/>
          <w:sz w:val="22"/>
          <w:szCs w:val="22"/>
        </w:rPr>
      </w:pPr>
    </w:p>
    <w:sectPr w:rsidR="001A3C09" w:rsidRPr="004B06B4" w:rsidSect="00AF0C84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35" w:rsidRDefault="00C14035">
      <w:r>
        <w:separator/>
      </w:r>
    </w:p>
  </w:endnote>
  <w:endnote w:type="continuationSeparator" w:id="0">
    <w:p w:rsidR="00C14035" w:rsidRDefault="00C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35" w:rsidRDefault="00C14035">
      <w:r>
        <w:separator/>
      </w:r>
    </w:p>
  </w:footnote>
  <w:footnote w:type="continuationSeparator" w:id="0">
    <w:p w:rsidR="00C14035" w:rsidRDefault="00C1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 wp14:anchorId="152990CD" wp14:editId="76A4CF94">
          <wp:extent cx="447675" cy="609600"/>
          <wp:effectExtent l="0" t="0" r="9525" b="0"/>
          <wp:docPr id="2" name="Рисунок 2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D50E00"/>
    <w:multiLevelType w:val="hybridMultilevel"/>
    <w:tmpl w:val="78282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7F6F"/>
    <w:rsid w:val="00037CFC"/>
    <w:rsid w:val="00051312"/>
    <w:rsid w:val="00075B6C"/>
    <w:rsid w:val="000A6EB5"/>
    <w:rsid w:val="000C20C6"/>
    <w:rsid w:val="000E6033"/>
    <w:rsid w:val="001411F3"/>
    <w:rsid w:val="001734C8"/>
    <w:rsid w:val="001A0288"/>
    <w:rsid w:val="001A3C09"/>
    <w:rsid w:val="001B03EC"/>
    <w:rsid w:val="001D4549"/>
    <w:rsid w:val="001E4104"/>
    <w:rsid w:val="001F71BA"/>
    <w:rsid w:val="00235BA3"/>
    <w:rsid w:val="0025766E"/>
    <w:rsid w:val="0026190A"/>
    <w:rsid w:val="00267687"/>
    <w:rsid w:val="002705F0"/>
    <w:rsid w:val="00285F2A"/>
    <w:rsid w:val="0028712A"/>
    <w:rsid w:val="002A342A"/>
    <w:rsid w:val="002C48A9"/>
    <w:rsid w:val="002D5B3F"/>
    <w:rsid w:val="002F0DD4"/>
    <w:rsid w:val="00305671"/>
    <w:rsid w:val="003254FF"/>
    <w:rsid w:val="00345642"/>
    <w:rsid w:val="00351EAF"/>
    <w:rsid w:val="003A19A3"/>
    <w:rsid w:val="003D626D"/>
    <w:rsid w:val="003E1CEB"/>
    <w:rsid w:val="00403084"/>
    <w:rsid w:val="00404A55"/>
    <w:rsid w:val="00413EFB"/>
    <w:rsid w:val="00421779"/>
    <w:rsid w:val="00434E98"/>
    <w:rsid w:val="004451A7"/>
    <w:rsid w:val="00451E2D"/>
    <w:rsid w:val="00463016"/>
    <w:rsid w:val="00493C7A"/>
    <w:rsid w:val="00496307"/>
    <w:rsid w:val="004A57A8"/>
    <w:rsid w:val="004B06B4"/>
    <w:rsid w:val="004B2BF5"/>
    <w:rsid w:val="004E1D34"/>
    <w:rsid w:val="004F6D42"/>
    <w:rsid w:val="00520BE5"/>
    <w:rsid w:val="00527374"/>
    <w:rsid w:val="00532116"/>
    <w:rsid w:val="005479AA"/>
    <w:rsid w:val="005A66B9"/>
    <w:rsid w:val="005C087C"/>
    <w:rsid w:val="005D3B65"/>
    <w:rsid w:val="005E11CC"/>
    <w:rsid w:val="005E5575"/>
    <w:rsid w:val="00620318"/>
    <w:rsid w:val="0062032C"/>
    <w:rsid w:val="00627F88"/>
    <w:rsid w:val="0065750E"/>
    <w:rsid w:val="006F63AE"/>
    <w:rsid w:val="007327CF"/>
    <w:rsid w:val="007615EB"/>
    <w:rsid w:val="00776381"/>
    <w:rsid w:val="007A681E"/>
    <w:rsid w:val="007F34B5"/>
    <w:rsid w:val="00806846"/>
    <w:rsid w:val="008511AA"/>
    <w:rsid w:val="00852CDE"/>
    <w:rsid w:val="008772AB"/>
    <w:rsid w:val="008C7019"/>
    <w:rsid w:val="008D51D5"/>
    <w:rsid w:val="008D56A5"/>
    <w:rsid w:val="008E69B9"/>
    <w:rsid w:val="008F2D86"/>
    <w:rsid w:val="009035FE"/>
    <w:rsid w:val="00910BF5"/>
    <w:rsid w:val="009151A1"/>
    <w:rsid w:val="009519A6"/>
    <w:rsid w:val="009606CE"/>
    <w:rsid w:val="00987509"/>
    <w:rsid w:val="009A3491"/>
    <w:rsid w:val="009B17E9"/>
    <w:rsid w:val="00A03344"/>
    <w:rsid w:val="00A23A57"/>
    <w:rsid w:val="00A4754D"/>
    <w:rsid w:val="00A74507"/>
    <w:rsid w:val="00A77EAD"/>
    <w:rsid w:val="00A8545F"/>
    <w:rsid w:val="00AA4523"/>
    <w:rsid w:val="00AA766F"/>
    <w:rsid w:val="00AB0FD8"/>
    <w:rsid w:val="00AF0C84"/>
    <w:rsid w:val="00AF6D4C"/>
    <w:rsid w:val="00B12724"/>
    <w:rsid w:val="00B166F5"/>
    <w:rsid w:val="00B27687"/>
    <w:rsid w:val="00B43DDA"/>
    <w:rsid w:val="00BA4CE5"/>
    <w:rsid w:val="00BB6187"/>
    <w:rsid w:val="00BD378F"/>
    <w:rsid w:val="00C07E03"/>
    <w:rsid w:val="00C14035"/>
    <w:rsid w:val="00C24E95"/>
    <w:rsid w:val="00C342DB"/>
    <w:rsid w:val="00C53286"/>
    <w:rsid w:val="00C55D6F"/>
    <w:rsid w:val="00C65F8B"/>
    <w:rsid w:val="00C67778"/>
    <w:rsid w:val="00CC16EF"/>
    <w:rsid w:val="00CC232F"/>
    <w:rsid w:val="00CF7B8B"/>
    <w:rsid w:val="00D03884"/>
    <w:rsid w:val="00D05E40"/>
    <w:rsid w:val="00D14748"/>
    <w:rsid w:val="00D358B8"/>
    <w:rsid w:val="00D46682"/>
    <w:rsid w:val="00D93FD7"/>
    <w:rsid w:val="00D94044"/>
    <w:rsid w:val="00DA2F7C"/>
    <w:rsid w:val="00DD388A"/>
    <w:rsid w:val="00DE08C8"/>
    <w:rsid w:val="00DF2873"/>
    <w:rsid w:val="00E15507"/>
    <w:rsid w:val="00E2483B"/>
    <w:rsid w:val="00E31F9E"/>
    <w:rsid w:val="00E47A5B"/>
    <w:rsid w:val="00E52BE9"/>
    <w:rsid w:val="00E85315"/>
    <w:rsid w:val="00E86AAC"/>
    <w:rsid w:val="00EA3D2C"/>
    <w:rsid w:val="00EB7EAA"/>
    <w:rsid w:val="00EC40E0"/>
    <w:rsid w:val="00F04C45"/>
    <w:rsid w:val="00F22AAF"/>
    <w:rsid w:val="00F825F9"/>
    <w:rsid w:val="00FA2E7D"/>
    <w:rsid w:val="00FA3E25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3E1CEB"/>
    <w:pPr>
      <w:spacing w:after="120"/>
      <w:ind w:left="283"/>
    </w:pPr>
  </w:style>
  <w:style w:type="paragraph" w:styleId="ac">
    <w:name w:val="Balloon Text"/>
    <w:basedOn w:val="a"/>
    <w:semiHidden/>
    <w:rsid w:val="00E2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3E1CEB"/>
    <w:pPr>
      <w:spacing w:after="120"/>
      <w:ind w:left="283"/>
    </w:pPr>
  </w:style>
  <w:style w:type="paragraph" w:styleId="ac">
    <w:name w:val="Balloon Text"/>
    <w:basedOn w:val="a"/>
    <w:semiHidden/>
    <w:rsid w:val="00E2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65CC-170F-4901-88AC-49B14E73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Orgotdel</cp:lastModifiedBy>
  <cp:revision>2</cp:revision>
  <cp:lastPrinted>2019-11-13T06:59:00Z</cp:lastPrinted>
  <dcterms:created xsi:type="dcterms:W3CDTF">2023-11-27T09:59:00Z</dcterms:created>
  <dcterms:modified xsi:type="dcterms:W3CDTF">2023-11-27T09:59:00Z</dcterms:modified>
</cp:coreProperties>
</file>