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B4" w:rsidRDefault="00A83FB4">
      <w:pPr>
        <w:ind w:firstLine="540"/>
        <w:jc w:val="both"/>
        <w:rPr>
          <w:sz w:val="24"/>
        </w:rPr>
      </w:pPr>
    </w:p>
    <w:p w:rsidR="00A83FB4" w:rsidRDefault="00A83FB4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A83FB4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A83FB4" w:rsidRDefault="00A83FB4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A83FB4" w:rsidRDefault="00A83FB4">
            <w:pPr>
              <w:contextualSpacing/>
              <w:rPr>
                <w:sz w:val="24"/>
              </w:rPr>
            </w:pPr>
          </w:p>
          <w:p w:rsidR="00A83FB4" w:rsidRDefault="00A83FB4">
            <w:pPr>
              <w:contextualSpacing/>
              <w:rPr>
                <w:sz w:val="24"/>
              </w:rPr>
            </w:pPr>
          </w:p>
          <w:p w:rsidR="00A83FB4" w:rsidRDefault="00A83FB4">
            <w:pPr>
              <w:contextualSpacing/>
              <w:rPr>
                <w:sz w:val="24"/>
              </w:rPr>
            </w:pPr>
          </w:p>
          <w:p w:rsidR="00A83FB4" w:rsidRDefault="00A83FB4">
            <w:pPr>
              <w:contextualSpacing/>
              <w:rPr>
                <w:sz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A83FB4" w:rsidRDefault="00A83FB4">
            <w:pPr>
              <w:pStyle w:val="af1"/>
              <w:contextualSpacing/>
              <w:jc w:val="center"/>
            </w:pPr>
          </w:p>
          <w:p w:rsidR="00A83FB4" w:rsidRDefault="00C55514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 </w:t>
            </w:r>
            <w:proofErr w:type="spellStart"/>
            <w:r>
              <w:rPr>
                <w:sz w:val="24"/>
              </w:rPr>
              <w:t>Гаринского</w:t>
            </w:r>
            <w:proofErr w:type="spellEnd"/>
            <w:r>
              <w:rPr>
                <w:sz w:val="24"/>
              </w:rPr>
              <w:t xml:space="preserve"> городского округа</w:t>
            </w:r>
          </w:p>
          <w:p w:rsidR="00A83FB4" w:rsidRDefault="00A83FB4">
            <w:pPr>
              <w:contextualSpacing/>
              <w:jc w:val="both"/>
              <w:rPr>
                <w:sz w:val="24"/>
              </w:rPr>
            </w:pPr>
          </w:p>
          <w:p w:rsidR="00A83FB4" w:rsidRDefault="00C55514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Главе </w:t>
            </w:r>
            <w:proofErr w:type="spellStart"/>
            <w:r>
              <w:rPr>
                <w:sz w:val="24"/>
              </w:rPr>
              <w:t>Гаринского</w:t>
            </w:r>
            <w:proofErr w:type="spellEnd"/>
            <w:r>
              <w:rPr>
                <w:sz w:val="24"/>
              </w:rPr>
              <w:t xml:space="preserve"> городского округа </w:t>
            </w:r>
            <w:proofErr w:type="spellStart"/>
            <w:r>
              <w:rPr>
                <w:sz w:val="24"/>
              </w:rPr>
              <w:t>С.Е.Величко</w:t>
            </w:r>
            <w:proofErr w:type="spellEnd"/>
          </w:p>
          <w:p w:rsidR="00A83FB4" w:rsidRDefault="00A83FB4">
            <w:pPr>
              <w:contextualSpacing/>
              <w:jc w:val="both"/>
              <w:rPr>
                <w:sz w:val="24"/>
              </w:rPr>
            </w:pPr>
          </w:p>
          <w:p w:rsidR="00A83FB4" w:rsidRDefault="00C737E6">
            <w:pPr>
              <w:jc w:val="both"/>
              <w:rPr>
                <w:sz w:val="24"/>
              </w:rPr>
            </w:pPr>
            <w:hyperlink r:id="rId6" w:history="1">
              <w:r w:rsidR="00C55514">
                <w:rPr>
                  <w:rStyle w:val="ab"/>
                  <w:sz w:val="24"/>
                </w:rPr>
                <w:t>natabusi@mail.ru</w:t>
              </w:r>
            </w:hyperlink>
          </w:p>
          <w:p w:rsidR="00A83FB4" w:rsidRDefault="00A83FB4">
            <w:pPr>
              <w:jc w:val="both"/>
              <w:rPr>
                <w:sz w:val="24"/>
              </w:rPr>
            </w:pPr>
          </w:p>
          <w:p w:rsidR="00A83FB4" w:rsidRDefault="00A83FB4">
            <w:pPr>
              <w:jc w:val="both"/>
              <w:rPr>
                <w:sz w:val="24"/>
              </w:rPr>
            </w:pPr>
          </w:p>
          <w:p w:rsidR="00A83FB4" w:rsidRDefault="00A83FB4">
            <w:pPr>
              <w:jc w:val="both"/>
              <w:rPr>
                <w:sz w:val="24"/>
              </w:rPr>
            </w:pPr>
          </w:p>
          <w:p w:rsidR="00A83FB4" w:rsidRDefault="00A83FB4">
            <w:pPr>
              <w:jc w:val="both"/>
              <w:rPr>
                <w:sz w:val="24"/>
              </w:rPr>
            </w:pPr>
          </w:p>
          <w:p w:rsidR="00A83FB4" w:rsidRDefault="00A83FB4">
            <w:pPr>
              <w:jc w:val="both"/>
              <w:rPr>
                <w:sz w:val="24"/>
              </w:rPr>
            </w:pPr>
          </w:p>
          <w:p w:rsidR="00A83FB4" w:rsidRDefault="00A83FB4">
            <w:pPr>
              <w:contextualSpacing/>
              <w:jc w:val="both"/>
            </w:pPr>
          </w:p>
        </w:tc>
      </w:tr>
      <w:tr w:rsidR="00A83FB4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A83FB4" w:rsidRDefault="00A83FB4">
            <w:pPr>
              <w:contextualSpacing/>
              <w:rPr>
                <w:sz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A83FB4" w:rsidRDefault="00A83FB4">
            <w:pPr>
              <w:contextualSpacing/>
              <w:rPr>
                <w:sz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A83FB4" w:rsidRDefault="00A83FB4">
            <w:pPr>
              <w:contextualSpacing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A83FB4" w:rsidRDefault="00A83FB4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A83FB4" w:rsidRDefault="00A83FB4"/>
        </w:tc>
      </w:tr>
      <w:tr w:rsidR="00A83FB4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A83FB4" w:rsidRDefault="00A83FB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A83FB4" w:rsidRDefault="00A83FB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A83FB4" w:rsidRDefault="00A83FB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A83FB4" w:rsidRDefault="00A83FB4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A83FB4" w:rsidRDefault="00A83FB4"/>
        </w:tc>
      </w:tr>
      <w:tr w:rsidR="00A83FB4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A83FB4" w:rsidRDefault="00A83FB4">
            <w:pPr>
              <w:contextualSpacing/>
              <w:rPr>
                <w:sz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A83FB4" w:rsidRDefault="00A83FB4">
            <w:pPr>
              <w:contextualSpacing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A83FB4" w:rsidRDefault="00A83FB4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A83FB4" w:rsidRDefault="00A83FB4"/>
        </w:tc>
      </w:tr>
      <w:tr w:rsidR="00A83FB4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A83FB4" w:rsidRDefault="00A83FB4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A83FB4" w:rsidRDefault="00A83FB4">
            <w:pPr>
              <w:contextualSpacing/>
              <w:jc w:val="center"/>
              <w:rPr>
                <w:b/>
                <w:sz w:val="24"/>
              </w:rPr>
            </w:pPr>
          </w:p>
          <w:p w:rsidR="00A83FB4" w:rsidRDefault="00A83FB4">
            <w:pPr>
              <w:contextualSpacing/>
              <w:jc w:val="center"/>
              <w:rPr>
                <w:b/>
                <w:sz w:val="24"/>
              </w:rPr>
            </w:pPr>
          </w:p>
          <w:p w:rsidR="00A83FB4" w:rsidRDefault="00A83FB4">
            <w:pPr>
              <w:contextualSpacing/>
              <w:jc w:val="center"/>
              <w:rPr>
                <w:b/>
                <w:sz w:val="24"/>
              </w:rPr>
            </w:pPr>
          </w:p>
          <w:p w:rsidR="00A83FB4" w:rsidRDefault="00A83FB4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A83FB4" w:rsidRDefault="00A83FB4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A83FB4" w:rsidRDefault="00A83FB4"/>
        </w:tc>
      </w:tr>
      <w:tr w:rsidR="00A83FB4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A83FB4" w:rsidRDefault="00A83FB4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A83FB4" w:rsidRDefault="00A83FB4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A83FB4" w:rsidRDefault="00A83FB4"/>
        </w:tc>
      </w:tr>
    </w:tbl>
    <w:p w:rsidR="00A83FB4" w:rsidRDefault="00C55514">
      <w:pPr>
        <w:contextualSpacing/>
        <w:jc w:val="center"/>
        <w:rPr>
          <w:sz w:val="24"/>
        </w:rPr>
      </w:pPr>
      <w:r>
        <w:rPr>
          <w:sz w:val="24"/>
        </w:rPr>
        <w:t>Уважаемый Сергей Евгеньевич!</w:t>
      </w:r>
    </w:p>
    <w:p w:rsidR="00A83FB4" w:rsidRDefault="00A83FB4">
      <w:pPr>
        <w:ind w:firstLine="709"/>
        <w:contextualSpacing/>
        <w:jc w:val="center"/>
        <w:rPr>
          <w:b/>
        </w:rPr>
      </w:pPr>
    </w:p>
    <w:p w:rsidR="00A83FB4" w:rsidRDefault="00C555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Межрайонная</w:t>
      </w:r>
      <w:proofErr w:type="gramEnd"/>
      <w:r>
        <w:rPr>
          <w:rFonts w:ascii="Times New Roman" w:hAnsi="Times New Roman"/>
          <w:sz w:val="24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A83FB4" w:rsidRDefault="00A83FB4">
      <w:pPr>
        <w:ind w:firstLine="540"/>
        <w:jc w:val="center"/>
        <w:rPr>
          <w:b/>
          <w:i/>
        </w:rPr>
      </w:pPr>
    </w:p>
    <w:p w:rsidR="00C83B74" w:rsidRPr="005E4E3E" w:rsidRDefault="00C83B74" w:rsidP="005E4E3E">
      <w:pPr>
        <w:spacing w:before="100" w:beforeAutospacing="1" w:after="100" w:afterAutospacing="1"/>
        <w:jc w:val="center"/>
        <w:outlineLvl w:val="0"/>
        <w:rPr>
          <w:b/>
          <w:bCs/>
          <w:color w:val="000000" w:themeColor="text1"/>
          <w:kern w:val="36"/>
          <w:sz w:val="24"/>
          <w:szCs w:val="24"/>
        </w:rPr>
      </w:pPr>
      <w:bookmarkStart w:id="0" w:name="_GoBack"/>
      <w:r>
        <w:rPr>
          <w:b/>
          <w:color w:val="000000" w:themeColor="text1"/>
          <w:sz w:val="24"/>
          <w:szCs w:val="24"/>
        </w:rPr>
        <w:t xml:space="preserve">Тема: </w:t>
      </w:r>
      <w:r w:rsidR="005E4E3E">
        <w:rPr>
          <w:b/>
          <w:sz w:val="24"/>
          <w:szCs w:val="24"/>
        </w:rPr>
        <w:t>О</w:t>
      </w:r>
      <w:r w:rsidR="005E4E3E" w:rsidRPr="005E4E3E">
        <w:rPr>
          <w:b/>
          <w:sz w:val="24"/>
          <w:szCs w:val="24"/>
        </w:rPr>
        <w:t>б отмене мероприятий по проведению Дней открытых дверей</w:t>
      </w:r>
    </w:p>
    <w:p w:rsidR="00C55C78" w:rsidRPr="00260A14" w:rsidRDefault="00260A14" w:rsidP="005E4E3E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Межрайонная ИФНС России № 26 по Свердловской области </w:t>
      </w:r>
      <w:r w:rsidRPr="00260A14">
        <w:rPr>
          <w:sz w:val="24"/>
          <w:szCs w:val="24"/>
        </w:rPr>
        <w:t xml:space="preserve">с учетом распоряжения ФНС России от 11.03.2020 № 80@ «О мерах по предупреждению распространения </w:t>
      </w:r>
      <w:proofErr w:type="spellStart"/>
      <w:r w:rsidRPr="00260A14">
        <w:rPr>
          <w:sz w:val="24"/>
          <w:szCs w:val="24"/>
        </w:rPr>
        <w:t>коронавируса</w:t>
      </w:r>
      <w:proofErr w:type="spellEnd"/>
      <w:r w:rsidRPr="00260A14">
        <w:rPr>
          <w:sz w:val="24"/>
          <w:szCs w:val="24"/>
        </w:rPr>
        <w:t xml:space="preserve"> 2019-nCoV»  </w:t>
      </w:r>
      <w:r>
        <w:rPr>
          <w:sz w:val="24"/>
          <w:szCs w:val="24"/>
        </w:rPr>
        <w:t xml:space="preserve">информирует,  </w:t>
      </w:r>
      <w:r w:rsidRPr="00260A14">
        <w:rPr>
          <w:sz w:val="24"/>
          <w:szCs w:val="24"/>
        </w:rPr>
        <w:t xml:space="preserve">об отмене мероприятий по проведению </w:t>
      </w:r>
      <w:r w:rsidR="005E4E3E" w:rsidRPr="005E4E3E">
        <w:rPr>
          <w:sz w:val="24"/>
          <w:szCs w:val="24"/>
        </w:rPr>
        <w:t>«Дни открытых дверей  по информированию граждан о налоговом законодательстве и порядке заполнения налоговых деклараций по налогу на доходы физических лиц»</w:t>
      </w:r>
      <w:r w:rsidRPr="00260A14">
        <w:rPr>
          <w:sz w:val="24"/>
          <w:szCs w:val="24"/>
        </w:rPr>
        <w:t>, запланированных на 23-24 марта 2020 года и 24-25 апреля 2020 года</w:t>
      </w:r>
      <w:r>
        <w:rPr>
          <w:sz w:val="24"/>
          <w:szCs w:val="24"/>
        </w:rPr>
        <w:t>.</w:t>
      </w:r>
      <w:proofErr w:type="gramEnd"/>
    </w:p>
    <w:bookmarkEnd w:id="0"/>
    <w:p w:rsidR="00260A14" w:rsidRPr="00260A14" w:rsidRDefault="00260A14">
      <w:pPr>
        <w:ind w:firstLine="709"/>
        <w:jc w:val="both"/>
        <w:rPr>
          <w:sz w:val="24"/>
          <w:szCs w:val="24"/>
        </w:rPr>
      </w:pPr>
    </w:p>
    <w:p w:rsidR="00260A14" w:rsidRPr="00260A14" w:rsidRDefault="00260A14">
      <w:pPr>
        <w:ind w:firstLine="709"/>
        <w:jc w:val="both"/>
        <w:rPr>
          <w:sz w:val="24"/>
        </w:rPr>
      </w:pPr>
    </w:p>
    <w:p w:rsidR="004D2A58" w:rsidRPr="007A3FCE" w:rsidRDefault="004D2A58">
      <w:pPr>
        <w:ind w:firstLine="709"/>
        <w:jc w:val="both"/>
        <w:rPr>
          <w:sz w:val="24"/>
        </w:rPr>
      </w:pPr>
    </w:p>
    <w:p w:rsidR="00A83FB4" w:rsidRDefault="00C55514">
      <w:pPr>
        <w:jc w:val="both"/>
        <w:rPr>
          <w:sz w:val="24"/>
        </w:rPr>
      </w:pPr>
      <w:r>
        <w:rPr>
          <w:sz w:val="24"/>
        </w:rPr>
        <w:t>Заместитель начальника,</w:t>
      </w:r>
    </w:p>
    <w:p w:rsidR="00A83FB4" w:rsidRDefault="00C55514">
      <w:pPr>
        <w:jc w:val="both"/>
        <w:rPr>
          <w:sz w:val="24"/>
        </w:rPr>
      </w:pPr>
      <w:r>
        <w:rPr>
          <w:sz w:val="24"/>
        </w:rPr>
        <w:t xml:space="preserve">Советник государственной гражданской службы </w:t>
      </w:r>
    </w:p>
    <w:p w:rsidR="00A83FB4" w:rsidRDefault="00C55514">
      <w:pPr>
        <w:jc w:val="both"/>
        <w:rPr>
          <w:sz w:val="24"/>
        </w:rPr>
      </w:pPr>
      <w:r>
        <w:rPr>
          <w:sz w:val="24"/>
        </w:rPr>
        <w:t xml:space="preserve">Российской Федерации 1 класса                                                            </w:t>
      </w:r>
      <w:r w:rsidR="003A216E">
        <w:rPr>
          <w:sz w:val="24"/>
        </w:rPr>
        <w:t xml:space="preserve">            </w:t>
      </w:r>
      <w:r>
        <w:rPr>
          <w:sz w:val="24"/>
        </w:rPr>
        <w:t xml:space="preserve">    </w:t>
      </w:r>
      <w:proofErr w:type="spellStart"/>
      <w:r>
        <w:rPr>
          <w:sz w:val="24"/>
        </w:rPr>
        <w:t>А.А.Гринько</w:t>
      </w:r>
      <w:proofErr w:type="spellEnd"/>
    </w:p>
    <w:p w:rsidR="00A83FB4" w:rsidRDefault="00A83FB4">
      <w:pPr>
        <w:ind w:firstLine="709"/>
        <w:jc w:val="center"/>
        <w:rPr>
          <w:sz w:val="24"/>
        </w:rPr>
      </w:pPr>
    </w:p>
    <w:p w:rsidR="00A83FB4" w:rsidRDefault="00A83FB4">
      <w:pPr>
        <w:ind w:left="-360" w:firstLine="360"/>
        <w:rPr>
          <w:sz w:val="18"/>
        </w:rPr>
      </w:pPr>
    </w:p>
    <w:p w:rsidR="00A83FB4" w:rsidRDefault="00A83FB4">
      <w:pPr>
        <w:ind w:left="-360" w:firstLine="360"/>
        <w:rPr>
          <w:sz w:val="18"/>
        </w:rPr>
      </w:pPr>
    </w:p>
    <w:p w:rsidR="00C737E6" w:rsidRDefault="00C737E6">
      <w:pPr>
        <w:ind w:left="-360" w:firstLine="360"/>
        <w:rPr>
          <w:sz w:val="18"/>
        </w:rPr>
      </w:pPr>
    </w:p>
    <w:p w:rsidR="00C737E6" w:rsidRDefault="00C737E6">
      <w:pPr>
        <w:ind w:left="-360" w:firstLine="360"/>
        <w:rPr>
          <w:sz w:val="18"/>
        </w:rPr>
      </w:pPr>
    </w:p>
    <w:p w:rsidR="00C737E6" w:rsidRDefault="00C737E6">
      <w:pPr>
        <w:ind w:left="-360" w:firstLine="360"/>
        <w:rPr>
          <w:sz w:val="18"/>
        </w:rPr>
      </w:pPr>
    </w:p>
    <w:p w:rsidR="00C737E6" w:rsidRDefault="00C737E6">
      <w:pPr>
        <w:ind w:left="-360" w:firstLine="360"/>
        <w:rPr>
          <w:sz w:val="18"/>
        </w:rPr>
      </w:pPr>
    </w:p>
    <w:p w:rsidR="00C737E6" w:rsidRDefault="00C737E6">
      <w:pPr>
        <w:ind w:left="-360" w:firstLine="360"/>
        <w:rPr>
          <w:sz w:val="18"/>
        </w:rPr>
      </w:pPr>
    </w:p>
    <w:p w:rsidR="00C737E6" w:rsidRDefault="00C737E6">
      <w:pPr>
        <w:ind w:left="-360" w:firstLine="360"/>
        <w:rPr>
          <w:sz w:val="18"/>
        </w:rPr>
      </w:pPr>
    </w:p>
    <w:p w:rsidR="00C737E6" w:rsidRDefault="00C737E6">
      <w:pPr>
        <w:ind w:left="-360" w:firstLine="360"/>
        <w:rPr>
          <w:sz w:val="18"/>
        </w:rPr>
      </w:pPr>
    </w:p>
    <w:p w:rsidR="00C737E6" w:rsidRDefault="00C737E6">
      <w:pPr>
        <w:ind w:left="-360" w:firstLine="360"/>
        <w:rPr>
          <w:sz w:val="18"/>
        </w:rPr>
      </w:pPr>
    </w:p>
    <w:p w:rsidR="00C737E6" w:rsidRDefault="00C737E6">
      <w:pPr>
        <w:ind w:left="-360" w:firstLine="360"/>
        <w:rPr>
          <w:sz w:val="18"/>
        </w:rPr>
      </w:pPr>
    </w:p>
    <w:p w:rsidR="00C737E6" w:rsidRDefault="00C737E6">
      <w:pPr>
        <w:ind w:left="-360" w:firstLine="360"/>
        <w:rPr>
          <w:sz w:val="18"/>
        </w:rPr>
      </w:pPr>
    </w:p>
    <w:p w:rsidR="00C737E6" w:rsidRDefault="00C737E6">
      <w:pPr>
        <w:ind w:left="-360" w:firstLine="360"/>
        <w:rPr>
          <w:sz w:val="18"/>
        </w:rPr>
      </w:pPr>
    </w:p>
    <w:p w:rsidR="00C737E6" w:rsidRDefault="00C737E6">
      <w:pPr>
        <w:ind w:left="-360" w:firstLine="360"/>
        <w:rPr>
          <w:sz w:val="18"/>
        </w:rPr>
      </w:pPr>
    </w:p>
    <w:p w:rsidR="00C737E6" w:rsidRDefault="00C737E6">
      <w:pPr>
        <w:ind w:left="-360" w:firstLine="360"/>
        <w:rPr>
          <w:sz w:val="18"/>
        </w:rPr>
      </w:pPr>
    </w:p>
    <w:p w:rsidR="00C737E6" w:rsidRDefault="00C737E6">
      <w:pPr>
        <w:ind w:left="-360" w:firstLine="360"/>
        <w:rPr>
          <w:sz w:val="18"/>
        </w:rPr>
      </w:pPr>
    </w:p>
    <w:p w:rsidR="00C737E6" w:rsidRDefault="00C737E6">
      <w:pPr>
        <w:ind w:left="-360" w:firstLine="360"/>
        <w:rPr>
          <w:sz w:val="18"/>
        </w:rPr>
      </w:pPr>
    </w:p>
    <w:p w:rsidR="00C737E6" w:rsidRDefault="00C737E6">
      <w:pPr>
        <w:ind w:left="-360" w:firstLine="360"/>
        <w:rPr>
          <w:sz w:val="18"/>
        </w:rPr>
      </w:pPr>
    </w:p>
    <w:p w:rsidR="00A83FB4" w:rsidRDefault="00C55514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A83FB4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42B4"/>
    <w:multiLevelType w:val="multilevel"/>
    <w:tmpl w:val="4F6448E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62B86B2B"/>
    <w:multiLevelType w:val="multilevel"/>
    <w:tmpl w:val="2050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FB4"/>
    <w:rsid w:val="00002018"/>
    <w:rsid w:val="0017002C"/>
    <w:rsid w:val="00180F2C"/>
    <w:rsid w:val="001E4B73"/>
    <w:rsid w:val="00260A14"/>
    <w:rsid w:val="003A216E"/>
    <w:rsid w:val="004D2A58"/>
    <w:rsid w:val="005E4E3E"/>
    <w:rsid w:val="007A3FCE"/>
    <w:rsid w:val="009F04F5"/>
    <w:rsid w:val="00A83FB4"/>
    <w:rsid w:val="00B36867"/>
    <w:rsid w:val="00BD5763"/>
    <w:rsid w:val="00C55514"/>
    <w:rsid w:val="00C55C78"/>
    <w:rsid w:val="00C737E6"/>
    <w:rsid w:val="00C83B74"/>
    <w:rsid w:val="00F3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12">
    <w:name w:val="Строгий1"/>
    <w:link w:val="a3"/>
    <w:rPr>
      <w:b/>
    </w:rPr>
  </w:style>
  <w:style w:type="character" w:styleId="a3">
    <w:name w:val="Strong"/>
    <w:link w:val="12"/>
    <w:rPr>
      <w:b/>
    </w:rPr>
  </w:style>
  <w:style w:type="paragraph" w:styleId="a4">
    <w:name w:val="List Paragraph"/>
    <w:basedOn w:val="a"/>
    <w:link w:val="a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5">
    <w:name w:val="Абзац списка Знак"/>
    <w:basedOn w:val="1"/>
    <w:link w:val="a4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customStyle="1" w:styleId="13">
    <w:name w:val="Знак сноски1"/>
    <w:link w:val="a6"/>
    <w:rPr>
      <w:vertAlign w:val="superscript"/>
    </w:rPr>
  </w:style>
  <w:style w:type="character" w:styleId="a6">
    <w:name w:val="footnote reference"/>
    <w:link w:val="13"/>
    <w:rPr>
      <w:vertAlign w:val="superscript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color w:val="000000"/>
      <w:sz w:val="24"/>
    </w:rPr>
  </w:style>
  <w:style w:type="paragraph" w:styleId="a7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basedOn w:val="1"/>
    <w:link w:val="a7"/>
    <w:rPr>
      <w:sz w:val="28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color w:val="000000"/>
      <w:sz w:val="24"/>
    </w:rPr>
  </w:style>
  <w:style w:type="paragraph" w:customStyle="1" w:styleId="14">
    <w:name w:val="Основной шрифт абзаца1"/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color w:val="000000"/>
      <w:sz w:val="27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rFonts w:ascii="Times New Roman" w:hAnsi="Times New Roman"/>
      <w:sz w:val="26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styleId="a9">
    <w:name w:val="Body Text Indent"/>
    <w:basedOn w:val="a"/>
    <w:link w:val="aa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1"/>
    <w:link w:val="a9"/>
    <w:rPr>
      <w:sz w:val="24"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any-ifns">
    <w:name w:val="any-ifns"/>
    <w:basedOn w:val="14"/>
    <w:link w:val="any-ifns0"/>
  </w:style>
  <w:style w:type="character" w:customStyle="1" w:styleId="any-ifns0">
    <w:name w:val="any-ifns"/>
    <w:basedOn w:val="a0"/>
    <w:link w:val="any-ifns"/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4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paragraph" w:customStyle="1" w:styleId="18">
    <w:name w:val="Выделение1"/>
    <w:link w:val="ae"/>
    <w:rPr>
      <w:i/>
    </w:rPr>
  </w:style>
  <w:style w:type="character" w:styleId="ae">
    <w:name w:val="Emphasis"/>
    <w:link w:val="18"/>
    <w:rPr>
      <w:i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">
    <w:name w:val="Знак Знак Знак Знак"/>
    <w:basedOn w:val="a"/>
    <w:link w:val="af0"/>
    <w:pPr>
      <w:spacing w:after="160" w:line="240" w:lineRule="exact"/>
    </w:pPr>
    <w:rPr>
      <w:rFonts w:ascii="Verdana" w:hAnsi="Verdana"/>
      <w:sz w:val="24"/>
    </w:rPr>
  </w:style>
  <w:style w:type="character" w:customStyle="1" w:styleId="af0">
    <w:name w:val="Знак Знак Знак Знак"/>
    <w:basedOn w:val="1"/>
    <w:link w:val="af"/>
    <w:rPr>
      <w:rFonts w:ascii="Verdana" w:hAnsi="Verdana"/>
      <w:sz w:val="24"/>
    </w:rPr>
  </w:style>
  <w:style w:type="paragraph" w:styleId="af1">
    <w:name w:val="header"/>
    <w:basedOn w:val="a"/>
    <w:link w:val="af2"/>
    <w:pPr>
      <w:tabs>
        <w:tab w:val="center" w:pos="4153"/>
        <w:tab w:val="right" w:pos="8306"/>
      </w:tabs>
    </w:pPr>
    <w:rPr>
      <w:sz w:val="24"/>
    </w:rPr>
  </w:style>
  <w:style w:type="character" w:customStyle="1" w:styleId="af2">
    <w:name w:val="Верхний колонтитул Знак"/>
    <w:basedOn w:val="1"/>
    <w:link w:val="af1"/>
    <w:rPr>
      <w:sz w:val="24"/>
    </w:rPr>
  </w:style>
  <w:style w:type="paragraph" w:styleId="af3">
    <w:name w:val="Subtitle"/>
    <w:next w:val="a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styleId="af5">
    <w:name w:val="Normal (Web)"/>
    <w:basedOn w:val="a"/>
    <w:link w:val="af6"/>
    <w:uiPriority w:val="99"/>
    <w:pPr>
      <w:spacing w:beforeAutospacing="1" w:afterAutospacing="1"/>
    </w:pPr>
    <w:rPr>
      <w:sz w:val="24"/>
    </w:rPr>
  </w:style>
  <w:style w:type="character" w:customStyle="1" w:styleId="af6">
    <w:name w:val="Обычный (веб) Знак"/>
    <w:basedOn w:val="1"/>
    <w:link w:val="af5"/>
    <w:uiPriority w:val="99"/>
    <w:rPr>
      <w:sz w:val="24"/>
    </w:rPr>
  </w:style>
  <w:style w:type="paragraph" w:styleId="af7">
    <w:name w:val="caption"/>
    <w:basedOn w:val="a"/>
    <w:next w:val="a"/>
    <w:link w:val="af8"/>
    <w:pPr>
      <w:spacing w:before="120" w:after="240"/>
      <w:jc w:val="center"/>
    </w:pPr>
    <w:rPr>
      <w:b/>
      <w:sz w:val="24"/>
    </w:rPr>
  </w:style>
  <w:style w:type="character" w:customStyle="1" w:styleId="af8">
    <w:name w:val="Название объекта Знак"/>
    <w:basedOn w:val="1"/>
    <w:link w:val="af7"/>
    <w:rPr>
      <w:b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9">
    <w:name w:val="Title"/>
    <w:next w:val="a"/>
    <w:link w:val="afa"/>
    <w:uiPriority w:val="10"/>
    <w:qFormat/>
    <w:rPr>
      <w:rFonts w:ascii="XO Thames" w:hAnsi="XO Thames"/>
      <w:b/>
      <w:sz w:val="52"/>
    </w:rPr>
  </w:style>
  <w:style w:type="character" w:customStyle="1" w:styleId="afa">
    <w:name w:val="Название Знак"/>
    <w:link w:val="af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aster">
    <w:name w:val="aster"/>
    <w:basedOn w:val="14"/>
    <w:link w:val="aster0"/>
  </w:style>
  <w:style w:type="character" w:customStyle="1" w:styleId="aster0">
    <w:name w:val="aster"/>
    <w:basedOn w:val="a0"/>
    <w:link w:val="aster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color w:val="000000"/>
      <w:sz w:val="16"/>
    </w:rPr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table" w:styleId="a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18</cp:revision>
  <dcterms:created xsi:type="dcterms:W3CDTF">2020-02-20T12:13:00Z</dcterms:created>
  <dcterms:modified xsi:type="dcterms:W3CDTF">2020-03-18T04:41:00Z</dcterms:modified>
</cp:coreProperties>
</file>