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D0" w:rsidRPr="00CC1FD0" w:rsidRDefault="00CC1FD0" w:rsidP="00CC1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Оптимальные источники. Правила выбора витаминных комплексов и БАД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4701" w:rsidRPr="00744701" w:rsidRDefault="00744701" w:rsidP="00AD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делятся на натуральные и синтетические, Полезны и те, и другие, просто натуральные лучше усваиваются, а значит, курс лечения будет короче и эффективнее.</w:t>
      </w:r>
    </w:p>
    <w:p w:rsidR="00744701" w:rsidRPr="00744701" w:rsidRDefault="00744701" w:rsidP="00AD1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19B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Синтетические витамины</w:t>
      </w:r>
    </w:p>
    <w:p w:rsidR="00744701" w:rsidRPr="00744701" w:rsidRDefault="00744701" w:rsidP="00AD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дешевыми являются синтетические витамины, которые получены химическим путем в лабораторных условиях. В пример можно привести обычную аскорбинку и капсулы витамина Е. </w:t>
      </w:r>
    </w:p>
    <w:p w:rsidR="00744701" w:rsidRPr="00744701" w:rsidRDefault="00744701" w:rsidP="00AD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плохо усваиваются, так как состоят из химических веществ в чистом виде и с органикой практически не связываются. Польза от курса будет, но значительно меньше, чем от более дорогих вариантов.</w:t>
      </w:r>
    </w:p>
    <w:p w:rsidR="00744701" w:rsidRPr="00744701" w:rsidRDefault="00744701" w:rsidP="00AD19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D19B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Полусинтетические комплексы</w:t>
      </w:r>
    </w:p>
    <w:p w:rsidR="00744701" w:rsidRPr="00744701" w:rsidRDefault="00744701" w:rsidP="00AD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комплексы, которые для более легкого усвоения организмом включают минералы в хелатной или цитратной форме. Активное вещество в таких случаях, например железо, соединяют с аминокислотами. Зачастую такие комплексы действительно приносят более заметный результат.</w:t>
      </w:r>
    </w:p>
    <w:p w:rsidR="00744701" w:rsidRPr="00744701" w:rsidRDefault="00744701" w:rsidP="00AD19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D19B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Натуральные витамины</w:t>
      </w:r>
    </w:p>
    <w:p w:rsidR="00CC1FD0" w:rsidRDefault="00744701" w:rsidP="00AD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Растительные ферментированные витамины маркируются как RAW-витамины, или сырые витамины. Такое название означает полностью натуральный состав - синтетических витаминов здесь быть не должно, каждый компонент комплекса извлекается из природного сырья. Кроме того, они не проходят термической обработки и заморозки. Обычно это самая дорогая группа </w:t>
      </w:r>
      <w:proofErr w:type="spellStart"/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витаминно</w:t>
      </w:r>
      <w:proofErr w:type="spellEnd"/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комплексов, представленная лишь несколькими производителями. </w:t>
      </w:r>
    </w:p>
    <w:p w:rsidR="00744701" w:rsidRPr="00744701" w:rsidRDefault="00744701" w:rsidP="00AD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74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 А</w:t>
      </w: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укрепляет волосы и участвует в регенерации кожи, ускоряет рост ногтей и волос. Необходим для поддержания остроты зрения. Стоит учитывать, что в организме витамин А растворяется с помощью жиров, поэтому употреблять его в период строгой диеты нет смысла.</w:t>
      </w:r>
    </w:p>
    <w:p w:rsidR="00744701" w:rsidRPr="00744701" w:rsidRDefault="00744701" w:rsidP="00AD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Витамины группы В</w:t>
      </w: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укрепляют нервную систему, участвуют в обменных процессах. Особенно полезно их принимать людям, склонным к сезонному упадку сил и настроения, быстрой утомляемости и напряженно работающим.</w:t>
      </w:r>
    </w:p>
    <w:p w:rsidR="00F45A05" w:rsidRDefault="00744701" w:rsidP="00F4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 Д</w:t>
      </w: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вырабатывается организмом самостоятельно, но только под воздействием солнечного света. </w:t>
      </w:r>
      <w:r w:rsidR="00CC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</w:t>
      </w: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 Д является надежной защитой от ОРВИ</w:t>
      </w:r>
      <w:r w:rsidR="00F45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существен</w:t>
      </w:r>
      <w:r w:rsidR="00CC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повышает уровень иммунитета. </w:t>
      </w: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однократный прием сверхвысоких доз витамина </w:t>
      </w:r>
      <w:r w:rsidR="00F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влияет на устойчивость организма к простудным заболеваниям, а ежедневное регулярное применение более низких доз оказывает положительное влияние на иммунитет. </w:t>
      </w:r>
      <w:r w:rsidRPr="0074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 Е</w:t>
      </w: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благотворно влияет на репродуктивную систему, регулирует уровень гормонов, способствует росту волос и ногтей.</w:t>
      </w:r>
    </w:p>
    <w:p w:rsidR="00643470" w:rsidRPr="00A91CD1" w:rsidRDefault="00643470" w:rsidP="00F4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 активные добавки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частью жизни практически всего населения России. БАД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аполнили фармацевтический рынок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 активные добавки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 не правильна, так же как и то, что они полезны.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БАД-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лекарство</w:t>
      </w:r>
      <w:proofErr w:type="gramEnd"/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дополнительный источник биологически активных веществ, дефицит которых возникает в организме человека по тем или иным причинам. Как правило, это вредные привычки, отрицательное влияние окружающей среды, неправильное питание, стрессы и т.д. И хотя, </w:t>
      </w:r>
      <w:r w:rsidR="00F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старательно маскируются под лекарственные препараты, их состав ни в коем случае не исцелит.</w:t>
      </w:r>
    </w:p>
    <w:p w:rsidR="00643470" w:rsidRPr="00A91CD1" w:rsidRDefault="00643470" w:rsidP="00643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</w:t>
      </w:r>
      <w:r w:rsidR="00F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643470" w:rsidRPr="00A91CD1" w:rsidRDefault="00643470" w:rsidP="006434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Проконсультироваться с врачом соответствующего профиля о необходимости приема препарата. Только при объективной оценке состояния организма, возможно назначение правильной </w:t>
      </w:r>
      <w:r w:rsidR="00F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 активной добавки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способной сбалансировать 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витаминов и минералов в Вашем рационе, с минимальными побочными эффектами</w:t>
      </w:r>
      <w:r w:rsidR="00EC26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470" w:rsidRPr="00A91CD1" w:rsidRDefault="00643470" w:rsidP="006434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информацией о фирме производителе </w:t>
      </w:r>
      <w:r w:rsidR="00EC26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C2698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</w:t>
      </w: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состав препарата. Это поможет избежать побочных эффектов и риска приобретения подделки</w:t>
      </w:r>
      <w:r w:rsidR="00EC26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470" w:rsidRPr="00643470" w:rsidRDefault="00643470" w:rsidP="006434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наличие приобретаемого Вами препарата в реестре производителей (в системе Интернет это сделать не составит труда).</w:t>
      </w:r>
    </w:p>
    <w:p w:rsidR="00744701" w:rsidRPr="00744701" w:rsidRDefault="00744701" w:rsidP="00AD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приобретением витаминного комплекса</w:t>
      </w:r>
      <w:r w:rsidR="0064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биологически активных добавок</w:t>
      </w: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проконсультироваться с врачом - он определит, каких витаминов, минералов и других полезных элементов не хватает организму конкретного человека.</w:t>
      </w:r>
    </w:p>
    <w:p w:rsidR="00F45A05" w:rsidRDefault="00F45A05" w:rsidP="00AD19BB">
      <w:pPr>
        <w:spacing w:after="0"/>
      </w:pPr>
    </w:p>
    <w:p w:rsidR="00F45A05" w:rsidRPr="00744701" w:rsidRDefault="00F45A05" w:rsidP="00F4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не всегда гарантирует качество продукта.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74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читать состав и смотреть отзывы людей, которые уже принимал</w:t>
      </w:r>
      <w:r w:rsidR="00EC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данный продукт.</w:t>
      </w:r>
    </w:p>
    <w:p w:rsidR="00570598" w:rsidRDefault="00570598" w:rsidP="00570598">
      <w:pPr>
        <w:pStyle w:val="a7"/>
        <w:jc w:val="right"/>
        <w:rPr>
          <w:rFonts w:ascii="Times New Roman" w:hAnsi="Times New Roman"/>
        </w:rPr>
      </w:pPr>
    </w:p>
    <w:p w:rsidR="00570598" w:rsidRPr="00662F16" w:rsidRDefault="00570598" w:rsidP="00570598">
      <w:pPr>
        <w:pStyle w:val="a7"/>
        <w:jc w:val="right"/>
        <w:rPr>
          <w:rFonts w:ascii="Times New Roman" w:hAnsi="Times New Roman"/>
        </w:rPr>
      </w:pPr>
      <w:bookmarkStart w:id="0" w:name="_GoBack"/>
      <w:bookmarkEnd w:id="0"/>
      <w:r w:rsidRPr="00662F16">
        <w:rPr>
          <w:rFonts w:ascii="Times New Roman" w:hAnsi="Times New Roman"/>
        </w:rPr>
        <w:t xml:space="preserve">и. о. заведующего отдела экспертиз, </w:t>
      </w:r>
    </w:p>
    <w:p w:rsidR="00570598" w:rsidRPr="00662F16" w:rsidRDefault="00570598" w:rsidP="00570598">
      <w:pPr>
        <w:pStyle w:val="a7"/>
        <w:jc w:val="right"/>
        <w:rPr>
          <w:rFonts w:ascii="Times New Roman" w:hAnsi="Times New Roman"/>
        </w:rPr>
      </w:pPr>
      <w:proofErr w:type="gramStart"/>
      <w:r w:rsidRPr="00662F16">
        <w:rPr>
          <w:rFonts w:ascii="Times New Roman" w:hAnsi="Times New Roman"/>
        </w:rPr>
        <w:t>связанных</w:t>
      </w:r>
      <w:proofErr w:type="gramEnd"/>
      <w:r w:rsidRPr="00662F16">
        <w:rPr>
          <w:rFonts w:ascii="Times New Roman" w:hAnsi="Times New Roman"/>
        </w:rPr>
        <w:t xml:space="preserve"> с питанием населения </w:t>
      </w:r>
    </w:p>
    <w:p w:rsidR="00570598" w:rsidRPr="00662F16" w:rsidRDefault="00570598" w:rsidP="00570598">
      <w:pPr>
        <w:pStyle w:val="a7"/>
        <w:jc w:val="right"/>
        <w:rPr>
          <w:rFonts w:ascii="Times New Roman" w:hAnsi="Times New Roman"/>
        </w:rPr>
      </w:pPr>
      <w:proofErr w:type="spellStart"/>
      <w:r w:rsidRPr="00662F16">
        <w:rPr>
          <w:rFonts w:ascii="Times New Roman" w:hAnsi="Times New Roman"/>
        </w:rPr>
        <w:t>Серовского</w:t>
      </w:r>
      <w:proofErr w:type="spellEnd"/>
      <w:r w:rsidRPr="00662F16">
        <w:rPr>
          <w:rFonts w:ascii="Times New Roman" w:hAnsi="Times New Roman"/>
        </w:rPr>
        <w:t xml:space="preserve"> Филиала ФБУЗ «</w:t>
      </w:r>
      <w:proofErr w:type="spellStart"/>
      <w:r w:rsidRPr="00662F16">
        <w:rPr>
          <w:rFonts w:ascii="Times New Roman" w:hAnsi="Times New Roman"/>
        </w:rPr>
        <w:t>ЦГиЭ</w:t>
      </w:r>
      <w:proofErr w:type="spellEnd"/>
      <w:r w:rsidRPr="00662F16">
        <w:rPr>
          <w:rFonts w:ascii="Times New Roman" w:hAnsi="Times New Roman"/>
        </w:rPr>
        <w:t xml:space="preserve">» </w:t>
      </w:r>
    </w:p>
    <w:p w:rsidR="00570598" w:rsidRPr="00662F16" w:rsidRDefault="00570598" w:rsidP="00570598">
      <w:pPr>
        <w:pStyle w:val="a7"/>
        <w:jc w:val="right"/>
        <w:rPr>
          <w:rFonts w:ascii="Times New Roman" w:hAnsi="Times New Roman"/>
        </w:rPr>
      </w:pPr>
      <w:r w:rsidRPr="00662F16">
        <w:rPr>
          <w:rFonts w:ascii="Times New Roman" w:hAnsi="Times New Roman"/>
        </w:rPr>
        <w:t>Белова Н.В.</w:t>
      </w:r>
    </w:p>
    <w:p w:rsidR="00623387" w:rsidRPr="00F45A05" w:rsidRDefault="00623387" w:rsidP="00F45A05"/>
    <w:sectPr w:rsidR="00623387" w:rsidRPr="00F4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67630"/>
    <w:multiLevelType w:val="multilevel"/>
    <w:tmpl w:val="B602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01"/>
    <w:rsid w:val="00570598"/>
    <w:rsid w:val="00623387"/>
    <w:rsid w:val="00643470"/>
    <w:rsid w:val="00744701"/>
    <w:rsid w:val="00AD19BB"/>
    <w:rsid w:val="00CC1FD0"/>
    <w:rsid w:val="00EC2698"/>
    <w:rsid w:val="00F4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3FFA-1AB2-4AAA-94AF-07E5635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4701"/>
    <w:rPr>
      <w:i/>
      <w:iCs/>
    </w:rPr>
  </w:style>
  <w:style w:type="character" w:styleId="a5">
    <w:name w:val="Hyperlink"/>
    <w:basedOn w:val="a0"/>
    <w:uiPriority w:val="99"/>
    <w:semiHidden/>
    <w:unhideWhenUsed/>
    <w:rsid w:val="00744701"/>
    <w:rPr>
      <w:color w:val="0000FF"/>
      <w:u w:val="single"/>
    </w:rPr>
  </w:style>
  <w:style w:type="character" w:customStyle="1" w:styleId="normalchar">
    <w:name w:val="normal__char"/>
    <w:basedOn w:val="a0"/>
    <w:rsid w:val="00744701"/>
  </w:style>
  <w:style w:type="character" w:styleId="a6">
    <w:name w:val="Strong"/>
    <w:basedOn w:val="a0"/>
    <w:uiPriority w:val="22"/>
    <w:qFormat/>
    <w:rsid w:val="00744701"/>
    <w:rPr>
      <w:b/>
      <w:bCs/>
    </w:rPr>
  </w:style>
  <w:style w:type="paragraph" w:styleId="a7">
    <w:name w:val="List Paragraph"/>
    <w:basedOn w:val="a"/>
    <w:uiPriority w:val="34"/>
    <w:qFormat/>
    <w:rsid w:val="0057059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8</cp:revision>
  <dcterms:created xsi:type="dcterms:W3CDTF">2021-03-12T03:15:00Z</dcterms:created>
  <dcterms:modified xsi:type="dcterms:W3CDTF">2021-03-12T03:43:00Z</dcterms:modified>
</cp:coreProperties>
</file>