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8"/>
        <w:gridCol w:w="5069"/>
      </w:tblGrid>
      <w:tr w:rsidR="00DF0244" w:rsidRPr="000600B2" w:rsidTr="00DF024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3633" w:rsidRPr="000600B2" w:rsidRDefault="00485604" w:rsidP="003129E7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 xml:space="preserve">Индивидуальный предприниматель </w:t>
            </w:r>
            <w:proofErr w:type="spellStart"/>
            <w:r w:rsidRPr="000600B2">
              <w:rPr>
                <w:szCs w:val="28"/>
              </w:rPr>
              <w:t>Переверзева</w:t>
            </w:r>
            <w:proofErr w:type="spellEnd"/>
            <w:r w:rsidRPr="000600B2">
              <w:rPr>
                <w:szCs w:val="28"/>
              </w:rPr>
              <w:t xml:space="preserve"> Н.В.</w:t>
            </w:r>
          </w:p>
          <w:p w:rsidR="00DF0244" w:rsidRPr="000600B2" w:rsidRDefault="00BC7824" w:rsidP="004A3633">
            <w:pPr>
              <w:keepNext/>
              <w:keepLines/>
              <w:spacing w:before="120"/>
              <w:ind w:firstLine="0"/>
              <w:jc w:val="center"/>
              <w:outlineLvl w:val="0"/>
              <w:rPr>
                <w:b/>
                <w:szCs w:val="28"/>
              </w:rPr>
            </w:pPr>
            <w:r w:rsidRPr="000600B2">
              <w:rPr>
                <w:b/>
                <w:szCs w:val="28"/>
              </w:rPr>
              <w:t xml:space="preserve">АО «Урало-Сибирская </w:t>
            </w:r>
            <w:proofErr w:type="spellStart"/>
            <w:r w:rsidRPr="000600B2">
              <w:rPr>
                <w:b/>
                <w:szCs w:val="28"/>
              </w:rPr>
              <w:t>Гео-Информационная</w:t>
            </w:r>
            <w:proofErr w:type="spellEnd"/>
            <w:r w:rsidRPr="000600B2">
              <w:rPr>
                <w:b/>
                <w:szCs w:val="28"/>
              </w:rPr>
              <w:t xml:space="preserve"> Компания»</w:t>
            </w:r>
          </w:p>
          <w:p w:rsidR="0017771D" w:rsidRPr="000600B2" w:rsidRDefault="0017771D" w:rsidP="004A3633">
            <w:pPr>
              <w:keepNext/>
              <w:keepLines/>
              <w:spacing w:before="120"/>
              <w:ind w:firstLine="0"/>
              <w:jc w:val="center"/>
              <w:outlineLvl w:val="0"/>
              <w:rPr>
                <w:szCs w:val="28"/>
              </w:rPr>
            </w:pPr>
          </w:p>
          <w:p w:rsidR="00DF0244" w:rsidRPr="000600B2" w:rsidRDefault="00DF0244" w:rsidP="00DF0244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4A3633" w:rsidRPr="000600B2" w:rsidRDefault="004A3633" w:rsidP="00DF0244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E525B0" w:rsidRPr="000600B2" w:rsidRDefault="00E525B0" w:rsidP="00DF0244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4A3633" w:rsidRPr="000600B2" w:rsidRDefault="004A3633" w:rsidP="00DF0244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485604" w:rsidRPr="000600B2" w:rsidRDefault="00724923" w:rsidP="00485604">
            <w:pPr>
              <w:ind w:firstLine="0"/>
              <w:jc w:val="center"/>
              <w:rPr>
                <w:b/>
                <w:caps/>
                <w:sz w:val="40"/>
                <w:szCs w:val="40"/>
              </w:rPr>
            </w:pPr>
            <w:r w:rsidRPr="000600B2">
              <w:rPr>
                <w:b/>
                <w:caps/>
                <w:sz w:val="40"/>
                <w:szCs w:val="40"/>
              </w:rPr>
              <w:t xml:space="preserve">ПРОЕКТ ПЛАНИРОВКИ И МЕЖЕВАНИЯ ТЕРРИТОРИИ </w:t>
            </w:r>
            <w:r w:rsidR="00485604" w:rsidRPr="000600B2">
              <w:rPr>
                <w:b/>
                <w:caps/>
                <w:sz w:val="40"/>
                <w:szCs w:val="40"/>
              </w:rPr>
              <w:t xml:space="preserve">гаринского городского округа в границах улиц Южная - комсомольская - </w:t>
            </w:r>
          </w:p>
          <w:p w:rsidR="00DF0244" w:rsidRPr="000600B2" w:rsidRDefault="00485604" w:rsidP="00485604">
            <w:pPr>
              <w:ind w:firstLine="0"/>
              <w:jc w:val="center"/>
              <w:rPr>
                <w:b/>
                <w:caps/>
                <w:sz w:val="40"/>
                <w:szCs w:val="40"/>
              </w:rPr>
            </w:pPr>
            <w:r w:rsidRPr="000600B2">
              <w:rPr>
                <w:b/>
                <w:caps/>
                <w:sz w:val="40"/>
                <w:szCs w:val="40"/>
              </w:rPr>
              <w:t>а/д г. серов-р.п.сосьва-р.п.гари</w:t>
            </w:r>
          </w:p>
          <w:p w:rsidR="00DF0244" w:rsidRPr="000600B2" w:rsidRDefault="00DF0244" w:rsidP="00DF0244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</w:p>
          <w:p w:rsidR="00F0497D" w:rsidRPr="000600B2" w:rsidRDefault="00F0497D" w:rsidP="00DF0244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</w:p>
          <w:p w:rsidR="00F0497D" w:rsidRPr="000600B2" w:rsidRDefault="00F0497D" w:rsidP="00DF0244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</w:p>
          <w:p w:rsidR="00F0497D" w:rsidRPr="000600B2" w:rsidRDefault="00F0497D" w:rsidP="00F0497D">
            <w:pPr>
              <w:jc w:val="center"/>
              <w:rPr>
                <w:b/>
                <w:sz w:val="32"/>
                <w:szCs w:val="32"/>
              </w:rPr>
            </w:pPr>
            <w:r w:rsidRPr="000600B2">
              <w:rPr>
                <w:b/>
                <w:sz w:val="32"/>
                <w:szCs w:val="32"/>
              </w:rPr>
              <w:t xml:space="preserve">ТОМ </w:t>
            </w:r>
            <w:r w:rsidR="00485604" w:rsidRPr="000600B2">
              <w:rPr>
                <w:b/>
                <w:sz w:val="32"/>
                <w:szCs w:val="32"/>
              </w:rPr>
              <w:t>1</w:t>
            </w:r>
            <w:r w:rsidRPr="000600B2">
              <w:rPr>
                <w:b/>
                <w:sz w:val="32"/>
                <w:szCs w:val="32"/>
              </w:rPr>
              <w:t>. ПОЯСНИТЕЛЬНАЯ ЗАПИСКА</w:t>
            </w:r>
          </w:p>
          <w:p w:rsidR="00DF0244" w:rsidRPr="000600B2" w:rsidRDefault="00DF0244" w:rsidP="00DF0244">
            <w:pPr>
              <w:jc w:val="center"/>
              <w:rPr>
                <w:b/>
                <w:sz w:val="32"/>
              </w:rPr>
            </w:pPr>
          </w:p>
          <w:p w:rsidR="00F0497D" w:rsidRPr="000600B2" w:rsidRDefault="00F0497D" w:rsidP="00DF0244">
            <w:pPr>
              <w:jc w:val="center"/>
              <w:rPr>
                <w:b/>
                <w:sz w:val="32"/>
              </w:rPr>
            </w:pPr>
          </w:p>
          <w:p w:rsidR="00F0497D" w:rsidRPr="000600B2" w:rsidRDefault="00F0497D" w:rsidP="00DF0244">
            <w:pPr>
              <w:jc w:val="center"/>
              <w:rPr>
                <w:b/>
                <w:sz w:val="32"/>
              </w:rPr>
            </w:pPr>
          </w:p>
          <w:p w:rsidR="00DF0244" w:rsidRPr="000600B2" w:rsidRDefault="00485604" w:rsidP="00E525B0">
            <w:pPr>
              <w:ind w:firstLine="0"/>
              <w:jc w:val="center"/>
              <w:rPr>
                <w:b/>
                <w:sz w:val="40"/>
                <w:szCs w:val="40"/>
              </w:rPr>
            </w:pPr>
            <w:r w:rsidRPr="000600B2">
              <w:rPr>
                <w:b/>
                <w:sz w:val="40"/>
                <w:szCs w:val="40"/>
              </w:rPr>
              <w:t>Д.01/16 - 1 - ПП</w:t>
            </w:r>
          </w:p>
          <w:p w:rsidR="00BE771B" w:rsidRPr="000600B2" w:rsidRDefault="00BE771B" w:rsidP="00E525B0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BE771B" w:rsidRPr="000600B2" w:rsidRDefault="00BE771B" w:rsidP="00E525B0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DF0244" w:rsidRPr="000600B2" w:rsidRDefault="00DF0244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DF0244" w:rsidRPr="000600B2" w:rsidRDefault="00DF0244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DF0244" w:rsidRPr="000600B2" w:rsidRDefault="00DF0244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DF0244" w:rsidRPr="000600B2" w:rsidRDefault="00DF0244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E525B0" w:rsidRPr="000600B2" w:rsidRDefault="00E525B0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17771D" w:rsidRPr="000600B2" w:rsidRDefault="0017771D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485604" w:rsidRPr="000600B2" w:rsidRDefault="00485604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3845DC" w:rsidRPr="003845DC" w:rsidRDefault="003845DC" w:rsidP="003845DC">
            <w:pPr>
              <w:jc w:val="right"/>
              <w:rPr>
                <w:szCs w:val="28"/>
              </w:rPr>
            </w:pPr>
            <w:r w:rsidRPr="003845DC">
              <w:rPr>
                <w:szCs w:val="28"/>
              </w:rPr>
              <w:t xml:space="preserve">Утв. Постановлением Администрации </w:t>
            </w:r>
          </w:p>
          <w:p w:rsidR="00485604" w:rsidRPr="003845DC" w:rsidRDefault="003845DC" w:rsidP="003845DC">
            <w:pPr>
              <w:jc w:val="right"/>
              <w:rPr>
                <w:szCs w:val="28"/>
              </w:rPr>
            </w:pPr>
            <w:proofErr w:type="spellStart"/>
            <w:r w:rsidRPr="003845DC">
              <w:rPr>
                <w:szCs w:val="28"/>
              </w:rPr>
              <w:t>Гаринского</w:t>
            </w:r>
            <w:proofErr w:type="spellEnd"/>
            <w:r w:rsidRPr="003845DC">
              <w:rPr>
                <w:szCs w:val="28"/>
              </w:rPr>
              <w:t xml:space="preserve"> ГО № 3/1 от 09.01.2017 г.</w:t>
            </w:r>
          </w:p>
          <w:p w:rsidR="00485604" w:rsidRPr="000600B2" w:rsidRDefault="00485604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485604" w:rsidRPr="000600B2" w:rsidRDefault="00485604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E525B0" w:rsidRPr="000600B2" w:rsidRDefault="00E525B0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DF0244" w:rsidRPr="000600B2" w:rsidRDefault="00DF0244" w:rsidP="00C17007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  <w:r w:rsidRPr="000600B2">
              <w:rPr>
                <w:szCs w:val="28"/>
              </w:rPr>
              <w:t>Екатеринбург, 201</w:t>
            </w:r>
            <w:r w:rsidR="00C17007" w:rsidRPr="000600B2">
              <w:rPr>
                <w:szCs w:val="28"/>
              </w:rPr>
              <w:t>6</w:t>
            </w:r>
          </w:p>
        </w:tc>
      </w:tr>
      <w:tr w:rsidR="00DF0244" w:rsidRPr="000600B2" w:rsidTr="00724923">
        <w:trPr>
          <w:trHeight w:val="863"/>
        </w:trPr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5604" w:rsidRPr="000600B2" w:rsidRDefault="00485604" w:rsidP="003129E7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lastRenderedPageBreak/>
              <w:t xml:space="preserve">Индивидуальный предприниматель </w:t>
            </w:r>
            <w:proofErr w:type="spellStart"/>
            <w:r w:rsidRPr="000600B2">
              <w:rPr>
                <w:szCs w:val="28"/>
              </w:rPr>
              <w:t>Переверзева</w:t>
            </w:r>
            <w:proofErr w:type="spellEnd"/>
            <w:r w:rsidRPr="000600B2">
              <w:rPr>
                <w:szCs w:val="28"/>
              </w:rPr>
              <w:t xml:space="preserve"> Н.В.</w:t>
            </w:r>
          </w:p>
          <w:p w:rsidR="003129E7" w:rsidRPr="000600B2" w:rsidRDefault="003129E7" w:rsidP="003129E7">
            <w:pPr>
              <w:keepNext/>
              <w:keepLines/>
              <w:spacing w:before="120"/>
              <w:ind w:firstLine="0"/>
              <w:jc w:val="center"/>
              <w:outlineLvl w:val="0"/>
              <w:rPr>
                <w:b/>
                <w:szCs w:val="28"/>
              </w:rPr>
            </w:pPr>
            <w:r w:rsidRPr="000600B2">
              <w:rPr>
                <w:b/>
                <w:szCs w:val="28"/>
              </w:rPr>
              <w:t xml:space="preserve">АО «Урало-Сибирская </w:t>
            </w:r>
            <w:proofErr w:type="spellStart"/>
            <w:r w:rsidRPr="000600B2">
              <w:rPr>
                <w:b/>
                <w:szCs w:val="28"/>
              </w:rPr>
              <w:t>Гео-Информационная</w:t>
            </w:r>
            <w:proofErr w:type="spellEnd"/>
            <w:r w:rsidRPr="000600B2">
              <w:rPr>
                <w:b/>
                <w:szCs w:val="28"/>
              </w:rPr>
              <w:t xml:space="preserve"> Компания»</w:t>
            </w:r>
          </w:p>
          <w:p w:rsidR="00DF0244" w:rsidRPr="000600B2" w:rsidRDefault="00DF0244" w:rsidP="00724923">
            <w:pPr>
              <w:keepNext/>
              <w:keepLines/>
              <w:ind w:firstLine="0"/>
              <w:outlineLvl w:val="0"/>
              <w:rPr>
                <w:b/>
                <w:sz w:val="36"/>
              </w:rPr>
            </w:pPr>
          </w:p>
        </w:tc>
      </w:tr>
      <w:tr w:rsidR="00DF0244" w:rsidRPr="000600B2" w:rsidTr="00DF024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25B0" w:rsidRPr="000600B2" w:rsidRDefault="00E525B0" w:rsidP="00E525B0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E525B0" w:rsidRPr="000600B2" w:rsidRDefault="00E525B0" w:rsidP="00E525B0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485604" w:rsidRPr="000600B2" w:rsidRDefault="00485604" w:rsidP="00485604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485604" w:rsidRPr="000600B2" w:rsidRDefault="00485604" w:rsidP="00485604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485604" w:rsidRPr="000600B2" w:rsidRDefault="00485604" w:rsidP="00485604">
            <w:pPr>
              <w:keepNext/>
              <w:keepLines/>
              <w:ind w:firstLine="0"/>
              <w:jc w:val="right"/>
              <w:outlineLvl w:val="0"/>
              <w:rPr>
                <w:szCs w:val="28"/>
              </w:rPr>
            </w:pPr>
          </w:p>
          <w:p w:rsidR="00485604" w:rsidRPr="000600B2" w:rsidRDefault="00485604" w:rsidP="00485604">
            <w:pPr>
              <w:ind w:firstLine="0"/>
              <w:jc w:val="center"/>
              <w:rPr>
                <w:b/>
                <w:caps/>
                <w:sz w:val="40"/>
                <w:szCs w:val="40"/>
              </w:rPr>
            </w:pPr>
            <w:r w:rsidRPr="000600B2">
              <w:rPr>
                <w:b/>
                <w:caps/>
                <w:sz w:val="40"/>
                <w:szCs w:val="40"/>
              </w:rPr>
              <w:t xml:space="preserve">ПРОЕКТ ПЛАНИРОВКИ И МЕЖЕВАНИЯ ТЕРРИТОРИИ гаринского городского округа в границах улиц Южная - комсомольская - </w:t>
            </w:r>
          </w:p>
          <w:p w:rsidR="00485604" w:rsidRPr="000600B2" w:rsidRDefault="00485604" w:rsidP="00485604">
            <w:pPr>
              <w:ind w:firstLine="0"/>
              <w:jc w:val="center"/>
              <w:rPr>
                <w:b/>
                <w:caps/>
                <w:sz w:val="40"/>
                <w:szCs w:val="40"/>
              </w:rPr>
            </w:pPr>
            <w:r w:rsidRPr="000600B2">
              <w:rPr>
                <w:b/>
                <w:caps/>
                <w:sz w:val="40"/>
                <w:szCs w:val="40"/>
              </w:rPr>
              <w:t>а/д г. серов-р.п.сосьва-р.п.гари</w:t>
            </w:r>
          </w:p>
          <w:p w:rsidR="00485604" w:rsidRPr="000600B2" w:rsidRDefault="00485604" w:rsidP="00485604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</w:p>
          <w:p w:rsidR="00485604" w:rsidRPr="000600B2" w:rsidRDefault="00485604" w:rsidP="00485604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</w:p>
          <w:p w:rsidR="00485604" w:rsidRPr="000600B2" w:rsidRDefault="00485604" w:rsidP="00485604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</w:p>
          <w:p w:rsidR="00485604" w:rsidRPr="000600B2" w:rsidRDefault="00485604" w:rsidP="00485604">
            <w:pPr>
              <w:jc w:val="center"/>
              <w:rPr>
                <w:b/>
                <w:sz w:val="32"/>
                <w:szCs w:val="32"/>
              </w:rPr>
            </w:pPr>
            <w:r w:rsidRPr="000600B2">
              <w:rPr>
                <w:b/>
                <w:sz w:val="32"/>
                <w:szCs w:val="32"/>
              </w:rPr>
              <w:t>ТОМ 1. ПОЯСНИТЕЛЬНАЯ ЗАПИСКА</w:t>
            </w:r>
          </w:p>
          <w:p w:rsidR="00485604" w:rsidRPr="000600B2" w:rsidRDefault="00485604" w:rsidP="00485604">
            <w:pPr>
              <w:jc w:val="center"/>
              <w:rPr>
                <w:b/>
                <w:sz w:val="32"/>
              </w:rPr>
            </w:pPr>
          </w:p>
          <w:p w:rsidR="00485604" w:rsidRPr="000600B2" w:rsidRDefault="00485604" w:rsidP="00485604">
            <w:pPr>
              <w:jc w:val="center"/>
              <w:rPr>
                <w:b/>
                <w:sz w:val="32"/>
              </w:rPr>
            </w:pPr>
          </w:p>
          <w:p w:rsidR="00485604" w:rsidRPr="000600B2" w:rsidRDefault="00485604" w:rsidP="00485604">
            <w:pPr>
              <w:jc w:val="center"/>
              <w:rPr>
                <w:b/>
                <w:sz w:val="32"/>
              </w:rPr>
            </w:pPr>
          </w:p>
          <w:p w:rsidR="00485604" w:rsidRPr="000600B2" w:rsidRDefault="00485604" w:rsidP="00485604">
            <w:pPr>
              <w:ind w:firstLine="0"/>
              <w:jc w:val="center"/>
              <w:rPr>
                <w:b/>
                <w:sz w:val="40"/>
                <w:szCs w:val="40"/>
              </w:rPr>
            </w:pPr>
            <w:r w:rsidRPr="000600B2">
              <w:rPr>
                <w:b/>
                <w:sz w:val="40"/>
                <w:szCs w:val="40"/>
              </w:rPr>
              <w:t>Д.01/16 - 1 - ПП</w:t>
            </w:r>
          </w:p>
          <w:p w:rsidR="00DF0244" w:rsidRPr="000600B2" w:rsidRDefault="00DF0244" w:rsidP="00DF0244">
            <w:pPr>
              <w:jc w:val="center"/>
              <w:rPr>
                <w:b/>
                <w:sz w:val="36"/>
              </w:rPr>
            </w:pPr>
          </w:p>
          <w:p w:rsidR="00E525B0" w:rsidRPr="000600B2" w:rsidRDefault="00E525B0" w:rsidP="00DF0244">
            <w:pPr>
              <w:jc w:val="center"/>
              <w:rPr>
                <w:b/>
                <w:sz w:val="36"/>
              </w:rPr>
            </w:pPr>
          </w:p>
          <w:p w:rsidR="00E525B0" w:rsidRPr="000600B2" w:rsidRDefault="00E525B0" w:rsidP="00DF0244">
            <w:pPr>
              <w:jc w:val="center"/>
              <w:rPr>
                <w:b/>
                <w:sz w:val="36"/>
              </w:rPr>
            </w:pPr>
          </w:p>
          <w:p w:rsidR="00E525B0" w:rsidRPr="000600B2" w:rsidRDefault="00E525B0" w:rsidP="00DF0244">
            <w:pPr>
              <w:jc w:val="center"/>
              <w:rPr>
                <w:b/>
                <w:sz w:val="36"/>
              </w:rPr>
            </w:pPr>
          </w:p>
        </w:tc>
      </w:tr>
      <w:tr w:rsidR="00DF0244" w:rsidRPr="000600B2" w:rsidTr="00DF0244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F0244" w:rsidRPr="000600B2" w:rsidRDefault="00DF0244" w:rsidP="00D66B43">
            <w:pPr>
              <w:keepNext/>
              <w:keepLines/>
              <w:spacing w:after="240"/>
              <w:ind w:firstLine="567"/>
              <w:jc w:val="left"/>
              <w:outlineLvl w:val="0"/>
              <w:rPr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F0244" w:rsidRPr="000600B2" w:rsidRDefault="00DF0244" w:rsidP="00DF0244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szCs w:val="28"/>
              </w:rPr>
            </w:pPr>
          </w:p>
        </w:tc>
      </w:tr>
      <w:tr w:rsidR="00DF0244" w:rsidRPr="000600B2" w:rsidTr="00DF0244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F0244" w:rsidRPr="000600B2" w:rsidRDefault="00485604" w:rsidP="00DF0244">
            <w:pPr>
              <w:keepNext/>
              <w:keepLines/>
              <w:spacing w:after="240"/>
              <w:ind w:firstLine="567"/>
              <w:jc w:val="left"/>
              <w:outlineLvl w:val="0"/>
              <w:rPr>
                <w:szCs w:val="28"/>
              </w:rPr>
            </w:pPr>
            <w:r w:rsidRPr="000600B2">
              <w:rPr>
                <w:szCs w:val="28"/>
              </w:rPr>
              <w:t>Г</w:t>
            </w:r>
            <w:r w:rsidR="00DF0244" w:rsidRPr="000600B2">
              <w:rPr>
                <w:szCs w:val="28"/>
              </w:rPr>
              <w:t>радостроитель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F0244" w:rsidRPr="000600B2" w:rsidRDefault="00D66B43" w:rsidP="00DF0244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szCs w:val="28"/>
              </w:rPr>
            </w:pPr>
            <w:r w:rsidRPr="000600B2">
              <w:rPr>
                <w:szCs w:val="28"/>
              </w:rPr>
              <w:t>Н.В.</w:t>
            </w:r>
            <w:r w:rsidR="00724923" w:rsidRPr="000600B2">
              <w:rPr>
                <w:szCs w:val="28"/>
              </w:rPr>
              <w:t xml:space="preserve"> </w:t>
            </w:r>
            <w:proofErr w:type="spellStart"/>
            <w:r w:rsidRPr="000600B2">
              <w:rPr>
                <w:szCs w:val="28"/>
              </w:rPr>
              <w:t>Переверзева</w:t>
            </w:r>
            <w:proofErr w:type="spellEnd"/>
          </w:p>
        </w:tc>
      </w:tr>
      <w:tr w:rsidR="00D66B43" w:rsidRPr="000600B2" w:rsidTr="00DF0244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66B43" w:rsidRPr="000600B2" w:rsidRDefault="00485604" w:rsidP="006F7741">
            <w:pPr>
              <w:keepNext/>
              <w:keepLines/>
              <w:spacing w:after="240"/>
              <w:ind w:firstLine="567"/>
              <w:jc w:val="left"/>
              <w:outlineLvl w:val="0"/>
              <w:rPr>
                <w:szCs w:val="28"/>
              </w:rPr>
            </w:pPr>
            <w:r w:rsidRPr="000600B2">
              <w:rPr>
                <w:szCs w:val="28"/>
              </w:rPr>
              <w:t>Инженер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66B43" w:rsidRPr="000600B2" w:rsidRDefault="00D66B43" w:rsidP="00485604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szCs w:val="28"/>
              </w:rPr>
            </w:pPr>
            <w:proofErr w:type="spellStart"/>
            <w:r w:rsidRPr="000600B2">
              <w:rPr>
                <w:szCs w:val="28"/>
              </w:rPr>
              <w:t>Е.В.</w:t>
            </w:r>
            <w:r w:rsidR="00485604" w:rsidRPr="000600B2">
              <w:rPr>
                <w:szCs w:val="28"/>
              </w:rPr>
              <w:t>Криницына</w:t>
            </w:r>
            <w:proofErr w:type="spellEnd"/>
          </w:p>
        </w:tc>
      </w:tr>
      <w:tr w:rsidR="00D66B43" w:rsidRPr="000600B2" w:rsidTr="00DF024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6B43" w:rsidRPr="000600B2" w:rsidRDefault="00D66B43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D66B43" w:rsidRPr="000600B2" w:rsidRDefault="00D66B43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D66B43" w:rsidRPr="000600B2" w:rsidRDefault="00D66B43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D66B43" w:rsidRPr="000600B2" w:rsidRDefault="00D66B43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17771D" w:rsidRPr="000600B2" w:rsidRDefault="0017771D" w:rsidP="00DF0244">
            <w:pPr>
              <w:jc w:val="center"/>
              <w:rPr>
                <w:b/>
                <w:sz w:val="40"/>
                <w:szCs w:val="40"/>
              </w:rPr>
            </w:pPr>
          </w:p>
          <w:p w:rsidR="00D66B43" w:rsidRPr="000600B2" w:rsidRDefault="00D66B43" w:rsidP="00C17007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  <w:r w:rsidRPr="000600B2">
              <w:rPr>
                <w:szCs w:val="28"/>
              </w:rPr>
              <w:t>Екатеринбург, 201</w:t>
            </w:r>
            <w:r w:rsidR="00C17007" w:rsidRPr="000600B2">
              <w:rPr>
                <w:szCs w:val="28"/>
              </w:rPr>
              <w:t>6</w:t>
            </w:r>
            <w:r w:rsidRPr="000600B2">
              <w:rPr>
                <w:szCs w:val="28"/>
              </w:rPr>
              <w:t xml:space="preserve"> </w:t>
            </w:r>
          </w:p>
        </w:tc>
      </w:tr>
    </w:tbl>
    <w:p w:rsidR="000F74AB" w:rsidRPr="000600B2" w:rsidRDefault="000F74AB" w:rsidP="000F74AB">
      <w:pPr>
        <w:keepNext/>
        <w:keepLines/>
        <w:pageBreakBefore/>
        <w:spacing w:after="240"/>
        <w:ind w:firstLine="0"/>
        <w:jc w:val="center"/>
        <w:outlineLvl w:val="0"/>
        <w:rPr>
          <w:b/>
          <w:sz w:val="36"/>
        </w:rPr>
      </w:pPr>
      <w:r w:rsidRPr="000600B2">
        <w:rPr>
          <w:b/>
          <w:sz w:val="36"/>
        </w:rPr>
        <w:lastRenderedPageBreak/>
        <w:t xml:space="preserve">Проект разработан авторским коллективом </w:t>
      </w:r>
      <w:r w:rsidRPr="000600B2">
        <w:rPr>
          <w:b/>
          <w:sz w:val="36"/>
        </w:rPr>
        <w:br/>
        <w:t>в составе:</w:t>
      </w:r>
    </w:p>
    <w:p w:rsidR="000F74AB" w:rsidRPr="000600B2" w:rsidRDefault="000F74AB" w:rsidP="000F74AB">
      <w:pPr>
        <w:tabs>
          <w:tab w:val="left" w:pos="7371"/>
        </w:tabs>
        <w:spacing w:after="120" w:line="276" w:lineRule="auto"/>
        <w:ind w:firstLine="0"/>
        <w:jc w:val="left"/>
      </w:pPr>
      <w:r w:rsidRPr="000600B2">
        <w:t>Главный градостроитель проекта</w:t>
      </w:r>
      <w:r w:rsidRPr="000600B2">
        <w:tab/>
        <w:t xml:space="preserve">Н.В. </w:t>
      </w:r>
      <w:proofErr w:type="spellStart"/>
      <w:r w:rsidRPr="000600B2">
        <w:t>Переверзева</w:t>
      </w:r>
      <w:proofErr w:type="spellEnd"/>
      <w:r w:rsidRPr="000600B2">
        <w:t xml:space="preserve"> </w:t>
      </w:r>
    </w:p>
    <w:p w:rsidR="000F74AB" w:rsidRPr="000600B2" w:rsidRDefault="000F74AB" w:rsidP="000F74AB">
      <w:pPr>
        <w:tabs>
          <w:tab w:val="left" w:pos="7371"/>
        </w:tabs>
        <w:spacing w:after="120" w:line="276" w:lineRule="auto"/>
        <w:ind w:firstLine="0"/>
        <w:jc w:val="left"/>
      </w:pPr>
      <w:r w:rsidRPr="000600B2">
        <w:t xml:space="preserve">Главный </w:t>
      </w:r>
      <w:r w:rsidR="00485604" w:rsidRPr="000600B2">
        <w:t>инженер</w:t>
      </w:r>
      <w:r w:rsidRPr="000600B2">
        <w:t xml:space="preserve"> проекта</w:t>
      </w:r>
      <w:r w:rsidRPr="000600B2">
        <w:tab/>
        <w:t xml:space="preserve">Е.В. </w:t>
      </w:r>
      <w:proofErr w:type="spellStart"/>
      <w:r w:rsidR="00485604" w:rsidRPr="000600B2">
        <w:t>Криницына</w:t>
      </w:r>
      <w:proofErr w:type="spellEnd"/>
      <w:r w:rsidRPr="000600B2">
        <w:t xml:space="preserve"> </w:t>
      </w:r>
    </w:p>
    <w:p w:rsidR="00D66B43" w:rsidRPr="000600B2" w:rsidRDefault="00D66B43" w:rsidP="004A578E">
      <w:pPr>
        <w:pageBreakBefore/>
        <w:spacing w:before="120"/>
        <w:ind w:firstLine="0"/>
        <w:jc w:val="center"/>
        <w:outlineLvl w:val="0"/>
        <w:rPr>
          <w:b/>
          <w:sz w:val="36"/>
          <w:szCs w:val="36"/>
        </w:rPr>
      </w:pPr>
      <w:r w:rsidRPr="000600B2">
        <w:rPr>
          <w:b/>
          <w:sz w:val="36"/>
          <w:szCs w:val="36"/>
        </w:rPr>
        <w:lastRenderedPageBreak/>
        <w:t>Состав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320"/>
        <w:gridCol w:w="1260"/>
        <w:gridCol w:w="1080"/>
        <w:gridCol w:w="1080"/>
        <w:gridCol w:w="1003"/>
      </w:tblGrid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5"/>
            </w:pPr>
            <w:r w:rsidRPr="000600B2">
              <w:t>№</w:t>
            </w:r>
          </w:p>
          <w:p w:rsidR="005E0BFE" w:rsidRPr="000600B2" w:rsidRDefault="005E0BFE" w:rsidP="00154847">
            <w:pPr>
              <w:pStyle w:val="af5"/>
            </w:pPr>
            <w:proofErr w:type="spellStart"/>
            <w:r w:rsidRPr="000600B2">
              <w:t>п\</w:t>
            </w:r>
            <w:proofErr w:type="gramStart"/>
            <w:r w:rsidRPr="000600B2">
              <w:t>п</w:t>
            </w:r>
            <w:proofErr w:type="spellEnd"/>
            <w:proofErr w:type="gramEnd"/>
          </w:p>
        </w:tc>
        <w:tc>
          <w:tcPr>
            <w:tcW w:w="4320" w:type="dxa"/>
            <w:vAlign w:val="center"/>
          </w:tcPr>
          <w:p w:rsidR="005E0BFE" w:rsidRPr="000600B2" w:rsidRDefault="005E0BFE" w:rsidP="00154847">
            <w:pPr>
              <w:pStyle w:val="af5"/>
            </w:pPr>
            <w:r w:rsidRPr="000600B2">
              <w:t>Наименование</w:t>
            </w:r>
          </w:p>
        </w:tc>
        <w:tc>
          <w:tcPr>
            <w:tcW w:w="1260" w:type="dxa"/>
            <w:vAlign w:val="center"/>
          </w:tcPr>
          <w:p w:rsidR="005E0BFE" w:rsidRPr="000600B2" w:rsidRDefault="005E0BFE" w:rsidP="00154847">
            <w:pPr>
              <w:pStyle w:val="af5"/>
            </w:pPr>
            <w:r w:rsidRPr="000600B2">
              <w:t>№</w:t>
            </w:r>
          </w:p>
          <w:p w:rsidR="005E0BFE" w:rsidRPr="000600B2" w:rsidRDefault="005E0BFE" w:rsidP="00154847">
            <w:pPr>
              <w:pStyle w:val="af5"/>
            </w:pPr>
            <w:r w:rsidRPr="000600B2">
              <w:t>томов</w:t>
            </w:r>
          </w:p>
          <w:p w:rsidR="005E0BFE" w:rsidRPr="000600B2" w:rsidRDefault="005E0BFE" w:rsidP="00154847">
            <w:pPr>
              <w:pStyle w:val="af5"/>
            </w:pPr>
            <w:r w:rsidRPr="000600B2">
              <w:t>листов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5"/>
            </w:pPr>
            <w:r w:rsidRPr="000600B2">
              <w:t>кол-во листов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5"/>
            </w:pPr>
            <w:r w:rsidRPr="000600B2">
              <w:t>гриф</w:t>
            </w:r>
          </w:p>
          <w:p w:rsidR="005E0BFE" w:rsidRPr="000600B2" w:rsidRDefault="005E0BFE" w:rsidP="00154847">
            <w:pPr>
              <w:pStyle w:val="af5"/>
            </w:pPr>
            <w:proofErr w:type="spellStart"/>
            <w:r w:rsidRPr="000600B2">
              <w:t>секр</w:t>
            </w:r>
            <w:proofErr w:type="spellEnd"/>
            <w:r w:rsidRPr="000600B2">
              <w:t>.</w:t>
            </w:r>
          </w:p>
        </w:tc>
        <w:tc>
          <w:tcPr>
            <w:tcW w:w="1003" w:type="dxa"/>
            <w:vAlign w:val="center"/>
          </w:tcPr>
          <w:p w:rsidR="005E0BFE" w:rsidRPr="000600B2" w:rsidRDefault="005E0BFE" w:rsidP="00154847">
            <w:pPr>
              <w:pStyle w:val="af5"/>
            </w:pPr>
            <w:proofErr w:type="spellStart"/>
            <w:proofErr w:type="gramStart"/>
            <w:r w:rsidRPr="000600B2">
              <w:t>инв</w:t>
            </w:r>
            <w:proofErr w:type="spellEnd"/>
            <w:proofErr w:type="gramEnd"/>
            <w:r w:rsidRPr="000600B2">
              <w:t xml:space="preserve"> №</w:t>
            </w: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d"/>
            </w:pPr>
            <w:r w:rsidRPr="000600B2">
              <w:t>1</w:t>
            </w:r>
          </w:p>
        </w:tc>
        <w:tc>
          <w:tcPr>
            <w:tcW w:w="4320" w:type="dxa"/>
            <w:vAlign w:val="center"/>
          </w:tcPr>
          <w:p w:rsidR="005E0BFE" w:rsidRPr="000600B2" w:rsidRDefault="005E0BFE" w:rsidP="00154847">
            <w:pPr>
              <w:pStyle w:val="afd"/>
            </w:pPr>
            <w:r w:rsidRPr="000600B2">
              <w:t>2</w:t>
            </w:r>
          </w:p>
        </w:tc>
        <w:tc>
          <w:tcPr>
            <w:tcW w:w="1260" w:type="dxa"/>
            <w:vAlign w:val="center"/>
          </w:tcPr>
          <w:p w:rsidR="005E0BFE" w:rsidRPr="000600B2" w:rsidRDefault="005E0BFE" w:rsidP="00154847">
            <w:pPr>
              <w:pStyle w:val="afd"/>
            </w:pPr>
            <w:r w:rsidRPr="000600B2">
              <w:t>3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d"/>
            </w:pPr>
            <w:r w:rsidRPr="000600B2">
              <w:t>4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d"/>
            </w:pPr>
            <w:r w:rsidRPr="000600B2">
              <w:t>5</w:t>
            </w:r>
          </w:p>
        </w:tc>
        <w:tc>
          <w:tcPr>
            <w:tcW w:w="1003" w:type="dxa"/>
            <w:vAlign w:val="center"/>
          </w:tcPr>
          <w:p w:rsidR="005E0BFE" w:rsidRPr="000600B2" w:rsidRDefault="005E0BFE" w:rsidP="00154847">
            <w:pPr>
              <w:pStyle w:val="afd"/>
            </w:pPr>
            <w:r w:rsidRPr="000600B2">
              <w:t>6</w:t>
            </w:r>
          </w:p>
        </w:tc>
      </w:tr>
      <w:tr w:rsidR="005E0BFE" w:rsidRPr="000600B2" w:rsidTr="005F69DA">
        <w:trPr>
          <w:trHeight w:val="680"/>
        </w:trPr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5"/>
            </w:pPr>
          </w:p>
        </w:tc>
        <w:tc>
          <w:tcPr>
            <w:tcW w:w="8743" w:type="dxa"/>
            <w:gridSpan w:val="5"/>
            <w:vAlign w:val="center"/>
          </w:tcPr>
          <w:p w:rsidR="005E0BFE" w:rsidRPr="000600B2" w:rsidRDefault="005E0BFE" w:rsidP="00154847">
            <w:pPr>
              <w:pStyle w:val="af5"/>
            </w:pPr>
            <w:r w:rsidRPr="000600B2">
              <w:t>Проект планировки территории</w:t>
            </w:r>
          </w:p>
          <w:p w:rsidR="005E0BFE" w:rsidRPr="000600B2" w:rsidRDefault="005E0BFE" w:rsidP="00154847">
            <w:pPr>
              <w:pStyle w:val="af5"/>
            </w:pP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1</w:t>
            </w:r>
          </w:p>
        </w:tc>
        <w:tc>
          <w:tcPr>
            <w:tcW w:w="4320" w:type="dxa"/>
            <w:vAlign w:val="center"/>
          </w:tcPr>
          <w:p w:rsidR="005E0BFE" w:rsidRPr="000600B2" w:rsidRDefault="00485604" w:rsidP="00154847">
            <w:pPr>
              <w:pStyle w:val="af4"/>
            </w:pPr>
            <w:r w:rsidRPr="000600B2">
              <w:t xml:space="preserve">Том 1. </w:t>
            </w:r>
            <w:r w:rsidR="005E0BFE" w:rsidRPr="000600B2">
              <w:t>Пояснительная записка</w:t>
            </w:r>
          </w:p>
          <w:p w:rsidR="005E0BFE" w:rsidRPr="000600B2" w:rsidRDefault="005E0BFE" w:rsidP="00485604">
            <w:pPr>
              <w:pStyle w:val="af4"/>
            </w:pPr>
          </w:p>
        </w:tc>
        <w:tc>
          <w:tcPr>
            <w:tcW w:w="1260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1 кн.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5F69DA">
            <w:pPr>
              <w:pStyle w:val="af3"/>
            </w:pP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1</w:t>
            </w: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2</w:t>
            </w:r>
          </w:p>
        </w:tc>
        <w:tc>
          <w:tcPr>
            <w:tcW w:w="4320" w:type="dxa"/>
            <w:vAlign w:val="center"/>
          </w:tcPr>
          <w:p w:rsidR="005E0BFE" w:rsidRPr="000600B2" w:rsidRDefault="00485604" w:rsidP="00154847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Схема размещения проектируемой территории в структуре поселения, М 1:2000</w:t>
            </w:r>
          </w:p>
        </w:tc>
        <w:tc>
          <w:tcPr>
            <w:tcW w:w="1260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1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1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2</w:t>
            </w: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3"/>
              <w:rPr>
                <w:lang w:val="en-US"/>
              </w:rPr>
            </w:pPr>
            <w:r w:rsidRPr="000600B2">
              <w:rPr>
                <w:lang w:val="en-US"/>
              </w:rPr>
              <w:t>3</w:t>
            </w:r>
          </w:p>
        </w:tc>
        <w:tc>
          <w:tcPr>
            <w:tcW w:w="4320" w:type="dxa"/>
            <w:vAlign w:val="center"/>
          </w:tcPr>
          <w:p w:rsidR="005E0BFE" w:rsidRPr="000600B2" w:rsidRDefault="0041505A" w:rsidP="005F69DA">
            <w:pPr>
              <w:pStyle w:val="af4"/>
            </w:pPr>
            <w:r w:rsidRPr="000600B2">
              <w:rPr>
                <w:szCs w:val="24"/>
              </w:rPr>
              <w:t>План современного использования территории (опорный план), М 1:2000</w:t>
            </w:r>
          </w:p>
        </w:tc>
        <w:tc>
          <w:tcPr>
            <w:tcW w:w="1260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2</w:t>
            </w:r>
          </w:p>
        </w:tc>
        <w:tc>
          <w:tcPr>
            <w:tcW w:w="1080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1</w:t>
            </w:r>
          </w:p>
        </w:tc>
        <w:tc>
          <w:tcPr>
            <w:tcW w:w="1080" w:type="dxa"/>
            <w:vAlign w:val="center"/>
          </w:tcPr>
          <w:p w:rsidR="005E0BFE" w:rsidRPr="000600B2" w:rsidRDefault="00CE411C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3</w:t>
            </w: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3"/>
              <w:rPr>
                <w:lang w:val="en-US"/>
              </w:rPr>
            </w:pPr>
            <w:r w:rsidRPr="000600B2">
              <w:rPr>
                <w:lang w:val="en-US"/>
              </w:rPr>
              <w:t>4</w:t>
            </w:r>
          </w:p>
        </w:tc>
        <w:tc>
          <w:tcPr>
            <w:tcW w:w="4320" w:type="dxa"/>
            <w:vAlign w:val="center"/>
          </w:tcPr>
          <w:p w:rsidR="005E0BFE" w:rsidRPr="000600B2" w:rsidRDefault="0041505A" w:rsidP="00154847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Эскиз застройки и план красных линий (основной чертеж), М 1:2000</w:t>
            </w:r>
          </w:p>
        </w:tc>
        <w:tc>
          <w:tcPr>
            <w:tcW w:w="1260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3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1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5E0BFE" w:rsidRPr="000600B2" w:rsidRDefault="0041505A" w:rsidP="005B2638">
            <w:pPr>
              <w:pStyle w:val="af3"/>
            </w:pPr>
            <w:r w:rsidRPr="000600B2">
              <w:t>4</w:t>
            </w: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3"/>
              <w:rPr>
                <w:lang w:val="en-US"/>
              </w:rPr>
            </w:pPr>
            <w:r w:rsidRPr="000600B2">
              <w:rPr>
                <w:lang w:val="en-US"/>
              </w:rPr>
              <w:t>5</w:t>
            </w:r>
          </w:p>
        </w:tc>
        <w:tc>
          <w:tcPr>
            <w:tcW w:w="4320" w:type="dxa"/>
            <w:vAlign w:val="center"/>
          </w:tcPr>
          <w:p w:rsidR="005E0BFE" w:rsidRPr="000600B2" w:rsidRDefault="0041505A" w:rsidP="00154847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Разбивочный чертеж красных линий, М 1:2000</w:t>
            </w:r>
          </w:p>
        </w:tc>
        <w:tc>
          <w:tcPr>
            <w:tcW w:w="1260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4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1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5</w:t>
            </w: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3"/>
              <w:rPr>
                <w:lang w:val="en-US"/>
              </w:rPr>
            </w:pPr>
            <w:r w:rsidRPr="000600B2">
              <w:rPr>
                <w:lang w:val="en-US"/>
              </w:rPr>
              <w:t>6</w:t>
            </w:r>
          </w:p>
        </w:tc>
        <w:tc>
          <w:tcPr>
            <w:tcW w:w="4320" w:type="dxa"/>
            <w:vAlign w:val="center"/>
          </w:tcPr>
          <w:p w:rsidR="005E0BFE" w:rsidRPr="000600B2" w:rsidRDefault="0041505A" w:rsidP="00154847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Схема организации транспорта и улично-дорожной сети, М 1:2000</w:t>
            </w:r>
          </w:p>
        </w:tc>
        <w:tc>
          <w:tcPr>
            <w:tcW w:w="1260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5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1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6</w:t>
            </w: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3"/>
              <w:rPr>
                <w:lang w:val="en-US"/>
              </w:rPr>
            </w:pPr>
            <w:r w:rsidRPr="000600B2">
              <w:rPr>
                <w:lang w:val="en-US"/>
              </w:rPr>
              <w:t>7</w:t>
            </w:r>
          </w:p>
        </w:tc>
        <w:tc>
          <w:tcPr>
            <w:tcW w:w="4320" w:type="dxa"/>
            <w:vAlign w:val="center"/>
          </w:tcPr>
          <w:p w:rsidR="005E0BFE" w:rsidRPr="000600B2" w:rsidRDefault="0041505A" w:rsidP="00154847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Схема размещения инженерных сетей и сооружений, М 1:2000</w:t>
            </w:r>
          </w:p>
        </w:tc>
        <w:tc>
          <w:tcPr>
            <w:tcW w:w="1260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6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1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7</w:t>
            </w: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3"/>
              <w:rPr>
                <w:lang w:val="en-US"/>
              </w:rPr>
            </w:pPr>
            <w:r w:rsidRPr="000600B2">
              <w:rPr>
                <w:lang w:val="en-US"/>
              </w:rPr>
              <w:t>8</w:t>
            </w:r>
          </w:p>
        </w:tc>
        <w:tc>
          <w:tcPr>
            <w:tcW w:w="4320" w:type="dxa"/>
            <w:vAlign w:val="center"/>
          </w:tcPr>
          <w:p w:rsidR="005E0BFE" w:rsidRPr="000600B2" w:rsidRDefault="0041505A" w:rsidP="00154847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Схема вертикальной планировки и инженерной подготовки, М 1:2000</w:t>
            </w:r>
          </w:p>
        </w:tc>
        <w:tc>
          <w:tcPr>
            <w:tcW w:w="1260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7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r w:rsidRPr="000600B2">
              <w:t>1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8</w:t>
            </w:r>
          </w:p>
        </w:tc>
      </w:tr>
      <w:tr w:rsidR="005E0BFE" w:rsidRPr="000600B2" w:rsidTr="005F69DA">
        <w:trPr>
          <w:trHeight w:val="454"/>
        </w:trPr>
        <w:tc>
          <w:tcPr>
            <w:tcW w:w="828" w:type="dxa"/>
            <w:vAlign w:val="center"/>
          </w:tcPr>
          <w:p w:rsidR="005E0BFE" w:rsidRPr="000600B2" w:rsidRDefault="005E0BFE" w:rsidP="00154847">
            <w:pPr>
              <w:pStyle w:val="af5"/>
            </w:pPr>
          </w:p>
        </w:tc>
        <w:tc>
          <w:tcPr>
            <w:tcW w:w="8743" w:type="dxa"/>
            <w:gridSpan w:val="5"/>
            <w:vAlign w:val="center"/>
          </w:tcPr>
          <w:p w:rsidR="005E0BFE" w:rsidRPr="000600B2" w:rsidRDefault="005E0BFE" w:rsidP="005F69DA">
            <w:pPr>
              <w:pStyle w:val="af5"/>
            </w:pPr>
            <w:r w:rsidRPr="000600B2">
              <w:t>Проект межевания территории</w:t>
            </w:r>
          </w:p>
        </w:tc>
      </w:tr>
      <w:tr w:rsidR="0041505A" w:rsidRPr="000600B2" w:rsidTr="00154847">
        <w:tc>
          <w:tcPr>
            <w:tcW w:w="828" w:type="dxa"/>
            <w:vAlign w:val="center"/>
          </w:tcPr>
          <w:p w:rsidR="0041505A" w:rsidRPr="000600B2" w:rsidRDefault="00E761B1" w:rsidP="00154847">
            <w:pPr>
              <w:pStyle w:val="af3"/>
            </w:pPr>
            <w:r w:rsidRPr="000600B2">
              <w:t>9</w:t>
            </w:r>
          </w:p>
        </w:tc>
        <w:tc>
          <w:tcPr>
            <w:tcW w:w="4320" w:type="dxa"/>
            <w:vAlign w:val="center"/>
          </w:tcPr>
          <w:p w:rsidR="0041505A" w:rsidRPr="000600B2" w:rsidRDefault="0041505A" w:rsidP="00154847">
            <w:pPr>
              <w:pStyle w:val="af4"/>
            </w:pPr>
            <w:r w:rsidRPr="000600B2">
              <w:t>Пояснительная записка</w:t>
            </w:r>
          </w:p>
        </w:tc>
        <w:tc>
          <w:tcPr>
            <w:tcW w:w="1260" w:type="dxa"/>
            <w:vAlign w:val="center"/>
          </w:tcPr>
          <w:p w:rsidR="0041505A" w:rsidRPr="000600B2" w:rsidRDefault="0041505A" w:rsidP="00154847">
            <w:pPr>
              <w:pStyle w:val="af3"/>
            </w:pPr>
            <w:r w:rsidRPr="000600B2">
              <w:t>1 кн.</w:t>
            </w:r>
          </w:p>
        </w:tc>
        <w:tc>
          <w:tcPr>
            <w:tcW w:w="1080" w:type="dxa"/>
            <w:vAlign w:val="center"/>
          </w:tcPr>
          <w:p w:rsidR="0041505A" w:rsidRPr="000600B2" w:rsidRDefault="0041505A" w:rsidP="00154847">
            <w:pPr>
              <w:pStyle w:val="af3"/>
            </w:pPr>
          </w:p>
        </w:tc>
        <w:tc>
          <w:tcPr>
            <w:tcW w:w="1080" w:type="dxa"/>
            <w:vAlign w:val="center"/>
          </w:tcPr>
          <w:p w:rsidR="0041505A" w:rsidRPr="000600B2" w:rsidRDefault="0041505A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41505A" w:rsidRPr="000600B2" w:rsidRDefault="0041505A" w:rsidP="005B2638">
            <w:pPr>
              <w:pStyle w:val="af3"/>
            </w:pPr>
            <w:r w:rsidRPr="000600B2">
              <w:t>9</w:t>
            </w:r>
          </w:p>
        </w:tc>
      </w:tr>
      <w:tr w:rsidR="005E0BFE" w:rsidRPr="000600B2" w:rsidTr="00154847">
        <w:tc>
          <w:tcPr>
            <w:tcW w:w="828" w:type="dxa"/>
            <w:vAlign w:val="center"/>
          </w:tcPr>
          <w:p w:rsidR="005E0BFE" w:rsidRPr="000600B2" w:rsidRDefault="00E761B1" w:rsidP="00154847">
            <w:pPr>
              <w:pStyle w:val="af3"/>
              <w:rPr>
                <w:lang w:val="en-US"/>
              </w:rPr>
            </w:pPr>
            <w:r w:rsidRPr="000600B2">
              <w:t>10</w:t>
            </w:r>
          </w:p>
        </w:tc>
        <w:tc>
          <w:tcPr>
            <w:tcW w:w="4320" w:type="dxa"/>
            <w:vAlign w:val="center"/>
          </w:tcPr>
          <w:p w:rsidR="005E0BFE" w:rsidRPr="000600B2" w:rsidRDefault="005E0BFE" w:rsidP="00154847">
            <w:pPr>
              <w:pStyle w:val="af4"/>
            </w:pPr>
            <w:r w:rsidRPr="000600B2">
              <w:t xml:space="preserve">Чертеж межевания территории, </w:t>
            </w:r>
          </w:p>
          <w:p w:rsidR="005E0BFE" w:rsidRPr="000600B2" w:rsidRDefault="005E0BFE" w:rsidP="00154847">
            <w:pPr>
              <w:pStyle w:val="af4"/>
            </w:pPr>
            <w:r w:rsidRPr="000600B2">
              <w:t>М 1:2000</w:t>
            </w:r>
          </w:p>
        </w:tc>
        <w:tc>
          <w:tcPr>
            <w:tcW w:w="1260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8</w:t>
            </w:r>
          </w:p>
        </w:tc>
        <w:tc>
          <w:tcPr>
            <w:tcW w:w="1080" w:type="dxa"/>
            <w:vAlign w:val="center"/>
          </w:tcPr>
          <w:p w:rsidR="005E0BFE" w:rsidRPr="000600B2" w:rsidRDefault="0041505A" w:rsidP="00154847">
            <w:pPr>
              <w:pStyle w:val="af3"/>
            </w:pPr>
            <w:r w:rsidRPr="000600B2">
              <w:t>1</w:t>
            </w:r>
          </w:p>
        </w:tc>
        <w:tc>
          <w:tcPr>
            <w:tcW w:w="1080" w:type="dxa"/>
            <w:vAlign w:val="center"/>
          </w:tcPr>
          <w:p w:rsidR="005E0BFE" w:rsidRPr="000600B2" w:rsidRDefault="005E0BFE" w:rsidP="00154847">
            <w:pPr>
              <w:pStyle w:val="af3"/>
            </w:pPr>
            <w:proofErr w:type="spellStart"/>
            <w:r w:rsidRPr="000600B2">
              <w:t>н</w:t>
            </w:r>
            <w:proofErr w:type="spellEnd"/>
            <w:r w:rsidRPr="000600B2">
              <w:t>/с</w:t>
            </w:r>
          </w:p>
        </w:tc>
        <w:tc>
          <w:tcPr>
            <w:tcW w:w="1003" w:type="dxa"/>
            <w:vAlign w:val="center"/>
          </w:tcPr>
          <w:p w:rsidR="005E0BFE" w:rsidRPr="000600B2" w:rsidRDefault="0041505A" w:rsidP="005B2638">
            <w:pPr>
              <w:pStyle w:val="af3"/>
            </w:pPr>
            <w:r w:rsidRPr="000600B2">
              <w:t>10</w:t>
            </w:r>
          </w:p>
        </w:tc>
      </w:tr>
    </w:tbl>
    <w:p w:rsidR="00D66B43" w:rsidRPr="000600B2" w:rsidRDefault="00D66B43" w:rsidP="00D66B43">
      <w:pPr>
        <w:ind w:firstLine="0"/>
        <w:jc w:val="center"/>
        <w:rPr>
          <w:b/>
          <w:sz w:val="36"/>
          <w:szCs w:val="36"/>
        </w:rPr>
      </w:pPr>
    </w:p>
    <w:p w:rsidR="005017B0" w:rsidRPr="000600B2" w:rsidRDefault="005017B0" w:rsidP="005017B0">
      <w:pPr>
        <w:keepNext/>
        <w:pageBreakBefore/>
        <w:spacing w:after="240"/>
        <w:ind w:firstLine="0"/>
        <w:jc w:val="center"/>
        <w:outlineLvl w:val="0"/>
        <w:rPr>
          <w:b/>
          <w:sz w:val="36"/>
        </w:rPr>
      </w:pPr>
      <w:r w:rsidRPr="000600B2">
        <w:rPr>
          <w:b/>
          <w:sz w:val="36"/>
        </w:rPr>
        <w:lastRenderedPageBreak/>
        <w:t>Оглавление</w:t>
      </w:r>
    </w:p>
    <w:p w:rsidR="003845DC" w:rsidRDefault="00A627AF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r w:rsidRPr="00A627AF">
        <w:fldChar w:fldCharType="begin"/>
      </w:r>
      <w:r w:rsidR="005017B0" w:rsidRPr="000600B2">
        <w:instrText xml:space="preserve"> TOC \o "1-1" \h \z \t "Заголовок 2;2;Заголовок 3;3;Приложение_НОМЕР;4;Приложение_НАЗВАНИЕ;4" </w:instrText>
      </w:r>
      <w:r w:rsidRPr="00A627AF">
        <w:fldChar w:fldCharType="separate"/>
      </w:r>
      <w:hyperlink w:anchor="_Toc472507730" w:history="1">
        <w:r w:rsidR="003845DC" w:rsidRPr="00482FBB">
          <w:rPr>
            <w:rStyle w:val="a7"/>
            <w:noProof/>
          </w:rPr>
          <w:t>Введение</w:t>
        </w:r>
        <w:r w:rsidR="003845DC">
          <w:rPr>
            <w:noProof/>
            <w:webHidden/>
          </w:rPr>
          <w:tab/>
        </w:r>
        <w:r w:rsidR="003845DC">
          <w:rPr>
            <w:noProof/>
            <w:webHidden/>
          </w:rPr>
          <w:fldChar w:fldCharType="begin"/>
        </w:r>
        <w:r w:rsidR="003845DC">
          <w:rPr>
            <w:noProof/>
            <w:webHidden/>
          </w:rPr>
          <w:instrText xml:space="preserve"> PAGEREF _Toc472507730 \h </w:instrText>
        </w:r>
        <w:r w:rsidR="003845DC">
          <w:rPr>
            <w:noProof/>
            <w:webHidden/>
          </w:rPr>
        </w:r>
        <w:r w:rsidR="003845DC">
          <w:rPr>
            <w:noProof/>
            <w:webHidden/>
          </w:rPr>
          <w:fldChar w:fldCharType="separate"/>
        </w:r>
        <w:r w:rsidR="003845DC">
          <w:rPr>
            <w:noProof/>
            <w:webHidden/>
          </w:rPr>
          <w:t>7</w:t>
        </w:r>
        <w:r w:rsidR="003845DC">
          <w:rPr>
            <w:noProof/>
            <w:webHidden/>
          </w:rPr>
          <w:fldChar w:fldCharType="end"/>
        </w:r>
      </w:hyperlink>
    </w:p>
    <w:p w:rsidR="003845DC" w:rsidRDefault="003845DC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72507731" w:history="1">
        <w:r w:rsidRPr="00482FBB">
          <w:rPr>
            <w:rStyle w:val="a7"/>
            <w:noProof/>
          </w:rPr>
          <w:t>1 Анализ состояния соответствующей территории, проблем и направлений ее комплексного развития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32" w:history="1">
        <w:r w:rsidRPr="00482FBB">
          <w:rPr>
            <w:rStyle w:val="a7"/>
            <w:noProof/>
          </w:rPr>
          <w:t>1.1 Природные условия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33" w:history="1">
        <w:r w:rsidRPr="00482FBB">
          <w:rPr>
            <w:rStyle w:val="a7"/>
            <w:noProof/>
          </w:rPr>
          <w:t>1.2 Современное использование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34" w:history="1">
        <w:r w:rsidRPr="00482FBB">
          <w:rPr>
            <w:rStyle w:val="a7"/>
            <w:noProof/>
            <w:lang w:bidi="en-US"/>
          </w:rPr>
          <w:t>1.2.1 Архитектурно-планировочная характеристика. Функциональное зонирование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35" w:history="1">
        <w:r w:rsidRPr="00482FBB">
          <w:rPr>
            <w:rStyle w:val="a7"/>
            <w:noProof/>
            <w:lang w:bidi="en-US"/>
          </w:rPr>
          <w:t>1.2.2 Современное использование и баланс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36" w:history="1">
        <w:r w:rsidRPr="00482FBB">
          <w:rPr>
            <w:rStyle w:val="a7"/>
            <w:noProof/>
          </w:rPr>
          <w:t>1.3 Жилищный фонд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37" w:history="1">
        <w:r w:rsidRPr="00482FBB">
          <w:rPr>
            <w:rStyle w:val="a7"/>
            <w:noProof/>
          </w:rPr>
          <w:t>1.4 Учреждения и предприятия обслуживания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38" w:history="1">
        <w:r w:rsidRPr="00482FBB">
          <w:rPr>
            <w:rStyle w:val="a7"/>
            <w:noProof/>
          </w:rPr>
          <w:t>1.5 Транспортная инфраструктура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39" w:history="1">
        <w:r w:rsidRPr="00482FBB">
          <w:rPr>
            <w:rStyle w:val="a7"/>
            <w:noProof/>
          </w:rPr>
          <w:t>1.6 Инженерная инфраструктура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72507740" w:history="1">
        <w:r w:rsidRPr="00482FBB">
          <w:rPr>
            <w:rStyle w:val="a7"/>
            <w:noProof/>
          </w:rPr>
          <w:t>2 Определение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41" w:history="1">
        <w:r w:rsidRPr="00482FBB">
          <w:rPr>
            <w:rStyle w:val="a7"/>
            <w:noProof/>
          </w:rPr>
          <w:t>2.1 Проектная организация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42" w:history="1">
        <w:r w:rsidRPr="00482FBB">
          <w:rPr>
            <w:rStyle w:val="a7"/>
            <w:noProof/>
            <w:lang w:bidi="en-US"/>
          </w:rPr>
          <w:t>2.1.1 Архитектурно-планировочное решение и функциональное зонирование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43" w:history="1">
        <w:r w:rsidRPr="00482FBB">
          <w:rPr>
            <w:rStyle w:val="a7"/>
            <w:noProof/>
            <w:lang w:bidi="en-US"/>
          </w:rPr>
          <w:t>2.1.2 Проектное использование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44" w:history="1">
        <w:r w:rsidRPr="00482FBB">
          <w:rPr>
            <w:rStyle w:val="a7"/>
            <w:noProof/>
          </w:rPr>
          <w:t>2.2 Жилищное строительство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45" w:history="1">
        <w:r w:rsidRPr="00482FBB">
          <w:rPr>
            <w:rStyle w:val="a7"/>
            <w:noProof/>
          </w:rPr>
          <w:t>2.3 Расчет учреждений и предприятий обслуживания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46" w:history="1">
        <w:r w:rsidRPr="00482FBB">
          <w:rPr>
            <w:rStyle w:val="a7"/>
            <w:noProof/>
          </w:rPr>
          <w:t>2.4 Транспортная инфраструктура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47" w:history="1">
        <w:r w:rsidRPr="00482FBB">
          <w:rPr>
            <w:rStyle w:val="a7"/>
            <w:noProof/>
          </w:rPr>
          <w:t>2.5 Инженерная инфраструктура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48" w:history="1">
        <w:r w:rsidRPr="00482FBB">
          <w:rPr>
            <w:rStyle w:val="a7"/>
            <w:noProof/>
            <w:lang w:bidi="en-US"/>
          </w:rPr>
          <w:t>2.5.1 Водоснабжение и водоотведение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49" w:history="1">
        <w:r w:rsidRPr="00482FBB">
          <w:rPr>
            <w:rStyle w:val="a7"/>
            <w:noProof/>
            <w:lang w:bidi="en-US"/>
          </w:rPr>
          <w:t>2.5.2 Электроснабжение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50" w:history="1">
        <w:r w:rsidRPr="00482FBB">
          <w:rPr>
            <w:rStyle w:val="a7"/>
            <w:noProof/>
            <w:lang w:bidi="en-US"/>
          </w:rPr>
          <w:t>2.5.3 Теплоснабжение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51" w:history="1">
        <w:r w:rsidRPr="00482FBB">
          <w:rPr>
            <w:rStyle w:val="a7"/>
            <w:noProof/>
          </w:rPr>
          <w:t>2.6 Инженерная подготовка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52" w:history="1">
        <w:r w:rsidRPr="00482FBB">
          <w:rPr>
            <w:rStyle w:val="a7"/>
            <w:noProof/>
            <w:lang w:bidi="en-US"/>
          </w:rPr>
          <w:t>2.6.1 Комплексный анализ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53" w:history="1">
        <w:r w:rsidRPr="00482FBB">
          <w:rPr>
            <w:rStyle w:val="a7"/>
            <w:noProof/>
            <w:lang w:bidi="en-US"/>
          </w:rPr>
          <w:t>2.6.2 Вертикальная планировка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3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54" w:history="1">
        <w:r w:rsidRPr="00482FBB">
          <w:rPr>
            <w:rStyle w:val="a7"/>
            <w:noProof/>
            <w:lang w:bidi="en-US"/>
          </w:rPr>
          <w:t>2.6.3 Организация поверхностного водоотвода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55" w:history="1">
        <w:r w:rsidRPr="00482FBB">
          <w:rPr>
            <w:rStyle w:val="a7"/>
            <w:noProof/>
          </w:rPr>
          <w:t>2.7 Охрана окружающей среды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72507756" w:history="1">
        <w:r w:rsidRPr="00482FBB">
          <w:rPr>
            <w:rStyle w:val="a7"/>
            <w:noProof/>
          </w:rPr>
          <w:t>3 Инженерно-технические мероприятия гражданской обороны и мероприятия по предупреждению чрезвычайных ситуаций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72507757" w:history="1">
        <w:r w:rsidRPr="00482FBB">
          <w:rPr>
            <w:rStyle w:val="a7"/>
            <w:noProof/>
          </w:rPr>
          <w:t>3.5 Проектные решения по гражданской обороне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72507758" w:history="1">
        <w:r w:rsidRPr="00482FBB">
          <w:rPr>
            <w:rStyle w:val="a7"/>
            <w:noProof/>
          </w:rPr>
          <w:t>4 Технико-экономические показатели проекта планировки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72507759" w:history="1">
        <w:r w:rsidRPr="00482FBB">
          <w:rPr>
            <w:rStyle w:val="a7"/>
            <w:noProof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4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2507760" w:history="1">
        <w:r w:rsidRPr="00482FBB">
          <w:rPr>
            <w:rStyle w:val="a7"/>
            <w:noProof/>
          </w:rPr>
          <w:t>Приложение 1.1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3845DC" w:rsidRDefault="003845DC">
      <w:pPr>
        <w:pStyle w:val="15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72507761" w:history="1">
        <w:r w:rsidRPr="00482FBB">
          <w:rPr>
            <w:rStyle w:val="a7"/>
            <w:noProof/>
          </w:rPr>
          <w:t>Приложение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_Toc472507761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927FE4" w:rsidRPr="000600B2" w:rsidRDefault="00A627AF" w:rsidP="002E6D55">
      <w:pPr>
        <w:pStyle w:val="1"/>
      </w:pPr>
      <w:r w:rsidRPr="000600B2">
        <w:rPr>
          <w:rFonts w:eastAsia="Calibri"/>
          <w:szCs w:val="22"/>
          <w:lang w:eastAsia="en-US"/>
        </w:rPr>
        <w:lastRenderedPageBreak/>
        <w:fldChar w:fldCharType="end"/>
      </w:r>
      <w:bookmarkStart w:id="0" w:name="_Toc472507730"/>
      <w:r w:rsidR="00E07961" w:rsidRPr="000600B2">
        <w:t>Введение</w:t>
      </w:r>
      <w:bookmarkEnd w:id="0"/>
    </w:p>
    <w:p w:rsidR="00927FE4" w:rsidRPr="000600B2" w:rsidRDefault="002631D1" w:rsidP="00B075DD">
      <w:pPr>
        <w:rPr>
          <w:szCs w:val="28"/>
        </w:rPr>
      </w:pPr>
      <w:r w:rsidRPr="000600B2">
        <w:rPr>
          <w:szCs w:val="28"/>
        </w:rPr>
        <w:t xml:space="preserve">1. Проект планировки и </w:t>
      </w:r>
      <w:r w:rsidR="00E77E23" w:rsidRPr="000600B2">
        <w:rPr>
          <w:szCs w:val="28"/>
        </w:rPr>
        <w:t xml:space="preserve"> межевания</w:t>
      </w:r>
      <w:r w:rsidRPr="000600B2">
        <w:rPr>
          <w:szCs w:val="28"/>
        </w:rPr>
        <w:t xml:space="preserve"> территории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в границах улиц Южная - Комсомольская - а/д. г. </w:t>
      </w:r>
      <w:proofErr w:type="spellStart"/>
      <w:r w:rsidRPr="000600B2">
        <w:rPr>
          <w:szCs w:val="28"/>
        </w:rPr>
        <w:t>Серов-р.п</w:t>
      </w:r>
      <w:proofErr w:type="gramStart"/>
      <w:r w:rsidRPr="000600B2">
        <w:rPr>
          <w:szCs w:val="28"/>
        </w:rPr>
        <w:t>.С</w:t>
      </w:r>
      <w:proofErr w:type="gramEnd"/>
      <w:r w:rsidRPr="000600B2">
        <w:rPr>
          <w:szCs w:val="28"/>
        </w:rPr>
        <w:t>осьва-р.п.Гари</w:t>
      </w:r>
      <w:proofErr w:type="spellEnd"/>
      <w:r w:rsidR="00E77E23" w:rsidRPr="000600B2">
        <w:rPr>
          <w:szCs w:val="28"/>
        </w:rPr>
        <w:t xml:space="preserve"> </w:t>
      </w:r>
      <w:r w:rsidR="00927FE4" w:rsidRPr="000600B2">
        <w:rPr>
          <w:szCs w:val="28"/>
        </w:rPr>
        <w:t xml:space="preserve">выполнен на основании </w:t>
      </w:r>
      <w:r w:rsidR="00E33FE4" w:rsidRPr="000600B2">
        <w:t xml:space="preserve">Муниципального Контракта № </w:t>
      </w:r>
      <w:hyperlink r:id="rId8" w:tgtFrame="_blank" w:history="1">
        <w:r w:rsidR="00E33FE4" w:rsidRPr="000600B2">
          <w:rPr>
            <w:rStyle w:val="a7"/>
            <w:color w:val="auto"/>
            <w:bdr w:val="none" w:sz="0" w:space="0" w:color="auto" w:frame="1"/>
            <w:shd w:val="clear" w:color="auto" w:fill="FFFFFF"/>
          </w:rPr>
          <w:t>0162300015816000031</w:t>
        </w:r>
      </w:hyperlink>
      <w:r w:rsidR="00E33FE4" w:rsidRPr="000600B2">
        <w:t>-0244387-01  от  «13» сентября 2016 г.</w:t>
      </w:r>
      <w:r w:rsidR="00CC00A1" w:rsidRPr="000600B2">
        <w:rPr>
          <w:szCs w:val="28"/>
        </w:rPr>
        <w:t xml:space="preserve">, </w:t>
      </w:r>
      <w:r w:rsidR="00E019C7" w:rsidRPr="000600B2">
        <w:rPr>
          <w:szCs w:val="28"/>
        </w:rPr>
        <w:t>Технического задания</w:t>
      </w:r>
      <w:r w:rsidR="00B075DD" w:rsidRPr="000600B2">
        <w:rPr>
          <w:szCs w:val="28"/>
        </w:rPr>
        <w:t xml:space="preserve"> (Приложение </w:t>
      </w:r>
      <w:r w:rsidR="00156CC8" w:rsidRPr="000600B2">
        <w:rPr>
          <w:szCs w:val="28"/>
        </w:rPr>
        <w:t>1.</w:t>
      </w:r>
      <w:r w:rsidRPr="000600B2">
        <w:rPr>
          <w:szCs w:val="28"/>
        </w:rPr>
        <w:t>1</w:t>
      </w:r>
      <w:r w:rsidR="00B075DD" w:rsidRPr="000600B2">
        <w:rPr>
          <w:szCs w:val="28"/>
        </w:rPr>
        <w:t>)</w:t>
      </w:r>
      <w:r w:rsidR="007C71A3" w:rsidRPr="000600B2">
        <w:rPr>
          <w:szCs w:val="28"/>
        </w:rPr>
        <w:t>.</w:t>
      </w:r>
    </w:p>
    <w:p w:rsidR="00927FE4" w:rsidRPr="000600B2" w:rsidRDefault="00EB625A" w:rsidP="00B075DD">
      <w:pPr>
        <w:rPr>
          <w:szCs w:val="28"/>
        </w:rPr>
      </w:pPr>
      <w:r w:rsidRPr="000600B2">
        <w:rPr>
          <w:szCs w:val="28"/>
        </w:rPr>
        <w:t>2. </w:t>
      </w:r>
      <w:r w:rsidR="00927FE4" w:rsidRPr="000600B2">
        <w:rPr>
          <w:szCs w:val="28"/>
        </w:rPr>
        <w:t>При разработке проекта</w:t>
      </w:r>
      <w:r w:rsidR="007C71A3" w:rsidRPr="000600B2">
        <w:rPr>
          <w:szCs w:val="28"/>
        </w:rPr>
        <w:t xml:space="preserve"> планировки</w:t>
      </w:r>
      <w:r w:rsidR="00927FE4" w:rsidRPr="000600B2">
        <w:rPr>
          <w:szCs w:val="28"/>
        </w:rPr>
        <w:t xml:space="preserve"> учтены следующие нормативные </w:t>
      </w:r>
      <w:r w:rsidR="007C71A3" w:rsidRPr="000600B2">
        <w:rPr>
          <w:szCs w:val="28"/>
        </w:rPr>
        <w:t xml:space="preserve">документы </w:t>
      </w:r>
      <w:r w:rsidR="00927FE4" w:rsidRPr="000600B2">
        <w:rPr>
          <w:szCs w:val="28"/>
        </w:rPr>
        <w:t>и проектные материалы:</w:t>
      </w:r>
    </w:p>
    <w:p w:rsidR="00E019C7" w:rsidRPr="000600B2" w:rsidRDefault="00EB625A" w:rsidP="00E019C7">
      <w:pPr>
        <w:keepNext/>
      </w:pPr>
      <w:r w:rsidRPr="000600B2">
        <w:t>- </w:t>
      </w:r>
      <w:r w:rsidR="00E019C7" w:rsidRPr="000600B2">
        <w:t>Конституция РФ;</w:t>
      </w:r>
    </w:p>
    <w:p w:rsidR="00E019C7" w:rsidRPr="000600B2" w:rsidRDefault="00E019C7" w:rsidP="00E019C7">
      <w:r w:rsidRPr="000600B2">
        <w:t>- Градостроительный кодекс РФ;</w:t>
      </w:r>
    </w:p>
    <w:p w:rsidR="00E019C7" w:rsidRPr="000600B2" w:rsidRDefault="00E019C7" w:rsidP="00E019C7">
      <w:r w:rsidRPr="000600B2">
        <w:t>- Земельный кодекс РФ;</w:t>
      </w:r>
    </w:p>
    <w:p w:rsidR="00E019C7" w:rsidRPr="000600B2" w:rsidRDefault="00E019C7" w:rsidP="00E019C7">
      <w:r w:rsidRPr="000600B2">
        <w:t>- Лесной кодекс РФ;</w:t>
      </w:r>
    </w:p>
    <w:p w:rsidR="00E019C7" w:rsidRPr="000600B2" w:rsidRDefault="00EB625A" w:rsidP="00E019C7">
      <w:r w:rsidRPr="000600B2">
        <w:t>- </w:t>
      </w:r>
      <w:r w:rsidR="00E019C7" w:rsidRPr="000600B2">
        <w:t>Водный кодекс РФ;</w:t>
      </w:r>
    </w:p>
    <w:p w:rsidR="00E019C7" w:rsidRPr="000600B2" w:rsidRDefault="00EB625A" w:rsidP="00E019C7">
      <w:r w:rsidRPr="000600B2">
        <w:t>- </w:t>
      </w:r>
      <w:r w:rsidR="00E019C7" w:rsidRPr="000600B2">
        <w:t>Федеральный закон от 22.07.2008 №123-ФЗ «Технический регламент о требованиях пожарной безопасности»;</w:t>
      </w:r>
    </w:p>
    <w:p w:rsidR="00E019C7" w:rsidRPr="000600B2" w:rsidRDefault="00EB625A" w:rsidP="00E019C7">
      <w:r w:rsidRPr="000600B2">
        <w:t>- </w:t>
      </w:r>
      <w:r w:rsidR="00E019C7" w:rsidRPr="000600B2">
        <w:t>Федеральный закон от 08.11.2007 №257-ФЗ «Об автомобильных дорогах и дорожной информации в Российской Федерации и о внесении изменений в отдельные законодательные акты РФ»;</w:t>
      </w:r>
    </w:p>
    <w:p w:rsidR="00E019C7" w:rsidRPr="000600B2" w:rsidRDefault="00E019C7" w:rsidP="00E019C7">
      <w:r w:rsidRPr="000600B2">
        <w:t>- </w:t>
      </w:r>
      <w:proofErr w:type="spellStart"/>
      <w:r w:rsidRPr="000600B2">
        <w:t>СНиП</w:t>
      </w:r>
      <w:proofErr w:type="spellEnd"/>
      <w:r w:rsidRPr="000600B2">
        <w:t xml:space="preserve"> 11-04-2003 «Инструкция о порядке разработки, согласования, экспертизы и утверждения градостроительной документации»;</w:t>
      </w:r>
    </w:p>
    <w:p w:rsidR="00E019C7" w:rsidRPr="000600B2" w:rsidRDefault="00E019C7" w:rsidP="00E019C7">
      <w:r w:rsidRPr="000600B2">
        <w:t>- СП 42.13330.2011 «Градостроительство. Планировка и застройка городских и сельских поселений»;</w:t>
      </w:r>
    </w:p>
    <w:p w:rsidR="00E019C7" w:rsidRPr="000600B2" w:rsidRDefault="00E019C7" w:rsidP="00E019C7">
      <w:r w:rsidRPr="000600B2">
        <w:t>- СП 118.13330.2012 «</w:t>
      </w:r>
      <w:proofErr w:type="spellStart"/>
      <w:r w:rsidRPr="000600B2">
        <w:t>СНиП</w:t>
      </w:r>
      <w:proofErr w:type="spellEnd"/>
      <w:r w:rsidRPr="000600B2">
        <w:t xml:space="preserve"> 31-06-2009. Общественные здания и сооружения»;</w:t>
      </w:r>
    </w:p>
    <w:p w:rsidR="00E019C7" w:rsidRPr="000600B2" w:rsidRDefault="00E019C7" w:rsidP="00E019C7">
      <w:r w:rsidRPr="000600B2">
        <w:t>- СП 59.13330.2012 «</w:t>
      </w:r>
      <w:proofErr w:type="spellStart"/>
      <w:r w:rsidRPr="000600B2">
        <w:t>СНиП</w:t>
      </w:r>
      <w:proofErr w:type="spellEnd"/>
      <w:r w:rsidRPr="000600B2">
        <w:t xml:space="preserve"> 35-01-2001 Доступность зданий и сооружений для </w:t>
      </w:r>
      <w:proofErr w:type="spellStart"/>
      <w:r w:rsidRPr="000600B2">
        <w:t>маломобильных</w:t>
      </w:r>
      <w:proofErr w:type="spellEnd"/>
      <w:r w:rsidRPr="000600B2">
        <w:t xml:space="preserve"> групп населения»;</w:t>
      </w:r>
    </w:p>
    <w:p w:rsidR="00E019C7" w:rsidRPr="000600B2" w:rsidRDefault="00E019C7" w:rsidP="00E019C7">
      <w:r w:rsidRPr="000600B2">
        <w:t>- СП 31.13330.2012 «</w:t>
      </w:r>
      <w:proofErr w:type="spellStart"/>
      <w:r w:rsidRPr="000600B2">
        <w:t>СНиП</w:t>
      </w:r>
      <w:proofErr w:type="spellEnd"/>
      <w:r w:rsidRPr="000600B2">
        <w:t xml:space="preserve"> 2.04.02-84* Водоснабжение. Наружные сети и сооружения»;</w:t>
      </w:r>
    </w:p>
    <w:p w:rsidR="00E019C7" w:rsidRPr="000600B2" w:rsidRDefault="00E019C7" w:rsidP="00E019C7">
      <w:r w:rsidRPr="000600B2">
        <w:t>- СП 32.13330.2010 «</w:t>
      </w:r>
      <w:proofErr w:type="spellStart"/>
      <w:r w:rsidRPr="000600B2">
        <w:t>СНиП</w:t>
      </w:r>
      <w:proofErr w:type="spellEnd"/>
      <w:r w:rsidRPr="000600B2">
        <w:t xml:space="preserve"> 2.04.03-85 Канализация. Наружные сети и сооружения»;</w:t>
      </w:r>
    </w:p>
    <w:p w:rsidR="00591444" w:rsidRPr="000600B2" w:rsidRDefault="00591444" w:rsidP="00591444">
      <w:r w:rsidRPr="000600B2">
        <w:t>- СП 124.13330.2012 «Тепловые сети»;</w:t>
      </w:r>
    </w:p>
    <w:p w:rsidR="00E019C7" w:rsidRPr="000600B2" w:rsidRDefault="00E019C7" w:rsidP="00E019C7">
      <w:r w:rsidRPr="000600B2">
        <w:t>- СП 34.13330.2012 «</w:t>
      </w:r>
      <w:proofErr w:type="spellStart"/>
      <w:r w:rsidRPr="000600B2">
        <w:t>СНиП</w:t>
      </w:r>
      <w:proofErr w:type="spellEnd"/>
      <w:r w:rsidRPr="000600B2">
        <w:t xml:space="preserve"> 2.05.02-85* Автомобильные дороги»;</w:t>
      </w:r>
    </w:p>
    <w:p w:rsidR="00E019C7" w:rsidRPr="000600B2" w:rsidRDefault="00E019C7" w:rsidP="00E019C7">
      <w:r w:rsidRPr="000600B2">
        <w:t>- </w:t>
      </w:r>
      <w:proofErr w:type="spellStart"/>
      <w:r w:rsidRPr="000600B2">
        <w:t>СНиП</w:t>
      </w:r>
      <w:proofErr w:type="spellEnd"/>
      <w:r w:rsidRPr="000600B2">
        <w:t xml:space="preserve"> 23-01-99* «Строительная климатология»;</w:t>
      </w:r>
    </w:p>
    <w:p w:rsidR="00E019C7" w:rsidRPr="000600B2" w:rsidRDefault="00E019C7" w:rsidP="00E019C7">
      <w:r w:rsidRPr="000600B2">
        <w:t>- СП 51.13330.2011 «</w:t>
      </w:r>
      <w:proofErr w:type="spellStart"/>
      <w:r w:rsidRPr="000600B2">
        <w:t>СНиП</w:t>
      </w:r>
      <w:proofErr w:type="spellEnd"/>
      <w:r w:rsidRPr="000600B2">
        <w:t xml:space="preserve"> 23-03-2003 Защита от шума»;</w:t>
      </w:r>
    </w:p>
    <w:p w:rsidR="00E019C7" w:rsidRPr="000600B2" w:rsidRDefault="00E019C7" w:rsidP="00E019C7">
      <w:r w:rsidRPr="000600B2">
        <w:t>- </w:t>
      </w:r>
      <w:proofErr w:type="spellStart"/>
      <w:r w:rsidRPr="000600B2">
        <w:t>СанПиН</w:t>
      </w:r>
      <w:proofErr w:type="spellEnd"/>
      <w:r w:rsidRPr="000600B2">
        <w:t xml:space="preserve"> 2.2.1/2.1.1.1200-03 «Санитарно-защитные зоны и санитарная классификация предприятий, сооружений и иных объектов»;</w:t>
      </w:r>
    </w:p>
    <w:p w:rsidR="00E019C7" w:rsidRPr="000600B2" w:rsidRDefault="00E019C7" w:rsidP="00E019C7">
      <w:r w:rsidRPr="000600B2">
        <w:t>- </w:t>
      </w:r>
      <w:proofErr w:type="spellStart"/>
      <w:r w:rsidRPr="000600B2">
        <w:t>СанПиН</w:t>
      </w:r>
      <w:proofErr w:type="spellEnd"/>
      <w:r w:rsidRPr="000600B2">
        <w:t xml:space="preserve"> 2.1.4.1110-02 «Зоны санитарной охраны источников водоснабжения и водопроводов»;</w:t>
      </w:r>
    </w:p>
    <w:p w:rsidR="00E019C7" w:rsidRPr="000600B2" w:rsidRDefault="00E019C7" w:rsidP="00E019C7">
      <w:r w:rsidRPr="000600B2">
        <w:t>- </w:t>
      </w:r>
      <w:proofErr w:type="spellStart"/>
      <w:r w:rsidRPr="000600B2">
        <w:t>СанПиН</w:t>
      </w:r>
      <w:proofErr w:type="spellEnd"/>
      <w:r w:rsidRPr="000600B2">
        <w:t xml:space="preserve"> 2.1.2.2645-10 «Санитарно-эпидемиологические требования к условиям проживания в жилых зданиях и помещениях»;</w:t>
      </w:r>
    </w:p>
    <w:p w:rsidR="00E019C7" w:rsidRPr="000600B2" w:rsidRDefault="00E019C7" w:rsidP="00E019C7">
      <w:r w:rsidRPr="000600B2">
        <w:t>- </w:t>
      </w:r>
      <w:proofErr w:type="spellStart"/>
      <w:r w:rsidRPr="000600B2">
        <w:t>СанПиН</w:t>
      </w:r>
      <w:proofErr w:type="spellEnd"/>
      <w:r w:rsidRPr="000600B2">
        <w:t xml:space="preserve"> 42-128-4690-88 «Санитарные правила содержания территорий населенных мест»;</w:t>
      </w:r>
    </w:p>
    <w:p w:rsidR="00E019C7" w:rsidRPr="000600B2" w:rsidRDefault="00E019C7" w:rsidP="00E019C7">
      <w:r w:rsidRPr="000600B2">
        <w:lastRenderedPageBreak/>
        <w:t>- </w:t>
      </w:r>
      <w:proofErr w:type="spellStart"/>
      <w:r w:rsidRPr="000600B2">
        <w:t>СанПиН</w:t>
      </w:r>
      <w:proofErr w:type="spellEnd"/>
      <w:r w:rsidRPr="000600B2">
        <w:t xml:space="preserve"> 2.2.1/2.1.1.1076-01 «Гигиенические требования к инсоляции и солнцезащите помещений жилых и общественных зданий и территорий»;</w:t>
      </w:r>
    </w:p>
    <w:p w:rsidR="00E019C7" w:rsidRPr="000600B2" w:rsidRDefault="00E019C7" w:rsidP="00E019C7">
      <w:r w:rsidRPr="000600B2">
        <w:t>- СН 2..4/2.1-8.562-96 «Шум на рабочих местах, в помещениях жилых и общественных зданий и на территории жилой застройки»;</w:t>
      </w:r>
    </w:p>
    <w:p w:rsidR="00E019C7" w:rsidRPr="000600B2" w:rsidRDefault="00E019C7" w:rsidP="00E019C7">
      <w:r w:rsidRPr="000600B2">
        <w:t>- СП 11-112-2001 «Порядок разработки и состав раздела «Инженерно-технические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E019C7" w:rsidRPr="000600B2" w:rsidRDefault="00E019C7" w:rsidP="00E019C7">
      <w:r w:rsidRPr="000600B2">
        <w:t>- </w:t>
      </w:r>
      <w:proofErr w:type="spellStart"/>
      <w:r w:rsidRPr="000600B2">
        <w:t>СНиП</w:t>
      </w:r>
      <w:proofErr w:type="spellEnd"/>
      <w:r w:rsidRPr="000600B2">
        <w:t xml:space="preserve"> 2.01.51-90 «Инженерно-технические мероприятия гражданской обороны»;</w:t>
      </w:r>
    </w:p>
    <w:p w:rsidR="00E019C7" w:rsidRPr="000600B2" w:rsidRDefault="00E019C7" w:rsidP="00E019C7">
      <w:r w:rsidRPr="000600B2">
        <w:t>- </w:t>
      </w:r>
      <w:proofErr w:type="spellStart"/>
      <w:r w:rsidRPr="000600B2">
        <w:t>СНиП</w:t>
      </w:r>
      <w:proofErr w:type="spellEnd"/>
      <w:r w:rsidRPr="000600B2">
        <w:t xml:space="preserve"> 2.01.15-90 «Инженерная защита территорий, зданий и сооружений от опасных геологических процессов. Основные положения проектирования»;</w:t>
      </w:r>
    </w:p>
    <w:p w:rsidR="00E019C7" w:rsidRPr="000600B2" w:rsidRDefault="00EB625A" w:rsidP="00E019C7">
      <w:r w:rsidRPr="000600B2">
        <w:t>- </w:t>
      </w:r>
      <w:r w:rsidR="00E019C7" w:rsidRPr="000600B2">
        <w:t>РДС 30-201-98 Инструкция о порядке проектирования и установления красных линий в городах и других поселениях РФ;</w:t>
      </w:r>
    </w:p>
    <w:p w:rsidR="00B01830" w:rsidRPr="000600B2" w:rsidRDefault="00B01830" w:rsidP="00B01830">
      <w:r w:rsidRPr="000600B2">
        <w:t>- Правила устройства электроустановок», седьмое издание, Минэнерго России от 20.05.2003 № 187 (ПУЭ);</w:t>
      </w:r>
    </w:p>
    <w:p w:rsidR="00B01830" w:rsidRPr="000600B2" w:rsidRDefault="00B01830" w:rsidP="00B01830">
      <w:r w:rsidRPr="000600B2">
        <w:t xml:space="preserve">- Правила установления охранных зон объектов </w:t>
      </w:r>
      <w:proofErr w:type="spellStart"/>
      <w:r w:rsidRPr="000600B2">
        <w:t>электросетевого</w:t>
      </w:r>
      <w:proofErr w:type="spellEnd"/>
      <w:r w:rsidRPr="000600B2">
        <w:t xml:space="preserve"> хозяйства и особых условий использования земельных участков, расположенных в границах таких зон, Постановление Правительства Российской Федерации от 24.02.2009 г. № 160 (Правила);</w:t>
      </w:r>
    </w:p>
    <w:p w:rsidR="00E019C7" w:rsidRPr="000600B2" w:rsidRDefault="00EB625A" w:rsidP="00E77E23">
      <w:pPr>
        <w:tabs>
          <w:tab w:val="left" w:pos="1080"/>
        </w:tabs>
        <w:rPr>
          <w:szCs w:val="28"/>
        </w:rPr>
      </w:pPr>
      <w:r w:rsidRPr="000600B2">
        <w:rPr>
          <w:szCs w:val="28"/>
        </w:rPr>
        <w:t>- </w:t>
      </w:r>
      <w:r w:rsidR="00E77E23" w:rsidRPr="000600B2">
        <w:rPr>
          <w:szCs w:val="28"/>
        </w:rPr>
        <w:t xml:space="preserve">Генеральный план </w:t>
      </w:r>
      <w:proofErr w:type="spellStart"/>
      <w:r w:rsidR="00591444" w:rsidRPr="000600B2">
        <w:rPr>
          <w:szCs w:val="28"/>
        </w:rPr>
        <w:t>Гаринского</w:t>
      </w:r>
      <w:proofErr w:type="spellEnd"/>
      <w:r w:rsidR="00591444" w:rsidRPr="000600B2">
        <w:rPr>
          <w:szCs w:val="28"/>
        </w:rPr>
        <w:t xml:space="preserve"> городского округа в отношении р.п. Гари</w:t>
      </w:r>
      <w:r w:rsidR="00E77E23" w:rsidRPr="000600B2">
        <w:rPr>
          <w:szCs w:val="28"/>
        </w:rPr>
        <w:t>;</w:t>
      </w:r>
    </w:p>
    <w:p w:rsidR="00E019C7" w:rsidRPr="000600B2" w:rsidRDefault="00EB625A" w:rsidP="00E019C7">
      <w:r w:rsidRPr="000600B2">
        <w:t>- </w:t>
      </w:r>
      <w:r w:rsidR="00F00DF3" w:rsidRPr="000600B2">
        <w:t xml:space="preserve">Правила землепользования и застройки </w:t>
      </w:r>
      <w:proofErr w:type="spellStart"/>
      <w:r w:rsidR="00591444" w:rsidRPr="000600B2">
        <w:t>Гаринского</w:t>
      </w:r>
      <w:proofErr w:type="spellEnd"/>
      <w:r w:rsidR="00591444" w:rsidRPr="000600B2">
        <w:t xml:space="preserve"> городского округа</w:t>
      </w:r>
      <w:r w:rsidR="00E019C7" w:rsidRPr="000600B2">
        <w:t>;</w:t>
      </w:r>
    </w:p>
    <w:p w:rsidR="00F00DF3" w:rsidRPr="000600B2" w:rsidRDefault="00EB625A" w:rsidP="00E019C7">
      <w:r w:rsidRPr="000600B2">
        <w:t>- </w:t>
      </w:r>
      <w:r w:rsidR="00F00DF3" w:rsidRPr="000600B2">
        <w:t>Нормативы градостроительного проектирования Свердловской области НГПСО 1-2009.66;</w:t>
      </w:r>
    </w:p>
    <w:p w:rsidR="00591444" w:rsidRPr="000600B2" w:rsidRDefault="00591444" w:rsidP="00E019C7">
      <w:r w:rsidRPr="000600B2">
        <w:t>- Распоряжение Правительства Свердловской области</w:t>
      </w:r>
    </w:p>
    <w:p w:rsidR="00E019C7" w:rsidRPr="000600B2" w:rsidRDefault="00E019C7" w:rsidP="00E019C7">
      <w:r w:rsidRPr="000600B2">
        <w:t>другие строительные нормы и правила, действующие на момент проектирования, а также:</w:t>
      </w:r>
    </w:p>
    <w:p w:rsidR="00E019C7" w:rsidRPr="000600B2" w:rsidRDefault="00EB625A" w:rsidP="00E019C7">
      <w:r w:rsidRPr="000600B2">
        <w:t>- </w:t>
      </w:r>
      <w:r w:rsidR="00942093" w:rsidRPr="000600B2">
        <w:t>Кадастровый план территории.</w:t>
      </w:r>
    </w:p>
    <w:p w:rsidR="00381C42" w:rsidRPr="000600B2" w:rsidRDefault="00381C42" w:rsidP="00B075DD">
      <w:pPr>
        <w:rPr>
          <w:szCs w:val="28"/>
        </w:rPr>
      </w:pPr>
    </w:p>
    <w:p w:rsidR="00927FE4" w:rsidRPr="000600B2" w:rsidRDefault="00EB625A" w:rsidP="00B075DD">
      <w:pPr>
        <w:rPr>
          <w:szCs w:val="28"/>
        </w:rPr>
      </w:pPr>
      <w:r w:rsidRPr="000600B2">
        <w:rPr>
          <w:szCs w:val="28"/>
        </w:rPr>
        <w:t>3. </w:t>
      </w:r>
      <w:r w:rsidR="00927FE4" w:rsidRPr="000600B2">
        <w:rPr>
          <w:szCs w:val="28"/>
        </w:rPr>
        <w:t>В качестве топографических материалов использована</w:t>
      </w:r>
      <w:r w:rsidR="00EC7345" w:rsidRPr="000600B2">
        <w:rPr>
          <w:szCs w:val="28"/>
        </w:rPr>
        <w:t xml:space="preserve"> топографическая съемка </w:t>
      </w:r>
      <w:r w:rsidR="001D510C" w:rsidRPr="000600B2">
        <w:rPr>
          <w:szCs w:val="28"/>
        </w:rPr>
        <w:t>М 1:</w:t>
      </w:r>
      <w:r w:rsidR="00EC7345" w:rsidRPr="000600B2">
        <w:rPr>
          <w:szCs w:val="28"/>
        </w:rPr>
        <w:t>2</w:t>
      </w:r>
      <w:r w:rsidR="001D510C" w:rsidRPr="000600B2">
        <w:rPr>
          <w:szCs w:val="28"/>
        </w:rPr>
        <w:t>000</w:t>
      </w:r>
      <w:r w:rsidR="0064576C" w:rsidRPr="000600B2">
        <w:rPr>
          <w:szCs w:val="28"/>
        </w:rPr>
        <w:t>.</w:t>
      </w:r>
    </w:p>
    <w:p w:rsidR="0060441D" w:rsidRPr="000600B2" w:rsidRDefault="0060441D" w:rsidP="00B075DD">
      <w:pPr>
        <w:rPr>
          <w:szCs w:val="28"/>
        </w:rPr>
      </w:pPr>
    </w:p>
    <w:p w:rsidR="0060441D" w:rsidRPr="000600B2" w:rsidRDefault="0060441D" w:rsidP="0060441D">
      <w:pPr>
        <w:rPr>
          <w:szCs w:val="28"/>
        </w:rPr>
      </w:pPr>
      <w:r w:rsidRPr="000600B2">
        <w:rPr>
          <w:szCs w:val="28"/>
        </w:rPr>
        <w:t xml:space="preserve">4. </w:t>
      </w:r>
      <w:proofErr w:type="gramStart"/>
      <w:r w:rsidRPr="000600B2">
        <w:rPr>
          <w:szCs w:val="28"/>
        </w:rPr>
        <w:t>Расчетный срок принят до 20</w:t>
      </w:r>
      <w:r w:rsidR="00EC7345" w:rsidRPr="000600B2">
        <w:rPr>
          <w:szCs w:val="28"/>
        </w:rPr>
        <w:t>30</w:t>
      </w:r>
      <w:r w:rsidRPr="000600B2">
        <w:rPr>
          <w:szCs w:val="28"/>
        </w:rPr>
        <w:t xml:space="preserve"> года (согласно Генеральному плану </w:t>
      </w:r>
      <w:proofErr w:type="spellStart"/>
      <w:r w:rsidR="00EC7345"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</w:t>
      </w:r>
      <w:r w:rsidR="00EC7345" w:rsidRPr="000600B2">
        <w:rPr>
          <w:szCs w:val="28"/>
        </w:rPr>
        <w:t>в отношении р.п.</w:t>
      </w:r>
      <w:proofErr w:type="gramEnd"/>
      <w:r w:rsidR="00EC7345" w:rsidRPr="000600B2">
        <w:rPr>
          <w:szCs w:val="28"/>
        </w:rPr>
        <w:t xml:space="preserve"> </w:t>
      </w:r>
      <w:proofErr w:type="gramStart"/>
      <w:r w:rsidR="00EC7345" w:rsidRPr="000600B2">
        <w:rPr>
          <w:szCs w:val="28"/>
        </w:rPr>
        <w:t>Гари</w:t>
      </w:r>
      <w:r w:rsidRPr="000600B2">
        <w:rPr>
          <w:szCs w:val="28"/>
        </w:rPr>
        <w:t>).</w:t>
      </w:r>
      <w:proofErr w:type="gramEnd"/>
    </w:p>
    <w:p w:rsidR="0060441D" w:rsidRPr="000600B2" w:rsidRDefault="0060441D" w:rsidP="00B075DD">
      <w:pPr>
        <w:rPr>
          <w:szCs w:val="28"/>
        </w:rPr>
      </w:pPr>
    </w:p>
    <w:p w:rsidR="00176863" w:rsidRPr="000600B2" w:rsidRDefault="00176863" w:rsidP="001C4385">
      <w:pPr>
        <w:pStyle w:val="1"/>
      </w:pPr>
      <w:bookmarkStart w:id="1" w:name="_Toc472507731"/>
      <w:r w:rsidRPr="000600B2">
        <w:lastRenderedPageBreak/>
        <w:t>1 Анализ состоя</w:t>
      </w:r>
      <w:r w:rsidR="000170B6" w:rsidRPr="000600B2">
        <w:t>ния соответствующей территории,</w:t>
      </w:r>
      <w:r w:rsidR="000170B6" w:rsidRPr="000600B2">
        <w:br/>
      </w:r>
      <w:r w:rsidR="00C14F2A" w:rsidRPr="000600B2">
        <w:t xml:space="preserve">проблем </w:t>
      </w:r>
      <w:r w:rsidRPr="000600B2">
        <w:t>и направлений ее комплексного развития</w:t>
      </w:r>
      <w:bookmarkEnd w:id="1"/>
    </w:p>
    <w:p w:rsidR="000F10C1" w:rsidRPr="000600B2" w:rsidRDefault="00D66B43" w:rsidP="003E4E1A">
      <w:pPr>
        <w:rPr>
          <w:szCs w:val="28"/>
        </w:rPr>
      </w:pPr>
      <w:r w:rsidRPr="000600B2">
        <w:rPr>
          <w:szCs w:val="28"/>
        </w:rPr>
        <w:t xml:space="preserve">Проектируемая территория находится в </w:t>
      </w:r>
      <w:r w:rsidR="00567335" w:rsidRPr="000600B2">
        <w:rPr>
          <w:szCs w:val="28"/>
        </w:rPr>
        <w:t>южной</w:t>
      </w:r>
      <w:r w:rsidRPr="000600B2">
        <w:rPr>
          <w:szCs w:val="28"/>
        </w:rPr>
        <w:t xml:space="preserve"> части </w:t>
      </w:r>
      <w:r w:rsidR="00567335" w:rsidRPr="000600B2">
        <w:rPr>
          <w:szCs w:val="28"/>
        </w:rPr>
        <w:t>р.п. Гари</w:t>
      </w:r>
      <w:r w:rsidRPr="000600B2">
        <w:rPr>
          <w:szCs w:val="28"/>
        </w:rPr>
        <w:t>.</w:t>
      </w:r>
    </w:p>
    <w:p w:rsidR="00C14F2A" w:rsidRPr="000600B2" w:rsidRDefault="00C14F2A" w:rsidP="003E4E1A">
      <w:pPr>
        <w:rPr>
          <w:szCs w:val="28"/>
        </w:rPr>
      </w:pPr>
      <w:r w:rsidRPr="000600B2">
        <w:rPr>
          <w:szCs w:val="28"/>
        </w:rPr>
        <w:t xml:space="preserve">Границами проектирования </w:t>
      </w:r>
      <w:r w:rsidR="00D66B43" w:rsidRPr="000600B2">
        <w:rPr>
          <w:szCs w:val="28"/>
        </w:rPr>
        <w:t>определены:</w:t>
      </w:r>
    </w:p>
    <w:p w:rsidR="00E77E23" w:rsidRPr="000600B2" w:rsidRDefault="00E77E23" w:rsidP="003E4E1A">
      <w:pPr>
        <w:rPr>
          <w:szCs w:val="28"/>
        </w:rPr>
      </w:pPr>
      <w:r w:rsidRPr="000600B2">
        <w:rPr>
          <w:szCs w:val="28"/>
        </w:rPr>
        <w:t>с сев</w:t>
      </w:r>
      <w:r w:rsidR="00567335" w:rsidRPr="000600B2">
        <w:rPr>
          <w:szCs w:val="28"/>
        </w:rPr>
        <w:t>ерной стороны ул</w:t>
      </w:r>
      <w:proofErr w:type="gramStart"/>
      <w:r w:rsidR="00567335" w:rsidRPr="000600B2">
        <w:rPr>
          <w:szCs w:val="28"/>
        </w:rPr>
        <w:t>.К</w:t>
      </w:r>
      <w:proofErr w:type="gramEnd"/>
      <w:r w:rsidR="00567335" w:rsidRPr="000600B2">
        <w:rPr>
          <w:szCs w:val="28"/>
        </w:rPr>
        <w:t>омсомольская</w:t>
      </w:r>
      <w:r w:rsidRPr="000600B2">
        <w:rPr>
          <w:szCs w:val="28"/>
        </w:rPr>
        <w:t>;</w:t>
      </w:r>
    </w:p>
    <w:p w:rsidR="00E77E23" w:rsidRPr="000600B2" w:rsidRDefault="00E77E23" w:rsidP="003E4E1A">
      <w:pPr>
        <w:rPr>
          <w:szCs w:val="28"/>
        </w:rPr>
      </w:pPr>
      <w:r w:rsidRPr="000600B2">
        <w:rPr>
          <w:szCs w:val="28"/>
        </w:rPr>
        <w:t xml:space="preserve">с восточной стороны – </w:t>
      </w:r>
      <w:r w:rsidR="002C4151" w:rsidRPr="000600B2">
        <w:rPr>
          <w:szCs w:val="28"/>
        </w:rPr>
        <w:t xml:space="preserve"> </w:t>
      </w:r>
      <w:r w:rsidR="00567335" w:rsidRPr="000600B2">
        <w:rPr>
          <w:szCs w:val="28"/>
        </w:rPr>
        <w:t>а/</w:t>
      </w:r>
      <w:proofErr w:type="spellStart"/>
      <w:r w:rsidR="00567335" w:rsidRPr="000600B2">
        <w:rPr>
          <w:szCs w:val="28"/>
        </w:rPr>
        <w:t>д</w:t>
      </w:r>
      <w:proofErr w:type="spellEnd"/>
      <w:r w:rsidR="00567335" w:rsidRPr="000600B2">
        <w:rPr>
          <w:szCs w:val="28"/>
        </w:rPr>
        <w:t xml:space="preserve"> </w:t>
      </w:r>
      <w:proofErr w:type="gramStart"/>
      <w:r w:rsidR="00567335" w:rsidRPr="000600B2">
        <w:rPr>
          <w:szCs w:val="28"/>
        </w:rPr>
        <w:t>г</w:t>
      </w:r>
      <w:proofErr w:type="gramEnd"/>
      <w:r w:rsidR="00567335" w:rsidRPr="000600B2">
        <w:rPr>
          <w:szCs w:val="28"/>
        </w:rPr>
        <w:t xml:space="preserve">. </w:t>
      </w:r>
      <w:proofErr w:type="spellStart"/>
      <w:r w:rsidR="00567335" w:rsidRPr="000600B2">
        <w:rPr>
          <w:szCs w:val="28"/>
        </w:rPr>
        <w:t>Серов-р.п</w:t>
      </w:r>
      <w:proofErr w:type="spellEnd"/>
      <w:r w:rsidR="00567335" w:rsidRPr="000600B2">
        <w:rPr>
          <w:szCs w:val="28"/>
        </w:rPr>
        <w:t xml:space="preserve">. </w:t>
      </w:r>
      <w:proofErr w:type="spellStart"/>
      <w:r w:rsidR="00567335" w:rsidRPr="000600B2">
        <w:rPr>
          <w:szCs w:val="28"/>
        </w:rPr>
        <w:t>Сосьва-р.п</w:t>
      </w:r>
      <w:proofErr w:type="spellEnd"/>
      <w:r w:rsidR="00567335" w:rsidRPr="000600B2">
        <w:rPr>
          <w:szCs w:val="28"/>
        </w:rPr>
        <w:t>. Гари</w:t>
      </w:r>
      <w:proofErr w:type="gramStart"/>
      <w:r w:rsidRPr="000600B2">
        <w:rPr>
          <w:szCs w:val="28"/>
        </w:rPr>
        <w:t xml:space="preserve"> ;</w:t>
      </w:r>
      <w:proofErr w:type="gramEnd"/>
    </w:p>
    <w:p w:rsidR="00E77E23" w:rsidRPr="000600B2" w:rsidRDefault="00E77E23" w:rsidP="003E4E1A">
      <w:pPr>
        <w:rPr>
          <w:szCs w:val="28"/>
        </w:rPr>
      </w:pPr>
      <w:proofErr w:type="gramStart"/>
      <w:r w:rsidRPr="000600B2">
        <w:rPr>
          <w:szCs w:val="28"/>
        </w:rPr>
        <w:t>с южн</w:t>
      </w:r>
      <w:r w:rsidR="00567335" w:rsidRPr="000600B2">
        <w:rPr>
          <w:szCs w:val="28"/>
        </w:rPr>
        <w:t xml:space="preserve">ой стороны – границы населенного пункта (по Генеральному плану </w:t>
      </w:r>
      <w:proofErr w:type="spellStart"/>
      <w:r w:rsidR="00567335" w:rsidRPr="000600B2">
        <w:rPr>
          <w:szCs w:val="28"/>
        </w:rPr>
        <w:t>Гаринского</w:t>
      </w:r>
      <w:proofErr w:type="spellEnd"/>
      <w:r w:rsidR="00567335" w:rsidRPr="000600B2">
        <w:rPr>
          <w:szCs w:val="28"/>
        </w:rPr>
        <w:t xml:space="preserve"> городского округа в отношении р.п.</w:t>
      </w:r>
      <w:proofErr w:type="gramEnd"/>
      <w:r w:rsidR="00567335" w:rsidRPr="000600B2">
        <w:rPr>
          <w:szCs w:val="28"/>
        </w:rPr>
        <w:t xml:space="preserve"> Гари</w:t>
      </w:r>
      <w:r w:rsidRPr="000600B2">
        <w:rPr>
          <w:szCs w:val="28"/>
        </w:rPr>
        <w:t>;</w:t>
      </w:r>
    </w:p>
    <w:p w:rsidR="00D66B43" w:rsidRPr="000600B2" w:rsidRDefault="00E77E23" w:rsidP="003E4E1A">
      <w:pPr>
        <w:rPr>
          <w:szCs w:val="28"/>
        </w:rPr>
      </w:pPr>
      <w:r w:rsidRPr="000600B2">
        <w:rPr>
          <w:szCs w:val="28"/>
        </w:rPr>
        <w:t xml:space="preserve">с западной стороны  – ул. </w:t>
      </w:r>
      <w:proofErr w:type="gramStart"/>
      <w:r w:rsidR="00762AED" w:rsidRPr="000600B2">
        <w:rPr>
          <w:szCs w:val="28"/>
        </w:rPr>
        <w:t>Южная</w:t>
      </w:r>
      <w:proofErr w:type="gramEnd"/>
      <w:r w:rsidRPr="000600B2">
        <w:rPr>
          <w:szCs w:val="28"/>
        </w:rPr>
        <w:t>.</w:t>
      </w:r>
    </w:p>
    <w:p w:rsidR="00381C42" w:rsidRPr="000600B2" w:rsidRDefault="00176863" w:rsidP="001C4385">
      <w:pPr>
        <w:pStyle w:val="2"/>
      </w:pPr>
      <w:bookmarkStart w:id="2" w:name="_Toc472507732"/>
      <w:r w:rsidRPr="000600B2">
        <w:t>1.1 Природные условия</w:t>
      </w:r>
      <w:bookmarkEnd w:id="2"/>
    </w:p>
    <w:p w:rsidR="00381C42" w:rsidRPr="000600B2" w:rsidRDefault="00176863" w:rsidP="00BB389E">
      <w:pPr>
        <w:pStyle w:val="22"/>
        <w:rPr>
          <w:i w:val="0"/>
        </w:rPr>
      </w:pPr>
      <w:r w:rsidRPr="000600B2">
        <w:rPr>
          <w:i w:val="0"/>
        </w:rPr>
        <w:t xml:space="preserve">1.1.1 </w:t>
      </w:r>
      <w:r w:rsidR="00381C42" w:rsidRPr="000600B2">
        <w:rPr>
          <w:i w:val="0"/>
        </w:rPr>
        <w:t>Климатическая характеристика</w:t>
      </w:r>
    </w:p>
    <w:p w:rsidR="00762AED" w:rsidRPr="000600B2" w:rsidRDefault="008509E5" w:rsidP="00BB389E">
      <w:r w:rsidRPr="000600B2">
        <w:t xml:space="preserve">Климат  района  </w:t>
      </w:r>
      <w:r w:rsidR="00762AED" w:rsidRPr="000600B2">
        <w:t>резко континентальный с холодной продолжительной зимой и коротким теплым летом</w:t>
      </w:r>
      <w:r w:rsidRPr="000600B2">
        <w:t xml:space="preserve">. </w:t>
      </w:r>
    </w:p>
    <w:p w:rsidR="00762AED" w:rsidRPr="000600B2" w:rsidRDefault="00762AED" w:rsidP="00BB389E">
      <w:pPr>
        <w:rPr>
          <w:szCs w:val="28"/>
        </w:rPr>
      </w:pPr>
      <w:r w:rsidRPr="000600B2">
        <w:t>Средняя температура января -18</w:t>
      </w:r>
      <w:r w:rsidRPr="000600B2">
        <w:rPr>
          <w:rFonts w:ascii="Cambria Math" w:hAnsi="Cambria Math" w:cs="Cambria Math"/>
        </w:rPr>
        <w:t>℃</w:t>
      </w:r>
      <w:r w:rsidRPr="000600B2">
        <w:t>. Снежный покров устанавливается в начале ноября, высота его 0.5 метра, продолжительность залегания 170 – 180 дней. Средняя температура июля +17</w:t>
      </w:r>
      <w:r w:rsidRPr="000600B2">
        <w:rPr>
          <w:rFonts w:ascii="Cambria Math" w:hAnsi="Cambria Math" w:cs="Cambria Math"/>
        </w:rPr>
        <w:t>℃</w:t>
      </w:r>
      <w:r w:rsidRPr="000600B2">
        <w:t xml:space="preserve">. В течение года выпадает 400 – 500 мм осадков. Средняя месячная температура воздуха по данным метеостанции Гари </w:t>
      </w:r>
      <w:r w:rsidRPr="000600B2">
        <w:rPr>
          <w:szCs w:val="28"/>
        </w:rPr>
        <w:t>характеризуется показателями, представленными в таблице 1.</w:t>
      </w:r>
    </w:p>
    <w:p w:rsidR="00762AED" w:rsidRPr="000600B2" w:rsidRDefault="00762AED" w:rsidP="00762AED">
      <w:pPr>
        <w:pStyle w:val="8"/>
        <w:spacing w:before="100" w:beforeAutospacing="1" w:after="100" w:afterAutospacing="1"/>
        <w:jc w:val="right"/>
        <w:rPr>
          <w:rFonts w:ascii="Times New Roman" w:hAnsi="Times New Roman"/>
          <w:i w:val="0"/>
          <w:sz w:val="28"/>
          <w:szCs w:val="28"/>
        </w:rPr>
      </w:pPr>
      <w:r w:rsidRPr="000600B2">
        <w:rPr>
          <w:rFonts w:ascii="Times New Roman" w:hAnsi="Times New Roman"/>
          <w:i w:val="0"/>
          <w:sz w:val="28"/>
          <w:szCs w:val="28"/>
        </w:rPr>
        <w:t>Таблица 1</w:t>
      </w:r>
    </w:p>
    <w:p w:rsidR="00762AED" w:rsidRPr="000600B2" w:rsidRDefault="00762AED" w:rsidP="00762AED">
      <w:pPr>
        <w:pStyle w:val="9"/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0600B2">
        <w:rPr>
          <w:rFonts w:ascii="Times New Roman" w:hAnsi="Times New Roman"/>
          <w:b/>
          <w:sz w:val="28"/>
          <w:szCs w:val="28"/>
        </w:rPr>
        <w:t>Средняя месячная температура воздуха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50"/>
        <w:gridCol w:w="685"/>
        <w:gridCol w:w="726"/>
        <w:gridCol w:w="857"/>
        <w:gridCol w:w="851"/>
        <w:gridCol w:w="864"/>
        <w:gridCol w:w="864"/>
        <w:gridCol w:w="726"/>
        <w:gridCol w:w="850"/>
        <w:gridCol w:w="851"/>
        <w:gridCol w:w="992"/>
      </w:tblGrid>
      <w:tr w:rsidR="00762AED" w:rsidRPr="000600B2" w:rsidTr="006A7009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II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III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IV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VI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VII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VIII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IX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XI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XII</w:t>
            </w:r>
          </w:p>
        </w:tc>
      </w:tr>
      <w:tr w:rsidR="00762AED" w:rsidRPr="000600B2" w:rsidTr="006A7009">
        <w:trPr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-17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-14.8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-8.3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+1.9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+8.8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+15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+17.8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+14.9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+8.7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+0.5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-8.6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-15.3</w:t>
            </w:r>
          </w:p>
        </w:tc>
      </w:tr>
    </w:tbl>
    <w:p w:rsidR="00762AED" w:rsidRPr="000600B2" w:rsidRDefault="00762AED" w:rsidP="00762AED">
      <w:pPr>
        <w:rPr>
          <w:szCs w:val="28"/>
        </w:rPr>
      </w:pPr>
    </w:p>
    <w:p w:rsidR="00762AED" w:rsidRPr="000600B2" w:rsidRDefault="00762AED" w:rsidP="00762AED">
      <w:pPr>
        <w:rPr>
          <w:szCs w:val="28"/>
        </w:rPr>
      </w:pPr>
      <w:r w:rsidRPr="000600B2">
        <w:rPr>
          <w:szCs w:val="28"/>
        </w:rPr>
        <w:t>Основное количество осадков выпадает в теплый период (июль-август), наименьшее – в феврале. На долю жидких осадков приходится 50-75%, твердых 25-30%, смешанных 10-15% за год. Атмосферные осадки со следующим распределением их по месяцам представлены в таблице 2.</w:t>
      </w:r>
    </w:p>
    <w:p w:rsidR="00762AED" w:rsidRPr="000600B2" w:rsidRDefault="00762AED" w:rsidP="00762AED">
      <w:pPr>
        <w:pStyle w:val="8"/>
        <w:spacing w:before="100" w:beforeAutospacing="1" w:after="100" w:afterAutospacing="1"/>
        <w:jc w:val="right"/>
        <w:rPr>
          <w:rFonts w:ascii="Times New Roman" w:hAnsi="Times New Roman"/>
          <w:i w:val="0"/>
          <w:sz w:val="28"/>
          <w:szCs w:val="28"/>
        </w:rPr>
      </w:pPr>
      <w:r w:rsidRPr="000600B2">
        <w:rPr>
          <w:rFonts w:ascii="Times New Roman" w:hAnsi="Times New Roman"/>
          <w:i w:val="0"/>
          <w:sz w:val="28"/>
          <w:szCs w:val="28"/>
        </w:rPr>
        <w:t>Таблица 2</w:t>
      </w:r>
    </w:p>
    <w:p w:rsidR="00762AED" w:rsidRPr="000600B2" w:rsidRDefault="00762AED" w:rsidP="00762AED">
      <w:pPr>
        <w:pStyle w:val="9"/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0600B2">
        <w:rPr>
          <w:rFonts w:ascii="Times New Roman" w:hAnsi="Times New Roman"/>
          <w:b/>
          <w:sz w:val="28"/>
          <w:szCs w:val="28"/>
        </w:rPr>
        <w:t>Атмосферные осадки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2"/>
        <w:gridCol w:w="720"/>
        <w:gridCol w:w="740"/>
        <w:gridCol w:w="746"/>
        <w:gridCol w:w="729"/>
        <w:gridCol w:w="743"/>
        <w:gridCol w:w="855"/>
        <w:gridCol w:w="992"/>
        <w:gridCol w:w="851"/>
        <w:gridCol w:w="850"/>
        <w:gridCol w:w="993"/>
        <w:gridCol w:w="992"/>
      </w:tblGrid>
      <w:tr w:rsidR="00762AED" w:rsidRPr="000600B2" w:rsidTr="006A7009">
        <w:trPr>
          <w:trHeight w:val="34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II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III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IV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V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VI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VII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VIII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IX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XI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AED" w:rsidRPr="000600B2" w:rsidRDefault="00762AED" w:rsidP="006A7009">
            <w:pPr>
              <w:ind w:firstLine="0"/>
              <w:jc w:val="center"/>
              <w:rPr>
                <w:caps/>
                <w:szCs w:val="28"/>
              </w:rPr>
            </w:pPr>
            <w:r w:rsidRPr="000600B2">
              <w:rPr>
                <w:caps/>
                <w:szCs w:val="28"/>
                <w:lang w:val="en-US"/>
              </w:rPr>
              <w:t>XII</w:t>
            </w:r>
          </w:p>
        </w:tc>
      </w:tr>
      <w:tr w:rsidR="00762AED" w:rsidRPr="000600B2" w:rsidTr="006A7009">
        <w:trPr>
          <w:trHeight w:val="34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14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20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44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65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AED" w:rsidRPr="000600B2" w:rsidRDefault="00762AED" w:rsidP="006A7009">
            <w:pPr>
              <w:ind w:firstLine="0"/>
              <w:jc w:val="center"/>
              <w:rPr>
                <w:szCs w:val="28"/>
              </w:rPr>
            </w:pPr>
            <w:r w:rsidRPr="000600B2">
              <w:rPr>
                <w:szCs w:val="28"/>
              </w:rPr>
              <w:t>18</w:t>
            </w:r>
          </w:p>
        </w:tc>
      </w:tr>
    </w:tbl>
    <w:p w:rsidR="00762AED" w:rsidRPr="000600B2" w:rsidRDefault="00762AED" w:rsidP="00762AED">
      <w:pPr>
        <w:rPr>
          <w:szCs w:val="28"/>
        </w:rPr>
      </w:pPr>
    </w:p>
    <w:p w:rsidR="00762AED" w:rsidRPr="000600B2" w:rsidRDefault="00762AED" w:rsidP="00762AED">
      <w:pPr>
        <w:rPr>
          <w:szCs w:val="28"/>
        </w:rPr>
      </w:pPr>
      <w:r w:rsidRPr="000600B2">
        <w:rPr>
          <w:szCs w:val="28"/>
        </w:rPr>
        <w:t>Ветровой режим характеризуется преобладанием южного и юго-восточного направлений ветра. Средняя скорость ветра в январе 2,8 м/</w:t>
      </w:r>
      <w:proofErr w:type="gramStart"/>
      <w:r w:rsidRPr="000600B2">
        <w:rPr>
          <w:szCs w:val="28"/>
        </w:rPr>
        <w:t>с</w:t>
      </w:r>
      <w:proofErr w:type="gramEnd"/>
      <w:r w:rsidRPr="000600B2">
        <w:rPr>
          <w:szCs w:val="28"/>
        </w:rPr>
        <w:t xml:space="preserve">, </w:t>
      </w:r>
      <w:proofErr w:type="gramStart"/>
      <w:r w:rsidRPr="000600B2">
        <w:rPr>
          <w:szCs w:val="28"/>
        </w:rPr>
        <w:t>в</w:t>
      </w:r>
      <w:proofErr w:type="gramEnd"/>
      <w:r w:rsidRPr="000600B2">
        <w:rPr>
          <w:szCs w:val="28"/>
        </w:rPr>
        <w:t xml:space="preserve"> июне – </w:t>
      </w:r>
      <w:r w:rsidRPr="000600B2">
        <w:rPr>
          <w:szCs w:val="28"/>
        </w:rPr>
        <w:lastRenderedPageBreak/>
        <w:t>2,7 м/с. Число дней с сильным ветром – 3 дня в году. Среднегодовая повторяемость направлений ветра представлена в таблице 3.</w:t>
      </w:r>
    </w:p>
    <w:p w:rsidR="00762AED" w:rsidRPr="000600B2" w:rsidRDefault="00762AED" w:rsidP="00762AED">
      <w:pPr>
        <w:pStyle w:val="8"/>
        <w:spacing w:before="100" w:beforeAutospacing="1" w:after="100" w:afterAutospacing="1"/>
        <w:jc w:val="right"/>
        <w:rPr>
          <w:rFonts w:ascii="Times New Roman" w:hAnsi="Times New Roman"/>
          <w:i w:val="0"/>
          <w:sz w:val="28"/>
          <w:szCs w:val="28"/>
        </w:rPr>
      </w:pPr>
      <w:r w:rsidRPr="000600B2">
        <w:rPr>
          <w:rFonts w:ascii="Times New Roman" w:hAnsi="Times New Roman"/>
          <w:i w:val="0"/>
          <w:sz w:val="28"/>
          <w:szCs w:val="28"/>
        </w:rPr>
        <w:t xml:space="preserve">Таблица </w:t>
      </w:r>
      <w:r w:rsidR="004D5FCF" w:rsidRPr="000600B2">
        <w:rPr>
          <w:rFonts w:ascii="Times New Roman" w:hAnsi="Times New Roman"/>
          <w:i w:val="0"/>
          <w:sz w:val="28"/>
          <w:szCs w:val="28"/>
        </w:rPr>
        <w:t>3</w:t>
      </w:r>
    </w:p>
    <w:p w:rsidR="00762AED" w:rsidRPr="000600B2" w:rsidRDefault="00762AED" w:rsidP="00762AED">
      <w:pPr>
        <w:pStyle w:val="9"/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0600B2">
        <w:rPr>
          <w:rFonts w:ascii="Times New Roman" w:hAnsi="Times New Roman"/>
          <w:b/>
          <w:sz w:val="28"/>
          <w:szCs w:val="28"/>
        </w:rPr>
        <w:t>Среднегодовая повторяемость направлений ветра</w:t>
      </w: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40"/>
        <w:gridCol w:w="832"/>
        <w:gridCol w:w="832"/>
        <w:gridCol w:w="832"/>
        <w:gridCol w:w="832"/>
        <w:gridCol w:w="832"/>
        <w:gridCol w:w="832"/>
        <w:gridCol w:w="832"/>
        <w:gridCol w:w="891"/>
        <w:gridCol w:w="1276"/>
      </w:tblGrid>
      <w:tr w:rsidR="00762AED" w:rsidRPr="000600B2" w:rsidTr="006A7009">
        <w:tc>
          <w:tcPr>
            <w:tcW w:w="2040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Направление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С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proofErr w:type="gramStart"/>
            <w:r w:rsidRPr="000600B2">
              <w:rPr>
                <w:snapToGrid w:val="0"/>
                <w:szCs w:val="28"/>
              </w:rPr>
              <w:t>СВ</w:t>
            </w:r>
            <w:proofErr w:type="gramEnd"/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В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ЮВ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proofErr w:type="gramStart"/>
            <w:r w:rsidRPr="000600B2">
              <w:rPr>
                <w:snapToGrid w:val="0"/>
                <w:szCs w:val="28"/>
              </w:rPr>
              <w:t>Ю</w:t>
            </w:r>
            <w:proofErr w:type="gramEnd"/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ЮЗ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proofErr w:type="gramStart"/>
            <w:r w:rsidRPr="000600B2">
              <w:rPr>
                <w:snapToGrid w:val="0"/>
                <w:szCs w:val="28"/>
              </w:rPr>
              <w:t>З</w:t>
            </w:r>
            <w:proofErr w:type="gramEnd"/>
          </w:p>
        </w:tc>
        <w:tc>
          <w:tcPr>
            <w:tcW w:w="891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СЗ</w:t>
            </w:r>
          </w:p>
        </w:tc>
        <w:tc>
          <w:tcPr>
            <w:tcW w:w="1276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Штиль</w:t>
            </w:r>
          </w:p>
        </w:tc>
      </w:tr>
      <w:tr w:rsidR="00762AED" w:rsidRPr="000600B2" w:rsidTr="006A7009">
        <w:tc>
          <w:tcPr>
            <w:tcW w:w="2040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Повторяемость среднегодовая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14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8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7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18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20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13</w:t>
            </w:r>
          </w:p>
        </w:tc>
        <w:tc>
          <w:tcPr>
            <w:tcW w:w="832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8</w:t>
            </w:r>
          </w:p>
        </w:tc>
        <w:tc>
          <w:tcPr>
            <w:tcW w:w="891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12</w:t>
            </w:r>
          </w:p>
        </w:tc>
        <w:tc>
          <w:tcPr>
            <w:tcW w:w="1276" w:type="dxa"/>
          </w:tcPr>
          <w:p w:rsidR="00762AED" w:rsidRPr="000600B2" w:rsidRDefault="00762AED" w:rsidP="006A7009">
            <w:pPr>
              <w:ind w:firstLine="0"/>
              <w:jc w:val="center"/>
              <w:rPr>
                <w:snapToGrid w:val="0"/>
                <w:szCs w:val="28"/>
              </w:rPr>
            </w:pPr>
            <w:r w:rsidRPr="000600B2">
              <w:rPr>
                <w:snapToGrid w:val="0"/>
                <w:szCs w:val="28"/>
              </w:rPr>
              <w:t>20</w:t>
            </w:r>
          </w:p>
        </w:tc>
      </w:tr>
    </w:tbl>
    <w:p w:rsidR="00762AED" w:rsidRPr="000600B2" w:rsidRDefault="00762AED" w:rsidP="00762AED">
      <w:pPr>
        <w:ind w:firstLine="0"/>
        <w:rPr>
          <w:b/>
        </w:rPr>
      </w:pPr>
    </w:p>
    <w:p w:rsidR="00762AED" w:rsidRPr="000600B2" w:rsidRDefault="00762AED" w:rsidP="00762AED">
      <w:pPr>
        <w:jc w:val="center"/>
        <w:rPr>
          <w:b/>
        </w:rPr>
      </w:pPr>
      <w:r w:rsidRPr="000600B2">
        <w:rPr>
          <w:b/>
        </w:rPr>
        <w:t>Роза ветров (НГПСО 1-2009.66).</w:t>
      </w:r>
    </w:p>
    <w:p w:rsidR="00762AED" w:rsidRPr="000600B2" w:rsidRDefault="003845DC" w:rsidP="00762AED">
      <w:pPr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05pt;height:157.2pt;visibility:visible">
            <v:imagedata r:id="rId9" o:title="роза ветров"/>
          </v:shape>
        </w:pict>
      </w:r>
    </w:p>
    <w:p w:rsidR="00472292" w:rsidRPr="000600B2" w:rsidRDefault="000F10C1" w:rsidP="00BB389E">
      <w:pPr>
        <w:pStyle w:val="22"/>
        <w:rPr>
          <w:i w:val="0"/>
        </w:rPr>
      </w:pPr>
      <w:r w:rsidRPr="000600B2">
        <w:rPr>
          <w:i w:val="0"/>
        </w:rPr>
        <w:t>1.1.2 Рельеф</w:t>
      </w:r>
      <w:r w:rsidR="002B5F31" w:rsidRPr="000600B2">
        <w:rPr>
          <w:i w:val="0"/>
        </w:rPr>
        <w:t xml:space="preserve"> и гидрография</w:t>
      </w:r>
    </w:p>
    <w:p w:rsidR="00D0548B" w:rsidRPr="000600B2" w:rsidRDefault="00D0548B" w:rsidP="00D0548B">
      <w:pPr>
        <w:ind w:firstLine="709"/>
      </w:pPr>
      <w:r w:rsidRPr="000600B2">
        <w:t>Рельеф рассматриваемой территории холмистый, с общим уклоном на юго-запад. Абсолютные отметки меняются от 87,20 на севере до 74,43 на юге</w:t>
      </w:r>
      <w:proofErr w:type="gramStart"/>
      <w:r w:rsidRPr="000600B2">
        <w:t xml:space="preserve"> ,</w:t>
      </w:r>
      <w:proofErr w:type="gramEnd"/>
      <w:r w:rsidRPr="000600B2">
        <w:t xml:space="preserve"> уклоны поверхности  обеспечивают  хороший поверхностный сток и условия дренирования, поэтому  в периоды паводков  подтопление территории маловероятно. Возле южной границы проектирования отмечено наличие локальных всхолмленных участков.</w:t>
      </w:r>
    </w:p>
    <w:p w:rsidR="00D0548B" w:rsidRPr="000600B2" w:rsidRDefault="00D0548B" w:rsidP="00D0548B">
      <w:pPr>
        <w:ind w:firstLine="709"/>
      </w:pPr>
      <w:r w:rsidRPr="000600B2">
        <w:t>Водные объекты в границах проектирования отсутствуют.</w:t>
      </w:r>
    </w:p>
    <w:p w:rsidR="00D0548B" w:rsidRPr="000600B2" w:rsidRDefault="00D0548B" w:rsidP="00D0548B">
      <w:pPr>
        <w:ind w:firstLine="709"/>
      </w:pPr>
      <w:r w:rsidRPr="000600B2">
        <w:t xml:space="preserve">Ближайшим к территории проектирования водным объектом является р. Сосьва. Длина реки — 635 км, площадь её водосборного бассейна — 24 700 км². Граница водоохраной зоны и прибрежной защитной полосы р. Сосьвы  определяется согласно требованиям «Водного кодекса РФ». Для исследуемого водотока, ширина водоохраной зоны равна 200 м. Прибрежная защитная полоса, составляет  50 м. </w:t>
      </w:r>
      <w:proofErr w:type="spellStart"/>
      <w:r w:rsidRPr="000600B2">
        <w:t>Водоохранная</w:t>
      </w:r>
      <w:proofErr w:type="spellEnd"/>
      <w:r w:rsidRPr="000600B2">
        <w:t xml:space="preserve"> зона  р. Сосьвы находится за пределами исследуемой территории.</w:t>
      </w:r>
    </w:p>
    <w:p w:rsidR="00472292" w:rsidRPr="000600B2" w:rsidRDefault="000F10C1" w:rsidP="006C2653">
      <w:pPr>
        <w:pStyle w:val="22"/>
        <w:rPr>
          <w:i w:val="0"/>
        </w:rPr>
      </w:pPr>
      <w:r w:rsidRPr="000600B2">
        <w:rPr>
          <w:i w:val="0"/>
        </w:rPr>
        <w:t xml:space="preserve">1.1.3 </w:t>
      </w:r>
      <w:r w:rsidR="005478E9" w:rsidRPr="000600B2">
        <w:rPr>
          <w:i w:val="0"/>
        </w:rPr>
        <w:t>Геолог</w:t>
      </w:r>
      <w:r w:rsidR="00941044" w:rsidRPr="000600B2">
        <w:rPr>
          <w:i w:val="0"/>
        </w:rPr>
        <w:t>и</w:t>
      </w:r>
      <w:r w:rsidR="004405AB" w:rsidRPr="000600B2">
        <w:rPr>
          <w:i w:val="0"/>
        </w:rPr>
        <w:t>я</w:t>
      </w:r>
    </w:p>
    <w:p w:rsidR="00D0548B" w:rsidRPr="000600B2" w:rsidRDefault="00D0548B" w:rsidP="00D0548B">
      <w:pPr>
        <w:spacing w:before="100" w:beforeAutospacing="1"/>
      </w:pPr>
      <w:r w:rsidRPr="000600B2">
        <w:t>Инженерно-геологическая карта, составленная в 1983 году, охватывает небольшую, наиболее обжитую, юго-западную часть района с административным центром Гари. На всей остальной территории района инженерно-геологических изысканий не проводилось.</w:t>
      </w:r>
    </w:p>
    <w:p w:rsidR="00D0548B" w:rsidRPr="000600B2" w:rsidRDefault="00D0548B" w:rsidP="00D0548B">
      <w:r w:rsidRPr="000600B2">
        <w:lastRenderedPageBreak/>
        <w:t>Физико-механические свойства грунтов наиболее полно изучены в черте р.п</w:t>
      </w:r>
      <w:proofErr w:type="gramStart"/>
      <w:r w:rsidRPr="000600B2">
        <w:t>.Г</w:t>
      </w:r>
      <w:proofErr w:type="gramEnd"/>
      <w:r w:rsidRPr="000600B2">
        <w:t>ари (по А.Л.Архангельскому, 1981 год).</w:t>
      </w:r>
    </w:p>
    <w:p w:rsidR="00D0548B" w:rsidRPr="000600B2" w:rsidRDefault="00D0548B" w:rsidP="00D0548B">
      <w:r w:rsidRPr="000600B2">
        <w:t>Геологический разрез участка центральной части р.п</w:t>
      </w:r>
      <w:proofErr w:type="gramStart"/>
      <w:r w:rsidRPr="000600B2">
        <w:t>.Г</w:t>
      </w:r>
      <w:proofErr w:type="gramEnd"/>
      <w:r w:rsidRPr="000600B2">
        <w:t>ари выглядит следующим образом:</w:t>
      </w:r>
    </w:p>
    <w:p w:rsidR="00D0548B" w:rsidRPr="000600B2" w:rsidRDefault="00D0548B" w:rsidP="00D0548B">
      <w:r w:rsidRPr="000600B2">
        <w:t xml:space="preserve">- делювиальный суглинок, буровато-серый и серый, влажный, полутвердой консистенции (с глубины 1,8 м сильновлажный), туго-пластичный и мягко-пластичный. </w:t>
      </w:r>
      <w:proofErr w:type="gramStart"/>
      <w:r w:rsidRPr="000600B2">
        <w:t>Встречен</w:t>
      </w:r>
      <w:proofErr w:type="gramEnd"/>
      <w:r w:rsidRPr="000600B2">
        <w:t xml:space="preserve"> всеми выработками. Мощность 1,8 – 3,0 м. Характеризуется следующими показателями (проба взята с глубины 2 м):</w:t>
      </w:r>
    </w:p>
    <w:p w:rsidR="00D0548B" w:rsidRPr="000600B2" w:rsidRDefault="00D0548B" w:rsidP="00D0548B">
      <w:r w:rsidRPr="000600B2">
        <w:t>- естественная влажность – 30,8 %</w:t>
      </w:r>
    </w:p>
    <w:p w:rsidR="00D0548B" w:rsidRPr="000600B2" w:rsidRDefault="00D0548B" w:rsidP="00D0548B">
      <w:r w:rsidRPr="000600B2">
        <w:t>- предел текучести – 39,9 %</w:t>
      </w:r>
    </w:p>
    <w:p w:rsidR="00D0548B" w:rsidRPr="000600B2" w:rsidRDefault="00D0548B" w:rsidP="00D0548B">
      <w:r w:rsidRPr="000600B2">
        <w:t xml:space="preserve">- предел раскатывания – 25,5 %  </w:t>
      </w:r>
    </w:p>
    <w:p w:rsidR="00D0548B" w:rsidRPr="000600B2" w:rsidRDefault="00D0548B" w:rsidP="00D0548B">
      <w:r w:rsidRPr="000600B2">
        <w:t>- число пластичности – 14,4 %</w:t>
      </w:r>
    </w:p>
    <w:p w:rsidR="00D0548B" w:rsidRPr="000600B2" w:rsidRDefault="00D0548B" w:rsidP="00D0548B">
      <w:r w:rsidRPr="000600B2">
        <w:t>- консистенция – 0,36</w:t>
      </w:r>
    </w:p>
    <w:p w:rsidR="00D0548B" w:rsidRPr="000600B2" w:rsidRDefault="00D0548B" w:rsidP="00D0548B">
      <w:r w:rsidRPr="000600B2">
        <w:t>- удельный вес – 2,73 т/м</w:t>
      </w:r>
      <w:r w:rsidRPr="000600B2">
        <w:rPr>
          <w:vertAlign w:val="superscript"/>
        </w:rPr>
        <w:t>3</w:t>
      </w:r>
    </w:p>
    <w:p w:rsidR="00D0548B" w:rsidRPr="000600B2" w:rsidRDefault="00D0548B" w:rsidP="00D0548B">
      <w:r w:rsidRPr="000600B2">
        <w:t>- объемный вес – 1,8 т/м</w:t>
      </w:r>
      <w:r w:rsidRPr="000600B2">
        <w:rPr>
          <w:vertAlign w:val="superscript"/>
        </w:rPr>
        <w:t>3</w:t>
      </w:r>
    </w:p>
    <w:p w:rsidR="00D0548B" w:rsidRPr="000600B2" w:rsidRDefault="00D0548B" w:rsidP="00D0548B">
      <w:r w:rsidRPr="000600B2">
        <w:t>- пористость – 47,3 %</w:t>
      </w:r>
    </w:p>
    <w:p w:rsidR="00D0548B" w:rsidRPr="000600B2" w:rsidRDefault="00D0548B" w:rsidP="00D0548B">
      <w:r w:rsidRPr="000600B2">
        <w:t>- коэффициент пористости – 0,897</w:t>
      </w:r>
    </w:p>
    <w:p w:rsidR="00D0548B" w:rsidRPr="000600B2" w:rsidRDefault="00D0548B" w:rsidP="00D0548B">
      <w:r w:rsidRPr="000600B2">
        <w:t>- степень влажности – 0,591</w:t>
      </w:r>
    </w:p>
    <w:p w:rsidR="00D0548B" w:rsidRPr="000600B2" w:rsidRDefault="00D0548B" w:rsidP="00D0548B">
      <w:r w:rsidRPr="000600B2">
        <w:t>- угол внутреннего трения – 10</w:t>
      </w:r>
      <w:r w:rsidRPr="000600B2">
        <w:rPr>
          <w:vertAlign w:val="superscript"/>
        </w:rPr>
        <w:t>о</w:t>
      </w:r>
      <w:r w:rsidRPr="000600B2">
        <w:t>30</w:t>
      </w:r>
      <w:r w:rsidRPr="000600B2">
        <w:rPr>
          <w:vertAlign w:val="superscript"/>
          <w:lang w:val="en-US"/>
        </w:rPr>
        <w:t>I</w:t>
      </w:r>
    </w:p>
    <w:p w:rsidR="00D0548B" w:rsidRPr="000600B2" w:rsidRDefault="00D0548B" w:rsidP="00D0548B">
      <w:r w:rsidRPr="000600B2">
        <w:t>- сцепление – 0,5 кгс/см</w:t>
      </w:r>
      <w:proofErr w:type="gramStart"/>
      <w:r w:rsidRPr="000600B2">
        <w:rPr>
          <w:vertAlign w:val="superscript"/>
        </w:rPr>
        <w:t>2</w:t>
      </w:r>
      <w:proofErr w:type="gramEnd"/>
    </w:p>
    <w:p w:rsidR="00D0548B" w:rsidRPr="000600B2" w:rsidRDefault="00D0548B" w:rsidP="00D0548B">
      <w:r w:rsidRPr="000600B2">
        <w:t>- модуль деформации 36 кгс/см</w:t>
      </w:r>
      <w:proofErr w:type="gramStart"/>
      <w:r w:rsidRPr="000600B2">
        <w:rPr>
          <w:vertAlign w:val="superscript"/>
        </w:rPr>
        <w:t>2</w:t>
      </w:r>
      <w:proofErr w:type="gramEnd"/>
    </w:p>
    <w:p w:rsidR="00D0548B" w:rsidRPr="000600B2" w:rsidRDefault="00D0548B" w:rsidP="00D0548B">
      <w:r w:rsidRPr="000600B2">
        <w:t xml:space="preserve">- третичная опоковая глина серовато-синяя, влажная, туго-пластичной и полутвердой консистенции, плотная, с глубины 5,5 м – очень плотная; встречена всеми выработками. Пройденная мощность 5 м. </w:t>
      </w:r>
    </w:p>
    <w:p w:rsidR="005A5281" w:rsidRPr="000600B2" w:rsidRDefault="001C4385" w:rsidP="001C4385">
      <w:pPr>
        <w:pStyle w:val="2"/>
      </w:pPr>
      <w:bookmarkStart w:id="3" w:name="_Toc472507733"/>
      <w:r w:rsidRPr="000600B2">
        <w:t>1.</w:t>
      </w:r>
      <w:r w:rsidR="003957E3" w:rsidRPr="000600B2">
        <w:t xml:space="preserve">2 </w:t>
      </w:r>
      <w:r w:rsidR="005A5281" w:rsidRPr="000600B2">
        <w:t xml:space="preserve">Современное </w:t>
      </w:r>
      <w:r w:rsidR="00DB4774" w:rsidRPr="000600B2">
        <w:t>использование территории</w:t>
      </w:r>
      <w:bookmarkEnd w:id="3"/>
    </w:p>
    <w:p w:rsidR="005A5281" w:rsidRPr="000600B2" w:rsidRDefault="003957E3" w:rsidP="001C4385">
      <w:pPr>
        <w:pStyle w:val="3"/>
      </w:pPr>
      <w:bookmarkStart w:id="4" w:name="_Toc472507734"/>
      <w:r w:rsidRPr="000600B2">
        <w:t xml:space="preserve">1.2.1 </w:t>
      </w:r>
      <w:r w:rsidR="005A5281" w:rsidRPr="000600B2">
        <w:t>Архитектурно-планировочная характеристика.</w:t>
      </w:r>
      <w:r w:rsidR="0055092E" w:rsidRPr="000600B2">
        <w:t xml:space="preserve"> </w:t>
      </w:r>
      <w:r w:rsidR="00672405" w:rsidRPr="000600B2">
        <w:t>Функци</w:t>
      </w:r>
      <w:r w:rsidR="0055092E" w:rsidRPr="000600B2">
        <w:t>ональное зонирование территории</w:t>
      </w:r>
      <w:bookmarkEnd w:id="4"/>
      <w:r w:rsidR="0055092E" w:rsidRPr="000600B2">
        <w:t xml:space="preserve"> </w:t>
      </w:r>
    </w:p>
    <w:p w:rsidR="006A7009" w:rsidRPr="000600B2" w:rsidRDefault="006A7009" w:rsidP="006A7009">
      <w:pPr>
        <w:rPr>
          <w:szCs w:val="28"/>
        </w:rPr>
      </w:pPr>
      <w:r w:rsidRPr="000600B2">
        <w:rPr>
          <w:szCs w:val="28"/>
        </w:rPr>
        <w:t>Проектируемая территория находится в южной части р.п. Гари.</w:t>
      </w:r>
    </w:p>
    <w:p w:rsidR="006A7009" w:rsidRPr="000600B2" w:rsidRDefault="006A7009" w:rsidP="006A7009">
      <w:pPr>
        <w:rPr>
          <w:szCs w:val="28"/>
        </w:rPr>
      </w:pPr>
      <w:r w:rsidRPr="000600B2">
        <w:rPr>
          <w:szCs w:val="28"/>
        </w:rPr>
        <w:t>Границами проектирования определены:</w:t>
      </w:r>
    </w:p>
    <w:p w:rsidR="006A7009" w:rsidRPr="000600B2" w:rsidRDefault="006A7009" w:rsidP="006A7009">
      <w:pPr>
        <w:rPr>
          <w:szCs w:val="28"/>
        </w:rPr>
      </w:pPr>
      <w:r w:rsidRPr="000600B2">
        <w:rPr>
          <w:szCs w:val="28"/>
        </w:rPr>
        <w:t>с северной стороны ул</w:t>
      </w:r>
      <w:proofErr w:type="gramStart"/>
      <w:r w:rsidRPr="000600B2">
        <w:rPr>
          <w:szCs w:val="28"/>
        </w:rPr>
        <w:t>.К</w:t>
      </w:r>
      <w:proofErr w:type="gramEnd"/>
      <w:r w:rsidRPr="000600B2">
        <w:rPr>
          <w:szCs w:val="28"/>
        </w:rPr>
        <w:t>омсомольская;</w:t>
      </w:r>
    </w:p>
    <w:p w:rsidR="006A7009" w:rsidRPr="000600B2" w:rsidRDefault="006A7009" w:rsidP="006A7009">
      <w:pPr>
        <w:rPr>
          <w:szCs w:val="28"/>
        </w:rPr>
      </w:pPr>
      <w:r w:rsidRPr="000600B2">
        <w:rPr>
          <w:szCs w:val="28"/>
        </w:rPr>
        <w:t>с восточной стороны –  а/</w:t>
      </w:r>
      <w:proofErr w:type="spellStart"/>
      <w:r w:rsidRPr="000600B2">
        <w:rPr>
          <w:szCs w:val="28"/>
        </w:rPr>
        <w:t>д</w:t>
      </w:r>
      <w:proofErr w:type="spellEnd"/>
      <w:r w:rsidRPr="000600B2">
        <w:rPr>
          <w:szCs w:val="28"/>
        </w:rPr>
        <w:t xml:space="preserve"> </w:t>
      </w:r>
      <w:r w:rsidR="00E474B4" w:rsidRPr="000600B2">
        <w:rPr>
          <w:szCs w:val="28"/>
        </w:rPr>
        <w:t>«</w:t>
      </w:r>
      <w:proofErr w:type="gramStart"/>
      <w:r w:rsidRPr="000600B2">
        <w:rPr>
          <w:szCs w:val="28"/>
        </w:rPr>
        <w:t>г</w:t>
      </w:r>
      <w:proofErr w:type="gramEnd"/>
      <w:r w:rsidRPr="000600B2">
        <w:rPr>
          <w:szCs w:val="28"/>
        </w:rPr>
        <w:t xml:space="preserve">. </w:t>
      </w:r>
      <w:proofErr w:type="spellStart"/>
      <w:r w:rsidRPr="000600B2">
        <w:rPr>
          <w:szCs w:val="28"/>
        </w:rPr>
        <w:t>Серов-р.п</w:t>
      </w:r>
      <w:proofErr w:type="spellEnd"/>
      <w:r w:rsidRPr="000600B2">
        <w:rPr>
          <w:szCs w:val="28"/>
        </w:rPr>
        <w:t xml:space="preserve">. </w:t>
      </w:r>
      <w:proofErr w:type="spellStart"/>
      <w:r w:rsidRPr="000600B2">
        <w:rPr>
          <w:szCs w:val="28"/>
        </w:rPr>
        <w:t>Сосьва-р.п</w:t>
      </w:r>
      <w:proofErr w:type="spellEnd"/>
      <w:r w:rsidRPr="000600B2">
        <w:rPr>
          <w:szCs w:val="28"/>
        </w:rPr>
        <w:t>. Гари</w:t>
      </w:r>
      <w:r w:rsidR="00E474B4" w:rsidRPr="000600B2">
        <w:rPr>
          <w:szCs w:val="28"/>
        </w:rPr>
        <w:t>»</w:t>
      </w:r>
      <w:proofErr w:type="gramStart"/>
      <w:r w:rsidRPr="000600B2">
        <w:rPr>
          <w:szCs w:val="28"/>
        </w:rPr>
        <w:t xml:space="preserve"> ;</w:t>
      </w:r>
      <w:proofErr w:type="gramEnd"/>
    </w:p>
    <w:p w:rsidR="006A7009" w:rsidRPr="000600B2" w:rsidRDefault="006A7009" w:rsidP="006A7009">
      <w:pPr>
        <w:rPr>
          <w:szCs w:val="28"/>
        </w:rPr>
      </w:pPr>
      <w:proofErr w:type="gramStart"/>
      <w:r w:rsidRPr="000600B2">
        <w:rPr>
          <w:szCs w:val="28"/>
        </w:rPr>
        <w:t xml:space="preserve">с южной стороны – границы населенного пункта (по Генеральному плану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в отношении р.п.</w:t>
      </w:r>
      <w:proofErr w:type="gramEnd"/>
      <w:r w:rsidRPr="000600B2">
        <w:rPr>
          <w:szCs w:val="28"/>
        </w:rPr>
        <w:t xml:space="preserve"> Гари;</w:t>
      </w:r>
    </w:p>
    <w:p w:rsidR="006A7009" w:rsidRPr="000600B2" w:rsidRDefault="006A7009" w:rsidP="006A7009">
      <w:pPr>
        <w:rPr>
          <w:szCs w:val="28"/>
        </w:rPr>
      </w:pPr>
      <w:r w:rsidRPr="000600B2">
        <w:rPr>
          <w:szCs w:val="28"/>
        </w:rPr>
        <w:t xml:space="preserve">с западной стороны  – ул. </w:t>
      </w:r>
      <w:proofErr w:type="gramStart"/>
      <w:r w:rsidRPr="000600B2">
        <w:rPr>
          <w:szCs w:val="28"/>
        </w:rPr>
        <w:t>Южная</w:t>
      </w:r>
      <w:proofErr w:type="gramEnd"/>
      <w:r w:rsidRPr="000600B2">
        <w:rPr>
          <w:szCs w:val="28"/>
        </w:rPr>
        <w:t>.</w:t>
      </w:r>
    </w:p>
    <w:p w:rsidR="0013482C" w:rsidRPr="000600B2" w:rsidRDefault="0013482C" w:rsidP="006A7009">
      <w:pPr>
        <w:rPr>
          <w:szCs w:val="28"/>
        </w:rPr>
      </w:pPr>
      <w:r w:rsidRPr="000600B2">
        <w:rPr>
          <w:szCs w:val="28"/>
        </w:rPr>
        <w:t>Площадь территории в границах проектирования составляет 20,8 га.</w:t>
      </w:r>
    </w:p>
    <w:p w:rsidR="00306682" w:rsidRPr="000600B2" w:rsidRDefault="006845A1" w:rsidP="00EB625A">
      <w:r w:rsidRPr="000600B2">
        <w:t xml:space="preserve">Связь с </w:t>
      </w:r>
      <w:r w:rsidR="0013482C" w:rsidRPr="000600B2">
        <w:t>центром р.п. Гари</w:t>
      </w:r>
      <w:r w:rsidR="00DF3F63" w:rsidRPr="000600B2">
        <w:t xml:space="preserve"> </w:t>
      </w:r>
      <w:r w:rsidRPr="000600B2">
        <w:t xml:space="preserve">осуществляется по автодороге </w:t>
      </w:r>
      <w:r w:rsidR="00E474B4" w:rsidRPr="000600B2">
        <w:t>«</w:t>
      </w:r>
      <w:r w:rsidR="0013482C" w:rsidRPr="000600B2">
        <w:t>р.п. Гари-с. Таборы</w:t>
      </w:r>
      <w:r w:rsidR="00E474B4" w:rsidRPr="000600B2">
        <w:t>»</w:t>
      </w:r>
      <w:r w:rsidR="0013482C" w:rsidRPr="000600B2">
        <w:t xml:space="preserve"> (ул. </w:t>
      </w:r>
      <w:proofErr w:type="gramStart"/>
      <w:r w:rsidR="0013482C" w:rsidRPr="000600B2">
        <w:t>Комсомольская</w:t>
      </w:r>
      <w:proofErr w:type="gramEnd"/>
      <w:r w:rsidR="0013482C" w:rsidRPr="000600B2">
        <w:t>).</w:t>
      </w:r>
    </w:p>
    <w:p w:rsidR="00596D68" w:rsidRPr="000600B2" w:rsidRDefault="00B658FF" w:rsidP="007F7F93">
      <w:r w:rsidRPr="000600B2">
        <w:t xml:space="preserve">Согласно </w:t>
      </w:r>
      <w:r w:rsidR="00747FA9" w:rsidRPr="000600B2">
        <w:t xml:space="preserve">полученным </w:t>
      </w:r>
      <w:r w:rsidRPr="000600B2">
        <w:t>сведени</w:t>
      </w:r>
      <w:r w:rsidR="00747FA9" w:rsidRPr="000600B2">
        <w:t>ям</w:t>
      </w:r>
      <w:r w:rsidRPr="000600B2">
        <w:t xml:space="preserve"> государственного кадастра недвижимости и материалов инвентаризации </w:t>
      </w:r>
      <w:r w:rsidRPr="00627D21">
        <w:rPr>
          <w:color w:val="FF0000"/>
        </w:rPr>
        <w:t xml:space="preserve">земель </w:t>
      </w:r>
      <w:r w:rsidR="00627D21" w:rsidRPr="00627D21">
        <w:rPr>
          <w:color w:val="FF0000"/>
        </w:rPr>
        <w:t>р.п</w:t>
      </w:r>
      <w:proofErr w:type="gramStart"/>
      <w:r w:rsidR="00627D21" w:rsidRPr="00627D21">
        <w:rPr>
          <w:color w:val="FF0000"/>
        </w:rPr>
        <w:t>.Г</w:t>
      </w:r>
      <w:proofErr w:type="gramEnd"/>
      <w:r w:rsidR="00627D21" w:rsidRPr="00627D21">
        <w:rPr>
          <w:color w:val="FF0000"/>
        </w:rPr>
        <w:t>ари</w:t>
      </w:r>
      <w:r w:rsidRPr="000600B2">
        <w:t xml:space="preserve"> </w:t>
      </w:r>
      <w:r w:rsidR="002E2A30" w:rsidRPr="000600B2">
        <w:t xml:space="preserve">на территории в границах проектирования  </w:t>
      </w:r>
      <w:r w:rsidR="00596D68" w:rsidRPr="000600B2">
        <w:t>отсутствуют</w:t>
      </w:r>
      <w:r w:rsidR="0013482C" w:rsidRPr="000600B2">
        <w:t xml:space="preserve"> </w:t>
      </w:r>
      <w:r w:rsidR="002E2A30" w:rsidRPr="000600B2">
        <w:t>оформленные земельные участки</w:t>
      </w:r>
      <w:r w:rsidR="007F7F93" w:rsidRPr="000600B2">
        <w:t>.</w:t>
      </w:r>
      <w:r w:rsidR="00596D68" w:rsidRPr="000600B2">
        <w:t xml:space="preserve"> </w:t>
      </w:r>
    </w:p>
    <w:p w:rsidR="007F7F93" w:rsidRPr="000600B2" w:rsidRDefault="00596D68" w:rsidP="007F7F93">
      <w:r w:rsidRPr="000600B2">
        <w:t xml:space="preserve">С восточной стороны от границ проектирования находится автодорога регионального значения 4 категории (придорожная полоса - 50 м), также имеется </w:t>
      </w:r>
      <w:proofErr w:type="gramStart"/>
      <w:r w:rsidRPr="000600B2">
        <w:lastRenderedPageBreak/>
        <w:t>участок</w:t>
      </w:r>
      <w:proofErr w:type="gramEnd"/>
      <w:r w:rsidRPr="000600B2">
        <w:t xml:space="preserve"> целевое назначение которого строительство автозаправочной станции (санитарно-защитная зона принята - 50 м, согласно материалам Генерального плана).</w:t>
      </w:r>
    </w:p>
    <w:p w:rsidR="00596D68" w:rsidRPr="000600B2" w:rsidRDefault="00596D68" w:rsidP="007F7F93">
      <w:r w:rsidRPr="000600B2">
        <w:t>С южной стороны находятся свободные от застройки территории.</w:t>
      </w:r>
    </w:p>
    <w:p w:rsidR="00596D68" w:rsidRPr="000600B2" w:rsidRDefault="00596D68" w:rsidP="007F7F93">
      <w:r w:rsidRPr="000600B2">
        <w:t>С западной стороны от участка проектирования находятся кварталы индивидуальной жилой застройки.</w:t>
      </w:r>
    </w:p>
    <w:p w:rsidR="00596D68" w:rsidRPr="000600B2" w:rsidRDefault="00596D68" w:rsidP="007F7F93">
      <w:r w:rsidRPr="000600B2">
        <w:t>С северной стороны от участка проектирования находится ул</w:t>
      </w:r>
      <w:proofErr w:type="gramStart"/>
      <w:r w:rsidRPr="000600B2">
        <w:t>.К</w:t>
      </w:r>
      <w:proofErr w:type="gramEnd"/>
      <w:r w:rsidRPr="000600B2">
        <w:t>омсомольская, кварталы индивидуальной жилой застройки, а также имеются отводы под индивидуальной жилищное строительство и объекты придорожного сервиса.</w:t>
      </w:r>
    </w:p>
    <w:p w:rsidR="0013482C" w:rsidRPr="000600B2" w:rsidRDefault="0013482C" w:rsidP="007F7F93"/>
    <w:p w:rsidR="00121943" w:rsidRPr="000600B2" w:rsidRDefault="00307122" w:rsidP="006479BA">
      <w:r w:rsidRPr="000600B2">
        <w:t>Т</w:t>
      </w:r>
      <w:r w:rsidR="00114FE5" w:rsidRPr="000600B2">
        <w:t xml:space="preserve">ерритория </w:t>
      </w:r>
      <w:r w:rsidRPr="000600B2">
        <w:t xml:space="preserve">в границах проекта </w:t>
      </w:r>
      <w:r w:rsidR="00114FE5" w:rsidRPr="000600B2">
        <w:t>представляет собой участок сложной в плане формы, которая обусловлена</w:t>
      </w:r>
      <w:r w:rsidR="00614790" w:rsidRPr="000600B2">
        <w:t xml:space="preserve"> границами</w:t>
      </w:r>
      <w:r w:rsidRPr="000600B2">
        <w:t xml:space="preserve"> отведенных участков, границами</w:t>
      </w:r>
      <w:r w:rsidR="00614790" w:rsidRPr="000600B2">
        <w:t xml:space="preserve"> прилегающих территорий</w:t>
      </w:r>
      <w:r w:rsidRPr="000600B2">
        <w:t xml:space="preserve"> и объектов</w:t>
      </w:r>
      <w:r w:rsidR="00CC4A98" w:rsidRPr="000600B2">
        <w:t>, а также границей населенного пункта</w:t>
      </w:r>
      <w:r w:rsidR="00614790" w:rsidRPr="000600B2">
        <w:t>.</w:t>
      </w:r>
    </w:p>
    <w:p w:rsidR="00CC4A98" w:rsidRPr="000600B2" w:rsidRDefault="00283C00" w:rsidP="006479BA">
      <w:r w:rsidRPr="000600B2">
        <w:t>Территория в границах проекта свободна от застройки</w:t>
      </w:r>
      <w:r w:rsidR="00CC4A98" w:rsidRPr="000600B2">
        <w:t>.</w:t>
      </w:r>
    </w:p>
    <w:p w:rsidR="00CC1421" w:rsidRPr="000600B2" w:rsidRDefault="00CC1421" w:rsidP="006479BA">
      <w:proofErr w:type="gramStart"/>
      <w:r w:rsidRPr="000600B2">
        <w:t xml:space="preserve">В юго-западной части от границ проектирования находится ПС Гари 110/10 кВ. </w:t>
      </w:r>
      <w:r w:rsidR="004D5FCF" w:rsidRPr="000600B2">
        <w:t>Участок проектирования в широтном и меридиональном направлениях пересекают воздушные линии электропередачи напряжением 110, 6 кВ, охранные зоны которых накладывают ограничения на использование территории (25 м и 10 м соответственно).</w:t>
      </w:r>
      <w:proofErr w:type="gramEnd"/>
    </w:p>
    <w:p w:rsidR="004D5FCF" w:rsidRPr="000600B2" w:rsidRDefault="004D5FCF" w:rsidP="006479BA">
      <w:r w:rsidRPr="000600B2">
        <w:t>Также через территорию в широтном направлении проходит линия связи.</w:t>
      </w:r>
    </w:p>
    <w:p w:rsidR="005A5281" w:rsidRPr="000600B2" w:rsidRDefault="003957E3" w:rsidP="001C4385">
      <w:pPr>
        <w:pStyle w:val="3"/>
      </w:pPr>
      <w:bookmarkStart w:id="5" w:name="_Toc472507735"/>
      <w:r w:rsidRPr="000600B2">
        <w:t>1.</w:t>
      </w:r>
      <w:r w:rsidR="00632188" w:rsidRPr="000600B2">
        <w:t>2.</w:t>
      </w:r>
      <w:r w:rsidRPr="000600B2">
        <w:t>2</w:t>
      </w:r>
      <w:r w:rsidR="00632188" w:rsidRPr="000600B2">
        <w:t xml:space="preserve"> Современное использова</w:t>
      </w:r>
      <w:r w:rsidR="002E3FA6" w:rsidRPr="000600B2">
        <w:t>ние и баланс территории</w:t>
      </w:r>
      <w:bookmarkEnd w:id="5"/>
    </w:p>
    <w:p w:rsidR="004677DE" w:rsidRPr="000600B2" w:rsidRDefault="004677DE" w:rsidP="004677DE">
      <w:r w:rsidRPr="000600B2">
        <w:t xml:space="preserve">Проектируемая территория в границах проекта составляет </w:t>
      </w:r>
      <w:r w:rsidR="004D5FCF" w:rsidRPr="000600B2">
        <w:t>20,8 га и свободна от застройки.</w:t>
      </w:r>
    </w:p>
    <w:p w:rsidR="004677DE" w:rsidRPr="000600B2" w:rsidRDefault="004677DE" w:rsidP="004677DE">
      <w:r w:rsidRPr="000600B2">
        <w:t xml:space="preserve">Современное использование территории представлено в таблице </w:t>
      </w:r>
      <w:r w:rsidR="004D5FCF" w:rsidRPr="000600B2">
        <w:t>4</w:t>
      </w:r>
      <w:r w:rsidR="006304B1" w:rsidRPr="000600B2">
        <w:t>.</w:t>
      </w:r>
    </w:p>
    <w:p w:rsidR="004677DE" w:rsidRPr="000600B2" w:rsidRDefault="004677DE" w:rsidP="004677DE">
      <w:pPr>
        <w:pStyle w:val="af6"/>
      </w:pPr>
      <w:r w:rsidRPr="000600B2">
        <w:t xml:space="preserve">Таблица </w:t>
      </w:r>
      <w:r w:rsidR="004D5FCF" w:rsidRPr="000600B2">
        <w:t>4</w:t>
      </w:r>
    </w:p>
    <w:p w:rsidR="004677DE" w:rsidRPr="000600B2" w:rsidRDefault="004677DE" w:rsidP="004677DE">
      <w:pPr>
        <w:pStyle w:val="af8"/>
      </w:pPr>
      <w:r w:rsidRPr="000600B2">
        <w:t>Современное использование территории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6361"/>
        <w:gridCol w:w="1405"/>
        <w:gridCol w:w="1380"/>
      </w:tblGrid>
      <w:tr w:rsidR="004677DE" w:rsidRPr="000600B2" w:rsidTr="004677DE">
        <w:trPr>
          <w:trHeight w:val="274"/>
          <w:jc w:val="center"/>
        </w:trPr>
        <w:tc>
          <w:tcPr>
            <w:tcW w:w="777" w:type="dxa"/>
            <w:vMerge w:val="restart"/>
            <w:vAlign w:val="center"/>
          </w:tcPr>
          <w:p w:rsidR="004677DE" w:rsidRPr="000600B2" w:rsidRDefault="004677DE" w:rsidP="004677DE">
            <w:pPr>
              <w:pStyle w:val="af5"/>
            </w:pPr>
            <w:r w:rsidRPr="000600B2">
              <w:t>№</w:t>
            </w:r>
          </w:p>
        </w:tc>
        <w:tc>
          <w:tcPr>
            <w:tcW w:w="6361" w:type="dxa"/>
            <w:vMerge w:val="restart"/>
            <w:vAlign w:val="center"/>
          </w:tcPr>
          <w:p w:rsidR="004677DE" w:rsidRPr="000600B2" w:rsidRDefault="004677DE" w:rsidP="004677DE">
            <w:pPr>
              <w:pStyle w:val="af5"/>
            </w:pPr>
            <w:r w:rsidRPr="000600B2">
              <w:t>Использование территории</w:t>
            </w:r>
          </w:p>
        </w:tc>
        <w:tc>
          <w:tcPr>
            <w:tcW w:w="2785" w:type="dxa"/>
            <w:gridSpan w:val="2"/>
            <w:vAlign w:val="center"/>
          </w:tcPr>
          <w:p w:rsidR="004677DE" w:rsidRPr="000600B2" w:rsidRDefault="004677DE" w:rsidP="004677DE">
            <w:pPr>
              <w:pStyle w:val="af5"/>
            </w:pPr>
            <w:r w:rsidRPr="000600B2">
              <w:t>Площадь</w:t>
            </w:r>
          </w:p>
        </w:tc>
      </w:tr>
      <w:tr w:rsidR="004677DE" w:rsidRPr="000600B2" w:rsidTr="004677DE">
        <w:trPr>
          <w:trHeight w:val="146"/>
          <w:jc w:val="center"/>
        </w:trPr>
        <w:tc>
          <w:tcPr>
            <w:tcW w:w="777" w:type="dxa"/>
            <w:vMerge/>
            <w:vAlign w:val="center"/>
          </w:tcPr>
          <w:p w:rsidR="004677DE" w:rsidRPr="000600B2" w:rsidRDefault="004677DE" w:rsidP="004677DE">
            <w:pPr>
              <w:pStyle w:val="af5"/>
            </w:pPr>
          </w:p>
        </w:tc>
        <w:tc>
          <w:tcPr>
            <w:tcW w:w="6361" w:type="dxa"/>
            <w:vMerge/>
            <w:vAlign w:val="center"/>
          </w:tcPr>
          <w:p w:rsidR="004677DE" w:rsidRPr="000600B2" w:rsidRDefault="004677DE" w:rsidP="004677DE">
            <w:pPr>
              <w:pStyle w:val="af5"/>
            </w:pPr>
          </w:p>
        </w:tc>
        <w:tc>
          <w:tcPr>
            <w:tcW w:w="1405" w:type="dxa"/>
            <w:vAlign w:val="center"/>
          </w:tcPr>
          <w:p w:rsidR="004677DE" w:rsidRPr="000600B2" w:rsidRDefault="004677DE" w:rsidP="004677DE">
            <w:pPr>
              <w:pStyle w:val="af5"/>
            </w:pPr>
            <w:r w:rsidRPr="000600B2">
              <w:t>га</w:t>
            </w:r>
          </w:p>
        </w:tc>
        <w:tc>
          <w:tcPr>
            <w:tcW w:w="1380" w:type="dxa"/>
            <w:vAlign w:val="center"/>
          </w:tcPr>
          <w:p w:rsidR="004677DE" w:rsidRPr="000600B2" w:rsidRDefault="004677DE" w:rsidP="004677DE">
            <w:pPr>
              <w:pStyle w:val="af5"/>
            </w:pPr>
            <w:r w:rsidRPr="000600B2">
              <w:t>%</w:t>
            </w:r>
          </w:p>
        </w:tc>
      </w:tr>
      <w:tr w:rsidR="004677DE" w:rsidRPr="000600B2" w:rsidTr="004677DE">
        <w:trPr>
          <w:trHeight w:val="150"/>
          <w:jc w:val="center"/>
        </w:trPr>
        <w:tc>
          <w:tcPr>
            <w:tcW w:w="777" w:type="dxa"/>
            <w:vAlign w:val="center"/>
          </w:tcPr>
          <w:p w:rsidR="004677DE" w:rsidRPr="000600B2" w:rsidRDefault="004677DE" w:rsidP="004677DE">
            <w:pPr>
              <w:pStyle w:val="afd"/>
            </w:pPr>
            <w:r w:rsidRPr="000600B2">
              <w:t>1</w:t>
            </w:r>
          </w:p>
        </w:tc>
        <w:tc>
          <w:tcPr>
            <w:tcW w:w="6361" w:type="dxa"/>
            <w:vAlign w:val="center"/>
          </w:tcPr>
          <w:p w:rsidR="004677DE" w:rsidRPr="000600B2" w:rsidRDefault="004677DE" w:rsidP="004677DE">
            <w:pPr>
              <w:pStyle w:val="afd"/>
            </w:pPr>
            <w:r w:rsidRPr="000600B2">
              <w:t>2</w:t>
            </w:r>
          </w:p>
        </w:tc>
        <w:tc>
          <w:tcPr>
            <w:tcW w:w="1405" w:type="dxa"/>
            <w:vAlign w:val="center"/>
          </w:tcPr>
          <w:p w:rsidR="004677DE" w:rsidRPr="000600B2" w:rsidRDefault="004677DE" w:rsidP="004677DE">
            <w:pPr>
              <w:pStyle w:val="afd"/>
            </w:pPr>
            <w:r w:rsidRPr="000600B2">
              <w:t>3</w:t>
            </w:r>
          </w:p>
        </w:tc>
        <w:tc>
          <w:tcPr>
            <w:tcW w:w="1380" w:type="dxa"/>
            <w:vAlign w:val="center"/>
          </w:tcPr>
          <w:p w:rsidR="004677DE" w:rsidRPr="000600B2" w:rsidRDefault="004677DE" w:rsidP="004677DE">
            <w:pPr>
              <w:pStyle w:val="afd"/>
            </w:pPr>
            <w:r w:rsidRPr="000600B2">
              <w:t>4</w:t>
            </w:r>
          </w:p>
        </w:tc>
      </w:tr>
      <w:tr w:rsidR="004677DE" w:rsidRPr="000600B2" w:rsidTr="004677DE">
        <w:trPr>
          <w:trHeight w:val="274"/>
          <w:jc w:val="center"/>
        </w:trPr>
        <w:tc>
          <w:tcPr>
            <w:tcW w:w="777" w:type="dxa"/>
            <w:vAlign w:val="center"/>
          </w:tcPr>
          <w:p w:rsidR="004677DE" w:rsidRPr="000600B2" w:rsidRDefault="004D5FCF" w:rsidP="004677DE">
            <w:pPr>
              <w:pStyle w:val="af3"/>
            </w:pPr>
            <w:r w:rsidRPr="000600B2">
              <w:t>1</w:t>
            </w:r>
            <w:r w:rsidR="004677DE" w:rsidRPr="000600B2">
              <w:t>.</w:t>
            </w:r>
          </w:p>
        </w:tc>
        <w:tc>
          <w:tcPr>
            <w:tcW w:w="6361" w:type="dxa"/>
          </w:tcPr>
          <w:p w:rsidR="004677DE" w:rsidRPr="000600B2" w:rsidRDefault="004677DE" w:rsidP="004677DE">
            <w:pPr>
              <w:pStyle w:val="af4"/>
            </w:pPr>
            <w:r w:rsidRPr="000600B2">
              <w:t>Прочие</w:t>
            </w:r>
            <w:r w:rsidR="004D5FCF" w:rsidRPr="000600B2">
              <w:t xml:space="preserve"> территории</w:t>
            </w:r>
            <w:r w:rsidRPr="000600B2">
              <w:t xml:space="preserve"> (</w:t>
            </w:r>
            <w:r w:rsidR="00DE20AA" w:rsidRPr="000600B2">
              <w:t>леса, луга и т.п.</w:t>
            </w:r>
            <w:r w:rsidRPr="000600B2">
              <w:t>)</w:t>
            </w:r>
          </w:p>
        </w:tc>
        <w:tc>
          <w:tcPr>
            <w:tcW w:w="1405" w:type="dxa"/>
            <w:vAlign w:val="center"/>
          </w:tcPr>
          <w:p w:rsidR="004677DE" w:rsidRPr="000600B2" w:rsidRDefault="004D5FCF" w:rsidP="004677DE">
            <w:pPr>
              <w:pStyle w:val="af3"/>
            </w:pPr>
            <w:r w:rsidRPr="000600B2">
              <w:t>20,8</w:t>
            </w:r>
          </w:p>
        </w:tc>
        <w:tc>
          <w:tcPr>
            <w:tcW w:w="1380" w:type="dxa"/>
            <w:vAlign w:val="center"/>
          </w:tcPr>
          <w:p w:rsidR="004677DE" w:rsidRPr="000600B2" w:rsidRDefault="004D5FCF" w:rsidP="004677DE">
            <w:pPr>
              <w:pStyle w:val="af3"/>
            </w:pPr>
            <w:r w:rsidRPr="000600B2">
              <w:t>100</w:t>
            </w:r>
          </w:p>
        </w:tc>
      </w:tr>
      <w:tr w:rsidR="004677DE" w:rsidRPr="000600B2" w:rsidTr="004677DE">
        <w:trPr>
          <w:trHeight w:val="415"/>
          <w:jc w:val="center"/>
        </w:trPr>
        <w:tc>
          <w:tcPr>
            <w:tcW w:w="777" w:type="dxa"/>
            <w:vAlign w:val="center"/>
          </w:tcPr>
          <w:p w:rsidR="004677DE" w:rsidRPr="000600B2" w:rsidRDefault="004D5FCF" w:rsidP="004677DE">
            <w:pPr>
              <w:pStyle w:val="af3"/>
            </w:pPr>
            <w:r w:rsidRPr="000600B2">
              <w:t>2.</w:t>
            </w:r>
          </w:p>
        </w:tc>
        <w:tc>
          <w:tcPr>
            <w:tcW w:w="6361" w:type="dxa"/>
          </w:tcPr>
          <w:p w:rsidR="004677DE" w:rsidRPr="000600B2" w:rsidRDefault="004677DE" w:rsidP="004677DE">
            <w:pPr>
              <w:pStyle w:val="af4"/>
            </w:pPr>
            <w:r w:rsidRPr="000600B2">
              <w:t>Всего земель в границах проекта</w:t>
            </w:r>
          </w:p>
        </w:tc>
        <w:tc>
          <w:tcPr>
            <w:tcW w:w="1405" w:type="dxa"/>
            <w:vAlign w:val="center"/>
          </w:tcPr>
          <w:p w:rsidR="004677DE" w:rsidRPr="000600B2" w:rsidRDefault="004D5FCF" w:rsidP="004677DE">
            <w:pPr>
              <w:pStyle w:val="af3"/>
            </w:pPr>
            <w:r w:rsidRPr="000600B2">
              <w:t>20,8</w:t>
            </w:r>
          </w:p>
        </w:tc>
        <w:tc>
          <w:tcPr>
            <w:tcW w:w="1380" w:type="dxa"/>
            <w:vAlign w:val="center"/>
          </w:tcPr>
          <w:p w:rsidR="004677DE" w:rsidRPr="000600B2" w:rsidRDefault="004677DE" w:rsidP="004677DE">
            <w:pPr>
              <w:pStyle w:val="af3"/>
            </w:pPr>
            <w:r w:rsidRPr="000600B2">
              <w:t>100</w:t>
            </w:r>
          </w:p>
        </w:tc>
      </w:tr>
    </w:tbl>
    <w:p w:rsidR="003957E3" w:rsidRPr="000600B2" w:rsidRDefault="002E3FA6" w:rsidP="001C4385">
      <w:pPr>
        <w:pStyle w:val="2"/>
      </w:pPr>
      <w:bookmarkStart w:id="6" w:name="_Toc472507736"/>
      <w:r w:rsidRPr="000600B2">
        <w:t>1.3 Жилищный фонд</w:t>
      </w:r>
      <w:bookmarkEnd w:id="6"/>
    </w:p>
    <w:p w:rsidR="00722BB8" w:rsidRPr="000600B2" w:rsidRDefault="00722BB8" w:rsidP="00722BB8">
      <w:r w:rsidRPr="000600B2">
        <w:t xml:space="preserve">На проектируемой территории </w:t>
      </w:r>
      <w:r w:rsidR="00E474B4" w:rsidRPr="000600B2">
        <w:t>отсутствует жилищный фонд.</w:t>
      </w:r>
    </w:p>
    <w:p w:rsidR="008C47BE" w:rsidRPr="000600B2" w:rsidRDefault="002E3FA6" w:rsidP="001C4385">
      <w:pPr>
        <w:pStyle w:val="2"/>
      </w:pPr>
      <w:bookmarkStart w:id="7" w:name="_Toc472507737"/>
      <w:r w:rsidRPr="000600B2">
        <w:t xml:space="preserve">1.4 </w:t>
      </w:r>
      <w:r w:rsidR="008C47BE" w:rsidRPr="000600B2">
        <w:t xml:space="preserve">Учреждения </w:t>
      </w:r>
      <w:r w:rsidR="001C4385" w:rsidRPr="000600B2">
        <w:t xml:space="preserve">и предприятия </w:t>
      </w:r>
      <w:r w:rsidR="008C47BE" w:rsidRPr="000600B2">
        <w:t>обслуживания населения</w:t>
      </w:r>
      <w:bookmarkEnd w:id="7"/>
    </w:p>
    <w:p w:rsidR="00F405EF" w:rsidRPr="000600B2" w:rsidRDefault="00F405EF" w:rsidP="00F405EF">
      <w:pPr>
        <w:rPr>
          <w:szCs w:val="28"/>
        </w:rPr>
      </w:pPr>
      <w:r w:rsidRPr="000600B2">
        <w:t xml:space="preserve">На территории </w:t>
      </w:r>
      <w:r w:rsidR="001C4385" w:rsidRPr="000600B2">
        <w:t xml:space="preserve"> в границах проекта</w:t>
      </w:r>
      <w:r w:rsidRPr="000600B2">
        <w:t xml:space="preserve"> существующие учреждения и предприятий обслуживания отсутствуют</w:t>
      </w:r>
      <w:r w:rsidR="001C4385" w:rsidRPr="000600B2">
        <w:rPr>
          <w:szCs w:val="28"/>
        </w:rPr>
        <w:t>.</w:t>
      </w:r>
    </w:p>
    <w:p w:rsidR="00E642E1" w:rsidRPr="000600B2" w:rsidRDefault="003957E3" w:rsidP="00501D57">
      <w:pPr>
        <w:pStyle w:val="2"/>
        <w:spacing w:before="960"/>
      </w:pPr>
      <w:bookmarkStart w:id="8" w:name="_Toc472507738"/>
      <w:r w:rsidRPr="000600B2">
        <w:lastRenderedPageBreak/>
        <w:t>1.</w:t>
      </w:r>
      <w:r w:rsidR="00380ED8" w:rsidRPr="000600B2">
        <w:t>5</w:t>
      </w:r>
      <w:r w:rsidR="003E5A2D" w:rsidRPr="000600B2">
        <w:t xml:space="preserve"> </w:t>
      </w:r>
      <w:r w:rsidR="00150A0B" w:rsidRPr="000600B2">
        <w:t>Транспортная инфраструктура</w:t>
      </w:r>
      <w:bookmarkEnd w:id="8"/>
    </w:p>
    <w:p w:rsidR="00586647" w:rsidRPr="000600B2" w:rsidRDefault="004866E3" w:rsidP="004866E3">
      <w:pPr>
        <w:pStyle w:val="22"/>
        <w:rPr>
          <w:i w:val="0"/>
        </w:rPr>
      </w:pPr>
      <w:r w:rsidRPr="000600B2">
        <w:rPr>
          <w:i w:val="0"/>
        </w:rPr>
        <w:t>1.5.1</w:t>
      </w:r>
      <w:r w:rsidR="00EA6EFA" w:rsidRPr="000600B2">
        <w:rPr>
          <w:i w:val="0"/>
        </w:rPr>
        <w:t xml:space="preserve"> </w:t>
      </w:r>
      <w:r w:rsidRPr="000600B2">
        <w:rPr>
          <w:i w:val="0"/>
        </w:rPr>
        <w:t>Внешний транспорт</w:t>
      </w:r>
    </w:p>
    <w:p w:rsidR="004866E3" w:rsidRPr="000600B2" w:rsidRDefault="004866E3" w:rsidP="006479BA">
      <w:r w:rsidRPr="000600B2">
        <w:t xml:space="preserve">Связь </w:t>
      </w:r>
      <w:r w:rsidR="00E474B4" w:rsidRPr="000600B2">
        <w:t>р.п</w:t>
      </w:r>
      <w:proofErr w:type="gramStart"/>
      <w:r w:rsidR="00E474B4" w:rsidRPr="000600B2">
        <w:t>.Г</w:t>
      </w:r>
      <w:proofErr w:type="gramEnd"/>
      <w:r w:rsidR="00E474B4" w:rsidRPr="000600B2">
        <w:t>ари, в том числе и проектируемой территории с другими населенными пунктами</w:t>
      </w:r>
      <w:r w:rsidRPr="000600B2">
        <w:t xml:space="preserve"> </w:t>
      </w:r>
      <w:r w:rsidR="00024763" w:rsidRPr="000600B2">
        <w:t>осуществляется</w:t>
      </w:r>
      <w:r w:rsidRPr="000600B2">
        <w:t xml:space="preserve"> по автодорог</w:t>
      </w:r>
      <w:r w:rsidR="00E474B4" w:rsidRPr="000600B2">
        <w:t>ам</w:t>
      </w:r>
      <w:r w:rsidRPr="000600B2">
        <w:t xml:space="preserve"> регионального значения «</w:t>
      </w:r>
      <w:proofErr w:type="spellStart"/>
      <w:r w:rsidR="00E474B4" w:rsidRPr="000600B2">
        <w:t>г.Серов-р.п.Сосьва-р.п.Гари</w:t>
      </w:r>
      <w:proofErr w:type="spellEnd"/>
      <w:r w:rsidR="00E474B4" w:rsidRPr="000600B2">
        <w:t>» и «</w:t>
      </w:r>
      <w:proofErr w:type="spellStart"/>
      <w:r w:rsidR="00E474B4" w:rsidRPr="000600B2">
        <w:t>р.п.Гари-с.Таборы</w:t>
      </w:r>
      <w:proofErr w:type="spellEnd"/>
      <w:r w:rsidR="00E474B4" w:rsidRPr="000600B2">
        <w:t>».</w:t>
      </w:r>
    </w:p>
    <w:p w:rsidR="00800105" w:rsidRPr="000600B2" w:rsidRDefault="00800105" w:rsidP="00800105">
      <w:r w:rsidRPr="000600B2">
        <w:t>На площадке, находящейся восточнее территории р.п. Гари, расположен аэродром малой авиации с вертолетной площадкой (к востоку от поселка). Объем пассажиропотока не велик по причине нерентабельности и нерегулярности перевозок.</w:t>
      </w:r>
    </w:p>
    <w:p w:rsidR="00586647" w:rsidRPr="000600B2" w:rsidRDefault="004866E3" w:rsidP="006479BA">
      <w:pPr>
        <w:pStyle w:val="22"/>
        <w:rPr>
          <w:i w:val="0"/>
        </w:rPr>
      </w:pPr>
      <w:r w:rsidRPr="000600B2">
        <w:rPr>
          <w:i w:val="0"/>
        </w:rPr>
        <w:t>1.5.2</w:t>
      </w:r>
      <w:r w:rsidR="00EA6EFA" w:rsidRPr="000600B2">
        <w:rPr>
          <w:i w:val="0"/>
        </w:rPr>
        <w:t xml:space="preserve"> </w:t>
      </w:r>
      <w:r w:rsidR="00586647" w:rsidRPr="000600B2">
        <w:rPr>
          <w:i w:val="0"/>
        </w:rPr>
        <w:t>Улично-дорожная сеть</w:t>
      </w:r>
    </w:p>
    <w:p w:rsidR="00CB49A9" w:rsidRPr="000600B2" w:rsidRDefault="00CB49A9" w:rsidP="006479BA">
      <w:pPr>
        <w:rPr>
          <w:lang w:eastAsia="en-US" w:bidi="en-US"/>
        </w:rPr>
      </w:pPr>
      <w:r w:rsidRPr="000600B2">
        <w:rPr>
          <w:lang w:eastAsia="en-US" w:bidi="en-US"/>
        </w:rPr>
        <w:t xml:space="preserve">Улично-дорожная сеть на площадке проектирования отсутствует, с </w:t>
      </w:r>
      <w:r w:rsidR="00E474B4" w:rsidRPr="000600B2">
        <w:rPr>
          <w:lang w:eastAsia="en-US" w:bidi="en-US"/>
        </w:rPr>
        <w:t xml:space="preserve">восточной стороны </w:t>
      </w:r>
      <w:r w:rsidRPr="000600B2">
        <w:rPr>
          <w:lang w:eastAsia="en-US" w:bidi="en-US"/>
        </w:rPr>
        <w:t xml:space="preserve">площадка ограничена автодорогой </w:t>
      </w:r>
      <w:r w:rsidR="00E474B4" w:rsidRPr="000600B2">
        <w:t>«</w:t>
      </w:r>
      <w:proofErr w:type="spellStart"/>
      <w:r w:rsidR="00E474B4" w:rsidRPr="000600B2">
        <w:t>г</w:t>
      </w:r>
      <w:proofErr w:type="gramStart"/>
      <w:r w:rsidR="00E474B4" w:rsidRPr="000600B2">
        <w:t>.С</w:t>
      </w:r>
      <w:proofErr w:type="gramEnd"/>
      <w:r w:rsidR="00E474B4" w:rsidRPr="000600B2">
        <w:t>еров-р.п.Сосьва-р.п.Гари</w:t>
      </w:r>
      <w:proofErr w:type="spellEnd"/>
      <w:r w:rsidR="00E474B4" w:rsidRPr="000600B2">
        <w:t>»</w:t>
      </w:r>
      <w:r w:rsidRPr="000600B2">
        <w:rPr>
          <w:lang w:eastAsia="en-US" w:bidi="en-US"/>
        </w:rPr>
        <w:t xml:space="preserve">, </w:t>
      </w:r>
      <w:r w:rsidR="00E474B4" w:rsidRPr="000600B2">
        <w:rPr>
          <w:lang w:eastAsia="en-US" w:bidi="en-US"/>
        </w:rPr>
        <w:t>с северной стороны - ул. Комсомольская (а/</w:t>
      </w:r>
      <w:proofErr w:type="spellStart"/>
      <w:r w:rsidR="00E474B4" w:rsidRPr="000600B2">
        <w:rPr>
          <w:lang w:eastAsia="en-US" w:bidi="en-US"/>
        </w:rPr>
        <w:t>д</w:t>
      </w:r>
      <w:proofErr w:type="spellEnd"/>
      <w:r w:rsidR="00E474B4" w:rsidRPr="000600B2">
        <w:rPr>
          <w:lang w:eastAsia="en-US" w:bidi="en-US"/>
        </w:rPr>
        <w:t xml:space="preserve"> </w:t>
      </w:r>
      <w:r w:rsidR="00E474B4" w:rsidRPr="000600B2">
        <w:t>«</w:t>
      </w:r>
      <w:proofErr w:type="spellStart"/>
      <w:r w:rsidR="00E474B4" w:rsidRPr="000600B2">
        <w:t>р.п.Гари-с.Таборы</w:t>
      </w:r>
      <w:proofErr w:type="spellEnd"/>
      <w:r w:rsidR="00E474B4" w:rsidRPr="000600B2">
        <w:t>»). Также территорию с севера на запад пересекает грунтовая дорога.</w:t>
      </w:r>
      <w:r w:rsidR="00E474B4" w:rsidRPr="000600B2">
        <w:rPr>
          <w:lang w:eastAsia="en-US" w:bidi="en-US"/>
        </w:rPr>
        <w:t xml:space="preserve"> </w:t>
      </w:r>
    </w:p>
    <w:p w:rsidR="00586647" w:rsidRPr="000600B2" w:rsidRDefault="00EA6EFA" w:rsidP="006479BA">
      <w:pPr>
        <w:pStyle w:val="22"/>
        <w:rPr>
          <w:i w:val="0"/>
        </w:rPr>
      </w:pPr>
      <w:r w:rsidRPr="000600B2">
        <w:rPr>
          <w:i w:val="0"/>
        </w:rPr>
        <w:t xml:space="preserve">1.5.3 </w:t>
      </w:r>
      <w:r w:rsidR="00586647" w:rsidRPr="000600B2">
        <w:rPr>
          <w:i w:val="0"/>
        </w:rPr>
        <w:t>Общественный транспорт</w:t>
      </w:r>
    </w:p>
    <w:p w:rsidR="00800105" w:rsidRPr="000600B2" w:rsidRDefault="00800105" w:rsidP="00800105">
      <w:r w:rsidRPr="000600B2">
        <w:t xml:space="preserve">Транспортное сообщение р.п. Гари с отдаленными населенными пунктами осуществляется летом водным путем общей протяженностью 367 км катером, периодичность рейсов 1 раз в неделю под управлением Свердловского районного управления </w:t>
      </w:r>
      <w:proofErr w:type="spellStart"/>
      <w:proofErr w:type="gramStart"/>
      <w:r w:rsidRPr="000600B2">
        <w:t>Обь-Иртышского</w:t>
      </w:r>
      <w:proofErr w:type="spellEnd"/>
      <w:proofErr w:type="gramEnd"/>
      <w:r w:rsidRPr="000600B2">
        <w:t xml:space="preserve"> речного пароходства. Рейсы осуществляются в п. Ликино, п. </w:t>
      </w:r>
      <w:proofErr w:type="gramStart"/>
      <w:r w:rsidRPr="000600B2">
        <w:t>Новый</w:t>
      </w:r>
      <w:proofErr w:type="gramEnd"/>
      <w:r w:rsidRPr="000600B2">
        <w:t xml:space="preserve"> </w:t>
      </w:r>
      <w:proofErr w:type="spellStart"/>
      <w:r w:rsidRPr="000600B2">
        <w:t>Вагиль</w:t>
      </w:r>
      <w:proofErr w:type="spellEnd"/>
      <w:r w:rsidRPr="000600B2">
        <w:t xml:space="preserve">, п. </w:t>
      </w:r>
      <w:proofErr w:type="spellStart"/>
      <w:r w:rsidRPr="000600B2">
        <w:t>Пуксинку</w:t>
      </w:r>
      <w:proofErr w:type="spellEnd"/>
      <w:r w:rsidRPr="000600B2">
        <w:t xml:space="preserve">, д. Кузнецова. </w:t>
      </w:r>
    </w:p>
    <w:p w:rsidR="00586647" w:rsidRPr="000600B2" w:rsidRDefault="00EA6EFA" w:rsidP="006479BA">
      <w:pPr>
        <w:pStyle w:val="22"/>
        <w:rPr>
          <w:i w:val="0"/>
        </w:rPr>
      </w:pPr>
      <w:r w:rsidRPr="000600B2">
        <w:rPr>
          <w:i w:val="0"/>
        </w:rPr>
        <w:t xml:space="preserve">1.5.4 </w:t>
      </w:r>
      <w:r w:rsidR="00586647" w:rsidRPr="000600B2">
        <w:rPr>
          <w:i w:val="0"/>
        </w:rPr>
        <w:t>Объекты хранения и обслуживания транспорта</w:t>
      </w:r>
    </w:p>
    <w:p w:rsidR="00586647" w:rsidRPr="000600B2" w:rsidRDefault="008D4538" w:rsidP="00214283">
      <w:r w:rsidRPr="000600B2">
        <w:t>На территории в границах проектирования отсутствуют организованные места для хранения личного автотранспорта</w:t>
      </w:r>
      <w:r w:rsidR="00586647" w:rsidRPr="000600B2">
        <w:t>.</w:t>
      </w:r>
    </w:p>
    <w:p w:rsidR="001F1B49" w:rsidRPr="000600B2" w:rsidRDefault="001F1B49" w:rsidP="00957684">
      <w:pPr>
        <w:pStyle w:val="2"/>
      </w:pPr>
      <w:bookmarkStart w:id="9" w:name="_Toc472507739"/>
      <w:r w:rsidRPr="000600B2">
        <w:t>1.6 Инженерная инфраструктура</w:t>
      </w:r>
      <w:bookmarkEnd w:id="9"/>
    </w:p>
    <w:p w:rsidR="00D0548B" w:rsidRPr="000600B2" w:rsidRDefault="00D0548B" w:rsidP="00D0548B">
      <w:r w:rsidRPr="000600B2">
        <w:t xml:space="preserve">Трассы и объекты существующей инженерной инфраструктуры представлены на  «Плане современного использования территории (опорном плане)». </w:t>
      </w:r>
    </w:p>
    <w:p w:rsidR="00D0548B" w:rsidRPr="000600B2" w:rsidRDefault="00D0548B" w:rsidP="00D0548B">
      <w:r w:rsidRPr="000600B2">
        <w:t xml:space="preserve">В границах проектируемой территории проходят воздушные линии электропередачи, напряжение 110 кВ и напряжением 10 кВ. Охранные зоны объектов </w:t>
      </w:r>
      <w:proofErr w:type="spellStart"/>
      <w:r w:rsidRPr="000600B2">
        <w:t>электросетевого</w:t>
      </w:r>
      <w:proofErr w:type="spellEnd"/>
      <w:r w:rsidRPr="000600B2">
        <w:t xml:space="preserve"> хозяйства установлены в соответствии с требованиями Постановления Правительства от 24 февраля 2009 г № 160.</w:t>
      </w:r>
    </w:p>
    <w:p w:rsidR="00D0548B" w:rsidRPr="000600B2" w:rsidRDefault="00D0548B" w:rsidP="00D0548B">
      <w:r w:rsidRPr="000600B2">
        <w:t>По центральной части рассматриваемой территории проходит воздушная линия связи.</w:t>
      </w:r>
    </w:p>
    <w:p w:rsidR="00D0548B" w:rsidRPr="000600B2" w:rsidRDefault="00D0548B" w:rsidP="00D0548B">
      <w:r w:rsidRPr="000600B2">
        <w:t>Другие объекты инженерной инфраструктуры в границах рассматриваемой территории отсутствуют.</w:t>
      </w:r>
    </w:p>
    <w:p w:rsidR="00EE00B8" w:rsidRPr="000600B2" w:rsidRDefault="00A135CB" w:rsidP="00957684">
      <w:pPr>
        <w:pStyle w:val="1"/>
      </w:pPr>
      <w:bookmarkStart w:id="10" w:name="_Toc472507740"/>
      <w:r w:rsidRPr="000600B2">
        <w:lastRenderedPageBreak/>
        <w:t>2</w:t>
      </w:r>
      <w:r w:rsidR="00FB3D3C" w:rsidRPr="000600B2">
        <w:t xml:space="preserve"> </w:t>
      </w:r>
      <w:r w:rsidRPr="000600B2">
        <w:t>Определение параметров планируемого строительства систем социального, транспортного обслуживания и инженерно-технического обеспечения, необходимых для развития территории</w:t>
      </w:r>
      <w:bookmarkEnd w:id="10"/>
    </w:p>
    <w:p w:rsidR="00EE00B8" w:rsidRPr="000600B2" w:rsidRDefault="006479BA" w:rsidP="00957684">
      <w:pPr>
        <w:pStyle w:val="2"/>
      </w:pPr>
      <w:bookmarkStart w:id="11" w:name="_Toc472507741"/>
      <w:r w:rsidRPr="000600B2">
        <w:t>2.1</w:t>
      </w:r>
      <w:r w:rsidR="00A135CB" w:rsidRPr="000600B2">
        <w:t xml:space="preserve"> Проектная организация территории</w:t>
      </w:r>
      <w:bookmarkEnd w:id="11"/>
    </w:p>
    <w:p w:rsidR="00612783" w:rsidRPr="000600B2" w:rsidRDefault="00487874" w:rsidP="00366704">
      <w:pPr>
        <w:rPr>
          <w:szCs w:val="28"/>
        </w:rPr>
      </w:pPr>
      <w:r w:rsidRPr="000600B2">
        <w:rPr>
          <w:szCs w:val="28"/>
        </w:rPr>
        <w:t xml:space="preserve">Проект планировки и  межевания территории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в границах улиц Южная - Комсомольская - а/д. г. </w:t>
      </w:r>
      <w:proofErr w:type="spellStart"/>
      <w:r w:rsidRPr="000600B2">
        <w:rPr>
          <w:szCs w:val="28"/>
        </w:rPr>
        <w:t>Серов-р.п</w:t>
      </w:r>
      <w:proofErr w:type="gramStart"/>
      <w:r w:rsidRPr="000600B2">
        <w:rPr>
          <w:szCs w:val="28"/>
        </w:rPr>
        <w:t>.С</w:t>
      </w:r>
      <w:proofErr w:type="gramEnd"/>
      <w:r w:rsidRPr="000600B2">
        <w:rPr>
          <w:szCs w:val="28"/>
        </w:rPr>
        <w:t>осьва-р.п.Гари</w:t>
      </w:r>
      <w:proofErr w:type="spellEnd"/>
      <w:r w:rsidRPr="000600B2">
        <w:rPr>
          <w:szCs w:val="28"/>
        </w:rPr>
        <w:t xml:space="preserve"> </w:t>
      </w:r>
      <w:r w:rsidR="00612783" w:rsidRPr="000600B2">
        <w:rPr>
          <w:szCs w:val="28"/>
        </w:rPr>
        <w:t>учитывает основные поло</w:t>
      </w:r>
      <w:r w:rsidRPr="000600B2">
        <w:rPr>
          <w:szCs w:val="28"/>
        </w:rPr>
        <w:t xml:space="preserve">жения Генерального плана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в отношении р.п. Гари</w:t>
      </w:r>
      <w:r w:rsidR="00612783" w:rsidRPr="000600B2">
        <w:rPr>
          <w:szCs w:val="28"/>
        </w:rPr>
        <w:t>, Правил землепользования и застройки территории</w:t>
      </w:r>
      <w:r w:rsidRPr="000600B2">
        <w:rPr>
          <w:szCs w:val="28"/>
        </w:rPr>
        <w:t xml:space="preserve">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</w:t>
      </w:r>
      <w:r w:rsidR="00872D59" w:rsidRPr="000600B2">
        <w:rPr>
          <w:szCs w:val="28"/>
        </w:rPr>
        <w:t xml:space="preserve">. </w:t>
      </w:r>
      <w:r w:rsidRPr="000600B2">
        <w:rPr>
          <w:szCs w:val="28"/>
        </w:rPr>
        <w:t>Данными документами предусматривается размещение индивидуальной жилой застройки с объектами обслуживания населения.</w:t>
      </w:r>
    </w:p>
    <w:p w:rsidR="00DC604B" w:rsidRPr="000600B2" w:rsidRDefault="00A83802" w:rsidP="006479BA">
      <w:pPr>
        <w:spacing w:before="240"/>
        <w:rPr>
          <w:szCs w:val="28"/>
        </w:rPr>
      </w:pPr>
      <w:r w:rsidRPr="000600B2">
        <w:rPr>
          <w:szCs w:val="28"/>
        </w:rPr>
        <w:t>Разработка предложения по комплексной организации</w:t>
      </w:r>
      <w:r w:rsidR="002321C2" w:rsidRPr="000600B2">
        <w:rPr>
          <w:szCs w:val="28"/>
        </w:rPr>
        <w:t xml:space="preserve"> </w:t>
      </w:r>
      <w:r w:rsidR="00872D59" w:rsidRPr="000600B2">
        <w:rPr>
          <w:szCs w:val="28"/>
        </w:rPr>
        <w:t>индивидуальной жилой</w:t>
      </w:r>
      <w:r w:rsidRPr="000600B2">
        <w:rPr>
          <w:szCs w:val="28"/>
        </w:rPr>
        <w:t xml:space="preserve"> застройки </w:t>
      </w:r>
      <w:r w:rsidR="00872D59" w:rsidRPr="000600B2">
        <w:rPr>
          <w:szCs w:val="28"/>
        </w:rPr>
        <w:t xml:space="preserve">(ИЖС) </w:t>
      </w:r>
      <w:r w:rsidRPr="000600B2">
        <w:rPr>
          <w:szCs w:val="28"/>
        </w:rPr>
        <w:t>в границах проекта базируется на</w:t>
      </w:r>
      <w:r w:rsidRPr="000600B2">
        <w:rPr>
          <w:szCs w:val="28"/>
          <w:u w:val="single"/>
        </w:rPr>
        <w:t xml:space="preserve"> </w:t>
      </w:r>
      <w:proofErr w:type="spellStart"/>
      <w:r w:rsidRPr="000600B2">
        <w:rPr>
          <w:szCs w:val="28"/>
          <w:u w:val="single"/>
        </w:rPr>
        <w:t>градостроительно-средовом</w:t>
      </w:r>
      <w:proofErr w:type="spellEnd"/>
      <w:r w:rsidRPr="000600B2">
        <w:rPr>
          <w:szCs w:val="28"/>
          <w:u w:val="single"/>
        </w:rPr>
        <w:t xml:space="preserve"> подходе</w:t>
      </w:r>
      <w:r w:rsidR="002F5897" w:rsidRPr="000600B2">
        <w:rPr>
          <w:szCs w:val="28"/>
        </w:rPr>
        <w:t xml:space="preserve">, связанном с дифференциацией требований к ее формированию в различных градостроительных ситуациях. К факторам, определяющим специфику градостроительной ситуации, относятся: </w:t>
      </w:r>
    </w:p>
    <w:p w:rsidR="00DC604B" w:rsidRPr="000600B2" w:rsidRDefault="006479BA" w:rsidP="00366704">
      <w:pPr>
        <w:rPr>
          <w:szCs w:val="28"/>
        </w:rPr>
      </w:pPr>
      <w:r w:rsidRPr="000600B2">
        <w:rPr>
          <w:szCs w:val="28"/>
        </w:rPr>
        <w:t>-</w:t>
      </w:r>
      <w:r w:rsidR="002F5897" w:rsidRPr="000600B2">
        <w:rPr>
          <w:szCs w:val="28"/>
        </w:rPr>
        <w:t xml:space="preserve">величина </w:t>
      </w:r>
      <w:r w:rsidR="00487874" w:rsidRPr="000600B2">
        <w:rPr>
          <w:szCs w:val="28"/>
        </w:rPr>
        <w:t>населенного пункта</w:t>
      </w:r>
      <w:r w:rsidR="002F5897" w:rsidRPr="000600B2">
        <w:rPr>
          <w:szCs w:val="28"/>
        </w:rPr>
        <w:t>,</w:t>
      </w:r>
    </w:p>
    <w:p w:rsidR="00DC604B" w:rsidRPr="000600B2" w:rsidRDefault="006479BA" w:rsidP="00366704">
      <w:pPr>
        <w:rPr>
          <w:szCs w:val="28"/>
        </w:rPr>
      </w:pPr>
      <w:r w:rsidRPr="000600B2">
        <w:rPr>
          <w:szCs w:val="28"/>
        </w:rPr>
        <w:t>-</w:t>
      </w:r>
      <w:r w:rsidR="002F5897" w:rsidRPr="000600B2">
        <w:rPr>
          <w:szCs w:val="28"/>
        </w:rPr>
        <w:t xml:space="preserve">местоположение застраиваемой территории в </w:t>
      </w:r>
      <w:r w:rsidR="008B3ED5" w:rsidRPr="000600B2">
        <w:rPr>
          <w:szCs w:val="28"/>
        </w:rPr>
        <w:t>системе</w:t>
      </w:r>
      <w:r w:rsidR="002F5897" w:rsidRPr="000600B2">
        <w:rPr>
          <w:szCs w:val="28"/>
        </w:rPr>
        <w:t xml:space="preserve"> </w:t>
      </w:r>
      <w:r w:rsidR="00487874" w:rsidRPr="000600B2">
        <w:rPr>
          <w:szCs w:val="28"/>
        </w:rPr>
        <w:t>населенного пункта</w:t>
      </w:r>
      <w:r w:rsidR="002F5897" w:rsidRPr="000600B2">
        <w:rPr>
          <w:szCs w:val="28"/>
        </w:rPr>
        <w:t xml:space="preserve">, </w:t>
      </w:r>
    </w:p>
    <w:p w:rsidR="00DC604B" w:rsidRPr="000600B2" w:rsidRDefault="006479BA" w:rsidP="00366704">
      <w:pPr>
        <w:rPr>
          <w:szCs w:val="28"/>
        </w:rPr>
      </w:pPr>
      <w:r w:rsidRPr="000600B2">
        <w:rPr>
          <w:szCs w:val="28"/>
        </w:rPr>
        <w:t>-</w:t>
      </w:r>
      <w:r w:rsidR="002F5897" w:rsidRPr="000600B2">
        <w:rPr>
          <w:szCs w:val="28"/>
        </w:rPr>
        <w:t xml:space="preserve">градостроительный потенциал </w:t>
      </w:r>
      <w:r w:rsidR="00DC604B" w:rsidRPr="000600B2">
        <w:rPr>
          <w:szCs w:val="28"/>
        </w:rPr>
        <w:t xml:space="preserve">территории </w:t>
      </w:r>
      <w:r w:rsidR="002F5897" w:rsidRPr="000600B2">
        <w:rPr>
          <w:szCs w:val="28"/>
        </w:rPr>
        <w:t>(насыщенность общественными функциями и тра</w:t>
      </w:r>
      <w:r w:rsidR="00C303A7" w:rsidRPr="000600B2">
        <w:rPr>
          <w:szCs w:val="28"/>
        </w:rPr>
        <w:t>нспортными коммуника</w:t>
      </w:r>
      <w:r w:rsidR="00DC604B" w:rsidRPr="000600B2">
        <w:rPr>
          <w:szCs w:val="28"/>
        </w:rPr>
        <w:t>циями</w:t>
      </w:r>
      <w:r w:rsidR="00366704" w:rsidRPr="000600B2">
        <w:rPr>
          <w:szCs w:val="28"/>
        </w:rPr>
        <w:t>)</w:t>
      </w:r>
      <w:r w:rsidR="00DC604B" w:rsidRPr="000600B2">
        <w:rPr>
          <w:szCs w:val="28"/>
        </w:rPr>
        <w:t>,</w:t>
      </w:r>
    </w:p>
    <w:p w:rsidR="00A83802" w:rsidRPr="000600B2" w:rsidRDefault="006479BA" w:rsidP="00366704">
      <w:pPr>
        <w:rPr>
          <w:szCs w:val="28"/>
        </w:rPr>
      </w:pPr>
      <w:r w:rsidRPr="000600B2">
        <w:rPr>
          <w:szCs w:val="28"/>
        </w:rPr>
        <w:t>-</w:t>
      </w:r>
      <w:r w:rsidR="00C303A7" w:rsidRPr="000600B2">
        <w:rPr>
          <w:szCs w:val="28"/>
        </w:rPr>
        <w:t xml:space="preserve">связь с основными </w:t>
      </w:r>
      <w:proofErr w:type="spellStart"/>
      <w:r w:rsidR="00C303A7" w:rsidRPr="000600B2">
        <w:rPr>
          <w:szCs w:val="28"/>
        </w:rPr>
        <w:t>струк</w:t>
      </w:r>
      <w:r w:rsidR="00DC604B" w:rsidRPr="000600B2">
        <w:rPr>
          <w:szCs w:val="28"/>
        </w:rPr>
        <w:t>туроформирующими</w:t>
      </w:r>
      <w:proofErr w:type="spellEnd"/>
      <w:r w:rsidR="00DC604B" w:rsidRPr="000600B2">
        <w:rPr>
          <w:szCs w:val="28"/>
        </w:rPr>
        <w:t xml:space="preserve"> зонами </w:t>
      </w:r>
      <w:r w:rsidR="00487874" w:rsidRPr="000600B2">
        <w:rPr>
          <w:szCs w:val="28"/>
        </w:rPr>
        <w:t>населенного пункта</w:t>
      </w:r>
      <w:r w:rsidR="00DC604B" w:rsidRPr="000600B2">
        <w:rPr>
          <w:szCs w:val="28"/>
        </w:rPr>
        <w:t xml:space="preserve"> </w:t>
      </w:r>
      <w:r w:rsidR="00C303A7" w:rsidRPr="000600B2">
        <w:rPr>
          <w:szCs w:val="28"/>
        </w:rPr>
        <w:t>(центром, местами приложения труда, рекреациями), характер застройки и т.д.</w:t>
      </w:r>
    </w:p>
    <w:p w:rsidR="0082544B" w:rsidRPr="000600B2" w:rsidRDefault="00480712" w:rsidP="00366704">
      <w:pPr>
        <w:rPr>
          <w:szCs w:val="28"/>
        </w:rPr>
      </w:pPr>
      <w:r w:rsidRPr="000600B2">
        <w:rPr>
          <w:szCs w:val="28"/>
        </w:rPr>
        <w:t>Проектируем</w:t>
      </w:r>
      <w:r w:rsidR="006614C1" w:rsidRPr="000600B2">
        <w:rPr>
          <w:szCs w:val="28"/>
        </w:rPr>
        <w:t xml:space="preserve">ое жилое образование </w:t>
      </w:r>
      <w:r w:rsidRPr="000600B2">
        <w:rPr>
          <w:szCs w:val="28"/>
        </w:rPr>
        <w:t>формируется как единый градостроительный комплекс с эффективной функциональной организацией территории, с рациональной организацией транспортного обслу</w:t>
      </w:r>
      <w:r w:rsidR="006614C1" w:rsidRPr="000600B2">
        <w:rPr>
          <w:szCs w:val="28"/>
        </w:rPr>
        <w:t>живания и пешеходного движения</w:t>
      </w:r>
      <w:r w:rsidRPr="000600B2">
        <w:rPr>
          <w:szCs w:val="28"/>
        </w:rPr>
        <w:t>.</w:t>
      </w:r>
    </w:p>
    <w:p w:rsidR="0082544B" w:rsidRPr="000600B2" w:rsidRDefault="0082544B" w:rsidP="002D0C1B">
      <w:pPr>
        <w:pStyle w:val="afc"/>
      </w:pPr>
      <w:r w:rsidRPr="000600B2">
        <w:br w:type="page"/>
      </w:r>
      <w:r w:rsidRPr="000600B2">
        <w:lastRenderedPageBreak/>
        <w:t xml:space="preserve">Схема нумерации кварталов </w:t>
      </w:r>
    </w:p>
    <w:p w:rsidR="0082544B" w:rsidRPr="000600B2" w:rsidRDefault="003845DC" w:rsidP="0082544B">
      <w:pPr>
        <w:pStyle w:val="a9"/>
        <w:rPr>
          <w:i w:val="0"/>
        </w:rPr>
      </w:pPr>
      <w:r w:rsidRPr="00A627AF">
        <w:rPr>
          <w:i w:val="0"/>
        </w:rPr>
        <w:pict>
          <v:shape id="_x0000_i1026" type="#_x0000_t75" style="width:429.95pt;height:591.2pt">
            <v:imagedata r:id="rId10" o:title="схема кварталов"/>
          </v:shape>
        </w:pict>
      </w:r>
    </w:p>
    <w:p w:rsidR="00EE00B8" w:rsidRPr="000600B2" w:rsidRDefault="0082544B" w:rsidP="00957684">
      <w:pPr>
        <w:pStyle w:val="3"/>
      </w:pPr>
      <w:r w:rsidRPr="000600B2">
        <w:br w:type="page"/>
      </w:r>
      <w:bookmarkStart w:id="12" w:name="_Toc472507742"/>
      <w:r w:rsidR="006479BA" w:rsidRPr="000600B2">
        <w:lastRenderedPageBreak/>
        <w:t>2.1.1</w:t>
      </w:r>
      <w:r w:rsidR="00A135CB" w:rsidRPr="000600B2">
        <w:t xml:space="preserve"> Архи</w:t>
      </w:r>
      <w:r w:rsidR="00F15F5A" w:rsidRPr="000600B2">
        <w:t>тектурно-</w:t>
      </w:r>
      <w:proofErr w:type="gramStart"/>
      <w:r w:rsidR="00F15F5A" w:rsidRPr="000600B2">
        <w:t>планировочное решение</w:t>
      </w:r>
      <w:proofErr w:type="gramEnd"/>
      <w:r w:rsidR="00D50575" w:rsidRPr="000600B2">
        <w:t xml:space="preserve"> и функциональное зонирование</w:t>
      </w:r>
      <w:bookmarkEnd w:id="12"/>
    </w:p>
    <w:p w:rsidR="008C1EE9" w:rsidRPr="000600B2" w:rsidRDefault="008C1EE9" w:rsidP="00366704">
      <w:pPr>
        <w:rPr>
          <w:szCs w:val="28"/>
        </w:rPr>
      </w:pPr>
      <w:r w:rsidRPr="000600B2">
        <w:rPr>
          <w:szCs w:val="28"/>
        </w:rPr>
        <w:t>В основу архитектурно-</w:t>
      </w:r>
      <w:proofErr w:type="gramStart"/>
      <w:r w:rsidRPr="000600B2">
        <w:rPr>
          <w:szCs w:val="28"/>
        </w:rPr>
        <w:t>планировочного решения</w:t>
      </w:r>
      <w:proofErr w:type="gramEnd"/>
      <w:r w:rsidRPr="000600B2">
        <w:rPr>
          <w:szCs w:val="28"/>
        </w:rPr>
        <w:t xml:space="preserve"> </w:t>
      </w:r>
      <w:r w:rsidR="00464BA4" w:rsidRPr="000600B2">
        <w:rPr>
          <w:szCs w:val="28"/>
        </w:rPr>
        <w:t>жилого образования</w:t>
      </w:r>
      <w:r w:rsidRPr="000600B2">
        <w:rPr>
          <w:szCs w:val="28"/>
        </w:rPr>
        <w:t xml:space="preserve"> положены принципы развития планировочной структуры, заложенные в </w:t>
      </w:r>
      <w:r w:rsidR="00872D59" w:rsidRPr="000600B2">
        <w:rPr>
          <w:szCs w:val="28"/>
        </w:rPr>
        <w:t xml:space="preserve">Генеральном плане </w:t>
      </w:r>
      <w:proofErr w:type="spellStart"/>
      <w:r w:rsidR="00464BA4" w:rsidRPr="000600B2">
        <w:rPr>
          <w:szCs w:val="28"/>
        </w:rPr>
        <w:t>Гаринского</w:t>
      </w:r>
      <w:proofErr w:type="spellEnd"/>
      <w:r w:rsidR="00464BA4" w:rsidRPr="000600B2">
        <w:rPr>
          <w:szCs w:val="28"/>
        </w:rPr>
        <w:t xml:space="preserve"> городского округа в отношении р.п. Гари. При разработке проекта планировки территории уточнены трассировки жилых улиц, а также границы функциональных зон.</w:t>
      </w:r>
    </w:p>
    <w:p w:rsidR="00D50575" w:rsidRPr="000600B2" w:rsidRDefault="00D50575" w:rsidP="00957684">
      <w:pPr>
        <w:pStyle w:val="4"/>
      </w:pPr>
      <w:r w:rsidRPr="000600B2">
        <w:t>Архитектурно-планировочное решение</w:t>
      </w:r>
      <w:r w:rsidR="000C35FB" w:rsidRPr="000600B2">
        <w:t>. Функциональное зонирование</w:t>
      </w:r>
    </w:p>
    <w:p w:rsidR="00220A38" w:rsidRPr="000600B2" w:rsidRDefault="00220A38" w:rsidP="00366704">
      <w:pPr>
        <w:rPr>
          <w:szCs w:val="28"/>
        </w:rPr>
      </w:pPr>
      <w:r w:rsidRPr="000600B2">
        <w:rPr>
          <w:szCs w:val="28"/>
        </w:rPr>
        <w:t>Проектом планировки осуществляется выделение элементов планировочной структуры, установление параметров планируемого развития элементов планировочной структуры.</w:t>
      </w:r>
    </w:p>
    <w:p w:rsidR="00BE30FC" w:rsidRPr="000600B2" w:rsidRDefault="00BE30FC" w:rsidP="00366704">
      <w:pPr>
        <w:rPr>
          <w:szCs w:val="28"/>
        </w:rPr>
      </w:pPr>
    </w:p>
    <w:p w:rsidR="00144144" w:rsidRPr="000600B2" w:rsidRDefault="00144144" w:rsidP="00366704">
      <w:pPr>
        <w:rPr>
          <w:szCs w:val="28"/>
        </w:rPr>
      </w:pPr>
      <w:r w:rsidRPr="000600B2">
        <w:rPr>
          <w:szCs w:val="28"/>
        </w:rPr>
        <w:t xml:space="preserve">Структурный </w:t>
      </w:r>
      <w:r w:rsidR="002034BD" w:rsidRPr="000600B2">
        <w:rPr>
          <w:szCs w:val="28"/>
        </w:rPr>
        <w:t xml:space="preserve">(транспортный) </w:t>
      </w:r>
      <w:r w:rsidR="005C0E5D" w:rsidRPr="000600B2">
        <w:rPr>
          <w:szCs w:val="28"/>
        </w:rPr>
        <w:t xml:space="preserve">внешний </w:t>
      </w:r>
      <w:r w:rsidRPr="000600B2">
        <w:rPr>
          <w:szCs w:val="28"/>
        </w:rPr>
        <w:t xml:space="preserve">каркас проектируемого </w:t>
      </w:r>
      <w:r w:rsidR="005C0E5D" w:rsidRPr="000600B2">
        <w:rPr>
          <w:szCs w:val="28"/>
        </w:rPr>
        <w:t xml:space="preserve">жилого района </w:t>
      </w:r>
      <w:r w:rsidRPr="000600B2">
        <w:rPr>
          <w:szCs w:val="28"/>
        </w:rPr>
        <w:t>формируют:</w:t>
      </w:r>
    </w:p>
    <w:p w:rsidR="00FE506E" w:rsidRPr="000600B2" w:rsidRDefault="00144144" w:rsidP="00366704">
      <w:pPr>
        <w:rPr>
          <w:szCs w:val="28"/>
        </w:rPr>
      </w:pPr>
      <w:r w:rsidRPr="000600B2">
        <w:rPr>
          <w:szCs w:val="28"/>
        </w:rPr>
        <w:t xml:space="preserve">в меридиональном направлении улицы </w:t>
      </w:r>
      <w:r w:rsidR="00153A56" w:rsidRPr="000600B2">
        <w:rPr>
          <w:szCs w:val="28"/>
        </w:rPr>
        <w:t xml:space="preserve">Новая </w:t>
      </w:r>
      <w:r w:rsidR="00BE30FC" w:rsidRPr="000600B2">
        <w:rPr>
          <w:szCs w:val="28"/>
        </w:rPr>
        <w:t>2</w:t>
      </w:r>
      <w:r w:rsidR="00153A56" w:rsidRPr="000600B2">
        <w:rPr>
          <w:szCs w:val="28"/>
        </w:rPr>
        <w:t xml:space="preserve"> и Новая </w:t>
      </w:r>
      <w:r w:rsidR="00BE30FC" w:rsidRPr="000600B2">
        <w:rPr>
          <w:szCs w:val="28"/>
        </w:rPr>
        <w:t>3</w:t>
      </w:r>
      <w:r w:rsidR="005C0E5D" w:rsidRPr="000600B2">
        <w:rPr>
          <w:szCs w:val="28"/>
        </w:rPr>
        <w:t xml:space="preserve"> (</w:t>
      </w:r>
      <w:r w:rsidR="00153A56" w:rsidRPr="000600B2">
        <w:rPr>
          <w:szCs w:val="28"/>
        </w:rPr>
        <w:t>улицы в жилой застройке</w:t>
      </w:r>
      <w:r w:rsidR="005C0E5D" w:rsidRPr="000600B2">
        <w:rPr>
          <w:szCs w:val="28"/>
        </w:rPr>
        <w:t xml:space="preserve">) с выходом в северном направлении на </w:t>
      </w:r>
      <w:r w:rsidR="00153A56" w:rsidRPr="000600B2">
        <w:rPr>
          <w:szCs w:val="28"/>
        </w:rPr>
        <w:t>ул</w:t>
      </w:r>
      <w:proofErr w:type="gramStart"/>
      <w:r w:rsidR="00153A56" w:rsidRPr="000600B2">
        <w:rPr>
          <w:szCs w:val="28"/>
        </w:rPr>
        <w:t>.</w:t>
      </w:r>
      <w:r w:rsidR="00BE30FC" w:rsidRPr="000600B2">
        <w:rPr>
          <w:szCs w:val="28"/>
        </w:rPr>
        <w:t>К</w:t>
      </w:r>
      <w:proofErr w:type="gramEnd"/>
      <w:r w:rsidR="00BE30FC" w:rsidRPr="000600B2">
        <w:rPr>
          <w:szCs w:val="28"/>
        </w:rPr>
        <w:t>омсомольская</w:t>
      </w:r>
      <w:r w:rsidR="00153A56" w:rsidRPr="000600B2">
        <w:rPr>
          <w:szCs w:val="28"/>
        </w:rPr>
        <w:t xml:space="preserve"> – автодорога </w:t>
      </w:r>
      <w:r w:rsidR="00BE30FC" w:rsidRPr="000600B2">
        <w:rPr>
          <w:szCs w:val="28"/>
        </w:rPr>
        <w:t>регионального значения «</w:t>
      </w:r>
      <w:proofErr w:type="spellStart"/>
      <w:r w:rsidR="00BE30FC" w:rsidRPr="000600B2">
        <w:rPr>
          <w:szCs w:val="28"/>
        </w:rPr>
        <w:t>р.п.Гари-с.Таборы</w:t>
      </w:r>
      <w:proofErr w:type="spellEnd"/>
      <w:r w:rsidR="00BE30FC" w:rsidRPr="000600B2">
        <w:rPr>
          <w:szCs w:val="28"/>
        </w:rPr>
        <w:t>»</w:t>
      </w:r>
      <w:r w:rsidRPr="000600B2">
        <w:rPr>
          <w:szCs w:val="28"/>
        </w:rPr>
        <w:t xml:space="preserve">, </w:t>
      </w:r>
      <w:r w:rsidR="00153A56" w:rsidRPr="000600B2">
        <w:rPr>
          <w:szCs w:val="28"/>
        </w:rPr>
        <w:t xml:space="preserve">в южном направлении на улицу </w:t>
      </w:r>
      <w:r w:rsidR="00BE30FC" w:rsidRPr="000600B2">
        <w:rPr>
          <w:szCs w:val="28"/>
        </w:rPr>
        <w:t>Новая 6</w:t>
      </w:r>
      <w:r w:rsidR="00153A56" w:rsidRPr="000600B2">
        <w:rPr>
          <w:szCs w:val="28"/>
        </w:rPr>
        <w:t xml:space="preserve"> – </w:t>
      </w:r>
      <w:r w:rsidR="00BE30FC" w:rsidRPr="000600B2">
        <w:rPr>
          <w:szCs w:val="28"/>
        </w:rPr>
        <w:t>улица в жилой застройке (согласно Генеральному плану)</w:t>
      </w:r>
      <w:r w:rsidR="00FE506E" w:rsidRPr="000600B2">
        <w:rPr>
          <w:szCs w:val="28"/>
        </w:rPr>
        <w:t>;</w:t>
      </w:r>
    </w:p>
    <w:p w:rsidR="00144144" w:rsidRPr="000600B2" w:rsidRDefault="00FE506E" w:rsidP="00366704">
      <w:pPr>
        <w:rPr>
          <w:szCs w:val="28"/>
        </w:rPr>
      </w:pPr>
      <w:r w:rsidRPr="000600B2">
        <w:rPr>
          <w:szCs w:val="28"/>
        </w:rPr>
        <w:t>в широтном направлении</w:t>
      </w:r>
      <w:r w:rsidR="00144144" w:rsidRPr="000600B2">
        <w:rPr>
          <w:szCs w:val="28"/>
        </w:rPr>
        <w:t xml:space="preserve"> улиц</w:t>
      </w:r>
      <w:r w:rsidR="00153A56" w:rsidRPr="000600B2">
        <w:rPr>
          <w:szCs w:val="28"/>
        </w:rPr>
        <w:t>а</w:t>
      </w:r>
      <w:r w:rsidR="00144144" w:rsidRPr="000600B2">
        <w:rPr>
          <w:szCs w:val="28"/>
        </w:rPr>
        <w:t xml:space="preserve"> </w:t>
      </w:r>
      <w:r w:rsidR="00153A56" w:rsidRPr="000600B2">
        <w:rPr>
          <w:szCs w:val="28"/>
        </w:rPr>
        <w:t xml:space="preserve">Новая </w:t>
      </w:r>
      <w:r w:rsidR="00BE30FC" w:rsidRPr="000600B2">
        <w:rPr>
          <w:szCs w:val="28"/>
        </w:rPr>
        <w:t>1</w:t>
      </w:r>
      <w:r w:rsidR="005C0E5D" w:rsidRPr="000600B2">
        <w:rPr>
          <w:szCs w:val="28"/>
        </w:rPr>
        <w:t xml:space="preserve"> (</w:t>
      </w:r>
      <w:r w:rsidR="00153A56" w:rsidRPr="000600B2">
        <w:rPr>
          <w:szCs w:val="28"/>
        </w:rPr>
        <w:t>улица в жилой застройк</w:t>
      </w:r>
      <w:r w:rsidR="00D8230E" w:rsidRPr="000600B2">
        <w:rPr>
          <w:szCs w:val="28"/>
        </w:rPr>
        <w:t>е</w:t>
      </w:r>
      <w:r w:rsidR="005C0E5D" w:rsidRPr="000600B2">
        <w:rPr>
          <w:szCs w:val="28"/>
        </w:rPr>
        <w:t>)</w:t>
      </w:r>
      <w:r w:rsidR="00AB10B6" w:rsidRPr="000600B2">
        <w:rPr>
          <w:szCs w:val="28"/>
        </w:rPr>
        <w:t>,</w:t>
      </w:r>
      <w:r w:rsidR="005C0E5D" w:rsidRPr="000600B2">
        <w:rPr>
          <w:szCs w:val="28"/>
        </w:rPr>
        <w:t xml:space="preserve"> имеющ</w:t>
      </w:r>
      <w:r w:rsidR="00153A56" w:rsidRPr="000600B2">
        <w:rPr>
          <w:szCs w:val="28"/>
        </w:rPr>
        <w:t xml:space="preserve">ая </w:t>
      </w:r>
      <w:r w:rsidR="005C0E5D" w:rsidRPr="000600B2">
        <w:rPr>
          <w:szCs w:val="28"/>
        </w:rPr>
        <w:t xml:space="preserve">в </w:t>
      </w:r>
      <w:r w:rsidR="00153A56" w:rsidRPr="000600B2">
        <w:rPr>
          <w:szCs w:val="28"/>
        </w:rPr>
        <w:t>западном</w:t>
      </w:r>
      <w:r w:rsidR="005C0E5D" w:rsidRPr="000600B2">
        <w:rPr>
          <w:szCs w:val="28"/>
        </w:rPr>
        <w:t xml:space="preserve"> направлении выход на </w:t>
      </w:r>
      <w:r w:rsidR="00153A56" w:rsidRPr="000600B2">
        <w:rPr>
          <w:szCs w:val="28"/>
        </w:rPr>
        <w:t xml:space="preserve">ул. </w:t>
      </w:r>
      <w:r w:rsidR="00BE30FC" w:rsidRPr="000600B2">
        <w:rPr>
          <w:szCs w:val="28"/>
        </w:rPr>
        <w:t>Юбилейная</w:t>
      </w:r>
      <w:r w:rsidR="00153A56" w:rsidRPr="000600B2">
        <w:rPr>
          <w:szCs w:val="28"/>
        </w:rPr>
        <w:t xml:space="preserve"> – </w:t>
      </w:r>
      <w:r w:rsidR="00BE30FC" w:rsidRPr="000600B2">
        <w:rPr>
          <w:szCs w:val="28"/>
        </w:rPr>
        <w:t>улица в жилой застройке, в восточном направлении выход на а/</w:t>
      </w:r>
      <w:proofErr w:type="spellStart"/>
      <w:r w:rsidR="00BE30FC" w:rsidRPr="000600B2">
        <w:rPr>
          <w:szCs w:val="28"/>
        </w:rPr>
        <w:t>д</w:t>
      </w:r>
      <w:proofErr w:type="spellEnd"/>
      <w:r w:rsidR="00BE30FC" w:rsidRPr="000600B2">
        <w:rPr>
          <w:szCs w:val="28"/>
        </w:rPr>
        <w:t xml:space="preserve"> «</w:t>
      </w:r>
      <w:proofErr w:type="spellStart"/>
      <w:r w:rsidR="00BE30FC" w:rsidRPr="000600B2">
        <w:rPr>
          <w:szCs w:val="28"/>
        </w:rPr>
        <w:t>г</w:t>
      </w:r>
      <w:proofErr w:type="gramStart"/>
      <w:r w:rsidR="00BE30FC" w:rsidRPr="000600B2">
        <w:rPr>
          <w:szCs w:val="28"/>
        </w:rPr>
        <w:t>.С</w:t>
      </w:r>
      <w:proofErr w:type="gramEnd"/>
      <w:r w:rsidR="00BE30FC" w:rsidRPr="000600B2">
        <w:rPr>
          <w:szCs w:val="28"/>
        </w:rPr>
        <w:t>еров-р.п.Сосьва-р.п.Гари</w:t>
      </w:r>
      <w:proofErr w:type="spellEnd"/>
      <w:r w:rsidR="00BE30FC" w:rsidRPr="000600B2">
        <w:rPr>
          <w:szCs w:val="28"/>
        </w:rPr>
        <w:t>»</w:t>
      </w:r>
      <w:r w:rsidR="00144144" w:rsidRPr="000600B2">
        <w:rPr>
          <w:szCs w:val="28"/>
        </w:rPr>
        <w:t>.</w:t>
      </w:r>
    </w:p>
    <w:p w:rsidR="000C35FB" w:rsidRPr="000600B2" w:rsidRDefault="000C35FB" w:rsidP="000C35FB">
      <w:pPr>
        <w:rPr>
          <w:szCs w:val="28"/>
        </w:rPr>
      </w:pPr>
      <w:r w:rsidRPr="000600B2">
        <w:rPr>
          <w:szCs w:val="28"/>
        </w:rPr>
        <w:t xml:space="preserve">Вдоль этих улиц сформированы кварталы </w:t>
      </w:r>
      <w:r w:rsidR="00153A56" w:rsidRPr="000600B2">
        <w:rPr>
          <w:szCs w:val="28"/>
        </w:rPr>
        <w:t>индивидуальной жилой</w:t>
      </w:r>
      <w:r w:rsidRPr="000600B2">
        <w:rPr>
          <w:szCs w:val="28"/>
        </w:rPr>
        <w:t xml:space="preserve"> застройки в основном прямоугольно</w:t>
      </w:r>
      <w:r w:rsidR="00BE30FC" w:rsidRPr="000600B2">
        <w:rPr>
          <w:szCs w:val="28"/>
        </w:rPr>
        <w:t>й формы</w:t>
      </w:r>
      <w:r w:rsidRPr="000600B2">
        <w:rPr>
          <w:szCs w:val="28"/>
        </w:rPr>
        <w:t>.</w:t>
      </w:r>
    </w:p>
    <w:p w:rsidR="0035128D" w:rsidRPr="000600B2" w:rsidRDefault="000C35FB" w:rsidP="006479BA">
      <w:pPr>
        <w:spacing w:before="240"/>
        <w:rPr>
          <w:szCs w:val="28"/>
        </w:rPr>
      </w:pPr>
      <w:r w:rsidRPr="000600B2">
        <w:rPr>
          <w:szCs w:val="28"/>
        </w:rPr>
        <w:t xml:space="preserve">В соответствии с </w:t>
      </w:r>
      <w:r w:rsidR="00FE03B7" w:rsidRPr="000600B2">
        <w:rPr>
          <w:szCs w:val="28"/>
        </w:rPr>
        <w:t>действующей нормативной документацией</w:t>
      </w:r>
      <w:r w:rsidRPr="000600B2">
        <w:rPr>
          <w:szCs w:val="28"/>
        </w:rPr>
        <w:t xml:space="preserve"> </w:t>
      </w:r>
      <w:r w:rsidR="00FE03B7" w:rsidRPr="000600B2">
        <w:rPr>
          <w:szCs w:val="28"/>
        </w:rPr>
        <w:t xml:space="preserve">и заданием на проектирование </w:t>
      </w:r>
      <w:r w:rsidRPr="000600B2">
        <w:rPr>
          <w:szCs w:val="28"/>
        </w:rPr>
        <w:t xml:space="preserve">проектом предусматривается необходимый состав зданий, сооружений и площадок общего пользования. </w:t>
      </w:r>
      <w:r w:rsidR="00B54585" w:rsidRPr="000600B2">
        <w:rPr>
          <w:szCs w:val="28"/>
        </w:rPr>
        <w:t>Проектом предусматривается</w:t>
      </w:r>
      <w:r w:rsidR="0035128D" w:rsidRPr="000600B2">
        <w:rPr>
          <w:szCs w:val="28"/>
        </w:rPr>
        <w:t>:</w:t>
      </w:r>
    </w:p>
    <w:p w:rsidR="00B54585" w:rsidRPr="000600B2" w:rsidRDefault="006479BA" w:rsidP="007E5262">
      <w:r w:rsidRPr="000600B2">
        <w:rPr>
          <w:szCs w:val="28"/>
        </w:rPr>
        <w:t>- </w:t>
      </w:r>
      <w:r w:rsidR="0035128D" w:rsidRPr="000600B2">
        <w:rPr>
          <w:szCs w:val="28"/>
        </w:rPr>
        <w:t xml:space="preserve">размещение </w:t>
      </w:r>
      <w:r w:rsidR="00FE03B7" w:rsidRPr="000600B2">
        <w:rPr>
          <w:szCs w:val="28"/>
        </w:rPr>
        <w:t>общественного центра</w:t>
      </w:r>
      <w:r w:rsidR="0035128D" w:rsidRPr="000600B2">
        <w:rPr>
          <w:szCs w:val="28"/>
        </w:rPr>
        <w:t xml:space="preserve"> </w:t>
      </w:r>
      <w:r w:rsidR="00FE03B7" w:rsidRPr="000600B2">
        <w:rPr>
          <w:szCs w:val="28"/>
        </w:rPr>
        <w:t>(</w:t>
      </w:r>
      <w:r w:rsidR="00473494" w:rsidRPr="000600B2">
        <w:t>магазин</w:t>
      </w:r>
      <w:r w:rsidR="007E5262" w:rsidRPr="000600B2">
        <w:t xml:space="preserve"> продовольственных и непродовольственных товаров</w:t>
      </w:r>
      <w:r w:rsidR="00473494" w:rsidRPr="000600B2">
        <w:t xml:space="preserve"> 100 кв.м торговой площади</w:t>
      </w:r>
      <w:r w:rsidR="007E5262" w:rsidRPr="000600B2">
        <w:t>, предприятия общественного питания</w:t>
      </w:r>
      <w:r w:rsidR="00FE03B7" w:rsidRPr="000600B2">
        <w:rPr>
          <w:szCs w:val="28"/>
        </w:rPr>
        <w:t xml:space="preserve">) </w:t>
      </w:r>
      <w:r w:rsidR="0035128D" w:rsidRPr="000600B2">
        <w:rPr>
          <w:szCs w:val="28"/>
        </w:rPr>
        <w:t xml:space="preserve">на въезде в </w:t>
      </w:r>
      <w:r w:rsidR="00FE03B7" w:rsidRPr="000600B2">
        <w:rPr>
          <w:szCs w:val="28"/>
        </w:rPr>
        <w:t>микрорайон</w:t>
      </w:r>
      <w:r w:rsidR="0035128D" w:rsidRPr="000600B2">
        <w:rPr>
          <w:szCs w:val="28"/>
        </w:rPr>
        <w:t xml:space="preserve"> с </w:t>
      </w:r>
      <w:r w:rsidR="00473494" w:rsidRPr="000600B2">
        <w:rPr>
          <w:szCs w:val="28"/>
        </w:rPr>
        <w:t>восточной</w:t>
      </w:r>
      <w:r w:rsidR="0035128D" w:rsidRPr="000600B2">
        <w:rPr>
          <w:szCs w:val="28"/>
        </w:rPr>
        <w:t xml:space="preserve"> стороны</w:t>
      </w:r>
      <w:r w:rsidR="00473494" w:rsidRPr="000600B2">
        <w:rPr>
          <w:szCs w:val="28"/>
        </w:rPr>
        <w:t xml:space="preserve"> с а/</w:t>
      </w:r>
      <w:proofErr w:type="spellStart"/>
      <w:r w:rsidR="00473494" w:rsidRPr="000600B2">
        <w:rPr>
          <w:szCs w:val="28"/>
        </w:rPr>
        <w:t>д</w:t>
      </w:r>
      <w:proofErr w:type="spellEnd"/>
      <w:r w:rsidR="00473494" w:rsidRPr="000600B2">
        <w:rPr>
          <w:szCs w:val="28"/>
        </w:rPr>
        <w:t xml:space="preserve"> «</w:t>
      </w:r>
      <w:proofErr w:type="spellStart"/>
      <w:r w:rsidR="00473494" w:rsidRPr="000600B2">
        <w:rPr>
          <w:szCs w:val="28"/>
        </w:rPr>
        <w:t>Г.Серов-р.п</w:t>
      </w:r>
      <w:proofErr w:type="gramStart"/>
      <w:r w:rsidR="00473494" w:rsidRPr="000600B2">
        <w:rPr>
          <w:szCs w:val="28"/>
        </w:rPr>
        <w:t>.С</w:t>
      </w:r>
      <w:proofErr w:type="gramEnd"/>
      <w:r w:rsidR="00473494" w:rsidRPr="000600B2">
        <w:rPr>
          <w:szCs w:val="28"/>
        </w:rPr>
        <w:t>осьва-р.п.Гари</w:t>
      </w:r>
      <w:proofErr w:type="spellEnd"/>
      <w:r w:rsidR="00473494" w:rsidRPr="000600B2">
        <w:rPr>
          <w:szCs w:val="28"/>
        </w:rPr>
        <w:t>»</w:t>
      </w:r>
      <w:r w:rsidR="0035128D" w:rsidRPr="000600B2">
        <w:rPr>
          <w:szCs w:val="28"/>
        </w:rPr>
        <w:t xml:space="preserve"> (</w:t>
      </w:r>
      <w:r w:rsidR="00FE03B7" w:rsidRPr="000600B2">
        <w:rPr>
          <w:szCs w:val="28"/>
        </w:rPr>
        <w:t>квартал</w:t>
      </w:r>
      <w:r w:rsidR="007E5262" w:rsidRPr="000600B2">
        <w:rPr>
          <w:szCs w:val="28"/>
        </w:rPr>
        <w:t xml:space="preserve"> </w:t>
      </w:r>
      <w:r w:rsidR="00473494" w:rsidRPr="000600B2">
        <w:rPr>
          <w:szCs w:val="28"/>
        </w:rPr>
        <w:t>3 на пересечении улиц Новая 1 и Новая 3</w:t>
      </w:r>
      <w:r w:rsidR="0035128D" w:rsidRPr="000600B2">
        <w:rPr>
          <w:szCs w:val="28"/>
        </w:rPr>
        <w:t>);</w:t>
      </w:r>
    </w:p>
    <w:p w:rsidR="00FE03B7" w:rsidRPr="000600B2" w:rsidRDefault="00FE03B7" w:rsidP="007E5262">
      <w:r w:rsidRPr="000600B2">
        <w:rPr>
          <w:szCs w:val="28"/>
        </w:rPr>
        <w:t>- размещение общественного центра (</w:t>
      </w:r>
      <w:r w:rsidR="00473494" w:rsidRPr="000600B2">
        <w:t>магазин</w:t>
      </w:r>
      <w:r w:rsidR="007E5262" w:rsidRPr="000600B2">
        <w:t xml:space="preserve"> продовольственных и непродовольственных товаров</w:t>
      </w:r>
      <w:r w:rsidR="00473494" w:rsidRPr="000600B2">
        <w:t xml:space="preserve"> 100 кв</w:t>
      </w:r>
      <w:proofErr w:type="gramStart"/>
      <w:r w:rsidR="00473494" w:rsidRPr="000600B2">
        <w:t>.м</w:t>
      </w:r>
      <w:proofErr w:type="gramEnd"/>
      <w:r w:rsidR="00473494" w:rsidRPr="000600B2">
        <w:t xml:space="preserve"> торговой площади</w:t>
      </w:r>
      <w:r w:rsidR="007E5262" w:rsidRPr="000600B2">
        <w:t>,</w:t>
      </w:r>
      <w:r w:rsidRPr="000600B2">
        <w:rPr>
          <w:szCs w:val="28"/>
        </w:rPr>
        <w:t xml:space="preserve">) на въезде в микрорайон с </w:t>
      </w:r>
      <w:r w:rsidR="00473494" w:rsidRPr="000600B2">
        <w:rPr>
          <w:szCs w:val="28"/>
        </w:rPr>
        <w:t>северной</w:t>
      </w:r>
      <w:r w:rsidRPr="000600B2">
        <w:rPr>
          <w:szCs w:val="28"/>
        </w:rPr>
        <w:t xml:space="preserve"> стороны (квартал</w:t>
      </w:r>
      <w:r w:rsidR="007E5262" w:rsidRPr="000600B2">
        <w:rPr>
          <w:szCs w:val="28"/>
        </w:rPr>
        <w:t xml:space="preserve"> </w:t>
      </w:r>
      <w:r w:rsidR="00473494" w:rsidRPr="000600B2">
        <w:rPr>
          <w:szCs w:val="28"/>
        </w:rPr>
        <w:t>1</w:t>
      </w:r>
      <w:r w:rsidRPr="000600B2">
        <w:rPr>
          <w:szCs w:val="28"/>
        </w:rPr>
        <w:t xml:space="preserve"> </w:t>
      </w:r>
      <w:r w:rsidR="00473494" w:rsidRPr="000600B2">
        <w:rPr>
          <w:szCs w:val="28"/>
        </w:rPr>
        <w:t>на пересечении улиц Комсомольская и Новая 2</w:t>
      </w:r>
      <w:r w:rsidRPr="000600B2">
        <w:rPr>
          <w:szCs w:val="28"/>
        </w:rPr>
        <w:t>);</w:t>
      </w:r>
    </w:p>
    <w:p w:rsidR="005A6E93" w:rsidRPr="000600B2" w:rsidRDefault="006479BA" w:rsidP="005A6E93">
      <w:pPr>
        <w:rPr>
          <w:szCs w:val="28"/>
        </w:rPr>
      </w:pPr>
      <w:r w:rsidRPr="000600B2">
        <w:rPr>
          <w:szCs w:val="28"/>
        </w:rPr>
        <w:t>- </w:t>
      </w:r>
      <w:r w:rsidR="00473494" w:rsidRPr="000600B2">
        <w:rPr>
          <w:szCs w:val="28"/>
        </w:rPr>
        <w:t>размещение спортивных площадок 200 кв</w:t>
      </w:r>
      <w:proofErr w:type="gramStart"/>
      <w:r w:rsidR="00473494" w:rsidRPr="000600B2">
        <w:rPr>
          <w:szCs w:val="28"/>
        </w:rPr>
        <w:t>.м</w:t>
      </w:r>
      <w:proofErr w:type="gramEnd"/>
      <w:r w:rsidR="00473494" w:rsidRPr="000600B2">
        <w:rPr>
          <w:szCs w:val="28"/>
        </w:rPr>
        <w:t xml:space="preserve"> (квартал 3, на территории общественного центра</w:t>
      </w:r>
      <w:r w:rsidR="005A6E93" w:rsidRPr="000600B2">
        <w:rPr>
          <w:szCs w:val="28"/>
        </w:rPr>
        <w:t>);</w:t>
      </w:r>
    </w:p>
    <w:p w:rsidR="00F57F7D" w:rsidRPr="000600B2" w:rsidRDefault="006479BA" w:rsidP="0035128D">
      <w:pPr>
        <w:rPr>
          <w:szCs w:val="28"/>
        </w:rPr>
      </w:pPr>
      <w:r w:rsidRPr="000600B2">
        <w:rPr>
          <w:szCs w:val="28"/>
        </w:rPr>
        <w:t>- </w:t>
      </w:r>
      <w:r w:rsidR="00F57F7D" w:rsidRPr="000600B2">
        <w:rPr>
          <w:szCs w:val="28"/>
        </w:rPr>
        <w:t>размещение площадок для мусоросборников</w:t>
      </w:r>
      <w:r w:rsidR="00F36E65" w:rsidRPr="000600B2">
        <w:rPr>
          <w:szCs w:val="28"/>
        </w:rPr>
        <w:t xml:space="preserve"> вдоль проезжих частей улиц с радиусом доступности 150 м в соответствии с п. 96 НГПСО 1-2009.66</w:t>
      </w:r>
      <w:r w:rsidR="00F57F7D" w:rsidRPr="000600B2">
        <w:rPr>
          <w:szCs w:val="28"/>
        </w:rPr>
        <w:t xml:space="preserve"> (</w:t>
      </w:r>
      <w:r w:rsidR="005A6E93" w:rsidRPr="000600B2">
        <w:rPr>
          <w:szCs w:val="28"/>
        </w:rPr>
        <w:t xml:space="preserve">ул. Новая 1, ул. Новая 2, ул. Новая </w:t>
      </w:r>
      <w:r w:rsidR="00473494" w:rsidRPr="000600B2">
        <w:rPr>
          <w:szCs w:val="28"/>
        </w:rPr>
        <w:t>4</w:t>
      </w:r>
      <w:r w:rsidR="005A6E93" w:rsidRPr="000600B2">
        <w:rPr>
          <w:szCs w:val="28"/>
        </w:rPr>
        <w:t xml:space="preserve">, </w:t>
      </w:r>
      <w:r w:rsidR="00473494" w:rsidRPr="000600B2">
        <w:rPr>
          <w:szCs w:val="28"/>
        </w:rPr>
        <w:t>Новая 5</w:t>
      </w:r>
      <w:r w:rsidR="00F57F7D" w:rsidRPr="000600B2">
        <w:rPr>
          <w:szCs w:val="28"/>
        </w:rPr>
        <w:t>).</w:t>
      </w:r>
    </w:p>
    <w:p w:rsidR="0017771D" w:rsidRPr="000600B2" w:rsidRDefault="0017771D" w:rsidP="0035128D">
      <w:pPr>
        <w:rPr>
          <w:szCs w:val="28"/>
        </w:rPr>
      </w:pPr>
    </w:p>
    <w:p w:rsidR="005A6E93" w:rsidRPr="000600B2" w:rsidRDefault="005A6E93" w:rsidP="0035128D">
      <w:pPr>
        <w:rPr>
          <w:szCs w:val="28"/>
        </w:rPr>
      </w:pPr>
      <w:r w:rsidRPr="000600B2">
        <w:rPr>
          <w:szCs w:val="28"/>
        </w:rPr>
        <w:t xml:space="preserve">Проектом планировки </w:t>
      </w:r>
      <w:r w:rsidR="002C4151" w:rsidRPr="000600B2">
        <w:rPr>
          <w:szCs w:val="28"/>
        </w:rPr>
        <w:t xml:space="preserve">определено поэтапное освоение территории </w:t>
      </w:r>
      <w:r w:rsidR="00D307D4" w:rsidRPr="000600B2">
        <w:rPr>
          <w:szCs w:val="28"/>
        </w:rPr>
        <w:t>жилой застройки</w:t>
      </w:r>
      <w:r w:rsidR="002C4151" w:rsidRPr="000600B2">
        <w:rPr>
          <w:szCs w:val="28"/>
        </w:rPr>
        <w:t>:</w:t>
      </w:r>
    </w:p>
    <w:p w:rsidR="002C4151" w:rsidRPr="000600B2" w:rsidRDefault="002C4151" w:rsidP="0035128D">
      <w:pPr>
        <w:rPr>
          <w:szCs w:val="28"/>
        </w:rPr>
      </w:pPr>
      <w:r w:rsidRPr="000600B2">
        <w:rPr>
          <w:szCs w:val="28"/>
        </w:rPr>
        <w:lastRenderedPageBreak/>
        <w:t>исходный год – 201</w:t>
      </w:r>
      <w:r w:rsidR="00D307D4" w:rsidRPr="000600B2">
        <w:rPr>
          <w:szCs w:val="28"/>
        </w:rPr>
        <w:t>6</w:t>
      </w:r>
      <w:r w:rsidRPr="000600B2">
        <w:rPr>
          <w:szCs w:val="28"/>
        </w:rPr>
        <w:t xml:space="preserve"> г.;</w:t>
      </w:r>
    </w:p>
    <w:p w:rsidR="002C4151" w:rsidRPr="000600B2" w:rsidRDefault="002C4151" w:rsidP="0035128D">
      <w:pPr>
        <w:rPr>
          <w:szCs w:val="28"/>
        </w:rPr>
      </w:pPr>
      <w:r w:rsidRPr="000600B2">
        <w:rPr>
          <w:szCs w:val="28"/>
        </w:rPr>
        <w:t xml:space="preserve">1 этап - </w:t>
      </w:r>
      <w:r w:rsidR="00D307D4" w:rsidRPr="000600B2">
        <w:rPr>
          <w:szCs w:val="28"/>
        </w:rPr>
        <w:t>первая очередь</w:t>
      </w:r>
      <w:r w:rsidRPr="000600B2">
        <w:rPr>
          <w:szCs w:val="28"/>
        </w:rPr>
        <w:t>;</w:t>
      </w:r>
    </w:p>
    <w:p w:rsidR="002C4151" w:rsidRPr="000600B2" w:rsidRDefault="002C4151" w:rsidP="0035128D">
      <w:pPr>
        <w:rPr>
          <w:szCs w:val="28"/>
        </w:rPr>
      </w:pPr>
      <w:r w:rsidRPr="000600B2">
        <w:rPr>
          <w:szCs w:val="28"/>
        </w:rPr>
        <w:t>2 этап -</w:t>
      </w:r>
      <w:r w:rsidR="00D307D4" w:rsidRPr="000600B2">
        <w:rPr>
          <w:szCs w:val="28"/>
        </w:rPr>
        <w:t xml:space="preserve"> </w:t>
      </w:r>
      <w:r w:rsidRPr="000600B2">
        <w:rPr>
          <w:szCs w:val="28"/>
        </w:rPr>
        <w:t>расчетный срок</w:t>
      </w:r>
      <w:r w:rsidR="003A7465" w:rsidRPr="000600B2">
        <w:rPr>
          <w:szCs w:val="28"/>
        </w:rPr>
        <w:t xml:space="preserve"> - в соответствии с генеральным планом - 2030 г.</w:t>
      </w:r>
      <w:proofErr w:type="gramStart"/>
      <w:r w:rsidR="003A7465" w:rsidRPr="000600B2">
        <w:rPr>
          <w:szCs w:val="28"/>
        </w:rPr>
        <w:t xml:space="preserve"> </w:t>
      </w:r>
      <w:r w:rsidRPr="000600B2">
        <w:rPr>
          <w:szCs w:val="28"/>
        </w:rPr>
        <w:t>.</w:t>
      </w:r>
      <w:proofErr w:type="gramEnd"/>
    </w:p>
    <w:p w:rsidR="002C4151" w:rsidRPr="000600B2" w:rsidRDefault="002C4151" w:rsidP="0035128D">
      <w:pPr>
        <w:rPr>
          <w:szCs w:val="28"/>
        </w:rPr>
      </w:pPr>
      <w:r w:rsidRPr="000600B2">
        <w:rPr>
          <w:szCs w:val="28"/>
          <w:u w:val="single"/>
        </w:rPr>
        <w:t xml:space="preserve">На </w:t>
      </w:r>
      <w:r w:rsidR="003A7465" w:rsidRPr="000600B2">
        <w:rPr>
          <w:szCs w:val="28"/>
          <w:u w:val="single"/>
        </w:rPr>
        <w:t>первую очередь строительства</w:t>
      </w:r>
      <w:r w:rsidRPr="000600B2">
        <w:rPr>
          <w:szCs w:val="28"/>
        </w:rPr>
        <w:t xml:space="preserve"> планируется освоение территории </w:t>
      </w:r>
      <w:r w:rsidR="003A7465" w:rsidRPr="000600B2">
        <w:rPr>
          <w:szCs w:val="28"/>
        </w:rPr>
        <w:t>жилой застройки</w:t>
      </w:r>
      <w:r w:rsidR="007E5262" w:rsidRPr="000600B2">
        <w:rPr>
          <w:szCs w:val="28"/>
        </w:rPr>
        <w:t xml:space="preserve"> (кварталы 1-</w:t>
      </w:r>
      <w:r w:rsidR="003A7465" w:rsidRPr="000600B2">
        <w:rPr>
          <w:szCs w:val="28"/>
        </w:rPr>
        <w:t>6)  в границах а/</w:t>
      </w:r>
      <w:proofErr w:type="spellStart"/>
      <w:r w:rsidR="003A7465" w:rsidRPr="000600B2">
        <w:rPr>
          <w:szCs w:val="28"/>
        </w:rPr>
        <w:t>д</w:t>
      </w:r>
      <w:proofErr w:type="spellEnd"/>
      <w:r w:rsidR="003A7465" w:rsidRPr="000600B2">
        <w:rPr>
          <w:szCs w:val="28"/>
        </w:rPr>
        <w:t xml:space="preserve"> «</w:t>
      </w:r>
      <w:proofErr w:type="spellStart"/>
      <w:r w:rsidR="003A7465" w:rsidRPr="000600B2">
        <w:rPr>
          <w:szCs w:val="28"/>
        </w:rPr>
        <w:t>г</w:t>
      </w:r>
      <w:proofErr w:type="gramStart"/>
      <w:r w:rsidR="003A7465" w:rsidRPr="000600B2">
        <w:rPr>
          <w:szCs w:val="28"/>
        </w:rPr>
        <w:t>.С</w:t>
      </w:r>
      <w:proofErr w:type="gramEnd"/>
      <w:r w:rsidR="003A7465" w:rsidRPr="000600B2">
        <w:rPr>
          <w:szCs w:val="28"/>
        </w:rPr>
        <w:t>еров-р.п-Сосьва-р.п.Гари</w:t>
      </w:r>
      <w:proofErr w:type="spellEnd"/>
      <w:r w:rsidR="009C1652" w:rsidRPr="000600B2">
        <w:rPr>
          <w:szCs w:val="28"/>
        </w:rPr>
        <w:t>»</w:t>
      </w:r>
      <w:r w:rsidRPr="000600B2">
        <w:rPr>
          <w:szCs w:val="28"/>
        </w:rPr>
        <w:t xml:space="preserve"> – </w:t>
      </w:r>
      <w:r w:rsidR="00423D0D" w:rsidRPr="000600B2">
        <w:rPr>
          <w:szCs w:val="28"/>
        </w:rPr>
        <w:t xml:space="preserve">ул. Новая 1 - граница охранной зоны ВЛ (ВЛ 10 кВ </w:t>
      </w:r>
      <w:proofErr w:type="spellStart"/>
      <w:r w:rsidR="00423D0D" w:rsidRPr="000600B2">
        <w:rPr>
          <w:szCs w:val="28"/>
        </w:rPr>
        <w:t>Кошмаки</w:t>
      </w:r>
      <w:proofErr w:type="spellEnd"/>
      <w:r w:rsidR="00423D0D" w:rsidRPr="000600B2">
        <w:rPr>
          <w:szCs w:val="28"/>
        </w:rPr>
        <w:t>) - ул. Комсомольская.</w:t>
      </w:r>
    </w:p>
    <w:p w:rsidR="002C4151" w:rsidRPr="000600B2" w:rsidRDefault="009C1652" w:rsidP="0035128D">
      <w:pPr>
        <w:rPr>
          <w:szCs w:val="28"/>
        </w:rPr>
      </w:pPr>
      <w:r w:rsidRPr="000600B2">
        <w:rPr>
          <w:szCs w:val="28"/>
          <w:u w:val="single"/>
        </w:rPr>
        <w:t>На</w:t>
      </w:r>
      <w:r w:rsidR="002C4151" w:rsidRPr="000600B2">
        <w:rPr>
          <w:szCs w:val="28"/>
          <w:u w:val="single"/>
        </w:rPr>
        <w:t xml:space="preserve"> расчетный срок</w:t>
      </w:r>
      <w:r w:rsidR="002C4151" w:rsidRPr="000600B2">
        <w:rPr>
          <w:szCs w:val="28"/>
        </w:rPr>
        <w:t xml:space="preserve"> проектом планировки зарезервирована территория в границах ул. Новая </w:t>
      </w:r>
      <w:r w:rsidRPr="000600B2">
        <w:rPr>
          <w:szCs w:val="28"/>
        </w:rPr>
        <w:t>1</w:t>
      </w:r>
      <w:r w:rsidR="002C4151" w:rsidRPr="000600B2">
        <w:rPr>
          <w:szCs w:val="28"/>
        </w:rPr>
        <w:t xml:space="preserve"> – </w:t>
      </w:r>
      <w:r w:rsidRPr="000600B2">
        <w:rPr>
          <w:szCs w:val="28"/>
        </w:rPr>
        <w:t>Новая 5</w:t>
      </w:r>
      <w:r w:rsidR="002C4151" w:rsidRPr="000600B2">
        <w:rPr>
          <w:szCs w:val="28"/>
        </w:rPr>
        <w:t xml:space="preserve"> – </w:t>
      </w:r>
      <w:r w:rsidRPr="000600B2">
        <w:rPr>
          <w:szCs w:val="28"/>
        </w:rPr>
        <w:t>а/</w:t>
      </w:r>
      <w:proofErr w:type="spellStart"/>
      <w:r w:rsidRPr="000600B2">
        <w:rPr>
          <w:szCs w:val="28"/>
        </w:rPr>
        <w:t>д</w:t>
      </w:r>
      <w:proofErr w:type="spellEnd"/>
      <w:r w:rsidRPr="000600B2">
        <w:rPr>
          <w:szCs w:val="28"/>
        </w:rPr>
        <w:t xml:space="preserve"> «</w:t>
      </w:r>
      <w:proofErr w:type="spellStart"/>
      <w:r w:rsidRPr="000600B2">
        <w:rPr>
          <w:szCs w:val="28"/>
        </w:rPr>
        <w:t>г</w:t>
      </w:r>
      <w:proofErr w:type="gramStart"/>
      <w:r w:rsidRPr="000600B2">
        <w:rPr>
          <w:szCs w:val="28"/>
        </w:rPr>
        <w:t>.С</w:t>
      </w:r>
      <w:proofErr w:type="gramEnd"/>
      <w:r w:rsidRPr="000600B2">
        <w:rPr>
          <w:szCs w:val="28"/>
        </w:rPr>
        <w:t>еров-р.п-Сосьва-р.п.Гари</w:t>
      </w:r>
      <w:proofErr w:type="spellEnd"/>
      <w:r w:rsidRPr="000600B2">
        <w:rPr>
          <w:szCs w:val="28"/>
        </w:rPr>
        <w:t xml:space="preserve">» </w:t>
      </w:r>
      <w:r w:rsidR="007E5262" w:rsidRPr="000600B2">
        <w:rPr>
          <w:szCs w:val="28"/>
        </w:rPr>
        <w:t xml:space="preserve">(кварталы </w:t>
      </w:r>
      <w:r w:rsidRPr="000600B2">
        <w:rPr>
          <w:szCs w:val="28"/>
        </w:rPr>
        <w:t>7-9)</w:t>
      </w:r>
      <w:r w:rsidR="002C4151" w:rsidRPr="000600B2">
        <w:rPr>
          <w:szCs w:val="28"/>
        </w:rPr>
        <w:t>.</w:t>
      </w:r>
    </w:p>
    <w:p w:rsidR="0017771D" w:rsidRDefault="003B347F" w:rsidP="0035128D">
      <w:pPr>
        <w:rPr>
          <w:color w:val="FF0000"/>
          <w:szCs w:val="28"/>
        </w:rPr>
      </w:pPr>
      <w:r w:rsidRPr="003B347F">
        <w:rPr>
          <w:color w:val="FF0000"/>
          <w:szCs w:val="28"/>
        </w:rPr>
        <w:t>В соответствии с генеральным планом р.п. Гари квартал 10 предназначен для размещения производственных и коммунально-складских объектов (комплексы предприятий малого бизнеса).</w:t>
      </w:r>
    </w:p>
    <w:p w:rsidR="003B347F" w:rsidRPr="003B347F" w:rsidRDefault="003B347F" w:rsidP="0035128D">
      <w:pPr>
        <w:rPr>
          <w:color w:val="FF0000"/>
          <w:szCs w:val="28"/>
        </w:rPr>
      </w:pPr>
    </w:p>
    <w:p w:rsidR="00D96AF4" w:rsidRPr="000600B2" w:rsidRDefault="00D96AF4" w:rsidP="0035128D">
      <w:pPr>
        <w:rPr>
          <w:szCs w:val="28"/>
        </w:rPr>
      </w:pPr>
      <w:r w:rsidRPr="000600B2">
        <w:rPr>
          <w:szCs w:val="28"/>
        </w:rPr>
        <w:t>Красные линии улиц и проездов, а также линия регулирования застройки определены в соответствии с действующей нормативной документации:</w:t>
      </w:r>
    </w:p>
    <w:p w:rsidR="009C1652" w:rsidRPr="000600B2" w:rsidRDefault="009C1652" w:rsidP="00D96AF4">
      <w:pPr>
        <w:rPr>
          <w:szCs w:val="28"/>
        </w:rPr>
      </w:pPr>
      <w:r w:rsidRPr="000600B2">
        <w:rPr>
          <w:szCs w:val="28"/>
        </w:rPr>
        <w:t>а/</w:t>
      </w:r>
      <w:proofErr w:type="spellStart"/>
      <w:r w:rsidRPr="000600B2">
        <w:rPr>
          <w:szCs w:val="28"/>
        </w:rPr>
        <w:t>д</w:t>
      </w:r>
      <w:proofErr w:type="spellEnd"/>
      <w:r w:rsidRPr="000600B2">
        <w:rPr>
          <w:szCs w:val="28"/>
        </w:rPr>
        <w:t xml:space="preserve"> «</w:t>
      </w:r>
      <w:proofErr w:type="spellStart"/>
      <w:r w:rsidRPr="000600B2">
        <w:rPr>
          <w:szCs w:val="28"/>
        </w:rPr>
        <w:t>г</w:t>
      </w:r>
      <w:proofErr w:type="gramStart"/>
      <w:r w:rsidRPr="000600B2">
        <w:rPr>
          <w:szCs w:val="28"/>
        </w:rPr>
        <w:t>.С</w:t>
      </w:r>
      <w:proofErr w:type="gramEnd"/>
      <w:r w:rsidRPr="000600B2">
        <w:rPr>
          <w:szCs w:val="28"/>
        </w:rPr>
        <w:t>еров-р.п-Сосьва-р.п.Гари</w:t>
      </w:r>
      <w:proofErr w:type="spellEnd"/>
      <w:r w:rsidRPr="000600B2">
        <w:rPr>
          <w:szCs w:val="28"/>
        </w:rPr>
        <w:t>» - границы (красные линии) установить от оси в западном направлении - 54,60 м;</w:t>
      </w:r>
    </w:p>
    <w:p w:rsidR="00D96AF4" w:rsidRPr="000600B2" w:rsidRDefault="00D96AF4" w:rsidP="00D96AF4">
      <w:pPr>
        <w:rPr>
          <w:szCs w:val="28"/>
        </w:rPr>
      </w:pPr>
      <w:r w:rsidRPr="000600B2">
        <w:rPr>
          <w:szCs w:val="28"/>
        </w:rPr>
        <w:t xml:space="preserve">улица </w:t>
      </w:r>
      <w:r w:rsidR="009C1652" w:rsidRPr="000600B2">
        <w:rPr>
          <w:szCs w:val="28"/>
        </w:rPr>
        <w:t>Комсомольская</w:t>
      </w:r>
      <w:r w:rsidRPr="000600B2">
        <w:rPr>
          <w:szCs w:val="28"/>
        </w:rPr>
        <w:t xml:space="preserve"> - границы (красные линии) установить </w:t>
      </w:r>
      <w:r w:rsidR="00D8230E" w:rsidRPr="000600B2">
        <w:rPr>
          <w:szCs w:val="28"/>
        </w:rPr>
        <w:t>от оси проезжей части в южном направлении</w:t>
      </w:r>
      <w:r w:rsidRPr="000600B2">
        <w:rPr>
          <w:szCs w:val="28"/>
        </w:rPr>
        <w:t xml:space="preserve"> – </w:t>
      </w:r>
      <w:r w:rsidR="009C1652" w:rsidRPr="000600B2">
        <w:rPr>
          <w:szCs w:val="28"/>
        </w:rPr>
        <w:t>25</w:t>
      </w:r>
      <w:r w:rsidRPr="000600B2">
        <w:rPr>
          <w:szCs w:val="28"/>
        </w:rPr>
        <w:t>,00 м;</w:t>
      </w:r>
    </w:p>
    <w:p w:rsidR="00D96AF4" w:rsidRPr="000600B2" w:rsidRDefault="00D96AF4" w:rsidP="00D96AF4">
      <w:pPr>
        <w:rPr>
          <w:szCs w:val="28"/>
        </w:rPr>
      </w:pPr>
      <w:r w:rsidRPr="000600B2">
        <w:rPr>
          <w:szCs w:val="28"/>
        </w:rPr>
        <w:t>улица Новая 1 – границы улицы (красные линии) установить согласно категории улицы (улица в жилой застройке) – 2</w:t>
      </w:r>
      <w:r w:rsidR="009C1652" w:rsidRPr="000600B2">
        <w:rPr>
          <w:szCs w:val="28"/>
        </w:rPr>
        <w:t>0</w:t>
      </w:r>
      <w:r w:rsidRPr="000600B2">
        <w:rPr>
          <w:szCs w:val="28"/>
        </w:rPr>
        <w:t>,00 м;</w:t>
      </w:r>
    </w:p>
    <w:p w:rsidR="00D96AF4" w:rsidRPr="000600B2" w:rsidRDefault="00D96AF4" w:rsidP="00D96AF4">
      <w:pPr>
        <w:rPr>
          <w:szCs w:val="28"/>
        </w:rPr>
      </w:pPr>
      <w:r w:rsidRPr="000600B2">
        <w:rPr>
          <w:szCs w:val="28"/>
        </w:rPr>
        <w:t xml:space="preserve">улица Новая 2 – границы улицы (красные линии) установить согласно категории улицы (улица в </w:t>
      </w:r>
      <w:r w:rsidR="009C1652" w:rsidRPr="000600B2">
        <w:rPr>
          <w:szCs w:val="28"/>
        </w:rPr>
        <w:t xml:space="preserve">жилой застройке) – 20,00 </w:t>
      </w:r>
      <w:r w:rsidRPr="000600B2">
        <w:rPr>
          <w:szCs w:val="28"/>
        </w:rPr>
        <w:t>м;</w:t>
      </w:r>
    </w:p>
    <w:p w:rsidR="00D8230E" w:rsidRPr="000600B2" w:rsidRDefault="00D8230E" w:rsidP="00D8230E">
      <w:pPr>
        <w:rPr>
          <w:szCs w:val="28"/>
        </w:rPr>
      </w:pPr>
      <w:r w:rsidRPr="000600B2">
        <w:rPr>
          <w:szCs w:val="28"/>
        </w:rPr>
        <w:t>улица Новая 3 – границы улицы (красные линии) установить согласно категории</w:t>
      </w:r>
      <w:r w:rsidR="00AB10B6" w:rsidRPr="000600B2">
        <w:rPr>
          <w:szCs w:val="28"/>
        </w:rPr>
        <w:t xml:space="preserve"> улицы (улица в жилой застройке</w:t>
      </w:r>
      <w:r w:rsidRPr="000600B2">
        <w:rPr>
          <w:szCs w:val="28"/>
        </w:rPr>
        <w:t>) – 2</w:t>
      </w:r>
      <w:r w:rsidR="009C1652" w:rsidRPr="000600B2">
        <w:rPr>
          <w:szCs w:val="28"/>
        </w:rPr>
        <w:t>0</w:t>
      </w:r>
      <w:r w:rsidRPr="000600B2">
        <w:rPr>
          <w:szCs w:val="28"/>
        </w:rPr>
        <w:t>,00 м;</w:t>
      </w:r>
    </w:p>
    <w:p w:rsidR="00D8230E" w:rsidRPr="000600B2" w:rsidRDefault="00D8230E" w:rsidP="00D8230E">
      <w:pPr>
        <w:rPr>
          <w:szCs w:val="28"/>
        </w:rPr>
      </w:pPr>
      <w:r w:rsidRPr="000600B2">
        <w:rPr>
          <w:szCs w:val="28"/>
        </w:rPr>
        <w:t xml:space="preserve">улица Новая 4 – границы улицы (красные линии) установить согласно категории улицы (улица </w:t>
      </w:r>
      <w:r w:rsidR="00AB10B6" w:rsidRPr="000600B2">
        <w:rPr>
          <w:szCs w:val="28"/>
        </w:rPr>
        <w:t>в жилой застройке</w:t>
      </w:r>
      <w:r w:rsidRPr="000600B2">
        <w:rPr>
          <w:szCs w:val="28"/>
        </w:rPr>
        <w:t xml:space="preserve">) – </w:t>
      </w:r>
      <w:r w:rsidR="009C1652" w:rsidRPr="000600B2">
        <w:rPr>
          <w:szCs w:val="28"/>
        </w:rPr>
        <w:t>20</w:t>
      </w:r>
      <w:r w:rsidRPr="000600B2">
        <w:rPr>
          <w:szCs w:val="28"/>
        </w:rPr>
        <w:t>,00 м;</w:t>
      </w:r>
    </w:p>
    <w:p w:rsidR="009C1652" w:rsidRPr="000600B2" w:rsidRDefault="009C1652" w:rsidP="009C1652">
      <w:pPr>
        <w:rPr>
          <w:szCs w:val="28"/>
        </w:rPr>
      </w:pPr>
      <w:r w:rsidRPr="000600B2">
        <w:rPr>
          <w:szCs w:val="28"/>
        </w:rPr>
        <w:t>улица Новая 5 – границы улицы (красные линии) установить согласно категории улицы (улица в жилой застройке) – 20,00 м;</w:t>
      </w:r>
    </w:p>
    <w:p w:rsidR="00D8230E" w:rsidRPr="000600B2" w:rsidRDefault="00D8230E" w:rsidP="00D8230E">
      <w:pPr>
        <w:rPr>
          <w:szCs w:val="28"/>
        </w:rPr>
      </w:pPr>
      <w:proofErr w:type="gramStart"/>
      <w:r w:rsidRPr="000600B2">
        <w:rPr>
          <w:szCs w:val="28"/>
        </w:rPr>
        <w:t xml:space="preserve">Согласно действующим нормативам индивидуальный жилой дом должен отступать от красной линии </w:t>
      </w:r>
      <w:r w:rsidR="00E2043F" w:rsidRPr="000600B2">
        <w:rPr>
          <w:szCs w:val="28"/>
        </w:rPr>
        <w:t>улиц не менее чем на 5 м,</w:t>
      </w:r>
      <w:r w:rsidRPr="000600B2">
        <w:rPr>
          <w:szCs w:val="28"/>
        </w:rPr>
        <w:t xml:space="preserve"> расстояние от хозяйственных построек до красных линий и до проезжей части внутриквартальных проездов должно быть не менее 5 м. В этой связи проектом планировки определена линия застройки, которая регламентирует размещение жилого дома н</w:t>
      </w:r>
      <w:r w:rsidR="00E2043F" w:rsidRPr="000600B2">
        <w:rPr>
          <w:szCs w:val="28"/>
        </w:rPr>
        <w:t>а участке</w:t>
      </w:r>
      <w:r w:rsidRPr="000600B2">
        <w:rPr>
          <w:szCs w:val="28"/>
        </w:rPr>
        <w:t>.</w:t>
      </w:r>
      <w:proofErr w:type="gramEnd"/>
    </w:p>
    <w:p w:rsidR="009C1652" w:rsidRPr="000600B2" w:rsidRDefault="009C1652" w:rsidP="00D8230E">
      <w:pPr>
        <w:rPr>
          <w:szCs w:val="28"/>
        </w:rPr>
      </w:pPr>
      <w:r w:rsidRPr="000600B2">
        <w:rPr>
          <w:szCs w:val="28"/>
        </w:rPr>
        <w:t xml:space="preserve">Через кварталы 3,5,6,7,8,9 проходят высоковольтные линии электропередачи. В этой связи в кварталах линией регулирования застройки выделена техническая зона ЛЭП. Границы технической зоны </w:t>
      </w:r>
      <w:proofErr w:type="gramStart"/>
      <w:r w:rsidRPr="000600B2">
        <w:rPr>
          <w:szCs w:val="28"/>
        </w:rPr>
        <w:t>стоят на кадастровом учете</w:t>
      </w:r>
      <w:proofErr w:type="gramEnd"/>
      <w:r w:rsidRPr="000600B2">
        <w:rPr>
          <w:szCs w:val="28"/>
        </w:rPr>
        <w:t>.</w:t>
      </w:r>
    </w:p>
    <w:p w:rsidR="0072526D" w:rsidRPr="000600B2" w:rsidRDefault="00600218" w:rsidP="006479BA">
      <w:pPr>
        <w:spacing w:before="240"/>
      </w:pPr>
      <w:r w:rsidRPr="000600B2">
        <w:t xml:space="preserve">Функциональное зонирование определяет вид использования территории, устанавливает ограничения на использование территории. В результате зонирования территории </w:t>
      </w:r>
      <w:r w:rsidR="0035128D" w:rsidRPr="000600B2">
        <w:t xml:space="preserve">жилого </w:t>
      </w:r>
      <w:r w:rsidR="00B035E6" w:rsidRPr="000600B2">
        <w:t>микрорайона</w:t>
      </w:r>
      <w:r w:rsidR="0035128D" w:rsidRPr="000600B2">
        <w:t xml:space="preserve"> </w:t>
      </w:r>
      <w:r w:rsidRPr="000600B2">
        <w:t>определены следующие виды функциональных зон:</w:t>
      </w:r>
    </w:p>
    <w:p w:rsidR="001D7C5E" w:rsidRPr="000600B2" w:rsidRDefault="001D7C5E" w:rsidP="006479BA">
      <w:r w:rsidRPr="000600B2">
        <w:lastRenderedPageBreak/>
        <w:t>Ж</w:t>
      </w:r>
      <w:r w:rsidR="009C1652" w:rsidRPr="000600B2">
        <w:t>илая зона</w:t>
      </w:r>
      <w:r w:rsidRPr="000600B2">
        <w:t xml:space="preserve"> – </w:t>
      </w:r>
      <w:r w:rsidR="005A6E93" w:rsidRPr="000600B2">
        <w:t>зона застройки индивидуальными жилыми домами</w:t>
      </w:r>
      <w:r w:rsidRPr="000600B2">
        <w:t>;</w:t>
      </w:r>
    </w:p>
    <w:p w:rsidR="00600218" w:rsidRPr="000600B2" w:rsidRDefault="009C1652" w:rsidP="006479BA">
      <w:r w:rsidRPr="000600B2">
        <w:t>О</w:t>
      </w:r>
      <w:r w:rsidR="005A6E93" w:rsidRPr="000600B2">
        <w:t>бщественно-деловая зона (комплексная)</w:t>
      </w:r>
      <w:r w:rsidR="00600218" w:rsidRPr="000600B2">
        <w:t>;</w:t>
      </w:r>
    </w:p>
    <w:p w:rsidR="005A6E93" w:rsidRPr="000600B2" w:rsidRDefault="009C1652" w:rsidP="006479BA">
      <w:r w:rsidRPr="000600B2">
        <w:t>З</w:t>
      </w:r>
      <w:r w:rsidR="005A6E93" w:rsidRPr="000600B2">
        <w:t>она инженерной инфраструктуры;</w:t>
      </w:r>
    </w:p>
    <w:p w:rsidR="009C1652" w:rsidRPr="000600B2" w:rsidRDefault="009C1652" w:rsidP="006479BA">
      <w:r w:rsidRPr="000600B2">
        <w:t>Зона транспортной инфраструктуры;</w:t>
      </w:r>
    </w:p>
    <w:p w:rsidR="005A6E93" w:rsidRPr="000600B2" w:rsidRDefault="00D923F1" w:rsidP="006479BA">
      <w:r w:rsidRPr="000600B2">
        <w:t>Производственная зона</w:t>
      </w:r>
    </w:p>
    <w:p w:rsidR="005A6E93" w:rsidRPr="000600B2" w:rsidRDefault="002E2300" w:rsidP="006479BA">
      <w:r w:rsidRPr="000600B2">
        <w:t>Прочие территории</w:t>
      </w:r>
      <w:r w:rsidR="00D923F1" w:rsidRPr="000600B2">
        <w:t>.</w:t>
      </w:r>
    </w:p>
    <w:p w:rsidR="001D7C5E" w:rsidRPr="000600B2" w:rsidRDefault="00D923F1" w:rsidP="006479BA">
      <w:r w:rsidRPr="000600B2">
        <w:rPr>
          <w:u w:val="single"/>
        </w:rPr>
        <w:t>Жилая зона</w:t>
      </w:r>
      <w:r w:rsidR="001D7C5E" w:rsidRPr="000600B2">
        <w:t xml:space="preserve"> включает территорию</w:t>
      </w:r>
      <w:r w:rsidR="00230979" w:rsidRPr="000600B2">
        <w:t xml:space="preserve"> </w:t>
      </w:r>
      <w:r w:rsidRPr="000600B2">
        <w:t>1-6</w:t>
      </w:r>
      <w:r w:rsidR="00230979" w:rsidRPr="000600B2">
        <w:t xml:space="preserve"> кварталов</w:t>
      </w:r>
      <w:r w:rsidR="00DB5178" w:rsidRPr="000600B2">
        <w:t xml:space="preserve"> на </w:t>
      </w:r>
      <w:r w:rsidRPr="000600B2">
        <w:t>первую очередь</w:t>
      </w:r>
      <w:r w:rsidR="00230979" w:rsidRPr="000600B2">
        <w:t xml:space="preserve"> и составляет </w:t>
      </w:r>
      <w:r w:rsidRPr="000600B2">
        <w:t>8,79</w:t>
      </w:r>
      <w:r w:rsidR="00230979" w:rsidRPr="000600B2">
        <w:t xml:space="preserve"> га</w:t>
      </w:r>
      <w:r w:rsidR="00DB5178" w:rsidRPr="000600B2">
        <w:t xml:space="preserve">, </w:t>
      </w:r>
      <w:r w:rsidRPr="000600B2">
        <w:t>н</w:t>
      </w:r>
      <w:r w:rsidR="00DB5178" w:rsidRPr="000600B2">
        <w:t>а расчетный срок</w:t>
      </w:r>
      <w:r w:rsidR="00703EF7" w:rsidRPr="000600B2">
        <w:t xml:space="preserve"> - </w:t>
      </w:r>
      <w:r w:rsidR="00DB5178" w:rsidRPr="000600B2">
        <w:t xml:space="preserve"> </w:t>
      </w:r>
      <w:r w:rsidRPr="000600B2">
        <w:t>7-9</w:t>
      </w:r>
      <w:r w:rsidR="00703EF7" w:rsidRPr="000600B2">
        <w:t xml:space="preserve"> кварталов и составляет </w:t>
      </w:r>
      <w:r w:rsidRPr="000600B2">
        <w:t>4,13</w:t>
      </w:r>
      <w:r w:rsidR="00703EF7" w:rsidRPr="000600B2">
        <w:t xml:space="preserve"> га</w:t>
      </w:r>
      <w:r w:rsidR="00230979" w:rsidRPr="000600B2">
        <w:t xml:space="preserve">. Это индивидуальная жилая застройка с участками площадью от </w:t>
      </w:r>
      <w:r w:rsidR="003948FB" w:rsidRPr="000600B2">
        <w:t>0,</w:t>
      </w:r>
      <w:r w:rsidRPr="000600B2">
        <w:t>15</w:t>
      </w:r>
      <w:r w:rsidR="00230979" w:rsidRPr="000600B2">
        <w:t xml:space="preserve"> до </w:t>
      </w:r>
      <w:r w:rsidR="003948FB" w:rsidRPr="000600B2">
        <w:t>0,</w:t>
      </w:r>
      <w:r w:rsidRPr="000600B2">
        <w:t>28 га.</w:t>
      </w:r>
    </w:p>
    <w:p w:rsidR="00703EF7" w:rsidRPr="000600B2" w:rsidRDefault="00703EF7" w:rsidP="006479BA">
      <w:r w:rsidRPr="000600B2">
        <w:rPr>
          <w:u w:val="single"/>
        </w:rPr>
        <w:t xml:space="preserve">Общественно-деловая зона (комплексная) </w:t>
      </w:r>
      <w:r w:rsidRPr="000600B2">
        <w:t xml:space="preserve">включает территорию </w:t>
      </w:r>
      <w:r w:rsidR="00D923F1" w:rsidRPr="000600B2">
        <w:t>1</w:t>
      </w:r>
      <w:r w:rsidR="008D59F0" w:rsidRPr="000600B2">
        <w:t>, 3</w:t>
      </w:r>
      <w:r w:rsidRPr="000600B2">
        <w:t xml:space="preserve"> кварталов и составляет </w:t>
      </w:r>
      <w:r w:rsidR="00D923F1" w:rsidRPr="000600B2">
        <w:t>0,82</w:t>
      </w:r>
      <w:r w:rsidR="008D59F0" w:rsidRPr="000600B2">
        <w:t xml:space="preserve"> </w:t>
      </w:r>
      <w:r w:rsidRPr="000600B2">
        <w:t>га. Планируется размещение необходимых объектов обслуживания:</w:t>
      </w:r>
    </w:p>
    <w:p w:rsidR="00D923F1" w:rsidRPr="000600B2" w:rsidRDefault="00D923F1" w:rsidP="00D923F1">
      <w:r w:rsidRPr="000600B2">
        <w:rPr>
          <w:szCs w:val="28"/>
        </w:rPr>
        <w:t>- размещение общественного центра (</w:t>
      </w:r>
      <w:r w:rsidRPr="000600B2">
        <w:t>магазин продовольственных и непродовольственных товаров 100 кв.м торговой площади, предприятия общественного питания</w:t>
      </w:r>
      <w:r w:rsidRPr="000600B2">
        <w:rPr>
          <w:szCs w:val="28"/>
        </w:rPr>
        <w:t>) на въезде в микрорайон с восточной стороны с а/</w:t>
      </w:r>
      <w:proofErr w:type="spellStart"/>
      <w:r w:rsidRPr="000600B2">
        <w:rPr>
          <w:szCs w:val="28"/>
        </w:rPr>
        <w:t>д</w:t>
      </w:r>
      <w:proofErr w:type="spellEnd"/>
      <w:r w:rsidRPr="000600B2">
        <w:rPr>
          <w:szCs w:val="28"/>
        </w:rPr>
        <w:t xml:space="preserve"> «</w:t>
      </w:r>
      <w:proofErr w:type="spellStart"/>
      <w:r w:rsidRPr="000600B2">
        <w:rPr>
          <w:szCs w:val="28"/>
        </w:rPr>
        <w:t>Г.Серов-р.п</w:t>
      </w:r>
      <w:proofErr w:type="gramStart"/>
      <w:r w:rsidRPr="000600B2">
        <w:rPr>
          <w:szCs w:val="28"/>
        </w:rPr>
        <w:t>.С</w:t>
      </w:r>
      <w:proofErr w:type="gramEnd"/>
      <w:r w:rsidRPr="000600B2">
        <w:rPr>
          <w:szCs w:val="28"/>
        </w:rPr>
        <w:t>осьва-р.п.Гари</w:t>
      </w:r>
      <w:proofErr w:type="spellEnd"/>
      <w:r w:rsidRPr="000600B2">
        <w:rPr>
          <w:szCs w:val="28"/>
        </w:rPr>
        <w:t>» (квартал 3 на пересечении улиц Новая 1 и Новая 3);</w:t>
      </w:r>
    </w:p>
    <w:p w:rsidR="00D923F1" w:rsidRPr="000600B2" w:rsidRDefault="00D923F1" w:rsidP="00D923F1">
      <w:r w:rsidRPr="000600B2">
        <w:rPr>
          <w:szCs w:val="28"/>
        </w:rPr>
        <w:t>- размещение общественного центра (</w:t>
      </w:r>
      <w:r w:rsidRPr="000600B2">
        <w:t>магазин продовольственных и непродовольственных товаров 100 кв</w:t>
      </w:r>
      <w:proofErr w:type="gramStart"/>
      <w:r w:rsidRPr="000600B2">
        <w:t>.м</w:t>
      </w:r>
      <w:proofErr w:type="gramEnd"/>
      <w:r w:rsidRPr="000600B2">
        <w:t xml:space="preserve"> торговой площади,</w:t>
      </w:r>
      <w:r w:rsidRPr="000600B2">
        <w:rPr>
          <w:szCs w:val="28"/>
        </w:rPr>
        <w:t>) на въезде в микрорайон с северной стороны (квартал 1 на пересечении улиц Комсомольская и Новая 2).</w:t>
      </w:r>
    </w:p>
    <w:p w:rsidR="005846FA" w:rsidRPr="000600B2" w:rsidRDefault="005846FA" w:rsidP="00703EF7">
      <w:pPr>
        <w:rPr>
          <w:szCs w:val="28"/>
        </w:rPr>
      </w:pPr>
      <w:r w:rsidRPr="000600B2">
        <w:rPr>
          <w:szCs w:val="28"/>
        </w:rPr>
        <w:t xml:space="preserve">На территории </w:t>
      </w:r>
      <w:r w:rsidR="00D923F1" w:rsidRPr="000600B2">
        <w:rPr>
          <w:szCs w:val="28"/>
        </w:rPr>
        <w:t>3</w:t>
      </w:r>
      <w:r w:rsidRPr="000600B2">
        <w:rPr>
          <w:szCs w:val="28"/>
        </w:rPr>
        <w:t xml:space="preserve"> </w:t>
      </w:r>
      <w:r w:rsidR="00D923F1" w:rsidRPr="000600B2">
        <w:rPr>
          <w:szCs w:val="28"/>
        </w:rPr>
        <w:t>к</w:t>
      </w:r>
      <w:r w:rsidRPr="000600B2">
        <w:rPr>
          <w:szCs w:val="28"/>
        </w:rPr>
        <w:t>вартал</w:t>
      </w:r>
      <w:r w:rsidR="00D923F1" w:rsidRPr="000600B2">
        <w:rPr>
          <w:szCs w:val="28"/>
        </w:rPr>
        <w:t>а</w:t>
      </w:r>
      <w:r w:rsidRPr="000600B2">
        <w:rPr>
          <w:szCs w:val="28"/>
        </w:rPr>
        <w:t xml:space="preserve"> расположены площадки для занятий спортом. Общая площадь плоскостных спортивных сооружений составит </w:t>
      </w:r>
      <w:r w:rsidR="00D923F1" w:rsidRPr="000600B2">
        <w:rPr>
          <w:szCs w:val="28"/>
        </w:rPr>
        <w:t>2</w:t>
      </w:r>
      <w:r w:rsidRPr="000600B2">
        <w:rPr>
          <w:szCs w:val="28"/>
        </w:rPr>
        <w:t>00 кв.м.</w:t>
      </w:r>
    </w:p>
    <w:p w:rsidR="00703EF7" w:rsidRPr="000600B2" w:rsidRDefault="00703EF7" w:rsidP="00703EF7">
      <w:r w:rsidRPr="000600B2">
        <w:rPr>
          <w:u w:val="single"/>
        </w:rPr>
        <w:t>Зона инженерной инфраструктуры</w:t>
      </w:r>
      <w:r w:rsidRPr="000600B2">
        <w:t xml:space="preserve"> выделен</w:t>
      </w:r>
      <w:r w:rsidR="002E2300" w:rsidRPr="000600B2">
        <w:t xml:space="preserve">а на территории </w:t>
      </w:r>
      <w:r w:rsidRPr="000600B2">
        <w:t>3</w:t>
      </w:r>
      <w:r w:rsidR="002E2300" w:rsidRPr="000600B2">
        <w:t>квартала</w:t>
      </w:r>
      <w:r w:rsidRPr="000600B2">
        <w:t xml:space="preserve"> и составляет </w:t>
      </w:r>
      <w:r w:rsidR="002E2300" w:rsidRPr="000600B2">
        <w:t>0,03</w:t>
      </w:r>
      <w:r w:rsidRPr="000600B2">
        <w:t xml:space="preserve"> га. </w:t>
      </w:r>
      <w:r w:rsidR="002E2300" w:rsidRPr="000600B2">
        <w:t>это две площадки площадью 144 кв</w:t>
      </w:r>
      <w:proofErr w:type="gramStart"/>
      <w:r w:rsidR="002E2300" w:rsidRPr="000600B2">
        <w:t>.м</w:t>
      </w:r>
      <w:proofErr w:type="gramEnd"/>
      <w:r w:rsidR="002E2300" w:rsidRPr="000600B2">
        <w:t xml:space="preserve"> для размещения трансформаторных подстанций.</w:t>
      </w:r>
    </w:p>
    <w:p w:rsidR="002E2300" w:rsidRPr="000600B2" w:rsidRDefault="002E2300" w:rsidP="00703EF7">
      <w:r w:rsidRPr="000600B2">
        <w:rPr>
          <w:u w:val="single"/>
        </w:rPr>
        <w:t>Зона транспортной инфраструктуры</w:t>
      </w:r>
      <w:r w:rsidRPr="000600B2">
        <w:t xml:space="preserve"> </w:t>
      </w:r>
      <w:proofErr w:type="gramStart"/>
      <w:r w:rsidRPr="000600B2">
        <w:t>включает в границах проекта включает</w:t>
      </w:r>
      <w:proofErr w:type="gramEnd"/>
      <w:r w:rsidRPr="000600B2">
        <w:t xml:space="preserve"> в себя проектируемую улично-дорожную сеть и составляет 5,16 га (в том числе на первую очередь - 3,47 га). За границей проекта зона транспортной инфраструктуры определена вдоль </w:t>
      </w:r>
      <w:r w:rsidRPr="000600B2">
        <w:rPr>
          <w:szCs w:val="28"/>
        </w:rPr>
        <w:t>а/</w:t>
      </w:r>
      <w:proofErr w:type="spellStart"/>
      <w:r w:rsidRPr="000600B2">
        <w:rPr>
          <w:szCs w:val="28"/>
        </w:rPr>
        <w:t>д</w:t>
      </w:r>
      <w:proofErr w:type="spellEnd"/>
      <w:r w:rsidRPr="000600B2">
        <w:rPr>
          <w:szCs w:val="28"/>
        </w:rPr>
        <w:t xml:space="preserve"> «</w:t>
      </w:r>
      <w:proofErr w:type="spellStart"/>
      <w:r w:rsidRPr="000600B2">
        <w:rPr>
          <w:szCs w:val="28"/>
        </w:rPr>
        <w:t>г</w:t>
      </w:r>
      <w:proofErr w:type="gramStart"/>
      <w:r w:rsidRPr="000600B2">
        <w:rPr>
          <w:szCs w:val="28"/>
        </w:rPr>
        <w:t>.С</w:t>
      </w:r>
      <w:proofErr w:type="gramEnd"/>
      <w:r w:rsidRPr="000600B2">
        <w:rPr>
          <w:szCs w:val="28"/>
        </w:rPr>
        <w:t>еров-р.п-Сосьва-р.п.Гари</w:t>
      </w:r>
      <w:proofErr w:type="spellEnd"/>
      <w:r w:rsidRPr="000600B2">
        <w:rPr>
          <w:szCs w:val="28"/>
        </w:rPr>
        <w:t>» - территория площадью 0,36 га (АЗС), вдоль ул. Комсомольская - территория площадью 0,44 га (объекты придорожного сервиса).</w:t>
      </w:r>
    </w:p>
    <w:p w:rsidR="00686C55" w:rsidRPr="000600B2" w:rsidRDefault="002E2300" w:rsidP="00686C55">
      <w:pPr>
        <w:spacing w:after="120"/>
        <w:ind w:firstLine="720"/>
        <w:contextualSpacing/>
      </w:pPr>
      <w:r w:rsidRPr="000600B2">
        <w:rPr>
          <w:u w:val="single"/>
        </w:rPr>
        <w:t xml:space="preserve">Производственная зона </w:t>
      </w:r>
      <w:r w:rsidR="00686C55" w:rsidRPr="000600B2">
        <w:t xml:space="preserve"> </w:t>
      </w:r>
      <w:r w:rsidRPr="000600B2">
        <w:t>включает</w:t>
      </w:r>
      <w:r w:rsidR="00D33E60" w:rsidRPr="000600B2">
        <w:t xml:space="preserve"> территорию </w:t>
      </w:r>
      <w:r w:rsidRPr="000600B2">
        <w:t>10</w:t>
      </w:r>
      <w:r w:rsidR="00AB10B6" w:rsidRPr="000600B2">
        <w:t xml:space="preserve"> </w:t>
      </w:r>
      <w:r w:rsidR="00D33E60" w:rsidRPr="000600B2">
        <w:t>квартал</w:t>
      </w:r>
      <w:r w:rsidRPr="000600B2">
        <w:t>а (за границей проекта)</w:t>
      </w:r>
      <w:r w:rsidR="00D33E60" w:rsidRPr="000600B2">
        <w:t>.</w:t>
      </w:r>
      <w:r w:rsidR="00686C55" w:rsidRPr="000600B2">
        <w:t xml:space="preserve"> </w:t>
      </w:r>
      <w:r w:rsidRPr="000600B2">
        <w:t>Местоположение производственной территории определено Генеральным планом р.п. Гари. Согласно этому документу данная площадка относится к 4 классу опасности с санитарно-защитной зоной 100 м.</w:t>
      </w:r>
    </w:p>
    <w:p w:rsidR="002E2300" w:rsidRPr="000600B2" w:rsidRDefault="002E2300" w:rsidP="00686C55">
      <w:pPr>
        <w:spacing w:after="120"/>
        <w:ind w:firstLine="720"/>
        <w:contextualSpacing/>
      </w:pPr>
      <w:r w:rsidRPr="000600B2">
        <w:rPr>
          <w:u w:val="single"/>
        </w:rPr>
        <w:t>Прочие территории</w:t>
      </w:r>
      <w:r w:rsidR="001B38A3" w:rsidRPr="000600B2">
        <w:t xml:space="preserve"> -</w:t>
      </w:r>
      <w:r w:rsidRPr="000600B2">
        <w:t xml:space="preserve"> </w:t>
      </w:r>
      <w:r w:rsidR="001B38A3" w:rsidRPr="000600B2">
        <w:t>э</w:t>
      </w:r>
      <w:r w:rsidRPr="000600B2">
        <w:t>то</w:t>
      </w:r>
      <w:r w:rsidR="001B38A3" w:rsidRPr="000600B2">
        <w:t xml:space="preserve"> </w:t>
      </w:r>
      <w:r w:rsidRPr="000600B2">
        <w:t xml:space="preserve"> озеленение специального назначения вдоль </w:t>
      </w:r>
      <w:r w:rsidRPr="000600B2">
        <w:rPr>
          <w:szCs w:val="28"/>
        </w:rPr>
        <w:t>а/</w:t>
      </w:r>
      <w:proofErr w:type="spellStart"/>
      <w:r w:rsidRPr="000600B2">
        <w:rPr>
          <w:szCs w:val="28"/>
        </w:rPr>
        <w:t>д</w:t>
      </w:r>
      <w:proofErr w:type="spellEnd"/>
      <w:r w:rsidRPr="000600B2">
        <w:rPr>
          <w:szCs w:val="28"/>
        </w:rPr>
        <w:t xml:space="preserve"> «</w:t>
      </w:r>
      <w:proofErr w:type="spellStart"/>
      <w:r w:rsidRPr="000600B2">
        <w:rPr>
          <w:szCs w:val="28"/>
        </w:rPr>
        <w:t>г</w:t>
      </w:r>
      <w:proofErr w:type="gramStart"/>
      <w:r w:rsidRPr="000600B2">
        <w:rPr>
          <w:szCs w:val="28"/>
        </w:rPr>
        <w:t>.С</w:t>
      </w:r>
      <w:proofErr w:type="gramEnd"/>
      <w:r w:rsidRPr="000600B2">
        <w:rPr>
          <w:szCs w:val="28"/>
        </w:rPr>
        <w:t>еров-р.п-Сосьва-р.п.Гари</w:t>
      </w:r>
      <w:proofErr w:type="spellEnd"/>
      <w:r w:rsidRPr="000600B2">
        <w:rPr>
          <w:szCs w:val="28"/>
        </w:rPr>
        <w:t>», в технических коридорах ЛЭП и санитарно-защитной зоне АЗС - 1,90 га.</w:t>
      </w:r>
    </w:p>
    <w:p w:rsidR="006630C4" w:rsidRPr="000600B2" w:rsidRDefault="006630C4" w:rsidP="006479BA"/>
    <w:p w:rsidR="000A6D11" w:rsidRPr="000600B2" w:rsidRDefault="000A6D11" w:rsidP="006479BA">
      <w:r w:rsidRPr="000600B2">
        <w:t xml:space="preserve">Функциональное зонирование территории </w:t>
      </w:r>
      <w:r w:rsidR="000077F3" w:rsidRPr="000600B2">
        <w:t>микрорайона</w:t>
      </w:r>
      <w:r w:rsidRPr="000600B2">
        <w:t xml:space="preserve"> дополнено </w:t>
      </w:r>
      <w:r w:rsidRPr="000600B2">
        <w:rPr>
          <w:u w:val="single"/>
        </w:rPr>
        <w:t>зонами с особыми условиями использования территории (градостроительные ограничения).</w:t>
      </w:r>
    </w:p>
    <w:p w:rsidR="000A6D11" w:rsidRPr="000600B2" w:rsidRDefault="000A6D11" w:rsidP="006479BA">
      <w:r w:rsidRPr="000600B2">
        <w:t xml:space="preserve">Градостроительные ограничения – ряд требований, ограничивающих градостроительную деятельность на рассматриваемой территории. Основу </w:t>
      </w:r>
      <w:r w:rsidRPr="000600B2">
        <w:lastRenderedPageBreak/>
        <w:t>градостроительных ограничений составляют зоны с особыми условиями использования территорий:</w:t>
      </w:r>
    </w:p>
    <w:p w:rsidR="000A6D11" w:rsidRPr="000600B2" w:rsidRDefault="000A6D11" w:rsidP="006479BA">
      <w:r w:rsidRPr="000600B2">
        <w:t>- охранные зоны</w:t>
      </w:r>
      <w:r w:rsidR="00126E52" w:rsidRPr="000600B2">
        <w:t xml:space="preserve"> объектов </w:t>
      </w:r>
      <w:proofErr w:type="spellStart"/>
      <w:r w:rsidR="00126E52" w:rsidRPr="000600B2">
        <w:t>электросетевого</w:t>
      </w:r>
      <w:proofErr w:type="spellEnd"/>
      <w:r w:rsidR="00126E52" w:rsidRPr="000600B2">
        <w:t xml:space="preserve"> хозяйства</w:t>
      </w:r>
      <w:r w:rsidRPr="000600B2">
        <w:t>,</w:t>
      </w:r>
    </w:p>
    <w:p w:rsidR="000077F3" w:rsidRPr="000600B2" w:rsidRDefault="000A6D11" w:rsidP="006479BA">
      <w:r w:rsidRPr="000600B2">
        <w:t>- санитарно-защитные зоны</w:t>
      </w:r>
      <w:r w:rsidR="00D96AF4" w:rsidRPr="000600B2">
        <w:t>.</w:t>
      </w:r>
    </w:p>
    <w:p w:rsidR="000A6D11" w:rsidRPr="000600B2" w:rsidRDefault="000A6D11" w:rsidP="00F24103">
      <w:r w:rsidRPr="000600B2">
        <w:t xml:space="preserve">В </w:t>
      </w:r>
      <w:r w:rsidRPr="000600B2">
        <w:rPr>
          <w:rStyle w:val="aff1"/>
        </w:rPr>
        <w:t>охранных зонах воздушных линий электропередачи</w:t>
      </w:r>
      <w:r w:rsidRPr="000600B2">
        <w:t xml:space="preserve"> (Постановление правительства РФ от 24.02.2009 г. №160) в целях обеспечения безопасных условий эксплуатации и исключения возможности повреждения линий электропередачи и иных объектов </w:t>
      </w:r>
      <w:proofErr w:type="spellStart"/>
      <w:r w:rsidRPr="000600B2">
        <w:t>электросетевого</w:t>
      </w:r>
      <w:proofErr w:type="spellEnd"/>
      <w:r w:rsidRPr="000600B2">
        <w:t xml:space="preserve"> хозяйства, </w:t>
      </w:r>
      <w:proofErr w:type="gramStart"/>
      <w:r w:rsidRPr="000600B2">
        <w:t>устанавливаются особые условия</w:t>
      </w:r>
      <w:proofErr w:type="gramEnd"/>
      <w:r w:rsidRPr="000600B2">
        <w:t xml:space="preserve"> использования территорий.</w:t>
      </w:r>
    </w:p>
    <w:p w:rsidR="00D33E60" w:rsidRPr="000600B2" w:rsidRDefault="00D33E60" w:rsidP="00F24103">
      <w:r w:rsidRPr="000600B2">
        <w:t xml:space="preserve">Охранные зоны воздушных линий электропередачи </w:t>
      </w:r>
      <w:r w:rsidR="00B01830" w:rsidRPr="000600B2">
        <w:t>пересекают территорию проектируемой жилой застройки, проходят южнее участка проектирования, а также вдоль западной границы проектирования – от</w:t>
      </w:r>
      <w:r w:rsidR="000077F3" w:rsidRPr="000600B2">
        <w:t xml:space="preserve"> </w:t>
      </w:r>
      <w:proofErr w:type="gramStart"/>
      <w:r w:rsidR="000077F3" w:rsidRPr="000600B2">
        <w:t>ВЛ</w:t>
      </w:r>
      <w:proofErr w:type="gramEnd"/>
      <w:r w:rsidR="000077F3" w:rsidRPr="000600B2">
        <w:t xml:space="preserve"> </w:t>
      </w:r>
      <w:r w:rsidR="00E951C2" w:rsidRPr="000600B2">
        <w:t xml:space="preserve">10 кВ - </w:t>
      </w:r>
      <w:r w:rsidR="000077F3" w:rsidRPr="000600B2">
        <w:t>1</w:t>
      </w:r>
      <w:r w:rsidR="00B01830" w:rsidRPr="000600B2">
        <w:t>0 м, от</w:t>
      </w:r>
      <w:r w:rsidR="00E951C2" w:rsidRPr="000600B2">
        <w:t xml:space="preserve"> ВЛ </w:t>
      </w:r>
      <w:r w:rsidR="000077F3" w:rsidRPr="000600B2">
        <w:t>11</w:t>
      </w:r>
      <w:r w:rsidR="00E951C2" w:rsidRPr="000600B2">
        <w:t xml:space="preserve">0 кВ – </w:t>
      </w:r>
      <w:r w:rsidR="004951F7" w:rsidRPr="000600B2">
        <w:t>20</w:t>
      </w:r>
      <w:r w:rsidR="00E951C2" w:rsidRPr="000600B2">
        <w:t xml:space="preserve"> м.</w:t>
      </w:r>
    </w:p>
    <w:p w:rsidR="00B01830" w:rsidRPr="000600B2" w:rsidRDefault="00B01830" w:rsidP="00F24103">
      <w:proofErr w:type="gramStart"/>
      <w:r w:rsidRPr="000600B2">
        <w:t xml:space="preserve">Также охранные зону установлены от существующего и проектируемых объектов </w:t>
      </w:r>
      <w:proofErr w:type="spellStart"/>
      <w:r w:rsidRPr="000600B2">
        <w:t>электросетевого</w:t>
      </w:r>
      <w:proofErr w:type="spellEnd"/>
      <w:r w:rsidRPr="000600B2">
        <w:t xml:space="preserve"> хозяйства (подстанция, ТП).</w:t>
      </w:r>
      <w:proofErr w:type="gramEnd"/>
    </w:p>
    <w:p w:rsidR="000A6D11" w:rsidRPr="000600B2" w:rsidRDefault="000A6D11" w:rsidP="000A6D11">
      <w:r w:rsidRPr="000600B2">
        <w:t xml:space="preserve">В охранных зонах </w:t>
      </w:r>
      <w:r w:rsidRPr="000600B2">
        <w:rPr>
          <w:b/>
        </w:rPr>
        <w:t>запрещается</w:t>
      </w:r>
      <w:r w:rsidRPr="000600B2">
        <w:t xml:space="preserve"> осуществлять любые действия, которые могут нарушить безопасную работу объектов </w:t>
      </w:r>
      <w:proofErr w:type="spellStart"/>
      <w:r w:rsidRPr="000600B2">
        <w:t>электросетевого</w:t>
      </w:r>
      <w:proofErr w:type="spellEnd"/>
      <w:r w:rsidRPr="000600B2"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FB1BA5" w:rsidRPr="000600B2" w:rsidRDefault="004A4D82" w:rsidP="00FB1BA5">
      <w:bookmarkStart w:id="13" w:name="sub_1041"/>
      <w:r w:rsidRPr="000600B2">
        <w:t>а) </w:t>
      </w:r>
      <w:r w:rsidR="00FB1BA5" w:rsidRPr="000600B2"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B1BA5" w:rsidRPr="000600B2" w:rsidRDefault="004A4D82" w:rsidP="00FB1BA5">
      <w:bookmarkStart w:id="14" w:name="sub_1082"/>
      <w:bookmarkEnd w:id="13"/>
      <w:r w:rsidRPr="000600B2">
        <w:t>б) </w:t>
      </w:r>
      <w:r w:rsidR="00FB1BA5" w:rsidRPr="000600B2">
        <w:t xml:space="preserve">размещать любые объекты и предметы (материалы) в </w:t>
      </w:r>
      <w:proofErr w:type="gramStart"/>
      <w:r w:rsidR="00FB1BA5" w:rsidRPr="000600B2">
        <w:t>пределах</w:t>
      </w:r>
      <w:proofErr w:type="gramEnd"/>
      <w:r w:rsidR="00FB1BA5" w:rsidRPr="000600B2">
        <w:t xml:space="preserve"> созданных в соответствии с требованиями нормативно-технических документов проходов и подъездов для доступа к объектам </w:t>
      </w:r>
      <w:proofErr w:type="spellStart"/>
      <w:r w:rsidR="00FB1BA5" w:rsidRPr="000600B2">
        <w:t>электросетевого</w:t>
      </w:r>
      <w:proofErr w:type="spellEnd"/>
      <w:r w:rsidR="00FB1BA5" w:rsidRPr="000600B2"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="00FB1BA5" w:rsidRPr="000600B2">
        <w:t>электросетевого</w:t>
      </w:r>
      <w:proofErr w:type="spellEnd"/>
      <w:r w:rsidR="00FB1BA5" w:rsidRPr="000600B2">
        <w:t xml:space="preserve"> хозяйства, без создания необходимых для такого доступа проходов и подъездов;</w:t>
      </w:r>
    </w:p>
    <w:p w:rsidR="00FB1BA5" w:rsidRPr="000600B2" w:rsidRDefault="004A4D82" w:rsidP="00FB1BA5">
      <w:bookmarkStart w:id="15" w:name="sub_1083"/>
      <w:bookmarkEnd w:id="14"/>
      <w:proofErr w:type="gramStart"/>
      <w:r w:rsidRPr="000600B2">
        <w:t>в) </w:t>
      </w:r>
      <w:r w:rsidR="00FB1BA5" w:rsidRPr="000600B2"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</w:t>
      </w:r>
      <w:proofErr w:type="gramEnd"/>
      <w:r w:rsidR="00FB1BA5" w:rsidRPr="000600B2">
        <w:t xml:space="preserve"> линий электропередачи;</w:t>
      </w:r>
    </w:p>
    <w:p w:rsidR="00FB1BA5" w:rsidRPr="000600B2" w:rsidRDefault="004A4D82" w:rsidP="00FB1BA5">
      <w:bookmarkStart w:id="16" w:name="sub_1084"/>
      <w:bookmarkEnd w:id="15"/>
      <w:r w:rsidRPr="000600B2">
        <w:t>г) </w:t>
      </w:r>
      <w:r w:rsidR="00FB1BA5" w:rsidRPr="000600B2">
        <w:t>размещать свалки;</w:t>
      </w:r>
    </w:p>
    <w:p w:rsidR="00FB1BA5" w:rsidRPr="000600B2" w:rsidRDefault="00FB1BA5" w:rsidP="00FB1BA5">
      <w:bookmarkStart w:id="17" w:name="sub_1085"/>
      <w:bookmarkEnd w:id="16"/>
      <w:proofErr w:type="spellStart"/>
      <w:r w:rsidRPr="000600B2">
        <w:t>д</w:t>
      </w:r>
      <w:proofErr w:type="spellEnd"/>
      <w:r w:rsidRPr="000600B2">
        <w:t>)</w:t>
      </w:r>
      <w:r w:rsidR="004A4D82" w:rsidRPr="000600B2">
        <w:t> </w:t>
      </w:r>
      <w:r w:rsidRPr="000600B2">
        <w:t>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bookmarkEnd w:id="17"/>
    <w:p w:rsidR="000A6D11" w:rsidRPr="000600B2" w:rsidRDefault="000A6D11" w:rsidP="000A6D11">
      <w:r w:rsidRPr="000600B2">
        <w:t xml:space="preserve">В пределах охранных зон без письменного решения о согласовании сетевых организаций юридическим и физическим лицам </w:t>
      </w:r>
      <w:r w:rsidRPr="000600B2">
        <w:rPr>
          <w:b/>
        </w:rPr>
        <w:t>запрещаются</w:t>
      </w:r>
      <w:r w:rsidRPr="000600B2">
        <w:t>:</w:t>
      </w:r>
    </w:p>
    <w:p w:rsidR="00FB1BA5" w:rsidRPr="000600B2" w:rsidRDefault="004A4D82" w:rsidP="00FB1BA5">
      <w:bookmarkStart w:id="18" w:name="sub_10101"/>
      <w:r w:rsidRPr="000600B2">
        <w:lastRenderedPageBreak/>
        <w:t>а) </w:t>
      </w:r>
      <w:r w:rsidR="00FB1BA5" w:rsidRPr="000600B2">
        <w:t>строительство, капитальный ремонт, реконструкция или снос зданий и сооружений;</w:t>
      </w:r>
    </w:p>
    <w:p w:rsidR="00FB1BA5" w:rsidRPr="000600B2" w:rsidRDefault="004A4D82" w:rsidP="00FB1BA5">
      <w:bookmarkStart w:id="19" w:name="sub_10102"/>
      <w:bookmarkEnd w:id="18"/>
      <w:r w:rsidRPr="000600B2">
        <w:t>б) </w:t>
      </w:r>
      <w:r w:rsidR="00FB1BA5" w:rsidRPr="000600B2">
        <w:t>горные, взрывные, мелиоративные работы, в том числе связанные с временным затоплением земель;</w:t>
      </w:r>
    </w:p>
    <w:p w:rsidR="00FB1BA5" w:rsidRPr="000600B2" w:rsidRDefault="004A4D82" w:rsidP="00FB1BA5">
      <w:bookmarkStart w:id="20" w:name="sub_10103"/>
      <w:bookmarkEnd w:id="19"/>
      <w:r w:rsidRPr="000600B2">
        <w:t>в) </w:t>
      </w:r>
      <w:r w:rsidR="00FB1BA5" w:rsidRPr="000600B2">
        <w:t>посадка и вырубка деревьев и кустарников;</w:t>
      </w:r>
    </w:p>
    <w:p w:rsidR="00FB1BA5" w:rsidRPr="000600B2" w:rsidRDefault="004A4D82" w:rsidP="00FB1BA5">
      <w:bookmarkStart w:id="21" w:name="sub_10104"/>
      <w:bookmarkEnd w:id="20"/>
      <w:r w:rsidRPr="000600B2">
        <w:t>г) </w:t>
      </w:r>
      <w:r w:rsidR="00FB1BA5" w:rsidRPr="000600B2">
        <w:t>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FB1BA5" w:rsidRPr="000600B2" w:rsidRDefault="004A4D82" w:rsidP="00FB1BA5">
      <w:bookmarkStart w:id="22" w:name="sub_10105"/>
      <w:bookmarkEnd w:id="21"/>
      <w:proofErr w:type="spellStart"/>
      <w:r w:rsidRPr="000600B2">
        <w:t>д</w:t>
      </w:r>
      <w:proofErr w:type="spellEnd"/>
      <w:r w:rsidRPr="000600B2">
        <w:t>) </w:t>
      </w:r>
      <w:r w:rsidR="00FB1BA5" w:rsidRPr="000600B2">
        <w:t xml:space="preserve">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="00FB1BA5" w:rsidRPr="000600B2">
        <w:t>провеса проводов переходов воздушных линий электропередачи</w:t>
      </w:r>
      <w:proofErr w:type="gramEnd"/>
      <w:r w:rsidR="00FB1BA5" w:rsidRPr="000600B2">
        <w:t xml:space="preserve"> через водоемы менее минимально допустимого расстояния, в том числе с учетом максимального уровня подъема воды при паводке;</w:t>
      </w:r>
    </w:p>
    <w:p w:rsidR="00FB1BA5" w:rsidRPr="000600B2" w:rsidRDefault="004A4D82" w:rsidP="00FB1BA5">
      <w:bookmarkStart w:id="23" w:name="sub_10106"/>
      <w:bookmarkEnd w:id="22"/>
      <w:r w:rsidRPr="000600B2">
        <w:t>е) </w:t>
      </w:r>
      <w:r w:rsidR="00FB1BA5" w:rsidRPr="000600B2">
        <w:t>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FB1BA5" w:rsidRPr="000600B2" w:rsidRDefault="00FB1BA5" w:rsidP="00FB1BA5">
      <w:bookmarkStart w:id="24" w:name="sub_10107"/>
      <w:bookmarkEnd w:id="23"/>
      <w:r w:rsidRPr="000600B2">
        <w:t>ж)</w:t>
      </w:r>
      <w:r w:rsidR="004A4D82" w:rsidRPr="000600B2">
        <w:t> </w:t>
      </w:r>
      <w:r w:rsidRPr="000600B2">
        <w:t>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FB1BA5" w:rsidRPr="000600B2" w:rsidRDefault="004A4D82" w:rsidP="00FB1BA5">
      <w:bookmarkStart w:id="25" w:name="sub_10108"/>
      <w:bookmarkEnd w:id="24"/>
      <w:proofErr w:type="spellStart"/>
      <w:r w:rsidRPr="000600B2">
        <w:t>з</w:t>
      </w:r>
      <w:proofErr w:type="spellEnd"/>
      <w:r w:rsidRPr="000600B2">
        <w:t>) </w:t>
      </w:r>
      <w:r w:rsidR="00FB1BA5" w:rsidRPr="000600B2">
        <w:t>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FB1BA5" w:rsidRPr="000600B2" w:rsidRDefault="00FB1BA5" w:rsidP="00FB1BA5">
      <w:bookmarkStart w:id="26" w:name="sub_10109"/>
      <w:bookmarkEnd w:id="25"/>
      <w:r w:rsidRPr="000600B2">
        <w:t>и)</w:t>
      </w:r>
      <w:r w:rsidR="004A4D82" w:rsidRPr="000600B2">
        <w:t> </w:t>
      </w:r>
      <w:r w:rsidRPr="000600B2"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FB1BA5" w:rsidRPr="000600B2" w:rsidRDefault="00FB1BA5" w:rsidP="00FB1BA5">
      <w:r w:rsidRPr="000600B2">
        <w:t xml:space="preserve">В охранных зонах, установленных для объектов </w:t>
      </w:r>
      <w:proofErr w:type="spellStart"/>
      <w:r w:rsidRPr="000600B2">
        <w:t>электросетевого</w:t>
      </w:r>
      <w:proofErr w:type="spellEnd"/>
      <w:r w:rsidRPr="000600B2">
        <w:t xml:space="preserve"> хозяйства напряжением до 1000 вольт, помимо действий, предусмотренных Правилами, без письменного решения о согласовании сетевых организаций запрещается:</w:t>
      </w:r>
    </w:p>
    <w:p w:rsidR="00FB1BA5" w:rsidRPr="000600B2" w:rsidRDefault="004A4D82" w:rsidP="00FB1BA5">
      <w:r w:rsidRPr="000600B2">
        <w:t>а) </w:t>
      </w:r>
      <w:r w:rsidR="00FB1BA5" w:rsidRPr="000600B2"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</w:r>
    </w:p>
    <w:p w:rsidR="00FB1BA5" w:rsidRPr="000600B2" w:rsidRDefault="004A4D82" w:rsidP="00F57F7D">
      <w:bookmarkStart w:id="27" w:name="sub_10112"/>
      <w:r w:rsidRPr="000600B2">
        <w:t>б) </w:t>
      </w:r>
      <w:r w:rsidR="00FB1BA5" w:rsidRPr="000600B2">
        <w:t>складировать или размещать хранилища любых, в том числе горюче-смазочных, материалов</w:t>
      </w:r>
      <w:bookmarkStart w:id="28" w:name="sub_10113"/>
      <w:bookmarkEnd w:id="27"/>
      <w:r w:rsidR="00F57F7D" w:rsidRPr="000600B2">
        <w:t>.</w:t>
      </w:r>
    </w:p>
    <w:bookmarkEnd w:id="26"/>
    <w:bookmarkEnd w:id="28"/>
    <w:p w:rsidR="000A6D11" w:rsidRPr="000600B2" w:rsidRDefault="000A6D11" w:rsidP="000A6D11">
      <w:pPr>
        <w:spacing w:before="240"/>
      </w:pPr>
      <w:r w:rsidRPr="000600B2">
        <w:rPr>
          <w:rStyle w:val="aff1"/>
        </w:rPr>
        <w:t>Санитарно-защитные зоны</w:t>
      </w:r>
      <w:r w:rsidRPr="000600B2">
        <w:t xml:space="preserve"> (</w:t>
      </w:r>
      <w:proofErr w:type="spellStart"/>
      <w:r w:rsidRPr="000600B2">
        <w:t>СанПиН</w:t>
      </w:r>
      <w:proofErr w:type="spellEnd"/>
      <w:r w:rsidRPr="000600B2">
        <w:t xml:space="preserve"> 2.2.1/2.1.1.1200-03 Санитарно-защитные зоны и санитарная классификация предприятий, сооружений и иных объектов) - специальная территория с особым режимом использования, устанавливаемая вокруг объектов и производств, являющихся источниками воздействия на среду обитания и здоровье человека.</w:t>
      </w:r>
    </w:p>
    <w:p w:rsidR="00D33E60" w:rsidRPr="000600B2" w:rsidRDefault="00D33E60" w:rsidP="000A6D11">
      <w:pPr>
        <w:spacing w:before="240"/>
      </w:pPr>
      <w:r w:rsidRPr="000600B2">
        <w:lastRenderedPageBreak/>
        <w:t xml:space="preserve">На </w:t>
      </w:r>
      <w:proofErr w:type="gramStart"/>
      <w:r w:rsidRPr="000600B2">
        <w:t>территории</w:t>
      </w:r>
      <w:proofErr w:type="gramEnd"/>
      <w:r w:rsidRPr="000600B2">
        <w:t xml:space="preserve"> </w:t>
      </w:r>
      <w:r w:rsidR="00B01830" w:rsidRPr="000600B2">
        <w:t>прилегающей к</w:t>
      </w:r>
      <w:r w:rsidRPr="000600B2">
        <w:t xml:space="preserve"> граница</w:t>
      </w:r>
      <w:r w:rsidR="00B01830" w:rsidRPr="000600B2">
        <w:t>м</w:t>
      </w:r>
      <w:r w:rsidRPr="000600B2">
        <w:t xml:space="preserve"> проектир</w:t>
      </w:r>
      <w:r w:rsidR="00BE48EB" w:rsidRPr="000600B2">
        <w:t xml:space="preserve">ования планируется размещение </w:t>
      </w:r>
      <w:r w:rsidR="00B01830" w:rsidRPr="000600B2">
        <w:t>АЗС (территория граничит с участком проектирования)</w:t>
      </w:r>
      <w:r w:rsidRPr="000600B2">
        <w:t xml:space="preserve"> с СЗЗ 50 м</w:t>
      </w:r>
      <w:r w:rsidR="00B01830" w:rsidRPr="000600B2">
        <w:t>, а также производственная площадка 4 класса опасности - 100 м.</w:t>
      </w:r>
    </w:p>
    <w:p w:rsidR="000A6D11" w:rsidRPr="000600B2" w:rsidRDefault="000A6D11" w:rsidP="000A6D11">
      <w:proofErr w:type="gramStart"/>
      <w:r w:rsidRPr="000600B2">
        <w:t xml:space="preserve">В санитарно-защитной зоне </w:t>
      </w:r>
      <w:r w:rsidRPr="000600B2">
        <w:rPr>
          <w:b/>
          <w:bCs/>
        </w:rPr>
        <w:t>не допускается</w:t>
      </w:r>
      <w:r w:rsidRPr="000600B2">
        <w:t xml:space="preserve"> размещать: жилую застройку, включая отдельные жилые дома, ландшафтно-рекреационные зоны, зоны отдыха, территории садоводческих товариществ и </w:t>
      </w:r>
      <w:proofErr w:type="spellStart"/>
      <w:r w:rsidRPr="000600B2">
        <w:t>коттеджной</w:t>
      </w:r>
      <w:proofErr w:type="spellEnd"/>
      <w:r w:rsidRPr="000600B2">
        <w:t xml:space="preserve"> застройки, коллективных или индивидуальных дачных и садово-огородных участков, а также другие территории с нормируемыми показателями качества среды обитания; спортивные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proofErr w:type="gramEnd"/>
    </w:p>
    <w:p w:rsidR="000A6D11" w:rsidRPr="000600B2" w:rsidRDefault="000A6D11" w:rsidP="000A6D11">
      <w:proofErr w:type="gramStart"/>
      <w:r w:rsidRPr="000600B2">
        <w:rPr>
          <w:rStyle w:val="aff1"/>
        </w:rPr>
        <w:t>Допускается</w:t>
      </w:r>
      <w:r w:rsidRPr="000600B2">
        <w:t xml:space="preserve"> размещать в границах санитарно-защитной зоны промышленного объекта или производства: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</w:t>
      </w:r>
      <w:proofErr w:type="gramEnd"/>
      <w:r w:rsidRPr="000600B2">
        <w:t xml:space="preserve">, пожарные депо, местные и транзитные коммуникации, ЛЭП, </w:t>
      </w:r>
      <w:proofErr w:type="spellStart"/>
      <w:r w:rsidRPr="000600B2">
        <w:t>электроподстанции</w:t>
      </w:r>
      <w:proofErr w:type="spellEnd"/>
      <w:r w:rsidRPr="000600B2">
        <w:t xml:space="preserve">, </w:t>
      </w:r>
      <w:proofErr w:type="spellStart"/>
      <w:r w:rsidRPr="000600B2">
        <w:t>нефте</w:t>
      </w:r>
      <w:proofErr w:type="spellEnd"/>
      <w:r w:rsidRPr="000600B2">
        <w:t xml:space="preserve">- и газопроводы, артезианские скважины для технического водоснабжения, </w:t>
      </w:r>
      <w:proofErr w:type="spellStart"/>
      <w:r w:rsidRPr="000600B2">
        <w:t>водоохлаждающие</w:t>
      </w:r>
      <w:proofErr w:type="spellEnd"/>
      <w:r w:rsidRPr="000600B2">
        <w:t xml:space="preserve">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обслуживания автомобилей.</w:t>
      </w:r>
    </w:p>
    <w:p w:rsidR="000A6D11" w:rsidRPr="000600B2" w:rsidRDefault="000A6D11" w:rsidP="000A6D11">
      <w:r w:rsidRPr="000600B2">
        <w:t>Санитарно-защитная зона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санитарно-защитной зоны.</w:t>
      </w:r>
    </w:p>
    <w:p w:rsidR="00B01830" w:rsidRPr="000600B2" w:rsidRDefault="00B01830" w:rsidP="000A6D11">
      <w:r w:rsidRPr="000600B2">
        <w:rPr>
          <w:b/>
          <w:i/>
        </w:rPr>
        <w:t xml:space="preserve">Придорожная полоса </w:t>
      </w:r>
      <w:r w:rsidRPr="000600B2">
        <w:t>установлена от автомобильной дороги регионального значения «</w:t>
      </w:r>
      <w:proofErr w:type="spellStart"/>
      <w:r w:rsidRPr="000600B2">
        <w:t>г</w:t>
      </w:r>
      <w:proofErr w:type="gramStart"/>
      <w:r w:rsidRPr="000600B2">
        <w:t>.С</w:t>
      </w:r>
      <w:proofErr w:type="gramEnd"/>
      <w:r w:rsidRPr="000600B2">
        <w:t>еров-р.п.Сосьва-р.п.Гари</w:t>
      </w:r>
      <w:proofErr w:type="spellEnd"/>
      <w:r w:rsidRPr="000600B2">
        <w:t>» - 50 м, в соответствии с Приказом Минтранса СО ; 437 от 06.11.2015 г. «Об установлении границ придорожных полос автомобильных дорог регионального значения».</w:t>
      </w:r>
    </w:p>
    <w:p w:rsidR="00F36E65" w:rsidRPr="000600B2" w:rsidRDefault="00F36E65" w:rsidP="00F36E65">
      <w:r w:rsidRPr="000600B2">
        <w:rPr>
          <w:b/>
          <w:i/>
        </w:rPr>
        <w:t>Санитарные разрывы от площадки для мусоросборников до окон жилых домов</w:t>
      </w:r>
      <w:r w:rsidRPr="000600B2">
        <w:t xml:space="preserve"> установлены в соответствии рекомендациями НГПСО 1-2009.66 п.96 - 15 м.</w:t>
      </w:r>
    </w:p>
    <w:p w:rsidR="00F36E65" w:rsidRPr="000600B2" w:rsidRDefault="00F36E65" w:rsidP="000A6D11"/>
    <w:p w:rsidR="00B12D81" w:rsidRPr="000600B2" w:rsidRDefault="00B12D81" w:rsidP="00957684">
      <w:pPr>
        <w:pStyle w:val="3"/>
      </w:pPr>
      <w:bookmarkStart w:id="29" w:name="_Toc472507743"/>
      <w:r w:rsidRPr="000600B2">
        <w:t>2</w:t>
      </w:r>
      <w:r w:rsidR="004A4D82" w:rsidRPr="000600B2">
        <w:t>.1.2</w:t>
      </w:r>
      <w:r w:rsidRPr="000600B2">
        <w:t xml:space="preserve"> Проектное использование территории</w:t>
      </w:r>
      <w:bookmarkEnd w:id="29"/>
    </w:p>
    <w:p w:rsidR="00A171F9" w:rsidRPr="000600B2" w:rsidRDefault="00A171F9" w:rsidP="00A171F9">
      <w:r w:rsidRPr="000600B2">
        <w:t xml:space="preserve">Территория </w:t>
      </w:r>
      <w:r w:rsidR="00BE771B" w:rsidRPr="000600B2">
        <w:t xml:space="preserve">в границах проекта  составляет </w:t>
      </w:r>
      <w:r w:rsidR="00F36E65" w:rsidRPr="000600B2">
        <w:t>20,80</w:t>
      </w:r>
      <w:r w:rsidR="00BD60B3" w:rsidRPr="000600B2">
        <w:t xml:space="preserve"> га.</w:t>
      </w:r>
    </w:p>
    <w:p w:rsidR="006E3C2B" w:rsidRPr="000600B2" w:rsidRDefault="006E3C2B" w:rsidP="006E3C2B">
      <w:r w:rsidRPr="000600B2">
        <w:t xml:space="preserve">Численность населения проектируемой </w:t>
      </w:r>
      <w:r w:rsidR="00F36E65" w:rsidRPr="000600B2">
        <w:t>территории</w:t>
      </w:r>
      <w:r w:rsidRPr="000600B2">
        <w:t xml:space="preserve"> на расчетный срок определена – </w:t>
      </w:r>
      <w:r w:rsidR="00F36E65" w:rsidRPr="000600B2">
        <w:t>222</w:t>
      </w:r>
      <w:r w:rsidR="00361298" w:rsidRPr="000600B2">
        <w:t xml:space="preserve"> человек</w:t>
      </w:r>
      <w:r w:rsidR="00F36E65" w:rsidRPr="000600B2">
        <w:t>а</w:t>
      </w:r>
      <w:r w:rsidR="00361298" w:rsidRPr="000600B2">
        <w:t xml:space="preserve">, </w:t>
      </w:r>
      <w:r w:rsidR="00F36E65" w:rsidRPr="000600B2">
        <w:t>в том числе на первую очередь - 156 чел.</w:t>
      </w:r>
    </w:p>
    <w:p w:rsidR="006E3C2B" w:rsidRPr="000600B2" w:rsidRDefault="006E3C2B" w:rsidP="006E3C2B">
      <w:r w:rsidRPr="000600B2">
        <w:t xml:space="preserve">Жилая застройка будет занимать </w:t>
      </w:r>
      <w:r w:rsidR="0069128A" w:rsidRPr="000600B2">
        <w:t>62,12</w:t>
      </w:r>
      <w:r w:rsidRPr="000600B2">
        <w:t xml:space="preserve">% территории, объекты обслуживания – </w:t>
      </w:r>
      <w:r w:rsidR="0069128A" w:rsidRPr="000600B2">
        <w:t>3,94</w:t>
      </w:r>
      <w:r w:rsidRPr="000600B2">
        <w:t xml:space="preserve">%, </w:t>
      </w:r>
      <w:r w:rsidR="006C29EA" w:rsidRPr="000600B2">
        <w:t xml:space="preserve">проезжие части, проезды – </w:t>
      </w:r>
      <w:r w:rsidR="0069128A" w:rsidRPr="000600B2">
        <w:t>8,17</w:t>
      </w:r>
      <w:r w:rsidRPr="000600B2">
        <w:t>%.</w:t>
      </w:r>
      <w:r w:rsidR="00361298" w:rsidRPr="000600B2">
        <w:t xml:space="preserve"> </w:t>
      </w:r>
      <w:r w:rsidRPr="000600B2">
        <w:t>Проектн</w:t>
      </w:r>
      <w:r w:rsidR="00361298" w:rsidRPr="000600B2">
        <w:t xml:space="preserve">ое </w:t>
      </w:r>
      <w:r w:rsidRPr="000600B2">
        <w:t xml:space="preserve">использование территории представлено в таблице </w:t>
      </w:r>
      <w:r w:rsidR="00293161">
        <w:rPr>
          <w:lang w:val="en-US"/>
        </w:rPr>
        <w:t>5</w:t>
      </w:r>
      <w:r w:rsidRPr="000600B2">
        <w:t>.</w:t>
      </w:r>
    </w:p>
    <w:p w:rsidR="006E3C2B" w:rsidRPr="00293161" w:rsidRDefault="006E3C2B" w:rsidP="006E3C2B">
      <w:pPr>
        <w:pStyle w:val="af6"/>
        <w:rPr>
          <w:lang w:val="en-US"/>
        </w:rPr>
      </w:pPr>
      <w:r w:rsidRPr="000600B2">
        <w:lastRenderedPageBreak/>
        <w:t xml:space="preserve">Таблица </w:t>
      </w:r>
      <w:r w:rsidR="00293161">
        <w:rPr>
          <w:lang w:val="en-US"/>
        </w:rPr>
        <w:t>5</w:t>
      </w:r>
    </w:p>
    <w:p w:rsidR="006E3C2B" w:rsidRPr="000600B2" w:rsidRDefault="006E3C2B" w:rsidP="006E3C2B">
      <w:pPr>
        <w:pStyle w:val="af8"/>
      </w:pPr>
      <w:r w:rsidRPr="000600B2">
        <w:t>Проектное использование территории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677"/>
        <w:gridCol w:w="5541"/>
        <w:gridCol w:w="1863"/>
        <w:gridCol w:w="1842"/>
      </w:tblGrid>
      <w:tr w:rsidR="006E3C2B" w:rsidRPr="000600B2" w:rsidTr="006E3C2B">
        <w:trPr>
          <w:trHeight w:val="397"/>
          <w:jc w:val="center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2B" w:rsidRPr="000600B2" w:rsidRDefault="006E3C2B" w:rsidP="006E3C2B">
            <w:pPr>
              <w:pStyle w:val="af5"/>
            </w:pPr>
            <w:r w:rsidRPr="000600B2">
              <w:t>№</w:t>
            </w:r>
          </w:p>
        </w:tc>
        <w:tc>
          <w:tcPr>
            <w:tcW w:w="5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2B" w:rsidRPr="000600B2" w:rsidRDefault="006E3C2B" w:rsidP="006E3C2B">
            <w:pPr>
              <w:pStyle w:val="af5"/>
            </w:pPr>
            <w:r w:rsidRPr="000600B2">
              <w:t xml:space="preserve">Использование территории застройки </w:t>
            </w: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C2B" w:rsidRPr="000600B2" w:rsidRDefault="006E3C2B" w:rsidP="006E3C2B">
            <w:pPr>
              <w:pStyle w:val="af5"/>
            </w:pPr>
            <w:r w:rsidRPr="000600B2">
              <w:t>Площадь</w:t>
            </w:r>
          </w:p>
        </w:tc>
      </w:tr>
      <w:tr w:rsidR="006C29EA" w:rsidRPr="000600B2" w:rsidTr="00361298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5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5"/>
            </w:pPr>
            <w:r w:rsidRPr="000600B2">
              <w:t>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5"/>
            </w:pPr>
            <w:r w:rsidRPr="000600B2">
              <w:t>%</w:t>
            </w:r>
          </w:p>
        </w:tc>
      </w:tr>
      <w:tr w:rsidR="006C29EA" w:rsidRPr="000600B2" w:rsidTr="00361298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d"/>
            </w:pPr>
            <w:r w:rsidRPr="000600B2">
              <w:t>1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d"/>
            </w:pPr>
            <w:r w:rsidRPr="000600B2">
              <w:t>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d"/>
            </w:pPr>
            <w:r w:rsidRPr="000600B2"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d"/>
            </w:pPr>
            <w:r w:rsidRPr="000600B2">
              <w:t>4</w:t>
            </w:r>
          </w:p>
        </w:tc>
      </w:tr>
      <w:tr w:rsidR="006C29EA" w:rsidRPr="000600B2" w:rsidTr="00361298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3"/>
            </w:pPr>
            <w:r w:rsidRPr="000600B2">
              <w:t>1.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4"/>
            </w:pPr>
            <w:r w:rsidRPr="000600B2">
              <w:t xml:space="preserve">Жилые кварталы, в том числе: </w:t>
            </w:r>
          </w:p>
          <w:p w:rsidR="006C29EA" w:rsidRPr="000600B2" w:rsidRDefault="006C29EA" w:rsidP="006E3C2B">
            <w:pPr>
              <w:pStyle w:val="af4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F36E65" w:rsidP="00F36E65">
            <w:pPr>
              <w:pStyle w:val="af3"/>
              <w:rPr>
                <w:b/>
              </w:rPr>
            </w:pPr>
            <w:r w:rsidRPr="000600B2">
              <w:rPr>
                <w:b/>
              </w:rPr>
              <w:t>12,92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9128A" w:rsidP="006E3C2B">
            <w:pPr>
              <w:pStyle w:val="af3"/>
              <w:rPr>
                <w:b/>
              </w:rPr>
            </w:pPr>
            <w:r w:rsidRPr="000600B2">
              <w:rPr>
                <w:b/>
              </w:rPr>
              <w:t>62,12</w:t>
            </w:r>
          </w:p>
        </w:tc>
      </w:tr>
      <w:tr w:rsidR="006C29EA" w:rsidRPr="000600B2" w:rsidTr="00361298">
        <w:trPr>
          <w:trHeight w:val="397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3"/>
            </w:pPr>
          </w:p>
        </w:tc>
        <w:tc>
          <w:tcPr>
            <w:tcW w:w="5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4"/>
            </w:pPr>
            <w:r w:rsidRPr="000600B2">
              <w:t>- проектные участки индивидуальной жилой застройки</w:t>
            </w:r>
            <w:r w:rsidR="00F36E65" w:rsidRPr="000600B2">
              <w:t xml:space="preserve"> на первую очередь</w:t>
            </w:r>
          </w:p>
          <w:p w:rsidR="006C29EA" w:rsidRPr="000600B2" w:rsidRDefault="006C29EA" w:rsidP="00F36E65">
            <w:pPr>
              <w:pStyle w:val="af4"/>
            </w:pPr>
            <w:r w:rsidRPr="000600B2">
              <w:t xml:space="preserve">- проектные участки индивидуальной жилой застройки </w:t>
            </w:r>
            <w:r w:rsidR="00F36E65" w:rsidRPr="000600B2">
              <w:t>на</w:t>
            </w:r>
            <w:r w:rsidRPr="000600B2">
              <w:t xml:space="preserve"> расчетный срок</w:t>
            </w:r>
          </w:p>
        </w:tc>
        <w:tc>
          <w:tcPr>
            <w:tcW w:w="18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F36E65" w:rsidP="006E3C2B">
            <w:pPr>
              <w:pStyle w:val="af3"/>
            </w:pPr>
            <w:r w:rsidRPr="000600B2">
              <w:t>8,79</w:t>
            </w:r>
          </w:p>
          <w:p w:rsidR="00F36E65" w:rsidRPr="000600B2" w:rsidRDefault="00F36E65" w:rsidP="006E3C2B">
            <w:pPr>
              <w:pStyle w:val="af3"/>
            </w:pPr>
          </w:p>
          <w:p w:rsidR="00F36E65" w:rsidRPr="000600B2" w:rsidRDefault="00F36E65" w:rsidP="006E3C2B">
            <w:pPr>
              <w:pStyle w:val="af3"/>
            </w:pPr>
            <w:r w:rsidRPr="000600B2">
              <w:t>4,13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C29EA" w:rsidRPr="000600B2" w:rsidRDefault="0069128A" w:rsidP="00E33E55">
            <w:pPr>
              <w:pStyle w:val="af3"/>
            </w:pPr>
            <w:r w:rsidRPr="000600B2">
              <w:t>42,25</w:t>
            </w:r>
          </w:p>
          <w:p w:rsidR="0069128A" w:rsidRPr="000600B2" w:rsidRDefault="0069128A" w:rsidP="00E33E55">
            <w:pPr>
              <w:pStyle w:val="af3"/>
            </w:pPr>
          </w:p>
          <w:p w:rsidR="0069128A" w:rsidRPr="000600B2" w:rsidRDefault="0069128A" w:rsidP="00E33E55">
            <w:pPr>
              <w:pStyle w:val="af3"/>
            </w:pPr>
            <w:r w:rsidRPr="000600B2">
              <w:t>19,87</w:t>
            </w:r>
          </w:p>
        </w:tc>
      </w:tr>
      <w:tr w:rsidR="006C29EA" w:rsidRPr="000600B2" w:rsidTr="00361298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9128A" w:rsidP="006E3C2B">
            <w:pPr>
              <w:pStyle w:val="af3"/>
            </w:pPr>
            <w:r w:rsidRPr="000600B2">
              <w:t>2.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1B1CAB" w:rsidP="006E3C2B">
            <w:pPr>
              <w:pStyle w:val="af4"/>
            </w:pPr>
            <w:r w:rsidRPr="000600B2">
              <w:t>Объекты инженерной</w:t>
            </w:r>
            <w:r w:rsidR="006C29EA" w:rsidRPr="000600B2">
              <w:t xml:space="preserve"> инфраструктуры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F36E65" w:rsidP="00F36E65">
            <w:pPr>
              <w:pStyle w:val="af3"/>
              <w:rPr>
                <w:b/>
              </w:rPr>
            </w:pPr>
            <w:r w:rsidRPr="000600B2">
              <w:rPr>
                <w:b/>
              </w:rPr>
              <w:t>0,03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9128A" w:rsidP="006E3C2B">
            <w:pPr>
              <w:pStyle w:val="af3"/>
              <w:rPr>
                <w:b/>
              </w:rPr>
            </w:pPr>
            <w:r w:rsidRPr="000600B2">
              <w:rPr>
                <w:b/>
              </w:rPr>
              <w:t>0,15</w:t>
            </w:r>
          </w:p>
        </w:tc>
      </w:tr>
      <w:tr w:rsidR="006C29EA" w:rsidRPr="000600B2" w:rsidTr="00361298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9128A" w:rsidP="006E3C2B">
            <w:pPr>
              <w:pStyle w:val="af3"/>
            </w:pPr>
            <w:r w:rsidRPr="000600B2">
              <w:t>3.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AB" w:rsidRPr="000600B2" w:rsidRDefault="001B1CAB" w:rsidP="006E3C2B">
            <w:pPr>
              <w:pStyle w:val="af4"/>
            </w:pPr>
            <w:r w:rsidRPr="000600B2">
              <w:t>Улицы, в том числе:</w:t>
            </w:r>
          </w:p>
          <w:p w:rsidR="006C29EA" w:rsidRPr="000600B2" w:rsidRDefault="001B1CAB" w:rsidP="006E3C2B">
            <w:pPr>
              <w:pStyle w:val="af4"/>
            </w:pPr>
            <w:r w:rsidRPr="000600B2">
              <w:t xml:space="preserve">- </w:t>
            </w:r>
            <w:r w:rsidR="006C29EA" w:rsidRPr="000600B2">
              <w:t>Проезжие части, проезды, автостоянки</w:t>
            </w:r>
          </w:p>
          <w:p w:rsidR="001B1CAB" w:rsidRPr="000600B2" w:rsidRDefault="001B1CAB" w:rsidP="006E3C2B">
            <w:pPr>
              <w:pStyle w:val="af4"/>
            </w:pPr>
            <w:r w:rsidRPr="000600B2">
              <w:t>- озелененные территории общего пользования</w:t>
            </w:r>
            <w:r w:rsidR="003E51D3" w:rsidRPr="000600B2">
              <w:t>, тротуары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1AE" w:rsidRPr="000600B2" w:rsidRDefault="003E51D3" w:rsidP="006E3C2B">
            <w:pPr>
              <w:pStyle w:val="af3"/>
              <w:rPr>
                <w:b/>
              </w:rPr>
            </w:pPr>
            <w:r w:rsidRPr="000600B2">
              <w:rPr>
                <w:b/>
              </w:rPr>
              <w:t>5,16</w:t>
            </w:r>
          </w:p>
          <w:p w:rsidR="003E51D3" w:rsidRPr="000600B2" w:rsidRDefault="003E51D3" w:rsidP="006E3C2B">
            <w:pPr>
              <w:pStyle w:val="af3"/>
            </w:pPr>
            <w:r w:rsidRPr="000600B2">
              <w:t>1,7</w:t>
            </w:r>
          </w:p>
          <w:p w:rsidR="003E51D3" w:rsidRPr="000600B2" w:rsidRDefault="003E51D3" w:rsidP="006E3C2B">
            <w:pPr>
              <w:pStyle w:val="af3"/>
            </w:pPr>
            <w:r w:rsidRPr="000600B2">
              <w:t>3,46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1AE" w:rsidRPr="000600B2" w:rsidRDefault="0069128A" w:rsidP="006E3C2B">
            <w:pPr>
              <w:pStyle w:val="af3"/>
              <w:rPr>
                <w:b/>
              </w:rPr>
            </w:pPr>
            <w:r w:rsidRPr="000600B2">
              <w:rPr>
                <w:b/>
              </w:rPr>
              <w:t>24,80</w:t>
            </w:r>
          </w:p>
          <w:p w:rsidR="0069128A" w:rsidRPr="000600B2" w:rsidRDefault="0069128A" w:rsidP="006E3C2B">
            <w:pPr>
              <w:pStyle w:val="af3"/>
            </w:pPr>
            <w:r w:rsidRPr="000600B2">
              <w:t>8,17</w:t>
            </w:r>
          </w:p>
          <w:p w:rsidR="0069128A" w:rsidRPr="000600B2" w:rsidRDefault="0069128A" w:rsidP="006E3C2B">
            <w:pPr>
              <w:pStyle w:val="af3"/>
            </w:pPr>
            <w:r w:rsidRPr="000600B2">
              <w:t>16,63</w:t>
            </w:r>
          </w:p>
        </w:tc>
      </w:tr>
      <w:tr w:rsidR="006C29EA" w:rsidRPr="000600B2" w:rsidTr="00361298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9128A" w:rsidP="006E3C2B">
            <w:pPr>
              <w:pStyle w:val="af3"/>
            </w:pPr>
            <w:r w:rsidRPr="000600B2">
              <w:t>4.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4"/>
            </w:pPr>
            <w:r w:rsidRPr="000600B2">
              <w:t xml:space="preserve">Учреждения и предприятия обслуживания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3E51D3" w:rsidP="006E3C2B">
            <w:pPr>
              <w:pStyle w:val="af3"/>
              <w:rPr>
                <w:b/>
              </w:rPr>
            </w:pPr>
            <w:r w:rsidRPr="000600B2">
              <w:rPr>
                <w:b/>
              </w:rPr>
              <w:t>0,82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9128A" w:rsidP="001F71AE">
            <w:pPr>
              <w:pStyle w:val="af3"/>
              <w:rPr>
                <w:b/>
              </w:rPr>
            </w:pPr>
            <w:r w:rsidRPr="000600B2">
              <w:rPr>
                <w:b/>
              </w:rPr>
              <w:t>3,94</w:t>
            </w:r>
          </w:p>
        </w:tc>
      </w:tr>
      <w:tr w:rsidR="00F36E65" w:rsidRPr="000600B2" w:rsidTr="00361298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65" w:rsidRPr="000600B2" w:rsidRDefault="0069128A" w:rsidP="006E3C2B">
            <w:pPr>
              <w:pStyle w:val="af3"/>
            </w:pPr>
            <w:r w:rsidRPr="000600B2">
              <w:t>5.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65" w:rsidRPr="000600B2" w:rsidRDefault="00F36E65" w:rsidP="006E3C2B">
            <w:pPr>
              <w:pStyle w:val="af4"/>
            </w:pPr>
            <w:r w:rsidRPr="000600B2">
              <w:t>Прочие территории</w:t>
            </w:r>
            <w:r w:rsidR="003E51D3" w:rsidRPr="000600B2">
              <w:t>, в том числе:</w:t>
            </w:r>
          </w:p>
          <w:p w:rsidR="003E51D3" w:rsidRPr="000600B2" w:rsidRDefault="003E51D3" w:rsidP="006E3C2B">
            <w:pPr>
              <w:pStyle w:val="af4"/>
            </w:pPr>
            <w:r w:rsidRPr="000600B2">
              <w:t>- озеленение специального назначения</w:t>
            </w:r>
          </w:p>
          <w:p w:rsidR="003E51D3" w:rsidRPr="000600B2" w:rsidRDefault="003E51D3" w:rsidP="006E3C2B">
            <w:pPr>
              <w:pStyle w:val="af4"/>
            </w:pPr>
            <w:r w:rsidRPr="000600B2">
              <w:t>- прочие территории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1D3" w:rsidRPr="000600B2" w:rsidRDefault="003E51D3" w:rsidP="006E3C2B">
            <w:pPr>
              <w:pStyle w:val="af3"/>
              <w:rPr>
                <w:b/>
              </w:rPr>
            </w:pPr>
            <w:r w:rsidRPr="000600B2">
              <w:rPr>
                <w:b/>
              </w:rPr>
              <w:t>1,87</w:t>
            </w:r>
          </w:p>
          <w:p w:rsidR="00F36E65" w:rsidRPr="000600B2" w:rsidRDefault="003E51D3" w:rsidP="006E3C2B">
            <w:pPr>
              <w:pStyle w:val="af3"/>
            </w:pPr>
            <w:r w:rsidRPr="000600B2">
              <w:t>1,45</w:t>
            </w:r>
          </w:p>
          <w:p w:rsidR="003E51D3" w:rsidRPr="000600B2" w:rsidRDefault="003E51D3" w:rsidP="006E3C2B">
            <w:pPr>
              <w:pStyle w:val="af3"/>
            </w:pPr>
            <w:r w:rsidRPr="000600B2">
              <w:t>0,42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65" w:rsidRPr="000600B2" w:rsidRDefault="0069128A" w:rsidP="001F71AE">
            <w:pPr>
              <w:pStyle w:val="af3"/>
              <w:rPr>
                <w:b/>
              </w:rPr>
            </w:pPr>
            <w:r w:rsidRPr="000600B2">
              <w:rPr>
                <w:b/>
              </w:rPr>
              <w:t>8,99</w:t>
            </w:r>
          </w:p>
        </w:tc>
      </w:tr>
      <w:tr w:rsidR="006C29EA" w:rsidRPr="000600B2" w:rsidTr="00361298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9128A" w:rsidP="001F71AE">
            <w:pPr>
              <w:pStyle w:val="af3"/>
            </w:pPr>
            <w:r w:rsidRPr="000600B2">
              <w:t>6</w:t>
            </w:r>
            <w:r w:rsidR="006C29EA" w:rsidRPr="000600B2">
              <w:t>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C29EA" w:rsidP="006E3C2B">
            <w:pPr>
              <w:pStyle w:val="af4"/>
            </w:pPr>
            <w:r w:rsidRPr="000600B2">
              <w:t>Всего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3E51D3" w:rsidP="006E3C2B">
            <w:pPr>
              <w:pStyle w:val="af3"/>
              <w:rPr>
                <w:b/>
              </w:rPr>
            </w:pPr>
            <w:r w:rsidRPr="000600B2">
              <w:rPr>
                <w:b/>
              </w:rPr>
              <w:t>20,80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9EA" w:rsidRPr="000600B2" w:rsidRDefault="0069128A" w:rsidP="006C29EA">
            <w:pPr>
              <w:pStyle w:val="af3"/>
            </w:pPr>
            <w:r w:rsidRPr="000600B2">
              <w:t>100</w:t>
            </w:r>
          </w:p>
        </w:tc>
      </w:tr>
    </w:tbl>
    <w:p w:rsidR="006E3C2B" w:rsidRPr="000600B2" w:rsidRDefault="006E3C2B" w:rsidP="006E3C2B">
      <w:pPr>
        <w:pStyle w:val="2"/>
      </w:pPr>
      <w:bookmarkStart w:id="30" w:name="_Toc403427668"/>
      <w:bookmarkStart w:id="31" w:name="_Toc472507744"/>
      <w:r w:rsidRPr="000600B2">
        <w:t>2.2 Жилищное строительство</w:t>
      </w:r>
      <w:bookmarkEnd w:id="30"/>
      <w:bookmarkEnd w:id="31"/>
    </w:p>
    <w:p w:rsidR="006E3C2B" w:rsidRPr="000600B2" w:rsidRDefault="006E3C2B" w:rsidP="006E3C2B">
      <w:pPr>
        <w:pStyle w:val="13"/>
      </w:pPr>
      <w:r w:rsidRPr="000600B2">
        <w:t>Жилищный фонд</w:t>
      </w:r>
    </w:p>
    <w:p w:rsidR="00722BB8" w:rsidRPr="000600B2" w:rsidRDefault="00722BB8" w:rsidP="00722BB8">
      <w:r w:rsidRPr="000600B2">
        <w:t>Жилищный фонд проектируемой территории</w:t>
      </w:r>
      <w:r w:rsidR="0017771D" w:rsidRPr="000600B2">
        <w:t xml:space="preserve"> на расчетный срок</w:t>
      </w:r>
      <w:r w:rsidRPr="000600B2">
        <w:t xml:space="preserve"> составит </w:t>
      </w:r>
      <w:r w:rsidR="00434CC6" w:rsidRPr="000600B2">
        <w:t>6,660 тыс.кв</w:t>
      </w:r>
      <w:proofErr w:type="gramStart"/>
      <w:r w:rsidR="00434CC6" w:rsidRPr="000600B2">
        <w:t>.м</w:t>
      </w:r>
      <w:proofErr w:type="gramEnd"/>
      <w:r w:rsidR="00434CC6" w:rsidRPr="000600B2">
        <w:t xml:space="preserve"> </w:t>
      </w:r>
      <w:r w:rsidRPr="000600B2">
        <w:t>общей площади</w:t>
      </w:r>
      <w:r w:rsidR="00434CC6" w:rsidRPr="000600B2">
        <w:t xml:space="preserve">. </w:t>
      </w:r>
      <w:r w:rsidRPr="000600B2">
        <w:t>Новое строительство представлено индивидуальной застройкой, размещаемой на свободной от застройки территории.</w:t>
      </w:r>
    </w:p>
    <w:p w:rsidR="0017771D" w:rsidRPr="000600B2" w:rsidRDefault="0017771D" w:rsidP="0017771D">
      <w:r w:rsidRPr="000600B2">
        <w:t xml:space="preserve">Жилищный фонд проектируемой территории </w:t>
      </w:r>
      <w:r w:rsidR="00434CC6" w:rsidRPr="000600B2">
        <w:t xml:space="preserve">на первую очередь строительства </w:t>
      </w:r>
      <w:r w:rsidRPr="000600B2">
        <w:t xml:space="preserve">составит </w:t>
      </w:r>
      <w:r w:rsidR="00434CC6" w:rsidRPr="000600B2">
        <w:t>4,680</w:t>
      </w:r>
      <w:r w:rsidRPr="000600B2">
        <w:t xml:space="preserve"> тыс.кв</w:t>
      </w:r>
      <w:proofErr w:type="gramStart"/>
      <w:r w:rsidRPr="000600B2">
        <w:t>.м</w:t>
      </w:r>
      <w:proofErr w:type="gramEnd"/>
      <w:r w:rsidRPr="000600B2">
        <w:t xml:space="preserve">  общей площади</w:t>
      </w:r>
      <w:r w:rsidR="00434CC6" w:rsidRPr="000600B2">
        <w:t>.</w:t>
      </w:r>
    </w:p>
    <w:p w:rsidR="00722BB8" w:rsidRPr="000600B2" w:rsidRDefault="0017771D" w:rsidP="00722BB8">
      <w:r w:rsidRPr="000600B2">
        <w:t xml:space="preserve">Количество </w:t>
      </w:r>
      <w:r w:rsidR="00434CC6" w:rsidRPr="000600B2">
        <w:t>участков</w:t>
      </w:r>
      <w:r w:rsidRPr="000600B2">
        <w:t xml:space="preserve"> в границах проекта – </w:t>
      </w:r>
      <w:r w:rsidR="00434CC6" w:rsidRPr="000600B2">
        <w:t>74</w:t>
      </w:r>
      <w:r w:rsidRPr="000600B2">
        <w:t xml:space="preserve"> домов</w:t>
      </w:r>
      <w:r w:rsidR="00434CC6" w:rsidRPr="000600B2">
        <w:t>, в том числе</w:t>
      </w:r>
      <w:r w:rsidRPr="000600B2">
        <w:t xml:space="preserve"> </w:t>
      </w:r>
      <w:r w:rsidR="00434CC6" w:rsidRPr="000600B2">
        <w:t>52 участка – на первую очередь строительства</w:t>
      </w:r>
      <w:r w:rsidR="00883DE1" w:rsidRPr="000600B2">
        <w:t>.</w:t>
      </w:r>
    </w:p>
    <w:p w:rsidR="00722BB8" w:rsidRPr="000600B2" w:rsidRDefault="00722BB8" w:rsidP="00722BB8">
      <w:r w:rsidRPr="000600B2">
        <w:t xml:space="preserve">Население на расчётный срок определено в количестве </w:t>
      </w:r>
      <w:r w:rsidR="00883DE1" w:rsidRPr="000600B2">
        <w:t>0,</w:t>
      </w:r>
      <w:r w:rsidR="00434CC6" w:rsidRPr="000600B2">
        <w:t>222</w:t>
      </w:r>
      <w:r w:rsidRPr="000600B2">
        <w:t xml:space="preserve"> тыс</w:t>
      </w:r>
      <w:proofErr w:type="gramStart"/>
      <w:r w:rsidRPr="000600B2">
        <w:t>.ч</w:t>
      </w:r>
      <w:proofErr w:type="gramEnd"/>
      <w:r w:rsidRPr="000600B2">
        <w:t>ел.</w:t>
      </w:r>
      <w:r w:rsidR="00434CC6" w:rsidRPr="000600B2">
        <w:t>, в том числе 0,156 тыс.чел. на первую очередь.</w:t>
      </w:r>
    </w:p>
    <w:p w:rsidR="00C562B0" w:rsidRPr="000600B2" w:rsidRDefault="00722BB8" w:rsidP="00722BB8">
      <w:r w:rsidRPr="000600B2">
        <w:t xml:space="preserve">Для расчетов принята средняя площадь дома </w:t>
      </w:r>
      <w:r w:rsidR="00434CC6" w:rsidRPr="000600B2">
        <w:t>90</w:t>
      </w:r>
      <w:r w:rsidRPr="000600B2">
        <w:t xml:space="preserve"> кв</w:t>
      </w:r>
      <w:proofErr w:type="gramStart"/>
      <w:r w:rsidRPr="000600B2">
        <w:t>.м</w:t>
      </w:r>
      <w:proofErr w:type="gramEnd"/>
      <w:r w:rsidRPr="000600B2">
        <w:t xml:space="preserve">, число проживающих в одном доме </w:t>
      </w:r>
      <w:r w:rsidR="00434CC6" w:rsidRPr="000600B2">
        <w:t>3</w:t>
      </w:r>
      <w:r w:rsidRPr="000600B2">
        <w:t xml:space="preserve"> человека, количество домов – </w:t>
      </w:r>
      <w:r w:rsidR="00883DE1" w:rsidRPr="000600B2">
        <w:t>195</w:t>
      </w:r>
      <w:r w:rsidR="00C562B0" w:rsidRPr="000600B2">
        <w:t xml:space="preserve"> на </w:t>
      </w:r>
      <w:r w:rsidR="00434CC6" w:rsidRPr="000600B2">
        <w:t>первую очередь 52</w:t>
      </w:r>
      <w:r w:rsidR="00C562B0" w:rsidRPr="000600B2">
        <w:t xml:space="preserve">, </w:t>
      </w:r>
      <w:r w:rsidR="00434CC6" w:rsidRPr="000600B2">
        <w:t>на</w:t>
      </w:r>
      <w:r w:rsidR="00C562B0" w:rsidRPr="000600B2">
        <w:t xml:space="preserve"> расчетный срок</w:t>
      </w:r>
      <w:r w:rsidR="00434CC6" w:rsidRPr="000600B2">
        <w:t xml:space="preserve"> - 222 дома</w:t>
      </w:r>
      <w:r w:rsidR="00C562B0" w:rsidRPr="000600B2">
        <w:t>.</w:t>
      </w:r>
    </w:p>
    <w:p w:rsidR="00722BB8" w:rsidRPr="000600B2" w:rsidRDefault="00C562B0" w:rsidP="00722BB8">
      <w:r w:rsidRPr="000600B2">
        <w:t>П</w:t>
      </w:r>
      <w:r w:rsidR="00722BB8" w:rsidRPr="000600B2">
        <w:t>оказатель средней жилищной обеспеченности в новом строительстве 30,0 кв</w:t>
      </w:r>
      <w:proofErr w:type="gramStart"/>
      <w:r w:rsidR="00722BB8" w:rsidRPr="000600B2">
        <w:t>.м</w:t>
      </w:r>
      <w:proofErr w:type="gramEnd"/>
      <w:r w:rsidR="00722BB8" w:rsidRPr="000600B2">
        <w:t>/человека  (в соответствии с  инновационным вариантом Стратегии социально-экономического развития Свердловской области на период до 2020 года», актуализированный вариант).</w:t>
      </w:r>
    </w:p>
    <w:p w:rsidR="00722BB8" w:rsidRPr="000600B2" w:rsidRDefault="00722BB8" w:rsidP="00722BB8">
      <w:r w:rsidRPr="000600B2">
        <w:t xml:space="preserve">Средняя плотность населения проектируемой территории (нетто) </w:t>
      </w:r>
      <w:r w:rsidR="00C562B0" w:rsidRPr="000600B2">
        <w:t xml:space="preserve">на расчетный срок </w:t>
      </w:r>
      <w:r w:rsidRPr="000600B2">
        <w:t xml:space="preserve">составит </w:t>
      </w:r>
      <w:r w:rsidR="00C562B0" w:rsidRPr="000600B2">
        <w:t>1</w:t>
      </w:r>
      <w:r w:rsidR="00434CC6" w:rsidRPr="000600B2">
        <w:t>1</w:t>
      </w:r>
      <w:r w:rsidR="00C562B0" w:rsidRPr="000600B2">
        <w:t>,0</w:t>
      </w:r>
      <w:r w:rsidRPr="000600B2">
        <w:t xml:space="preserve"> чел./</w:t>
      </w:r>
      <w:proofErr w:type="gramStart"/>
      <w:r w:rsidRPr="000600B2">
        <w:t>га</w:t>
      </w:r>
      <w:proofErr w:type="gramEnd"/>
      <w:r w:rsidRPr="000600B2">
        <w:t>,  что соответствует норме по НГПСО 1-</w:t>
      </w:r>
      <w:r w:rsidRPr="000600B2">
        <w:lastRenderedPageBreak/>
        <w:t>2006.99</w:t>
      </w:r>
      <w:r w:rsidR="00434CC6" w:rsidRPr="000600B2">
        <w:t xml:space="preserve"> (нормируемый показатель 13-14 чел./га при средней площади участка 0,20 га)</w:t>
      </w:r>
      <w:r w:rsidRPr="000600B2">
        <w:t>.</w:t>
      </w:r>
    </w:p>
    <w:p w:rsidR="00722BB8" w:rsidRPr="000600B2" w:rsidRDefault="00722BB8" w:rsidP="00722BB8">
      <w:r w:rsidRPr="000600B2">
        <w:t xml:space="preserve">Основные показатели жилищного строительства расчётный срок приводятся в таблице </w:t>
      </w:r>
      <w:r w:rsidR="00434CC6" w:rsidRPr="000600B2">
        <w:t>6</w:t>
      </w:r>
      <w:r w:rsidRPr="000600B2">
        <w:t>.</w:t>
      </w:r>
    </w:p>
    <w:p w:rsidR="006E3C2B" w:rsidRPr="000600B2" w:rsidRDefault="006E3C2B" w:rsidP="006E3C2B">
      <w:pPr>
        <w:pStyle w:val="af6"/>
      </w:pPr>
      <w:r w:rsidRPr="000600B2">
        <w:t xml:space="preserve">Таблица </w:t>
      </w:r>
      <w:r w:rsidR="00434CC6" w:rsidRPr="000600B2">
        <w:t>6</w:t>
      </w:r>
    </w:p>
    <w:p w:rsidR="006E3C2B" w:rsidRPr="000600B2" w:rsidRDefault="006E3C2B" w:rsidP="006E3C2B">
      <w:pPr>
        <w:pStyle w:val="af8"/>
      </w:pPr>
      <w:r w:rsidRPr="000600B2">
        <w:t>Основные показатели жилищного строительства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6"/>
        <w:gridCol w:w="4802"/>
        <w:gridCol w:w="1843"/>
        <w:gridCol w:w="1417"/>
        <w:gridCol w:w="1417"/>
      </w:tblGrid>
      <w:tr w:rsidR="00C562B0" w:rsidRPr="000600B2" w:rsidTr="00E33E55">
        <w:trPr>
          <w:trHeight w:val="850"/>
          <w:jc w:val="center"/>
        </w:trPr>
        <w:tc>
          <w:tcPr>
            <w:tcW w:w="586" w:type="dxa"/>
            <w:tcBorders>
              <w:bottom w:val="single" w:sz="4" w:space="0" w:color="auto"/>
            </w:tcBorders>
            <w:vAlign w:val="center"/>
          </w:tcPr>
          <w:p w:rsidR="00C562B0" w:rsidRPr="000600B2" w:rsidRDefault="00C562B0" w:rsidP="006E3C2B">
            <w:pPr>
              <w:pStyle w:val="af5"/>
            </w:pPr>
            <w:r w:rsidRPr="000600B2">
              <w:t>№</w:t>
            </w:r>
          </w:p>
        </w:tc>
        <w:tc>
          <w:tcPr>
            <w:tcW w:w="4802" w:type="dxa"/>
            <w:vAlign w:val="center"/>
          </w:tcPr>
          <w:p w:rsidR="00C562B0" w:rsidRPr="000600B2" w:rsidRDefault="00C562B0" w:rsidP="006E3C2B">
            <w:pPr>
              <w:pStyle w:val="af5"/>
            </w:pPr>
            <w:r w:rsidRPr="000600B2">
              <w:t>Наименование показателей и единица измерения</w:t>
            </w:r>
          </w:p>
        </w:tc>
        <w:tc>
          <w:tcPr>
            <w:tcW w:w="1843" w:type="dxa"/>
            <w:vAlign w:val="center"/>
          </w:tcPr>
          <w:p w:rsidR="00C562B0" w:rsidRPr="000600B2" w:rsidRDefault="00C562B0" w:rsidP="006E3C2B">
            <w:pPr>
              <w:pStyle w:val="af5"/>
            </w:pPr>
            <w:r w:rsidRPr="000600B2">
              <w:t>Существующий</w:t>
            </w:r>
          </w:p>
          <w:p w:rsidR="00C562B0" w:rsidRPr="000600B2" w:rsidRDefault="00C562B0" w:rsidP="006E3C2B">
            <w:pPr>
              <w:pStyle w:val="af5"/>
            </w:pPr>
            <w:r w:rsidRPr="000600B2">
              <w:t>сохраняемый жилищный фонд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6E3C2B">
            <w:pPr>
              <w:pStyle w:val="af5"/>
            </w:pPr>
            <w:r w:rsidRPr="000600B2">
              <w:t xml:space="preserve">Первая очередь 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E33E55">
            <w:pPr>
              <w:pStyle w:val="af5"/>
            </w:pPr>
            <w:r w:rsidRPr="000600B2">
              <w:t>Расчётный срок</w:t>
            </w:r>
          </w:p>
        </w:tc>
      </w:tr>
      <w:tr w:rsidR="00C562B0" w:rsidRPr="000600B2" w:rsidTr="00E33E55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C562B0" w:rsidRPr="000600B2" w:rsidRDefault="00C562B0" w:rsidP="006E3C2B">
            <w:pPr>
              <w:pStyle w:val="af3"/>
            </w:pPr>
            <w:r w:rsidRPr="000600B2">
              <w:t>1.</w:t>
            </w:r>
          </w:p>
        </w:tc>
        <w:tc>
          <w:tcPr>
            <w:tcW w:w="4802" w:type="dxa"/>
            <w:vAlign w:val="center"/>
          </w:tcPr>
          <w:p w:rsidR="00C562B0" w:rsidRPr="000600B2" w:rsidRDefault="00C562B0" w:rsidP="006E3C2B">
            <w:pPr>
              <w:pStyle w:val="af4"/>
            </w:pPr>
            <w:r w:rsidRPr="000600B2">
              <w:t>Всего жилищный фонд, тыс. кв</w:t>
            </w:r>
            <w:proofErr w:type="gramStart"/>
            <w:r w:rsidRPr="000600B2">
              <w:t>.м</w:t>
            </w:r>
            <w:proofErr w:type="gramEnd"/>
            <w:r w:rsidRPr="000600B2">
              <w:t>, в том числе:</w:t>
            </w:r>
          </w:p>
        </w:tc>
        <w:tc>
          <w:tcPr>
            <w:tcW w:w="1843" w:type="dxa"/>
            <w:vAlign w:val="center"/>
          </w:tcPr>
          <w:p w:rsidR="00C562B0" w:rsidRPr="000600B2" w:rsidRDefault="00C562B0" w:rsidP="00722BB8">
            <w:pPr>
              <w:pStyle w:val="af3"/>
            </w:pPr>
            <w:r w:rsidRPr="000600B2">
              <w:t>-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722BB8">
            <w:pPr>
              <w:pStyle w:val="af3"/>
            </w:pPr>
            <w:r w:rsidRPr="000600B2">
              <w:t>4,680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E33E55">
            <w:pPr>
              <w:pStyle w:val="af3"/>
            </w:pPr>
            <w:r w:rsidRPr="000600B2">
              <w:t>6,660</w:t>
            </w:r>
          </w:p>
        </w:tc>
      </w:tr>
      <w:tr w:rsidR="00C562B0" w:rsidRPr="000600B2" w:rsidTr="00E33E55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C562B0" w:rsidRPr="000600B2" w:rsidRDefault="00C562B0" w:rsidP="006E3C2B">
            <w:pPr>
              <w:pStyle w:val="af3"/>
            </w:pPr>
            <w:r w:rsidRPr="000600B2">
              <w:t>2.</w:t>
            </w:r>
          </w:p>
        </w:tc>
        <w:tc>
          <w:tcPr>
            <w:tcW w:w="4802" w:type="dxa"/>
            <w:vAlign w:val="center"/>
          </w:tcPr>
          <w:p w:rsidR="00C562B0" w:rsidRPr="000600B2" w:rsidRDefault="00C562B0" w:rsidP="006E3C2B">
            <w:pPr>
              <w:pStyle w:val="af4"/>
            </w:pPr>
            <w:r w:rsidRPr="000600B2">
              <w:t>Новое строительство, тыс. кв</w:t>
            </w:r>
            <w:proofErr w:type="gramStart"/>
            <w:r w:rsidRPr="000600B2">
              <w:t>.м</w:t>
            </w:r>
            <w:proofErr w:type="gramEnd"/>
            <w:r w:rsidRPr="000600B2">
              <w:t>, в том числе:</w:t>
            </w:r>
          </w:p>
        </w:tc>
        <w:tc>
          <w:tcPr>
            <w:tcW w:w="1843" w:type="dxa"/>
            <w:vAlign w:val="center"/>
          </w:tcPr>
          <w:p w:rsidR="00C562B0" w:rsidRPr="000600B2" w:rsidRDefault="00C562B0" w:rsidP="00722BB8">
            <w:pPr>
              <w:pStyle w:val="af3"/>
            </w:pPr>
            <w:r w:rsidRPr="000600B2">
              <w:t>-</w:t>
            </w:r>
          </w:p>
        </w:tc>
        <w:tc>
          <w:tcPr>
            <w:tcW w:w="1417" w:type="dxa"/>
            <w:vAlign w:val="center"/>
          </w:tcPr>
          <w:p w:rsidR="008049B8" w:rsidRPr="000600B2" w:rsidRDefault="008049B8" w:rsidP="008049B8">
            <w:pPr>
              <w:pStyle w:val="af3"/>
            </w:pPr>
            <w:r w:rsidRPr="000600B2">
              <w:t>4,680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E33E55">
            <w:pPr>
              <w:pStyle w:val="af3"/>
            </w:pPr>
            <w:r w:rsidRPr="000600B2">
              <w:t>6,660</w:t>
            </w:r>
          </w:p>
        </w:tc>
      </w:tr>
      <w:tr w:rsidR="00C562B0" w:rsidRPr="000600B2" w:rsidTr="00E33E55">
        <w:trPr>
          <w:trHeight w:val="397"/>
          <w:jc w:val="center"/>
        </w:trPr>
        <w:tc>
          <w:tcPr>
            <w:tcW w:w="586" w:type="dxa"/>
            <w:vAlign w:val="center"/>
          </w:tcPr>
          <w:p w:rsidR="00C562B0" w:rsidRPr="000600B2" w:rsidRDefault="00C562B0" w:rsidP="006E3C2B">
            <w:pPr>
              <w:pStyle w:val="af3"/>
            </w:pPr>
            <w:r w:rsidRPr="000600B2">
              <w:t>3.</w:t>
            </w:r>
          </w:p>
        </w:tc>
        <w:tc>
          <w:tcPr>
            <w:tcW w:w="4802" w:type="dxa"/>
            <w:vAlign w:val="center"/>
          </w:tcPr>
          <w:p w:rsidR="00C562B0" w:rsidRPr="000600B2" w:rsidRDefault="00C562B0" w:rsidP="006E3C2B">
            <w:pPr>
              <w:pStyle w:val="af4"/>
            </w:pPr>
            <w:r w:rsidRPr="000600B2">
              <w:t xml:space="preserve">Существующий сохраняемый жилищный фонд, </w:t>
            </w:r>
          </w:p>
          <w:p w:rsidR="00C562B0" w:rsidRPr="000600B2" w:rsidRDefault="00C562B0" w:rsidP="006E3C2B">
            <w:pPr>
              <w:pStyle w:val="af4"/>
            </w:pPr>
            <w:r w:rsidRPr="000600B2">
              <w:t xml:space="preserve">тыс. кв.м., </w:t>
            </w:r>
          </w:p>
        </w:tc>
        <w:tc>
          <w:tcPr>
            <w:tcW w:w="1843" w:type="dxa"/>
            <w:vAlign w:val="center"/>
          </w:tcPr>
          <w:p w:rsidR="00C562B0" w:rsidRPr="000600B2" w:rsidRDefault="008049B8" w:rsidP="00722BB8">
            <w:pPr>
              <w:pStyle w:val="af3"/>
            </w:pPr>
            <w:r w:rsidRPr="000600B2">
              <w:t>-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722BB8">
            <w:pPr>
              <w:pStyle w:val="af3"/>
            </w:pPr>
            <w:r w:rsidRPr="000600B2">
              <w:t>-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E33E55">
            <w:pPr>
              <w:pStyle w:val="af3"/>
            </w:pPr>
            <w:r w:rsidRPr="000600B2">
              <w:t>-</w:t>
            </w:r>
          </w:p>
        </w:tc>
      </w:tr>
      <w:tr w:rsidR="00C562B0" w:rsidRPr="000600B2" w:rsidTr="00E33E55">
        <w:trPr>
          <w:trHeight w:val="397"/>
          <w:jc w:val="center"/>
        </w:trPr>
        <w:tc>
          <w:tcPr>
            <w:tcW w:w="586" w:type="dxa"/>
            <w:vAlign w:val="center"/>
          </w:tcPr>
          <w:p w:rsidR="00C562B0" w:rsidRPr="000600B2" w:rsidRDefault="00C562B0" w:rsidP="006E3C2B">
            <w:pPr>
              <w:pStyle w:val="af3"/>
            </w:pPr>
            <w:r w:rsidRPr="000600B2">
              <w:t>4.</w:t>
            </w:r>
          </w:p>
        </w:tc>
        <w:tc>
          <w:tcPr>
            <w:tcW w:w="4802" w:type="dxa"/>
            <w:vAlign w:val="center"/>
          </w:tcPr>
          <w:p w:rsidR="00C562B0" w:rsidRPr="000600B2" w:rsidRDefault="00C562B0" w:rsidP="006E3C2B">
            <w:pPr>
              <w:pStyle w:val="af4"/>
            </w:pPr>
            <w:r w:rsidRPr="000600B2">
              <w:t>Убыль жилищного фонда, тыс. кв. м.,</w:t>
            </w:r>
          </w:p>
        </w:tc>
        <w:tc>
          <w:tcPr>
            <w:tcW w:w="1843" w:type="dxa"/>
            <w:vAlign w:val="center"/>
          </w:tcPr>
          <w:p w:rsidR="00C562B0" w:rsidRPr="000600B2" w:rsidRDefault="00C562B0" w:rsidP="00722BB8">
            <w:pPr>
              <w:pStyle w:val="af3"/>
            </w:pPr>
            <w:r w:rsidRPr="000600B2">
              <w:t>-</w:t>
            </w:r>
          </w:p>
        </w:tc>
        <w:tc>
          <w:tcPr>
            <w:tcW w:w="1417" w:type="dxa"/>
            <w:vAlign w:val="center"/>
          </w:tcPr>
          <w:p w:rsidR="00C562B0" w:rsidRPr="000600B2" w:rsidRDefault="00C562B0" w:rsidP="00722BB8">
            <w:pPr>
              <w:pStyle w:val="af3"/>
            </w:pPr>
            <w:r w:rsidRPr="000600B2">
              <w:t>-</w:t>
            </w:r>
          </w:p>
        </w:tc>
        <w:tc>
          <w:tcPr>
            <w:tcW w:w="1417" w:type="dxa"/>
            <w:vAlign w:val="center"/>
          </w:tcPr>
          <w:p w:rsidR="00C562B0" w:rsidRPr="000600B2" w:rsidRDefault="00C562B0" w:rsidP="00E33E55">
            <w:pPr>
              <w:pStyle w:val="af3"/>
            </w:pPr>
          </w:p>
        </w:tc>
      </w:tr>
      <w:tr w:rsidR="00C562B0" w:rsidRPr="000600B2" w:rsidTr="00E33E55">
        <w:trPr>
          <w:trHeight w:val="240"/>
          <w:jc w:val="center"/>
        </w:trPr>
        <w:tc>
          <w:tcPr>
            <w:tcW w:w="586" w:type="dxa"/>
            <w:vAlign w:val="center"/>
          </w:tcPr>
          <w:p w:rsidR="00C562B0" w:rsidRPr="000600B2" w:rsidRDefault="00C562B0" w:rsidP="006E3C2B">
            <w:pPr>
              <w:pStyle w:val="af3"/>
            </w:pPr>
            <w:r w:rsidRPr="000600B2">
              <w:t>5.</w:t>
            </w:r>
          </w:p>
        </w:tc>
        <w:tc>
          <w:tcPr>
            <w:tcW w:w="4802" w:type="dxa"/>
            <w:vAlign w:val="center"/>
          </w:tcPr>
          <w:p w:rsidR="00C562B0" w:rsidRPr="000600B2" w:rsidRDefault="00C562B0" w:rsidP="006E3C2B">
            <w:pPr>
              <w:pStyle w:val="af4"/>
            </w:pPr>
            <w:r w:rsidRPr="000600B2">
              <w:t>Население, чел.</w:t>
            </w:r>
          </w:p>
        </w:tc>
        <w:tc>
          <w:tcPr>
            <w:tcW w:w="1843" w:type="dxa"/>
            <w:vAlign w:val="center"/>
          </w:tcPr>
          <w:p w:rsidR="00C562B0" w:rsidRPr="000600B2" w:rsidRDefault="008049B8" w:rsidP="00722BB8">
            <w:pPr>
              <w:pStyle w:val="af3"/>
            </w:pPr>
            <w:r w:rsidRPr="000600B2">
              <w:t>-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722BB8">
            <w:pPr>
              <w:pStyle w:val="af3"/>
            </w:pPr>
            <w:r w:rsidRPr="000600B2">
              <w:t>156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E33E55">
            <w:pPr>
              <w:pStyle w:val="af3"/>
            </w:pPr>
            <w:r w:rsidRPr="000600B2">
              <w:t>222</w:t>
            </w:r>
          </w:p>
        </w:tc>
      </w:tr>
      <w:tr w:rsidR="00C562B0" w:rsidRPr="000600B2" w:rsidTr="00E33E55">
        <w:trPr>
          <w:trHeight w:val="397"/>
          <w:jc w:val="center"/>
        </w:trPr>
        <w:tc>
          <w:tcPr>
            <w:tcW w:w="586" w:type="dxa"/>
            <w:vAlign w:val="center"/>
          </w:tcPr>
          <w:p w:rsidR="00C562B0" w:rsidRPr="000600B2" w:rsidRDefault="00C562B0" w:rsidP="006E3C2B">
            <w:pPr>
              <w:pStyle w:val="af3"/>
            </w:pPr>
            <w:r w:rsidRPr="000600B2">
              <w:t>6.</w:t>
            </w:r>
          </w:p>
        </w:tc>
        <w:tc>
          <w:tcPr>
            <w:tcW w:w="4802" w:type="dxa"/>
            <w:vAlign w:val="center"/>
          </w:tcPr>
          <w:p w:rsidR="00C562B0" w:rsidRPr="000600B2" w:rsidRDefault="00C562B0" w:rsidP="006E3C2B">
            <w:pPr>
              <w:pStyle w:val="af4"/>
            </w:pPr>
            <w:r w:rsidRPr="000600B2">
              <w:t>Средняя плотность населения жилых кварталов (нетто), чел/</w:t>
            </w:r>
            <w:proofErr w:type="gramStart"/>
            <w:r w:rsidRPr="000600B2">
              <w:t>га</w:t>
            </w:r>
            <w:proofErr w:type="gramEnd"/>
          </w:p>
        </w:tc>
        <w:tc>
          <w:tcPr>
            <w:tcW w:w="1843" w:type="dxa"/>
            <w:vAlign w:val="center"/>
          </w:tcPr>
          <w:p w:rsidR="00C562B0" w:rsidRPr="000600B2" w:rsidRDefault="008049B8" w:rsidP="00722BB8">
            <w:pPr>
              <w:pStyle w:val="af3"/>
            </w:pPr>
            <w:r w:rsidRPr="000600B2">
              <w:t>-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722BB8">
            <w:pPr>
              <w:pStyle w:val="af3"/>
            </w:pPr>
            <w:r w:rsidRPr="000600B2">
              <w:t>11</w:t>
            </w:r>
          </w:p>
        </w:tc>
        <w:tc>
          <w:tcPr>
            <w:tcW w:w="1417" w:type="dxa"/>
            <w:vAlign w:val="center"/>
          </w:tcPr>
          <w:p w:rsidR="00C562B0" w:rsidRPr="000600B2" w:rsidRDefault="008049B8" w:rsidP="00E33E55">
            <w:pPr>
              <w:pStyle w:val="af3"/>
            </w:pPr>
            <w:r w:rsidRPr="000600B2">
              <w:t>11</w:t>
            </w:r>
          </w:p>
        </w:tc>
      </w:tr>
      <w:tr w:rsidR="00C562B0" w:rsidRPr="000600B2" w:rsidTr="00E33E55">
        <w:trPr>
          <w:trHeight w:val="397"/>
          <w:jc w:val="center"/>
        </w:trPr>
        <w:tc>
          <w:tcPr>
            <w:tcW w:w="586" w:type="dxa"/>
            <w:vAlign w:val="center"/>
          </w:tcPr>
          <w:p w:rsidR="00C562B0" w:rsidRPr="000600B2" w:rsidRDefault="00C562B0" w:rsidP="006E3C2B">
            <w:pPr>
              <w:pStyle w:val="af3"/>
            </w:pPr>
            <w:r w:rsidRPr="000600B2">
              <w:t>7.</w:t>
            </w:r>
          </w:p>
        </w:tc>
        <w:tc>
          <w:tcPr>
            <w:tcW w:w="4802" w:type="dxa"/>
            <w:vAlign w:val="center"/>
          </w:tcPr>
          <w:p w:rsidR="00C562B0" w:rsidRPr="000600B2" w:rsidRDefault="00C562B0" w:rsidP="006E3C2B">
            <w:pPr>
              <w:pStyle w:val="af4"/>
            </w:pPr>
            <w:r w:rsidRPr="000600B2">
              <w:t>Обеспеченность жилищным  фондом, кв</w:t>
            </w:r>
            <w:proofErr w:type="gramStart"/>
            <w:r w:rsidRPr="000600B2">
              <w:t>.м</w:t>
            </w:r>
            <w:proofErr w:type="gramEnd"/>
            <w:r w:rsidRPr="000600B2">
              <w:t>/человека</w:t>
            </w:r>
          </w:p>
        </w:tc>
        <w:tc>
          <w:tcPr>
            <w:tcW w:w="1843" w:type="dxa"/>
            <w:vAlign w:val="center"/>
          </w:tcPr>
          <w:p w:rsidR="00C562B0" w:rsidRPr="000600B2" w:rsidRDefault="008049B8" w:rsidP="00722BB8">
            <w:pPr>
              <w:pStyle w:val="af3"/>
            </w:pPr>
            <w:r w:rsidRPr="000600B2">
              <w:t>-</w:t>
            </w:r>
          </w:p>
        </w:tc>
        <w:tc>
          <w:tcPr>
            <w:tcW w:w="1417" w:type="dxa"/>
            <w:vAlign w:val="center"/>
          </w:tcPr>
          <w:p w:rsidR="00C562B0" w:rsidRPr="000600B2" w:rsidRDefault="00C562B0" w:rsidP="00722BB8">
            <w:pPr>
              <w:pStyle w:val="af3"/>
            </w:pPr>
            <w:r w:rsidRPr="000600B2">
              <w:t>30</w:t>
            </w:r>
          </w:p>
        </w:tc>
        <w:tc>
          <w:tcPr>
            <w:tcW w:w="1417" w:type="dxa"/>
            <w:vAlign w:val="center"/>
          </w:tcPr>
          <w:p w:rsidR="00C562B0" w:rsidRPr="000600B2" w:rsidRDefault="00C562B0" w:rsidP="00E33E55">
            <w:pPr>
              <w:pStyle w:val="af3"/>
            </w:pPr>
            <w:r w:rsidRPr="000600B2">
              <w:t>30</w:t>
            </w:r>
          </w:p>
        </w:tc>
      </w:tr>
    </w:tbl>
    <w:p w:rsidR="006E3C2B" w:rsidRPr="000600B2" w:rsidRDefault="006E3C2B" w:rsidP="006E3C2B">
      <w:pPr>
        <w:pStyle w:val="2"/>
      </w:pPr>
      <w:bookmarkStart w:id="32" w:name="_Toc403427669"/>
      <w:bookmarkStart w:id="33" w:name="_Toc472507745"/>
      <w:r w:rsidRPr="000600B2">
        <w:t>2.3 Расчет учреждений и предприятий обслуживания</w:t>
      </w:r>
      <w:bookmarkEnd w:id="32"/>
      <w:bookmarkEnd w:id="33"/>
    </w:p>
    <w:p w:rsidR="006E3C2B" w:rsidRPr="000600B2" w:rsidRDefault="006E3C2B" w:rsidP="006E3C2B">
      <w:pPr>
        <w:pStyle w:val="13"/>
      </w:pPr>
      <w:bookmarkStart w:id="34" w:name="_Toc310855689"/>
      <w:bookmarkStart w:id="35" w:name="_Toc311821396"/>
      <w:r w:rsidRPr="000600B2">
        <w:t>Учреждения и предприятия обслуживания</w:t>
      </w:r>
    </w:p>
    <w:p w:rsidR="006E3C2B" w:rsidRPr="000600B2" w:rsidRDefault="006E3C2B" w:rsidP="006E3C2B">
      <w:r w:rsidRPr="000600B2">
        <w:t>Расчёт потребности в учреждениях и предприятиях обслуживания выполнен с учетом рекомендаций НГПСО 1-2009.66.  Ра</w:t>
      </w:r>
      <w:r w:rsidR="004979E5" w:rsidRPr="000600B2">
        <w:t xml:space="preserve">счет потребности произведен на </w:t>
      </w:r>
      <w:r w:rsidRPr="000600B2">
        <w:t>населени</w:t>
      </w:r>
      <w:r w:rsidR="004979E5" w:rsidRPr="000600B2">
        <w:t>е</w:t>
      </w:r>
      <w:r w:rsidR="0083359D" w:rsidRPr="000600B2">
        <w:rPr>
          <w:szCs w:val="28"/>
        </w:rPr>
        <w:t xml:space="preserve"> проектируемой территории</w:t>
      </w:r>
      <w:r w:rsidR="004979E5" w:rsidRPr="000600B2">
        <w:rPr>
          <w:szCs w:val="28"/>
        </w:rPr>
        <w:t xml:space="preserve"> (на расчетный срок – </w:t>
      </w:r>
      <w:r w:rsidR="00613DF8" w:rsidRPr="000600B2">
        <w:rPr>
          <w:szCs w:val="28"/>
        </w:rPr>
        <w:t>222 чел., на первую очередь</w:t>
      </w:r>
      <w:r w:rsidR="004979E5" w:rsidRPr="000600B2">
        <w:rPr>
          <w:szCs w:val="28"/>
        </w:rPr>
        <w:t xml:space="preserve"> – </w:t>
      </w:r>
      <w:r w:rsidR="00613DF8" w:rsidRPr="000600B2">
        <w:rPr>
          <w:szCs w:val="28"/>
        </w:rPr>
        <w:t>156</w:t>
      </w:r>
      <w:r w:rsidR="004979E5" w:rsidRPr="000600B2">
        <w:rPr>
          <w:szCs w:val="28"/>
        </w:rPr>
        <w:t xml:space="preserve"> чел.)</w:t>
      </w:r>
      <w:r w:rsidR="00613DF8" w:rsidRPr="000600B2">
        <w:rPr>
          <w:szCs w:val="28"/>
        </w:rPr>
        <w:t>.</w:t>
      </w:r>
      <w:r w:rsidRPr="000600B2">
        <w:t xml:space="preserve"> </w:t>
      </w:r>
    </w:p>
    <w:p w:rsidR="006E3C2B" w:rsidRPr="000600B2" w:rsidRDefault="006E3C2B" w:rsidP="006E3C2B">
      <w:r w:rsidRPr="000600B2">
        <w:t xml:space="preserve">Потребность населения на проектируемой территории в детских дошкольных учреждениях составит – </w:t>
      </w:r>
      <w:r w:rsidR="00893A7D" w:rsidRPr="000600B2">
        <w:t>11</w:t>
      </w:r>
      <w:r w:rsidRPr="000600B2">
        <w:t xml:space="preserve"> мест, в общеобразовательных школах – </w:t>
      </w:r>
      <w:r w:rsidR="00893A7D" w:rsidRPr="000600B2">
        <w:t>25 мест.</w:t>
      </w:r>
    </w:p>
    <w:p w:rsidR="006E3C2B" w:rsidRPr="000600B2" w:rsidRDefault="006E3C2B" w:rsidP="006E3C2B">
      <w:r w:rsidRPr="000600B2">
        <w:t xml:space="preserve">Потребность населения в </w:t>
      </w:r>
      <w:r w:rsidR="00893A7D" w:rsidRPr="000600B2">
        <w:t xml:space="preserve">местах в </w:t>
      </w:r>
      <w:r w:rsidRPr="000600B2">
        <w:t xml:space="preserve">школах будет удовлетворять общеобразовательная школа, расположенная на территории </w:t>
      </w:r>
      <w:r w:rsidR="00893A7D" w:rsidRPr="000600B2">
        <w:t>р.п. Гари.</w:t>
      </w:r>
    </w:p>
    <w:p w:rsidR="006E3C2B" w:rsidRPr="000600B2" w:rsidRDefault="006E3C2B" w:rsidP="006E3C2B">
      <w:r w:rsidRPr="000600B2">
        <w:t>Согласно проекту на проектируемой территории предложены к размещению объекты:</w:t>
      </w:r>
    </w:p>
    <w:p w:rsidR="006D70CE" w:rsidRPr="000600B2" w:rsidRDefault="006D70CE" w:rsidP="006D70CE">
      <w:r w:rsidRPr="000600B2">
        <w:t xml:space="preserve">- магазины продовольственных и непродовольственных товаров – </w:t>
      </w:r>
      <w:r w:rsidR="00893A7D" w:rsidRPr="000600B2">
        <w:t>100</w:t>
      </w:r>
      <w:r w:rsidRPr="000600B2">
        <w:t xml:space="preserve"> кв</w:t>
      </w:r>
      <w:proofErr w:type="gramStart"/>
      <w:r w:rsidRPr="000600B2">
        <w:t>.м</w:t>
      </w:r>
      <w:proofErr w:type="gramEnd"/>
      <w:r w:rsidRPr="000600B2">
        <w:t>,</w:t>
      </w:r>
    </w:p>
    <w:p w:rsidR="006D70CE" w:rsidRPr="000600B2" w:rsidRDefault="006D70CE" w:rsidP="006D70CE">
      <w:r w:rsidRPr="000600B2">
        <w:t xml:space="preserve">- площадки для отдыха и занятий спортом – </w:t>
      </w:r>
      <w:r w:rsidR="00893A7D" w:rsidRPr="000600B2">
        <w:t>200</w:t>
      </w:r>
      <w:r w:rsidRPr="000600B2">
        <w:t xml:space="preserve"> кв</w:t>
      </w:r>
      <w:proofErr w:type="gramStart"/>
      <w:r w:rsidRPr="000600B2">
        <w:t>.м</w:t>
      </w:r>
      <w:proofErr w:type="gramEnd"/>
      <w:r w:rsidRPr="000600B2">
        <w:t>,</w:t>
      </w:r>
    </w:p>
    <w:p w:rsidR="006D70CE" w:rsidRPr="000600B2" w:rsidRDefault="006D70CE" w:rsidP="006D70CE">
      <w:r w:rsidRPr="000600B2">
        <w:t xml:space="preserve">- предприятия общественного питания – </w:t>
      </w:r>
      <w:r w:rsidR="00893A7D" w:rsidRPr="000600B2">
        <w:t>10</w:t>
      </w:r>
      <w:r w:rsidRPr="000600B2">
        <w:t xml:space="preserve"> мест.</w:t>
      </w:r>
    </w:p>
    <w:p w:rsidR="00893A7D" w:rsidRPr="000600B2" w:rsidRDefault="006E3C2B" w:rsidP="006E3C2B">
      <w:r w:rsidRPr="000600B2">
        <w:t xml:space="preserve">Потребность населения в таких учреждениях, как больницы, </w:t>
      </w:r>
      <w:r w:rsidR="00893A7D" w:rsidRPr="000600B2">
        <w:t xml:space="preserve">предприятия бытовых услуг </w:t>
      </w:r>
      <w:r w:rsidRPr="000600B2">
        <w:t xml:space="preserve">и других видах обслуживания эпизодического и периодического значения, будет удовлетворяться </w:t>
      </w:r>
      <w:r w:rsidR="00893A7D" w:rsidRPr="000600B2">
        <w:t xml:space="preserve">учреждениями </w:t>
      </w:r>
      <w:proofErr w:type="spellStart"/>
      <w:r w:rsidR="00893A7D" w:rsidRPr="000600B2">
        <w:t>р</w:t>
      </w:r>
      <w:proofErr w:type="gramStart"/>
      <w:r w:rsidR="00893A7D" w:rsidRPr="000600B2">
        <w:t>.п</w:t>
      </w:r>
      <w:proofErr w:type="spellEnd"/>
      <w:proofErr w:type="gramEnd"/>
      <w:r w:rsidR="00893A7D" w:rsidRPr="000600B2">
        <w:t xml:space="preserve"> Гари</w:t>
      </w:r>
      <w:r w:rsidRPr="000600B2">
        <w:t xml:space="preserve">. </w:t>
      </w:r>
    </w:p>
    <w:p w:rsidR="006E3C2B" w:rsidRPr="000600B2" w:rsidRDefault="006E3C2B" w:rsidP="006E3C2B">
      <w:r w:rsidRPr="000600B2">
        <w:lastRenderedPageBreak/>
        <w:t>Расчет потребности в учреждениях обслуживания, приведенный в таблице </w:t>
      </w:r>
      <w:r w:rsidR="00293161" w:rsidRPr="00293161">
        <w:t>7</w:t>
      </w:r>
      <w:r w:rsidRPr="000600B2">
        <w:t>.</w:t>
      </w:r>
    </w:p>
    <w:p w:rsidR="006E3C2B" w:rsidRPr="00627D21" w:rsidRDefault="006E3C2B" w:rsidP="006E3C2B">
      <w:pPr>
        <w:pStyle w:val="af6"/>
      </w:pPr>
      <w:r w:rsidRPr="000600B2">
        <w:t xml:space="preserve">Таблица </w:t>
      </w:r>
      <w:r w:rsidR="00293161" w:rsidRPr="00627D21">
        <w:rPr>
          <w:lang w:val="ru-RU"/>
        </w:rPr>
        <w:t>7</w:t>
      </w:r>
    </w:p>
    <w:p w:rsidR="006E3C2B" w:rsidRPr="000600B2" w:rsidRDefault="006E3C2B" w:rsidP="006E3C2B">
      <w:pPr>
        <w:pStyle w:val="af8"/>
      </w:pPr>
      <w:r w:rsidRPr="000600B2">
        <w:t>Минимальные расчетные показатели обеспечения объектами и учреждениями обслуживания застройки на расчетный срок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4"/>
        <w:gridCol w:w="1800"/>
        <w:gridCol w:w="1559"/>
        <w:gridCol w:w="1418"/>
        <w:gridCol w:w="1417"/>
        <w:gridCol w:w="1418"/>
        <w:gridCol w:w="1418"/>
      </w:tblGrid>
      <w:tr w:rsidR="004979E5" w:rsidRPr="000600B2" w:rsidTr="00823226">
        <w:trPr>
          <w:trHeight w:val="850"/>
          <w:jc w:val="center"/>
        </w:trPr>
        <w:tc>
          <w:tcPr>
            <w:tcW w:w="614" w:type="dxa"/>
            <w:vAlign w:val="center"/>
          </w:tcPr>
          <w:p w:rsidR="004979E5" w:rsidRPr="000600B2" w:rsidRDefault="004979E5" w:rsidP="00823226">
            <w:pPr>
              <w:pStyle w:val="af5"/>
            </w:pPr>
            <w:r w:rsidRPr="000600B2">
              <w:t>№</w:t>
            </w:r>
          </w:p>
          <w:p w:rsidR="004979E5" w:rsidRPr="000600B2" w:rsidRDefault="004979E5" w:rsidP="00823226">
            <w:pPr>
              <w:pStyle w:val="af5"/>
            </w:pPr>
            <w:proofErr w:type="spellStart"/>
            <w:r w:rsidRPr="000600B2">
              <w:t>п\</w:t>
            </w:r>
            <w:proofErr w:type="gramStart"/>
            <w:r w:rsidRPr="000600B2">
              <w:t>п</w:t>
            </w:r>
            <w:proofErr w:type="spellEnd"/>
            <w:proofErr w:type="gramEnd"/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5"/>
            </w:pPr>
            <w:r w:rsidRPr="000600B2">
              <w:t>Наименование</w:t>
            </w:r>
          </w:p>
          <w:p w:rsidR="004979E5" w:rsidRPr="000600B2" w:rsidRDefault="004979E5" w:rsidP="00823226">
            <w:pPr>
              <w:pStyle w:val="af5"/>
            </w:pPr>
            <w:r w:rsidRPr="000600B2">
              <w:t>объектов обслуживания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5"/>
            </w:pPr>
            <w:r w:rsidRPr="000600B2">
              <w:t>Единица</w:t>
            </w:r>
          </w:p>
          <w:p w:rsidR="004979E5" w:rsidRPr="000600B2" w:rsidRDefault="004979E5" w:rsidP="00823226">
            <w:pPr>
              <w:pStyle w:val="af5"/>
            </w:pPr>
            <w:r w:rsidRPr="000600B2">
              <w:t>измерения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5"/>
            </w:pPr>
            <w:r w:rsidRPr="000600B2">
              <w:t>Потребность на 1000</w:t>
            </w:r>
          </w:p>
          <w:p w:rsidR="004979E5" w:rsidRPr="000600B2" w:rsidRDefault="004979E5" w:rsidP="00823226">
            <w:pPr>
              <w:pStyle w:val="af5"/>
            </w:pPr>
            <w:r w:rsidRPr="000600B2">
              <w:t>жителей по НГПСО 1-2009.66</w:t>
            </w:r>
          </w:p>
        </w:tc>
        <w:tc>
          <w:tcPr>
            <w:tcW w:w="1417" w:type="dxa"/>
            <w:vAlign w:val="center"/>
          </w:tcPr>
          <w:p w:rsidR="004979E5" w:rsidRPr="000600B2" w:rsidRDefault="004979E5" w:rsidP="001E0A93">
            <w:pPr>
              <w:pStyle w:val="af5"/>
            </w:pPr>
            <w:r w:rsidRPr="000600B2">
              <w:t xml:space="preserve">Потребность на </w:t>
            </w:r>
            <w:r w:rsidR="001E0A93" w:rsidRPr="000600B2">
              <w:t>156</w:t>
            </w:r>
            <w:r w:rsidRPr="000600B2">
              <w:t xml:space="preserve"> чел.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1E0A93">
            <w:pPr>
              <w:pStyle w:val="af5"/>
            </w:pPr>
            <w:r w:rsidRPr="000600B2">
              <w:t xml:space="preserve">Потребность на </w:t>
            </w:r>
            <w:r w:rsidR="001E0A93" w:rsidRPr="000600B2">
              <w:t>222</w:t>
            </w:r>
            <w:r w:rsidRPr="000600B2">
              <w:t xml:space="preserve"> чел.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5"/>
            </w:pPr>
            <w:r w:rsidRPr="000600B2">
              <w:t>Размещено в проекте</w:t>
            </w:r>
          </w:p>
        </w:tc>
      </w:tr>
      <w:tr w:rsidR="004979E5" w:rsidRPr="000600B2" w:rsidTr="00823226">
        <w:trPr>
          <w:jc w:val="center"/>
        </w:trPr>
        <w:tc>
          <w:tcPr>
            <w:tcW w:w="614" w:type="dxa"/>
            <w:vAlign w:val="center"/>
          </w:tcPr>
          <w:p w:rsidR="004979E5" w:rsidRPr="000600B2" w:rsidRDefault="004979E5" w:rsidP="00823226">
            <w:pPr>
              <w:pStyle w:val="afd"/>
            </w:pPr>
            <w:r w:rsidRPr="000600B2">
              <w:t>1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d"/>
            </w:pPr>
            <w:r w:rsidRPr="000600B2">
              <w:t>2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d"/>
            </w:pPr>
            <w:r w:rsidRPr="000600B2">
              <w:t>3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d"/>
            </w:pPr>
            <w:r w:rsidRPr="000600B2">
              <w:t>4</w:t>
            </w:r>
          </w:p>
        </w:tc>
        <w:tc>
          <w:tcPr>
            <w:tcW w:w="1417" w:type="dxa"/>
            <w:vAlign w:val="center"/>
          </w:tcPr>
          <w:p w:rsidR="004979E5" w:rsidRPr="000600B2" w:rsidRDefault="004979E5" w:rsidP="00823226">
            <w:pPr>
              <w:pStyle w:val="afd"/>
            </w:pPr>
            <w:r w:rsidRPr="000600B2">
              <w:t>5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d"/>
            </w:pPr>
            <w:r w:rsidRPr="000600B2">
              <w:t>6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d"/>
            </w:pPr>
            <w:r w:rsidRPr="000600B2">
              <w:t>7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CB2D57" w:rsidP="00823226">
            <w:pPr>
              <w:pStyle w:val="af3"/>
            </w:pPr>
            <w:r w:rsidRPr="000600B2">
              <w:t>1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Детские дошкольные учреждения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мест</w:t>
            </w:r>
          </w:p>
        </w:tc>
        <w:tc>
          <w:tcPr>
            <w:tcW w:w="1418" w:type="dxa"/>
            <w:vAlign w:val="center"/>
          </w:tcPr>
          <w:p w:rsidR="004979E5" w:rsidRPr="000600B2" w:rsidRDefault="001E0A93" w:rsidP="00823226">
            <w:pPr>
              <w:pStyle w:val="af3"/>
            </w:pPr>
            <w:r w:rsidRPr="000600B2">
              <w:t>50</w:t>
            </w:r>
          </w:p>
        </w:tc>
        <w:tc>
          <w:tcPr>
            <w:tcW w:w="1417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8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11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-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CB2D57" w:rsidP="00823226">
            <w:pPr>
              <w:pStyle w:val="af3"/>
            </w:pPr>
            <w:r w:rsidRPr="000600B2">
              <w:t>2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Общеобразовательные школы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учащихся</w:t>
            </w:r>
          </w:p>
        </w:tc>
        <w:tc>
          <w:tcPr>
            <w:tcW w:w="1418" w:type="dxa"/>
            <w:vAlign w:val="center"/>
          </w:tcPr>
          <w:p w:rsidR="004979E5" w:rsidRPr="000600B2" w:rsidRDefault="001E0A93" w:rsidP="00823226">
            <w:pPr>
              <w:pStyle w:val="af3"/>
            </w:pPr>
            <w:r w:rsidRPr="000600B2">
              <w:t>112</w:t>
            </w:r>
          </w:p>
        </w:tc>
        <w:tc>
          <w:tcPr>
            <w:tcW w:w="1417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17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25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-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CB2D57" w:rsidP="00823226">
            <w:pPr>
              <w:pStyle w:val="af3"/>
            </w:pPr>
            <w:r w:rsidRPr="000600B2">
              <w:t>3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Учреждения дополнительного образования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мест на 1 тыс</w:t>
            </w:r>
            <w:proofErr w:type="gramStart"/>
            <w:r w:rsidRPr="000600B2">
              <w:t>.ч</w:t>
            </w:r>
            <w:proofErr w:type="gramEnd"/>
            <w:r w:rsidRPr="000600B2">
              <w:t>ел.</w:t>
            </w:r>
          </w:p>
        </w:tc>
        <w:tc>
          <w:tcPr>
            <w:tcW w:w="1418" w:type="dxa"/>
            <w:vAlign w:val="center"/>
          </w:tcPr>
          <w:p w:rsidR="004979E5" w:rsidRPr="000600B2" w:rsidRDefault="001E0A93" w:rsidP="00823226">
            <w:pPr>
              <w:pStyle w:val="af3"/>
            </w:pPr>
            <w:r w:rsidRPr="000600B2">
              <w:t>22</w:t>
            </w:r>
          </w:p>
        </w:tc>
        <w:tc>
          <w:tcPr>
            <w:tcW w:w="1417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3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5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-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CB2D57" w:rsidP="00823226">
            <w:pPr>
              <w:pStyle w:val="af3"/>
            </w:pPr>
            <w:r w:rsidRPr="000600B2">
              <w:t>4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Межшкольные учебно-производственные комбинаты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мест на 1 тыс</w:t>
            </w:r>
            <w:proofErr w:type="gramStart"/>
            <w:r w:rsidRPr="000600B2">
              <w:t>.ч</w:t>
            </w:r>
            <w:proofErr w:type="gramEnd"/>
            <w:r w:rsidRPr="000600B2">
              <w:t>ел.</w:t>
            </w:r>
          </w:p>
        </w:tc>
        <w:tc>
          <w:tcPr>
            <w:tcW w:w="1418" w:type="dxa"/>
            <w:vAlign w:val="center"/>
          </w:tcPr>
          <w:p w:rsidR="004979E5" w:rsidRPr="000600B2" w:rsidRDefault="001E0A93" w:rsidP="00823226">
            <w:pPr>
              <w:pStyle w:val="af3"/>
            </w:pPr>
            <w:r w:rsidRPr="000600B2">
              <w:t>9</w:t>
            </w:r>
          </w:p>
        </w:tc>
        <w:tc>
          <w:tcPr>
            <w:tcW w:w="1417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1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2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-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5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Амбулаторно-поликлинические учреждения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посещений в смену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1E0A93" w:rsidP="00823226">
            <w:pPr>
              <w:pStyle w:val="af3"/>
            </w:pPr>
            <w:r w:rsidRPr="000600B2">
              <w:t>20</w:t>
            </w:r>
          </w:p>
        </w:tc>
        <w:tc>
          <w:tcPr>
            <w:tcW w:w="1417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3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4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-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6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Больничные учреждения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Коек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1E0A93" w:rsidP="00823226">
            <w:pPr>
              <w:pStyle w:val="af3"/>
            </w:pPr>
            <w:r w:rsidRPr="000600B2">
              <w:t>6,0</w:t>
            </w:r>
          </w:p>
        </w:tc>
        <w:tc>
          <w:tcPr>
            <w:tcW w:w="1417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1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1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-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7</w:t>
            </w:r>
          </w:p>
        </w:tc>
        <w:tc>
          <w:tcPr>
            <w:tcW w:w="1800" w:type="dxa"/>
            <w:vAlign w:val="center"/>
          </w:tcPr>
          <w:p w:rsidR="004979E5" w:rsidRPr="000600B2" w:rsidRDefault="001E0A93" w:rsidP="00823226">
            <w:pPr>
              <w:pStyle w:val="af4"/>
              <w:jc w:val="center"/>
            </w:pPr>
            <w:r w:rsidRPr="000600B2">
              <w:t>Фельдшерско-акушерские пункты</w:t>
            </w:r>
          </w:p>
        </w:tc>
        <w:tc>
          <w:tcPr>
            <w:tcW w:w="1559" w:type="dxa"/>
            <w:vAlign w:val="center"/>
          </w:tcPr>
          <w:p w:rsidR="004979E5" w:rsidRPr="000600B2" w:rsidRDefault="001E0A93" w:rsidP="00823226">
            <w:pPr>
              <w:pStyle w:val="af3"/>
            </w:pPr>
            <w:r w:rsidRPr="000600B2">
              <w:t>Объект в населенном пункте с числом жителей 300-1200 человек</w:t>
            </w:r>
          </w:p>
        </w:tc>
        <w:tc>
          <w:tcPr>
            <w:tcW w:w="1418" w:type="dxa"/>
            <w:vAlign w:val="center"/>
          </w:tcPr>
          <w:p w:rsidR="004979E5" w:rsidRPr="000600B2" w:rsidRDefault="001E0A93" w:rsidP="00823226">
            <w:pPr>
              <w:pStyle w:val="af3"/>
            </w:pPr>
            <w:r w:rsidRPr="000600B2">
              <w:t>1</w:t>
            </w:r>
          </w:p>
        </w:tc>
        <w:tc>
          <w:tcPr>
            <w:tcW w:w="1417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-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-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-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Merge w:val="restart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8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Предприятия торговли в том числе: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кв</w:t>
            </w:r>
            <w:proofErr w:type="gramStart"/>
            <w:r w:rsidRPr="000600B2">
              <w:t>.м</w:t>
            </w:r>
            <w:proofErr w:type="gramEnd"/>
            <w:r w:rsidRPr="000600B2">
              <w:t xml:space="preserve"> торговой площади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280</w:t>
            </w:r>
          </w:p>
        </w:tc>
        <w:tc>
          <w:tcPr>
            <w:tcW w:w="1417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44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62</w:t>
            </w:r>
          </w:p>
        </w:tc>
        <w:tc>
          <w:tcPr>
            <w:tcW w:w="1418" w:type="dxa"/>
            <w:vMerge w:val="restart"/>
            <w:vAlign w:val="center"/>
          </w:tcPr>
          <w:p w:rsidR="004979E5" w:rsidRPr="000600B2" w:rsidRDefault="00171392" w:rsidP="00823226">
            <w:pPr>
              <w:pStyle w:val="af3"/>
            </w:pPr>
            <w:r w:rsidRPr="000600B2">
              <w:t>2</w:t>
            </w:r>
            <w:r w:rsidR="00613DF8" w:rsidRPr="000600B2">
              <w:t>00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Merge/>
            <w:vAlign w:val="center"/>
          </w:tcPr>
          <w:p w:rsidR="004979E5" w:rsidRPr="000600B2" w:rsidRDefault="004979E5" w:rsidP="00823226">
            <w:pPr>
              <w:pStyle w:val="af3"/>
            </w:pP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продовольственных товаров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кв</w:t>
            </w:r>
            <w:proofErr w:type="gramStart"/>
            <w:r w:rsidRPr="000600B2">
              <w:t>.м</w:t>
            </w:r>
            <w:proofErr w:type="gramEnd"/>
            <w:r w:rsidRPr="000600B2">
              <w:t xml:space="preserve"> торговой площади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180</w:t>
            </w:r>
          </w:p>
        </w:tc>
        <w:tc>
          <w:tcPr>
            <w:tcW w:w="1417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28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40</w:t>
            </w:r>
          </w:p>
        </w:tc>
        <w:tc>
          <w:tcPr>
            <w:tcW w:w="1418" w:type="dxa"/>
            <w:vMerge/>
            <w:vAlign w:val="center"/>
          </w:tcPr>
          <w:p w:rsidR="004979E5" w:rsidRPr="000600B2" w:rsidRDefault="004979E5" w:rsidP="00823226">
            <w:pPr>
              <w:pStyle w:val="af3"/>
            </w:pP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Merge/>
            <w:vAlign w:val="center"/>
          </w:tcPr>
          <w:p w:rsidR="004979E5" w:rsidRPr="000600B2" w:rsidRDefault="004979E5" w:rsidP="00823226">
            <w:pPr>
              <w:pStyle w:val="af3"/>
            </w:pP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непродовольственных товаров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кв</w:t>
            </w:r>
            <w:proofErr w:type="gramStart"/>
            <w:r w:rsidRPr="000600B2">
              <w:t>.м</w:t>
            </w:r>
            <w:proofErr w:type="gramEnd"/>
            <w:r w:rsidRPr="000600B2">
              <w:t xml:space="preserve"> торговой площади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100</w:t>
            </w:r>
          </w:p>
        </w:tc>
        <w:tc>
          <w:tcPr>
            <w:tcW w:w="1417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16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22</w:t>
            </w:r>
          </w:p>
        </w:tc>
        <w:tc>
          <w:tcPr>
            <w:tcW w:w="1418" w:type="dxa"/>
            <w:vMerge/>
            <w:vAlign w:val="center"/>
          </w:tcPr>
          <w:p w:rsidR="004979E5" w:rsidRPr="000600B2" w:rsidRDefault="004979E5" w:rsidP="00823226">
            <w:pPr>
              <w:pStyle w:val="af3"/>
            </w:pP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9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Предприятия общественного питания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Посадочных мест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31</w:t>
            </w:r>
          </w:p>
        </w:tc>
        <w:tc>
          <w:tcPr>
            <w:tcW w:w="1417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5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7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10</w:t>
            </w:r>
          </w:p>
        </w:tc>
      </w:tr>
      <w:tr w:rsidR="00F01BEB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F01BEB" w:rsidRPr="000600B2" w:rsidRDefault="00F01BEB" w:rsidP="00613DF8">
            <w:pPr>
              <w:pStyle w:val="af3"/>
            </w:pPr>
            <w:r w:rsidRPr="000600B2">
              <w:t>1</w:t>
            </w:r>
            <w:r w:rsidR="00613DF8" w:rsidRPr="000600B2">
              <w:t>0</w:t>
            </w:r>
          </w:p>
        </w:tc>
        <w:tc>
          <w:tcPr>
            <w:tcW w:w="1800" w:type="dxa"/>
            <w:vAlign w:val="center"/>
          </w:tcPr>
          <w:p w:rsidR="00F01BEB" w:rsidRPr="000600B2" w:rsidRDefault="00F01BEB" w:rsidP="00823226">
            <w:pPr>
              <w:pStyle w:val="af4"/>
              <w:jc w:val="center"/>
            </w:pPr>
            <w:r w:rsidRPr="000600B2">
              <w:t>Учреждения культуры клубного типа</w:t>
            </w:r>
          </w:p>
        </w:tc>
        <w:tc>
          <w:tcPr>
            <w:tcW w:w="1559" w:type="dxa"/>
            <w:vAlign w:val="center"/>
          </w:tcPr>
          <w:p w:rsidR="00F01BEB" w:rsidRPr="000600B2" w:rsidRDefault="00F01BEB" w:rsidP="00823226">
            <w:pPr>
              <w:pStyle w:val="af3"/>
            </w:pPr>
            <w:r w:rsidRPr="000600B2">
              <w:t>Мест на 1 тыс. чел.</w:t>
            </w:r>
          </w:p>
        </w:tc>
        <w:tc>
          <w:tcPr>
            <w:tcW w:w="1418" w:type="dxa"/>
            <w:vAlign w:val="center"/>
          </w:tcPr>
          <w:p w:rsidR="00F01BEB" w:rsidRPr="000600B2" w:rsidRDefault="00F01BEB" w:rsidP="00473494">
            <w:pPr>
              <w:pStyle w:val="af3"/>
            </w:pPr>
            <w:r w:rsidRPr="000600B2">
              <w:t>100</w:t>
            </w:r>
          </w:p>
        </w:tc>
        <w:tc>
          <w:tcPr>
            <w:tcW w:w="1417" w:type="dxa"/>
            <w:vAlign w:val="center"/>
          </w:tcPr>
          <w:p w:rsidR="00F01BEB" w:rsidRPr="000600B2" w:rsidRDefault="00613DF8" w:rsidP="00473494">
            <w:pPr>
              <w:pStyle w:val="af3"/>
            </w:pPr>
            <w:r w:rsidRPr="000600B2">
              <w:t>16</w:t>
            </w:r>
          </w:p>
        </w:tc>
        <w:tc>
          <w:tcPr>
            <w:tcW w:w="1418" w:type="dxa"/>
            <w:vAlign w:val="center"/>
          </w:tcPr>
          <w:p w:rsidR="00F01BEB" w:rsidRPr="000600B2" w:rsidRDefault="00613DF8" w:rsidP="00473494">
            <w:pPr>
              <w:pStyle w:val="af3"/>
            </w:pPr>
            <w:r w:rsidRPr="000600B2">
              <w:t>22</w:t>
            </w:r>
          </w:p>
        </w:tc>
        <w:tc>
          <w:tcPr>
            <w:tcW w:w="1418" w:type="dxa"/>
            <w:vAlign w:val="center"/>
          </w:tcPr>
          <w:p w:rsidR="00F01BEB" w:rsidRPr="000600B2" w:rsidRDefault="00F01BEB" w:rsidP="00473494">
            <w:pPr>
              <w:pStyle w:val="af3"/>
            </w:pPr>
            <w:r w:rsidRPr="000600B2">
              <w:t>-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lastRenderedPageBreak/>
              <w:t>11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Предприятия бытовых услуг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Рабочее место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4,0</w:t>
            </w:r>
          </w:p>
        </w:tc>
        <w:tc>
          <w:tcPr>
            <w:tcW w:w="1417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0,6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0,9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3"/>
            </w:pP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12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Бани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proofErr w:type="spellStart"/>
            <w:r w:rsidRPr="000600B2">
              <w:t>Помывочных</w:t>
            </w:r>
            <w:proofErr w:type="spellEnd"/>
            <w:r w:rsidRPr="000600B2">
              <w:t xml:space="preserve"> мест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7,0</w:t>
            </w:r>
          </w:p>
        </w:tc>
        <w:tc>
          <w:tcPr>
            <w:tcW w:w="1417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1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2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3"/>
            </w:pP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613DF8">
            <w:pPr>
              <w:pStyle w:val="af3"/>
            </w:pPr>
            <w:r w:rsidRPr="000600B2">
              <w:t>13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Физкультурно-оздоровительные клубы по месту жительства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чел. занимающихся спортом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30</w:t>
            </w:r>
          </w:p>
        </w:tc>
        <w:tc>
          <w:tcPr>
            <w:tcW w:w="1417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5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7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-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14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Плоскостные спортивные сооружения (корты, площадки, спортивные ядра)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кв</w:t>
            </w:r>
            <w:proofErr w:type="gramStart"/>
            <w:r w:rsidRPr="000600B2">
              <w:t>.м</w:t>
            </w:r>
            <w:proofErr w:type="gramEnd"/>
            <w:r w:rsidRPr="000600B2">
              <w:t xml:space="preserve">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975</w:t>
            </w:r>
          </w:p>
        </w:tc>
        <w:tc>
          <w:tcPr>
            <w:tcW w:w="1417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152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216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200</w:t>
            </w: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15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Спортивные залы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Кв</w:t>
            </w:r>
            <w:proofErr w:type="gramStart"/>
            <w:r w:rsidRPr="000600B2">
              <w:t>.м</w:t>
            </w:r>
            <w:proofErr w:type="gramEnd"/>
            <w:r w:rsidRPr="000600B2">
              <w:t xml:space="preserve"> площади пола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210</w:t>
            </w:r>
          </w:p>
        </w:tc>
        <w:tc>
          <w:tcPr>
            <w:tcW w:w="1417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32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47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3"/>
            </w:pPr>
          </w:p>
        </w:tc>
      </w:tr>
      <w:tr w:rsidR="004979E5" w:rsidRPr="000600B2" w:rsidTr="00823226">
        <w:trPr>
          <w:trHeight w:val="397"/>
          <w:jc w:val="center"/>
        </w:trPr>
        <w:tc>
          <w:tcPr>
            <w:tcW w:w="614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16</w:t>
            </w:r>
          </w:p>
        </w:tc>
        <w:tc>
          <w:tcPr>
            <w:tcW w:w="1800" w:type="dxa"/>
            <w:vAlign w:val="center"/>
          </w:tcPr>
          <w:p w:rsidR="004979E5" w:rsidRPr="000600B2" w:rsidRDefault="004979E5" w:rsidP="00823226">
            <w:pPr>
              <w:pStyle w:val="af4"/>
              <w:jc w:val="center"/>
            </w:pPr>
            <w:r w:rsidRPr="000600B2">
              <w:t>Лыжные базы</w:t>
            </w:r>
          </w:p>
        </w:tc>
        <w:tc>
          <w:tcPr>
            <w:tcW w:w="1559" w:type="dxa"/>
            <w:vAlign w:val="center"/>
          </w:tcPr>
          <w:p w:rsidR="004979E5" w:rsidRPr="000600B2" w:rsidRDefault="004979E5" w:rsidP="00823226">
            <w:pPr>
              <w:pStyle w:val="af3"/>
            </w:pPr>
            <w:r w:rsidRPr="000600B2">
              <w:t>Человек на 1 тыс. чел.</w:t>
            </w:r>
          </w:p>
        </w:tc>
        <w:tc>
          <w:tcPr>
            <w:tcW w:w="1418" w:type="dxa"/>
            <w:vAlign w:val="center"/>
          </w:tcPr>
          <w:p w:rsidR="004979E5" w:rsidRPr="000600B2" w:rsidRDefault="00F01BEB" w:rsidP="00823226">
            <w:pPr>
              <w:pStyle w:val="af3"/>
            </w:pPr>
            <w:r w:rsidRPr="000600B2">
              <w:t>4</w:t>
            </w:r>
          </w:p>
        </w:tc>
        <w:tc>
          <w:tcPr>
            <w:tcW w:w="1417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0,6</w:t>
            </w:r>
          </w:p>
        </w:tc>
        <w:tc>
          <w:tcPr>
            <w:tcW w:w="1418" w:type="dxa"/>
            <w:vAlign w:val="center"/>
          </w:tcPr>
          <w:p w:rsidR="004979E5" w:rsidRPr="000600B2" w:rsidRDefault="00613DF8" w:rsidP="00823226">
            <w:pPr>
              <w:pStyle w:val="af3"/>
            </w:pPr>
            <w:r w:rsidRPr="000600B2">
              <w:t>0,8</w:t>
            </w:r>
          </w:p>
        </w:tc>
        <w:tc>
          <w:tcPr>
            <w:tcW w:w="1418" w:type="dxa"/>
            <w:vAlign w:val="center"/>
          </w:tcPr>
          <w:p w:rsidR="004979E5" w:rsidRPr="000600B2" w:rsidRDefault="004979E5" w:rsidP="00823226">
            <w:pPr>
              <w:pStyle w:val="af3"/>
            </w:pPr>
          </w:p>
        </w:tc>
      </w:tr>
      <w:bookmarkEnd w:id="34"/>
      <w:bookmarkEnd w:id="35"/>
    </w:tbl>
    <w:p w:rsidR="006E3C2B" w:rsidRPr="000600B2" w:rsidRDefault="006E3C2B" w:rsidP="006E3C2B"/>
    <w:p w:rsidR="002D732A" w:rsidRPr="000600B2" w:rsidRDefault="002D732A" w:rsidP="009405BF">
      <w:pPr>
        <w:sectPr w:rsidR="002D732A" w:rsidRPr="000600B2" w:rsidSect="00C17007">
          <w:footerReference w:type="even" r:id="rId11"/>
          <w:footerReference w:type="default" r:id="rId12"/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C55795" w:rsidRPr="000600B2" w:rsidRDefault="00C55795" w:rsidP="00957684">
      <w:pPr>
        <w:pStyle w:val="2"/>
      </w:pPr>
      <w:bookmarkStart w:id="36" w:name="_Toc472507746"/>
      <w:r w:rsidRPr="000600B2">
        <w:lastRenderedPageBreak/>
        <w:t>2.4 Транспортная инфраструктура</w:t>
      </w:r>
      <w:bookmarkEnd w:id="36"/>
    </w:p>
    <w:p w:rsidR="00C55795" w:rsidRPr="000600B2" w:rsidRDefault="00C55795" w:rsidP="00C55795">
      <w:pPr>
        <w:contextualSpacing/>
        <w:rPr>
          <w:szCs w:val="28"/>
        </w:rPr>
      </w:pPr>
      <w:r w:rsidRPr="000600B2">
        <w:rPr>
          <w:szCs w:val="28"/>
        </w:rPr>
        <w:t xml:space="preserve">Проектные решения по развитию транспортной инфраструктуры </w:t>
      </w:r>
      <w:r w:rsidR="00106F76" w:rsidRPr="000600B2">
        <w:rPr>
          <w:szCs w:val="28"/>
        </w:rPr>
        <w:t>жилой застройки</w:t>
      </w:r>
      <w:r w:rsidRPr="000600B2">
        <w:rPr>
          <w:szCs w:val="28"/>
        </w:rPr>
        <w:t xml:space="preserve"> увязаны с предложениями </w:t>
      </w:r>
      <w:r w:rsidRPr="003B347F">
        <w:rPr>
          <w:color w:val="FF0000"/>
          <w:szCs w:val="28"/>
        </w:rPr>
        <w:t xml:space="preserve">Генерального плана </w:t>
      </w:r>
      <w:r w:rsidR="00106F76" w:rsidRPr="003B347F">
        <w:rPr>
          <w:color w:val="FF0000"/>
          <w:szCs w:val="28"/>
        </w:rPr>
        <w:t>р.п</w:t>
      </w:r>
      <w:proofErr w:type="gramStart"/>
      <w:r w:rsidR="00106F76" w:rsidRPr="003B347F">
        <w:rPr>
          <w:color w:val="FF0000"/>
          <w:szCs w:val="28"/>
        </w:rPr>
        <w:t>.Г</w:t>
      </w:r>
      <w:proofErr w:type="gramEnd"/>
      <w:r w:rsidR="00106F76" w:rsidRPr="003B347F">
        <w:rPr>
          <w:color w:val="FF0000"/>
          <w:szCs w:val="28"/>
        </w:rPr>
        <w:t>ари.</w:t>
      </w:r>
    </w:p>
    <w:p w:rsidR="00C55795" w:rsidRPr="000600B2" w:rsidRDefault="00C55795" w:rsidP="00C55795">
      <w:pPr>
        <w:contextualSpacing/>
        <w:rPr>
          <w:szCs w:val="28"/>
        </w:rPr>
      </w:pPr>
      <w:r w:rsidRPr="000600B2">
        <w:rPr>
          <w:szCs w:val="28"/>
        </w:rPr>
        <w:t xml:space="preserve">В основу проектных решений заложен принцип оптимального количества транспортных и пешеходных связей внутри </w:t>
      </w:r>
      <w:r w:rsidR="00106F76" w:rsidRPr="000600B2">
        <w:rPr>
          <w:szCs w:val="28"/>
        </w:rPr>
        <w:t>индивидуальной жилой застройки</w:t>
      </w:r>
      <w:r w:rsidRPr="000600B2">
        <w:rPr>
          <w:szCs w:val="28"/>
        </w:rPr>
        <w:t>, обеспечение пешеходной доступности до фокусов тяготения в соответствии с существующими нормативами</w:t>
      </w:r>
      <w:r w:rsidR="00106F76" w:rsidRPr="000600B2">
        <w:rPr>
          <w:szCs w:val="28"/>
        </w:rPr>
        <w:t>.</w:t>
      </w:r>
    </w:p>
    <w:p w:rsidR="00C55795" w:rsidRPr="000600B2" w:rsidRDefault="00F42C60" w:rsidP="0037309A">
      <w:pPr>
        <w:pStyle w:val="22"/>
        <w:rPr>
          <w:i w:val="0"/>
        </w:rPr>
      </w:pPr>
      <w:r w:rsidRPr="000600B2">
        <w:rPr>
          <w:i w:val="0"/>
        </w:rPr>
        <w:t>2.4.1.</w:t>
      </w:r>
      <w:r w:rsidR="00C55795" w:rsidRPr="000600B2">
        <w:rPr>
          <w:i w:val="0"/>
        </w:rPr>
        <w:t>Улично-дорожная сеть</w:t>
      </w:r>
    </w:p>
    <w:p w:rsidR="00C55795" w:rsidRPr="000600B2" w:rsidRDefault="002D4C3D" w:rsidP="0037309A">
      <w:r w:rsidRPr="000600B2">
        <w:t xml:space="preserve">На </w:t>
      </w:r>
      <w:proofErr w:type="gramStart"/>
      <w:r w:rsidRPr="000600B2">
        <w:t>территории</w:t>
      </w:r>
      <w:r w:rsidR="00B06F65" w:rsidRPr="000600B2">
        <w:t>,</w:t>
      </w:r>
      <w:r w:rsidRPr="000600B2">
        <w:t xml:space="preserve"> прилегающей к границам проектирования </w:t>
      </w:r>
      <w:r w:rsidR="00B06F65" w:rsidRPr="000600B2">
        <w:t xml:space="preserve">согласно </w:t>
      </w:r>
      <w:r w:rsidR="00306EDE" w:rsidRPr="000600B2">
        <w:t xml:space="preserve">Генеральному плану </w:t>
      </w:r>
      <w:r w:rsidRPr="000600B2">
        <w:t>структура улично-дорожной сети представлена</w:t>
      </w:r>
      <w:proofErr w:type="gramEnd"/>
      <w:r w:rsidRPr="000600B2">
        <w:t xml:space="preserve"> следующими категориями:</w:t>
      </w:r>
    </w:p>
    <w:p w:rsidR="00106F76" w:rsidRPr="000600B2" w:rsidRDefault="0037309A" w:rsidP="00306EDE">
      <w:pPr>
        <w:rPr>
          <w:lang w:eastAsia="en-US" w:bidi="en-US"/>
        </w:rPr>
      </w:pPr>
      <w:r w:rsidRPr="000600B2">
        <w:t>- </w:t>
      </w:r>
      <w:r w:rsidR="00306EDE" w:rsidRPr="000600B2">
        <w:t xml:space="preserve">автодорога регионального значения </w:t>
      </w:r>
      <w:r w:rsidR="00106F76" w:rsidRPr="000600B2">
        <w:t>«</w:t>
      </w:r>
      <w:proofErr w:type="spellStart"/>
      <w:r w:rsidR="00106F76" w:rsidRPr="000600B2">
        <w:t>г</w:t>
      </w:r>
      <w:proofErr w:type="gramStart"/>
      <w:r w:rsidR="00106F76" w:rsidRPr="000600B2">
        <w:t>.С</w:t>
      </w:r>
      <w:proofErr w:type="gramEnd"/>
      <w:r w:rsidR="00106F76" w:rsidRPr="000600B2">
        <w:t>еров-р.п.Сосьва-р.п.Гари</w:t>
      </w:r>
      <w:proofErr w:type="spellEnd"/>
      <w:r w:rsidR="00106F76" w:rsidRPr="000600B2">
        <w:t>»</w:t>
      </w:r>
      <w:r w:rsidR="00106F76" w:rsidRPr="000600B2">
        <w:rPr>
          <w:lang w:eastAsia="en-US" w:bidi="en-US"/>
        </w:rPr>
        <w:t xml:space="preserve">, </w:t>
      </w:r>
    </w:p>
    <w:p w:rsidR="002A3364" w:rsidRPr="000600B2" w:rsidRDefault="00106F76" w:rsidP="00306EDE">
      <w:r w:rsidRPr="000600B2">
        <w:rPr>
          <w:lang w:eastAsia="en-US" w:bidi="en-US"/>
        </w:rPr>
        <w:t>- ул. Комсомольская (а/</w:t>
      </w:r>
      <w:proofErr w:type="spellStart"/>
      <w:r w:rsidRPr="000600B2">
        <w:rPr>
          <w:lang w:eastAsia="en-US" w:bidi="en-US"/>
        </w:rPr>
        <w:t>д</w:t>
      </w:r>
      <w:proofErr w:type="spellEnd"/>
      <w:r w:rsidRPr="000600B2">
        <w:rPr>
          <w:lang w:eastAsia="en-US" w:bidi="en-US"/>
        </w:rPr>
        <w:t xml:space="preserve"> </w:t>
      </w:r>
      <w:r w:rsidRPr="000600B2">
        <w:t>«</w:t>
      </w:r>
      <w:proofErr w:type="spellStart"/>
      <w:r w:rsidRPr="000600B2">
        <w:t>р.п</w:t>
      </w:r>
      <w:proofErr w:type="gramStart"/>
      <w:r w:rsidRPr="000600B2">
        <w:t>.Г</w:t>
      </w:r>
      <w:proofErr w:type="gramEnd"/>
      <w:r w:rsidRPr="000600B2">
        <w:t>ари-с.Таборы</w:t>
      </w:r>
      <w:proofErr w:type="spellEnd"/>
      <w:r w:rsidRPr="000600B2">
        <w:t>»).</w:t>
      </w:r>
    </w:p>
    <w:p w:rsidR="00A171F9" w:rsidRPr="000600B2" w:rsidRDefault="00A171F9" w:rsidP="00A171F9">
      <w:r w:rsidRPr="000600B2">
        <w:t>Поперечные профили улиц запроектированы в соответствии с рекомендациями СП 42.13330.2011, с учетом интенсивности движения транспорта и представлены в Приложении 2.</w:t>
      </w:r>
    </w:p>
    <w:p w:rsidR="00106F76" w:rsidRPr="000600B2" w:rsidRDefault="0039402C" w:rsidP="00A171F9">
      <w:r w:rsidRPr="000600B2">
        <w:rPr>
          <w:u w:val="single"/>
        </w:rPr>
        <w:t>Улиц</w:t>
      </w:r>
      <w:r w:rsidR="006329E7" w:rsidRPr="000600B2">
        <w:rPr>
          <w:u w:val="single"/>
        </w:rPr>
        <w:t>ы</w:t>
      </w:r>
      <w:r w:rsidRPr="000600B2">
        <w:rPr>
          <w:u w:val="single"/>
        </w:rPr>
        <w:t xml:space="preserve"> в жилой застройке</w:t>
      </w:r>
      <w:r w:rsidR="00106F76" w:rsidRPr="000600B2">
        <w:rPr>
          <w:u w:val="single"/>
        </w:rPr>
        <w:t xml:space="preserve"> (основные) </w:t>
      </w:r>
      <w:r w:rsidRPr="000600B2">
        <w:t>– улиц</w:t>
      </w:r>
      <w:r w:rsidR="006329E7" w:rsidRPr="000600B2">
        <w:t xml:space="preserve">ы </w:t>
      </w:r>
      <w:r w:rsidRPr="000600B2">
        <w:t xml:space="preserve">Новая </w:t>
      </w:r>
      <w:r w:rsidR="006329E7" w:rsidRPr="000600B2">
        <w:t>1, Новая 2, Новая 3</w:t>
      </w:r>
      <w:r w:rsidRPr="000600B2">
        <w:t xml:space="preserve"> обеспечива</w:t>
      </w:r>
      <w:r w:rsidR="006329E7" w:rsidRPr="000600B2">
        <w:t>ю</w:t>
      </w:r>
      <w:r w:rsidRPr="000600B2">
        <w:t xml:space="preserve">т </w:t>
      </w:r>
      <w:r w:rsidR="006329E7" w:rsidRPr="000600B2">
        <w:t xml:space="preserve">въезд на территорию микрорайона. </w:t>
      </w:r>
      <w:r w:rsidR="00106F76" w:rsidRPr="000600B2">
        <w:t>Протяженность улиц</w:t>
      </w:r>
      <w:r w:rsidR="009D158D" w:rsidRPr="000600B2">
        <w:t xml:space="preserve"> – </w:t>
      </w:r>
      <w:r w:rsidR="00106F76" w:rsidRPr="000600B2">
        <w:t>1,695</w:t>
      </w:r>
      <w:r w:rsidR="006329E7" w:rsidRPr="000600B2">
        <w:t xml:space="preserve"> к</w:t>
      </w:r>
      <w:r w:rsidR="009D158D" w:rsidRPr="000600B2">
        <w:t xml:space="preserve">м. </w:t>
      </w:r>
      <w:r w:rsidR="00106F76" w:rsidRPr="000600B2">
        <w:t>Ширина улиц</w:t>
      </w:r>
      <w:r w:rsidRPr="000600B2">
        <w:t xml:space="preserve"> в красных линиях составляет </w:t>
      </w:r>
      <w:r w:rsidR="00106F76" w:rsidRPr="000600B2">
        <w:t xml:space="preserve">20,00 </w:t>
      </w:r>
      <w:r w:rsidRPr="000600B2">
        <w:t xml:space="preserve">м. Ширина проезжей части – </w:t>
      </w:r>
      <w:r w:rsidR="00106F76" w:rsidRPr="000600B2">
        <w:t>7</w:t>
      </w:r>
      <w:r w:rsidRPr="000600B2">
        <w:t>,0 м.</w:t>
      </w:r>
      <w:r w:rsidR="00A171F9" w:rsidRPr="000600B2">
        <w:t xml:space="preserve"> </w:t>
      </w:r>
    </w:p>
    <w:p w:rsidR="006329E7" w:rsidRPr="000600B2" w:rsidRDefault="00106F76" w:rsidP="00A171F9">
      <w:proofErr w:type="gramStart"/>
      <w:r w:rsidRPr="000600B2">
        <w:rPr>
          <w:u w:val="single"/>
        </w:rPr>
        <w:t>Улицы в жилой застройке (второстепенные)</w:t>
      </w:r>
      <w:r w:rsidRPr="000600B2">
        <w:t xml:space="preserve"> - у</w:t>
      </w:r>
      <w:r w:rsidR="006329E7" w:rsidRPr="000600B2">
        <w:t>лиц</w:t>
      </w:r>
      <w:r w:rsidRPr="000600B2">
        <w:t>ы</w:t>
      </w:r>
      <w:r w:rsidR="006329E7" w:rsidRPr="000600B2">
        <w:t xml:space="preserve"> Новая 4</w:t>
      </w:r>
      <w:r w:rsidRPr="000600B2">
        <w:t>, Новая 5</w:t>
      </w:r>
      <w:r w:rsidR="006329E7" w:rsidRPr="000600B2">
        <w:t xml:space="preserve"> обеспечива</w:t>
      </w:r>
      <w:r w:rsidRPr="000600B2">
        <w:t>ю</w:t>
      </w:r>
      <w:r w:rsidR="006329E7" w:rsidRPr="000600B2">
        <w:t>т дополнительн</w:t>
      </w:r>
      <w:r w:rsidRPr="000600B2">
        <w:t>ую</w:t>
      </w:r>
      <w:r w:rsidR="006329E7" w:rsidRPr="000600B2">
        <w:t xml:space="preserve"> </w:t>
      </w:r>
      <w:r w:rsidRPr="000600B2">
        <w:t>связь внутри жилой застройки.</w:t>
      </w:r>
      <w:proofErr w:type="gramEnd"/>
      <w:r w:rsidRPr="000600B2">
        <w:t xml:space="preserve"> Протяженность улиц</w:t>
      </w:r>
      <w:r w:rsidR="006329E7" w:rsidRPr="000600B2">
        <w:t xml:space="preserve"> – 0,</w:t>
      </w:r>
      <w:r w:rsidR="00510389" w:rsidRPr="000600B2">
        <w:t>827</w:t>
      </w:r>
      <w:r w:rsidR="006329E7" w:rsidRPr="000600B2">
        <w:t xml:space="preserve"> км. Ширина улицы в красных линиях составляет </w:t>
      </w:r>
      <w:r w:rsidR="00510389" w:rsidRPr="000600B2">
        <w:t>20</w:t>
      </w:r>
      <w:r w:rsidR="006329E7" w:rsidRPr="000600B2">
        <w:t>,00 м. Ширина проезжей части – 6,0 м.</w:t>
      </w:r>
    </w:p>
    <w:p w:rsidR="0080267B" w:rsidRPr="000600B2" w:rsidRDefault="0080267B" w:rsidP="0080267B">
      <w:r w:rsidRPr="000600B2">
        <w:t>Протяженность улиц в жилой застройки на расчетный срок составит 2,</w:t>
      </w:r>
      <w:r w:rsidR="00510389" w:rsidRPr="000600B2">
        <w:t>522</w:t>
      </w:r>
      <w:r w:rsidRPr="000600B2">
        <w:t xml:space="preserve"> к</w:t>
      </w:r>
      <w:r w:rsidR="00510389" w:rsidRPr="000600B2">
        <w:t>м. На первую очередь - 1,710 м.</w:t>
      </w:r>
    </w:p>
    <w:p w:rsidR="006329E7" w:rsidRPr="000600B2" w:rsidRDefault="006329E7" w:rsidP="0037309A"/>
    <w:p w:rsidR="00C55795" w:rsidRPr="000600B2" w:rsidRDefault="00C55795" w:rsidP="0037309A">
      <w:pPr>
        <w:rPr>
          <w:szCs w:val="28"/>
        </w:rPr>
      </w:pPr>
      <w:r w:rsidRPr="000600B2">
        <w:rPr>
          <w:szCs w:val="28"/>
        </w:rPr>
        <w:t xml:space="preserve">Характеристики улиц представлены в таблице </w:t>
      </w:r>
      <w:r w:rsidR="00293161" w:rsidRPr="00293161">
        <w:rPr>
          <w:szCs w:val="28"/>
        </w:rPr>
        <w:t>8</w:t>
      </w:r>
      <w:r w:rsidRPr="000600B2">
        <w:rPr>
          <w:szCs w:val="28"/>
        </w:rPr>
        <w:t>.</w:t>
      </w:r>
    </w:p>
    <w:p w:rsidR="00C55795" w:rsidRPr="00627D21" w:rsidRDefault="00C55795" w:rsidP="0037309A">
      <w:pPr>
        <w:pStyle w:val="af6"/>
      </w:pPr>
      <w:r w:rsidRPr="000600B2">
        <w:t xml:space="preserve">Таблица </w:t>
      </w:r>
      <w:r w:rsidR="00293161" w:rsidRPr="00627D21">
        <w:rPr>
          <w:lang w:val="ru-RU"/>
        </w:rPr>
        <w:t>8</w:t>
      </w:r>
    </w:p>
    <w:p w:rsidR="00C55795" w:rsidRPr="000600B2" w:rsidRDefault="009D158D" w:rsidP="0037309A">
      <w:pPr>
        <w:pStyle w:val="af8"/>
      </w:pPr>
      <w:r w:rsidRPr="000600B2">
        <w:t>Параметры улиц</w:t>
      </w:r>
      <w:r w:rsidR="00C55795" w:rsidRPr="000600B2">
        <w:t xml:space="preserve"> в зависимости от их категории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7"/>
        <w:gridCol w:w="2276"/>
        <w:gridCol w:w="1558"/>
        <w:gridCol w:w="1654"/>
        <w:gridCol w:w="2048"/>
      </w:tblGrid>
      <w:tr w:rsidR="00C55795" w:rsidRPr="000600B2" w:rsidTr="0080267B">
        <w:trPr>
          <w:trHeight w:val="397"/>
          <w:jc w:val="center"/>
        </w:trPr>
        <w:tc>
          <w:tcPr>
            <w:tcW w:w="2387" w:type="dxa"/>
          </w:tcPr>
          <w:p w:rsidR="00C55795" w:rsidRPr="000600B2" w:rsidRDefault="00C55795" w:rsidP="0037309A">
            <w:pPr>
              <w:pStyle w:val="af5"/>
            </w:pPr>
            <w:r w:rsidRPr="000600B2">
              <w:t>Категории улиц и дорог. Наименование.</w:t>
            </w:r>
          </w:p>
        </w:tc>
        <w:tc>
          <w:tcPr>
            <w:tcW w:w="2276" w:type="dxa"/>
            <w:vAlign w:val="center"/>
          </w:tcPr>
          <w:p w:rsidR="00C55795" w:rsidRPr="000600B2" w:rsidRDefault="00C55795" w:rsidP="0080267B">
            <w:pPr>
              <w:pStyle w:val="af5"/>
            </w:pPr>
            <w:r w:rsidRPr="000600B2">
              <w:t xml:space="preserve">Протяженность улицы, </w:t>
            </w:r>
            <w:proofErr w:type="gramStart"/>
            <w:r w:rsidRPr="000600B2">
              <w:t>м</w:t>
            </w:r>
            <w:proofErr w:type="gramEnd"/>
          </w:p>
          <w:p w:rsidR="0080267B" w:rsidRPr="000600B2" w:rsidRDefault="0080267B" w:rsidP="0080267B">
            <w:pPr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расчетный срок/за расчетный срок</w:t>
            </w:r>
          </w:p>
        </w:tc>
        <w:tc>
          <w:tcPr>
            <w:tcW w:w="1558" w:type="dxa"/>
          </w:tcPr>
          <w:p w:rsidR="00C55795" w:rsidRPr="000600B2" w:rsidRDefault="00C55795" w:rsidP="0037309A">
            <w:pPr>
              <w:pStyle w:val="af5"/>
            </w:pPr>
            <w:r w:rsidRPr="000600B2">
              <w:t xml:space="preserve">Ширина улицы в красных линиях, </w:t>
            </w:r>
            <w:proofErr w:type="gramStart"/>
            <w:r w:rsidRPr="000600B2">
              <w:t>м</w:t>
            </w:r>
            <w:proofErr w:type="gramEnd"/>
          </w:p>
        </w:tc>
        <w:tc>
          <w:tcPr>
            <w:tcW w:w="1654" w:type="dxa"/>
          </w:tcPr>
          <w:p w:rsidR="00C55795" w:rsidRPr="000600B2" w:rsidRDefault="00C55795" w:rsidP="0037309A">
            <w:pPr>
              <w:pStyle w:val="af5"/>
            </w:pPr>
            <w:r w:rsidRPr="000600B2">
              <w:t xml:space="preserve">Ширина проезжей части, </w:t>
            </w:r>
            <w:proofErr w:type="gramStart"/>
            <w:r w:rsidRPr="000600B2">
              <w:t>м</w:t>
            </w:r>
            <w:proofErr w:type="gramEnd"/>
          </w:p>
        </w:tc>
        <w:tc>
          <w:tcPr>
            <w:tcW w:w="2048" w:type="dxa"/>
          </w:tcPr>
          <w:p w:rsidR="00C55795" w:rsidRPr="000600B2" w:rsidRDefault="00C55795" w:rsidP="0037309A">
            <w:pPr>
              <w:pStyle w:val="af5"/>
            </w:pPr>
            <w:r w:rsidRPr="000600B2">
              <w:t xml:space="preserve">Ширина тротуаров, </w:t>
            </w:r>
            <w:proofErr w:type="gramStart"/>
            <w:r w:rsidRPr="000600B2">
              <w:t>м</w:t>
            </w:r>
            <w:proofErr w:type="gramEnd"/>
          </w:p>
        </w:tc>
      </w:tr>
      <w:tr w:rsidR="00C55795" w:rsidRPr="000600B2" w:rsidTr="0037309A">
        <w:trPr>
          <w:jc w:val="center"/>
        </w:trPr>
        <w:tc>
          <w:tcPr>
            <w:tcW w:w="2387" w:type="dxa"/>
          </w:tcPr>
          <w:p w:rsidR="00C55795" w:rsidRPr="000600B2" w:rsidRDefault="00C55795" w:rsidP="0037309A">
            <w:pPr>
              <w:pStyle w:val="afd"/>
            </w:pPr>
            <w:r w:rsidRPr="000600B2">
              <w:t>1</w:t>
            </w:r>
          </w:p>
        </w:tc>
        <w:tc>
          <w:tcPr>
            <w:tcW w:w="2276" w:type="dxa"/>
          </w:tcPr>
          <w:p w:rsidR="00C55795" w:rsidRPr="000600B2" w:rsidRDefault="00C55795" w:rsidP="0037309A">
            <w:pPr>
              <w:pStyle w:val="afd"/>
            </w:pPr>
            <w:r w:rsidRPr="000600B2">
              <w:t>2</w:t>
            </w:r>
          </w:p>
        </w:tc>
        <w:tc>
          <w:tcPr>
            <w:tcW w:w="1558" w:type="dxa"/>
          </w:tcPr>
          <w:p w:rsidR="00C55795" w:rsidRPr="000600B2" w:rsidRDefault="00C55795" w:rsidP="0037309A">
            <w:pPr>
              <w:pStyle w:val="afd"/>
            </w:pPr>
            <w:r w:rsidRPr="000600B2">
              <w:t>3</w:t>
            </w:r>
          </w:p>
        </w:tc>
        <w:tc>
          <w:tcPr>
            <w:tcW w:w="1654" w:type="dxa"/>
          </w:tcPr>
          <w:p w:rsidR="00C55795" w:rsidRPr="000600B2" w:rsidRDefault="00C55795" w:rsidP="0037309A">
            <w:pPr>
              <w:pStyle w:val="afd"/>
            </w:pPr>
            <w:r w:rsidRPr="000600B2">
              <w:t>4</w:t>
            </w:r>
          </w:p>
        </w:tc>
        <w:tc>
          <w:tcPr>
            <w:tcW w:w="2048" w:type="dxa"/>
          </w:tcPr>
          <w:p w:rsidR="00C55795" w:rsidRPr="000600B2" w:rsidRDefault="00C55795" w:rsidP="0037309A">
            <w:pPr>
              <w:pStyle w:val="afd"/>
            </w:pPr>
            <w:r w:rsidRPr="000600B2">
              <w:t>5</w:t>
            </w:r>
          </w:p>
        </w:tc>
      </w:tr>
      <w:tr w:rsidR="00164ADE" w:rsidRPr="000600B2" w:rsidTr="0037309A">
        <w:trPr>
          <w:trHeight w:val="397"/>
          <w:jc w:val="center"/>
        </w:trPr>
        <w:tc>
          <w:tcPr>
            <w:tcW w:w="9923" w:type="dxa"/>
            <w:gridSpan w:val="5"/>
          </w:tcPr>
          <w:p w:rsidR="00164ADE" w:rsidRPr="000600B2" w:rsidRDefault="00164ADE" w:rsidP="00A171F9">
            <w:pPr>
              <w:pStyle w:val="af5"/>
              <w:spacing w:before="120" w:after="120"/>
              <w:rPr>
                <w:b w:val="0"/>
              </w:rPr>
            </w:pPr>
            <w:r w:rsidRPr="000600B2">
              <w:t>Улица в жилой застройке</w:t>
            </w:r>
            <w:r w:rsidR="00C8140B" w:rsidRPr="000600B2">
              <w:t xml:space="preserve"> </w:t>
            </w:r>
          </w:p>
        </w:tc>
      </w:tr>
      <w:tr w:rsidR="00164ADE" w:rsidRPr="000600B2" w:rsidTr="0037309A">
        <w:trPr>
          <w:trHeight w:val="397"/>
          <w:jc w:val="center"/>
        </w:trPr>
        <w:tc>
          <w:tcPr>
            <w:tcW w:w="2387" w:type="dxa"/>
          </w:tcPr>
          <w:p w:rsidR="00164ADE" w:rsidRPr="000600B2" w:rsidRDefault="00164ADE" w:rsidP="00164ADE">
            <w:pPr>
              <w:pStyle w:val="af4"/>
              <w:rPr>
                <w:b/>
              </w:rPr>
            </w:pPr>
            <w:r w:rsidRPr="000600B2">
              <w:rPr>
                <w:b/>
              </w:rPr>
              <w:t>Новая 1</w:t>
            </w:r>
          </w:p>
        </w:tc>
        <w:tc>
          <w:tcPr>
            <w:tcW w:w="2276" w:type="dxa"/>
          </w:tcPr>
          <w:p w:rsidR="00164ADE" w:rsidRPr="000600B2" w:rsidRDefault="00510389" w:rsidP="0037309A">
            <w:pPr>
              <w:pStyle w:val="af3"/>
            </w:pPr>
            <w:r w:rsidRPr="000600B2">
              <w:t>350</w:t>
            </w:r>
          </w:p>
        </w:tc>
        <w:tc>
          <w:tcPr>
            <w:tcW w:w="1558" w:type="dxa"/>
          </w:tcPr>
          <w:p w:rsidR="00164ADE" w:rsidRPr="000600B2" w:rsidRDefault="00510389" w:rsidP="0037309A">
            <w:pPr>
              <w:pStyle w:val="af3"/>
            </w:pPr>
            <w:r w:rsidRPr="000600B2">
              <w:t>20,00</w:t>
            </w:r>
          </w:p>
        </w:tc>
        <w:tc>
          <w:tcPr>
            <w:tcW w:w="1654" w:type="dxa"/>
          </w:tcPr>
          <w:p w:rsidR="00164ADE" w:rsidRPr="000600B2" w:rsidRDefault="00510389" w:rsidP="0037309A">
            <w:pPr>
              <w:pStyle w:val="af3"/>
            </w:pPr>
            <w:r w:rsidRPr="000600B2">
              <w:t>7,0</w:t>
            </w:r>
          </w:p>
        </w:tc>
        <w:tc>
          <w:tcPr>
            <w:tcW w:w="2048" w:type="dxa"/>
          </w:tcPr>
          <w:p w:rsidR="00164ADE" w:rsidRPr="000600B2" w:rsidRDefault="00164ADE" w:rsidP="0037309A">
            <w:pPr>
              <w:pStyle w:val="af3"/>
            </w:pPr>
            <w:r w:rsidRPr="000600B2">
              <w:t>1,50/1,50</w:t>
            </w:r>
          </w:p>
        </w:tc>
      </w:tr>
      <w:tr w:rsidR="00510389" w:rsidRPr="000600B2" w:rsidTr="0037309A">
        <w:trPr>
          <w:trHeight w:val="397"/>
          <w:jc w:val="center"/>
        </w:trPr>
        <w:tc>
          <w:tcPr>
            <w:tcW w:w="2387" w:type="dxa"/>
          </w:tcPr>
          <w:p w:rsidR="00510389" w:rsidRPr="000600B2" w:rsidRDefault="00510389" w:rsidP="00164ADE">
            <w:pPr>
              <w:pStyle w:val="af4"/>
              <w:rPr>
                <w:b/>
              </w:rPr>
            </w:pPr>
            <w:r w:rsidRPr="000600B2">
              <w:rPr>
                <w:b/>
              </w:rPr>
              <w:t>Новая 2</w:t>
            </w:r>
          </w:p>
        </w:tc>
        <w:tc>
          <w:tcPr>
            <w:tcW w:w="2276" w:type="dxa"/>
          </w:tcPr>
          <w:p w:rsidR="00510389" w:rsidRPr="000600B2" w:rsidRDefault="00510389" w:rsidP="0037309A">
            <w:pPr>
              <w:pStyle w:val="af3"/>
            </w:pPr>
            <w:r w:rsidRPr="000600B2">
              <w:t>645</w:t>
            </w:r>
          </w:p>
        </w:tc>
        <w:tc>
          <w:tcPr>
            <w:tcW w:w="1558" w:type="dxa"/>
          </w:tcPr>
          <w:p w:rsidR="00510389" w:rsidRPr="000600B2" w:rsidRDefault="00510389" w:rsidP="0046775A">
            <w:pPr>
              <w:pStyle w:val="af3"/>
            </w:pPr>
            <w:r w:rsidRPr="000600B2">
              <w:t>20,00</w:t>
            </w:r>
          </w:p>
        </w:tc>
        <w:tc>
          <w:tcPr>
            <w:tcW w:w="1654" w:type="dxa"/>
          </w:tcPr>
          <w:p w:rsidR="00510389" w:rsidRPr="000600B2" w:rsidRDefault="00510389" w:rsidP="0046775A">
            <w:pPr>
              <w:pStyle w:val="af3"/>
            </w:pPr>
            <w:r w:rsidRPr="000600B2">
              <w:t>7,0</w:t>
            </w:r>
          </w:p>
        </w:tc>
        <w:tc>
          <w:tcPr>
            <w:tcW w:w="2048" w:type="dxa"/>
          </w:tcPr>
          <w:p w:rsidR="00510389" w:rsidRPr="000600B2" w:rsidRDefault="00510389" w:rsidP="00164ADE">
            <w:pPr>
              <w:pStyle w:val="af3"/>
            </w:pPr>
            <w:r w:rsidRPr="000600B2">
              <w:t>1,50/1,50</w:t>
            </w:r>
          </w:p>
        </w:tc>
      </w:tr>
      <w:tr w:rsidR="00510389" w:rsidRPr="000600B2" w:rsidTr="0037309A">
        <w:trPr>
          <w:trHeight w:val="397"/>
          <w:jc w:val="center"/>
        </w:trPr>
        <w:tc>
          <w:tcPr>
            <w:tcW w:w="2387" w:type="dxa"/>
          </w:tcPr>
          <w:p w:rsidR="00510389" w:rsidRPr="000600B2" w:rsidRDefault="00510389" w:rsidP="00164ADE">
            <w:pPr>
              <w:pStyle w:val="af4"/>
              <w:rPr>
                <w:b/>
              </w:rPr>
            </w:pPr>
            <w:r w:rsidRPr="000600B2">
              <w:rPr>
                <w:b/>
              </w:rPr>
              <w:t>Новая 3</w:t>
            </w:r>
          </w:p>
        </w:tc>
        <w:tc>
          <w:tcPr>
            <w:tcW w:w="2276" w:type="dxa"/>
          </w:tcPr>
          <w:p w:rsidR="00510389" w:rsidRPr="000600B2" w:rsidRDefault="00510389" w:rsidP="0037309A">
            <w:pPr>
              <w:pStyle w:val="af3"/>
            </w:pPr>
            <w:r w:rsidRPr="000600B2">
              <w:t>700</w:t>
            </w:r>
          </w:p>
        </w:tc>
        <w:tc>
          <w:tcPr>
            <w:tcW w:w="1558" w:type="dxa"/>
          </w:tcPr>
          <w:p w:rsidR="00510389" w:rsidRPr="000600B2" w:rsidRDefault="00510389" w:rsidP="0046775A">
            <w:pPr>
              <w:pStyle w:val="af3"/>
            </w:pPr>
            <w:r w:rsidRPr="000600B2">
              <w:t>20,00</w:t>
            </w:r>
          </w:p>
        </w:tc>
        <w:tc>
          <w:tcPr>
            <w:tcW w:w="1654" w:type="dxa"/>
          </w:tcPr>
          <w:p w:rsidR="00510389" w:rsidRPr="000600B2" w:rsidRDefault="00510389" w:rsidP="0046775A">
            <w:pPr>
              <w:pStyle w:val="af3"/>
            </w:pPr>
            <w:r w:rsidRPr="000600B2">
              <w:t>7,0</w:t>
            </w:r>
          </w:p>
        </w:tc>
        <w:tc>
          <w:tcPr>
            <w:tcW w:w="2048" w:type="dxa"/>
          </w:tcPr>
          <w:p w:rsidR="00510389" w:rsidRPr="000600B2" w:rsidRDefault="00510389" w:rsidP="00164ADE">
            <w:pPr>
              <w:pStyle w:val="af3"/>
            </w:pPr>
            <w:r w:rsidRPr="000600B2">
              <w:t>1,50/1,50</w:t>
            </w:r>
          </w:p>
        </w:tc>
      </w:tr>
      <w:tr w:rsidR="00164ADE" w:rsidRPr="000600B2" w:rsidTr="0037309A">
        <w:trPr>
          <w:trHeight w:val="397"/>
          <w:jc w:val="center"/>
        </w:trPr>
        <w:tc>
          <w:tcPr>
            <w:tcW w:w="2387" w:type="dxa"/>
          </w:tcPr>
          <w:p w:rsidR="00164ADE" w:rsidRPr="000600B2" w:rsidRDefault="00164ADE" w:rsidP="00C8140B">
            <w:pPr>
              <w:pStyle w:val="af4"/>
              <w:rPr>
                <w:b/>
              </w:rPr>
            </w:pPr>
            <w:r w:rsidRPr="000600B2">
              <w:rPr>
                <w:b/>
              </w:rPr>
              <w:lastRenderedPageBreak/>
              <w:t xml:space="preserve">Новая </w:t>
            </w:r>
            <w:r w:rsidR="00C8140B" w:rsidRPr="000600B2">
              <w:rPr>
                <w:b/>
              </w:rPr>
              <w:t>4</w:t>
            </w:r>
          </w:p>
        </w:tc>
        <w:tc>
          <w:tcPr>
            <w:tcW w:w="2276" w:type="dxa"/>
          </w:tcPr>
          <w:p w:rsidR="00164ADE" w:rsidRPr="000600B2" w:rsidRDefault="00510389" w:rsidP="0037309A">
            <w:pPr>
              <w:pStyle w:val="af3"/>
            </w:pPr>
            <w:r w:rsidRPr="000600B2">
              <w:t>427</w:t>
            </w:r>
          </w:p>
        </w:tc>
        <w:tc>
          <w:tcPr>
            <w:tcW w:w="1558" w:type="dxa"/>
          </w:tcPr>
          <w:p w:rsidR="00164ADE" w:rsidRPr="000600B2" w:rsidRDefault="00510389" w:rsidP="002A3364">
            <w:pPr>
              <w:pStyle w:val="af3"/>
            </w:pPr>
            <w:r w:rsidRPr="000600B2">
              <w:t>20,00</w:t>
            </w:r>
          </w:p>
        </w:tc>
        <w:tc>
          <w:tcPr>
            <w:tcW w:w="1654" w:type="dxa"/>
          </w:tcPr>
          <w:p w:rsidR="00164ADE" w:rsidRPr="000600B2" w:rsidRDefault="00C8140B" w:rsidP="0037309A">
            <w:pPr>
              <w:pStyle w:val="af3"/>
            </w:pPr>
            <w:r w:rsidRPr="000600B2">
              <w:t>6,0</w:t>
            </w:r>
          </w:p>
        </w:tc>
        <w:tc>
          <w:tcPr>
            <w:tcW w:w="2048" w:type="dxa"/>
          </w:tcPr>
          <w:p w:rsidR="00164ADE" w:rsidRPr="000600B2" w:rsidRDefault="00164ADE" w:rsidP="0037309A">
            <w:pPr>
              <w:pStyle w:val="af3"/>
            </w:pPr>
            <w:r w:rsidRPr="000600B2">
              <w:t>1,50/1,50</w:t>
            </w:r>
          </w:p>
        </w:tc>
      </w:tr>
      <w:tr w:rsidR="00510389" w:rsidRPr="000600B2" w:rsidTr="0037309A">
        <w:trPr>
          <w:trHeight w:val="397"/>
          <w:jc w:val="center"/>
        </w:trPr>
        <w:tc>
          <w:tcPr>
            <w:tcW w:w="2387" w:type="dxa"/>
          </w:tcPr>
          <w:p w:rsidR="00510389" w:rsidRPr="000600B2" w:rsidRDefault="00510389" w:rsidP="00C8140B">
            <w:pPr>
              <w:pStyle w:val="af4"/>
              <w:rPr>
                <w:b/>
              </w:rPr>
            </w:pPr>
            <w:r w:rsidRPr="000600B2">
              <w:rPr>
                <w:b/>
              </w:rPr>
              <w:t>Новая 5</w:t>
            </w:r>
          </w:p>
        </w:tc>
        <w:tc>
          <w:tcPr>
            <w:tcW w:w="2276" w:type="dxa"/>
          </w:tcPr>
          <w:p w:rsidR="00510389" w:rsidRPr="000600B2" w:rsidRDefault="00510389" w:rsidP="0037309A">
            <w:pPr>
              <w:pStyle w:val="af3"/>
            </w:pPr>
            <w:r w:rsidRPr="000600B2">
              <w:t>400</w:t>
            </w:r>
          </w:p>
        </w:tc>
        <w:tc>
          <w:tcPr>
            <w:tcW w:w="1558" w:type="dxa"/>
          </w:tcPr>
          <w:p w:rsidR="00510389" w:rsidRPr="000600B2" w:rsidRDefault="00510389" w:rsidP="0046775A">
            <w:pPr>
              <w:pStyle w:val="af3"/>
            </w:pPr>
            <w:r w:rsidRPr="000600B2">
              <w:t>20,00</w:t>
            </w:r>
          </w:p>
        </w:tc>
        <w:tc>
          <w:tcPr>
            <w:tcW w:w="1654" w:type="dxa"/>
          </w:tcPr>
          <w:p w:rsidR="00510389" w:rsidRPr="000600B2" w:rsidRDefault="00510389" w:rsidP="0046775A">
            <w:pPr>
              <w:pStyle w:val="af3"/>
            </w:pPr>
            <w:r w:rsidRPr="000600B2">
              <w:t>6,0</w:t>
            </w:r>
          </w:p>
        </w:tc>
        <w:tc>
          <w:tcPr>
            <w:tcW w:w="2048" w:type="dxa"/>
          </w:tcPr>
          <w:p w:rsidR="00510389" w:rsidRPr="000600B2" w:rsidRDefault="00510389" w:rsidP="0037309A">
            <w:pPr>
              <w:pStyle w:val="af3"/>
            </w:pPr>
            <w:r w:rsidRPr="000600B2">
              <w:t>1,50/1,50</w:t>
            </w:r>
          </w:p>
        </w:tc>
      </w:tr>
      <w:tr w:rsidR="00510389" w:rsidRPr="000600B2" w:rsidTr="0037309A">
        <w:trPr>
          <w:trHeight w:val="397"/>
          <w:jc w:val="center"/>
        </w:trPr>
        <w:tc>
          <w:tcPr>
            <w:tcW w:w="2387" w:type="dxa"/>
          </w:tcPr>
          <w:p w:rsidR="00510389" w:rsidRPr="000600B2" w:rsidRDefault="00510389" w:rsidP="00C8140B">
            <w:pPr>
              <w:pStyle w:val="af4"/>
              <w:rPr>
                <w:b/>
              </w:rPr>
            </w:pPr>
            <w:r w:rsidRPr="000600B2">
              <w:rPr>
                <w:b/>
              </w:rPr>
              <w:t>Итого:</w:t>
            </w:r>
          </w:p>
        </w:tc>
        <w:tc>
          <w:tcPr>
            <w:tcW w:w="2276" w:type="dxa"/>
          </w:tcPr>
          <w:p w:rsidR="00510389" w:rsidRPr="000600B2" w:rsidRDefault="00510389" w:rsidP="0037309A">
            <w:pPr>
              <w:pStyle w:val="af3"/>
              <w:rPr>
                <w:b/>
              </w:rPr>
            </w:pPr>
            <w:r w:rsidRPr="000600B2">
              <w:rPr>
                <w:b/>
              </w:rPr>
              <w:t>2522</w:t>
            </w:r>
          </w:p>
        </w:tc>
        <w:tc>
          <w:tcPr>
            <w:tcW w:w="1558" w:type="dxa"/>
          </w:tcPr>
          <w:p w:rsidR="00510389" w:rsidRPr="000600B2" w:rsidRDefault="00510389" w:rsidP="002A3364">
            <w:pPr>
              <w:pStyle w:val="af3"/>
            </w:pPr>
          </w:p>
        </w:tc>
        <w:tc>
          <w:tcPr>
            <w:tcW w:w="1654" w:type="dxa"/>
          </w:tcPr>
          <w:p w:rsidR="00510389" w:rsidRPr="000600B2" w:rsidRDefault="00510389" w:rsidP="0037309A">
            <w:pPr>
              <w:pStyle w:val="af3"/>
            </w:pPr>
          </w:p>
        </w:tc>
        <w:tc>
          <w:tcPr>
            <w:tcW w:w="2048" w:type="dxa"/>
          </w:tcPr>
          <w:p w:rsidR="00510389" w:rsidRPr="000600B2" w:rsidRDefault="00510389" w:rsidP="0037309A">
            <w:pPr>
              <w:pStyle w:val="af3"/>
            </w:pPr>
          </w:p>
        </w:tc>
      </w:tr>
    </w:tbl>
    <w:p w:rsidR="0037309A" w:rsidRPr="000600B2" w:rsidRDefault="0037309A">
      <w:pPr>
        <w:rPr>
          <w:sz w:val="2"/>
          <w:szCs w:val="2"/>
        </w:rPr>
      </w:pPr>
    </w:p>
    <w:p w:rsidR="00C55795" w:rsidRPr="000600B2" w:rsidRDefault="00C55795" w:rsidP="0037309A">
      <w:pPr>
        <w:spacing w:before="240"/>
      </w:pPr>
      <w:r w:rsidRPr="000600B2">
        <w:t xml:space="preserve">Общая протяженность улично-дорожной сети </w:t>
      </w:r>
      <w:r w:rsidR="00F53BDC" w:rsidRPr="000600B2">
        <w:t xml:space="preserve">на расчетный срок </w:t>
      </w:r>
      <w:r w:rsidRPr="000600B2">
        <w:t xml:space="preserve">– </w:t>
      </w:r>
      <w:r w:rsidR="00510389" w:rsidRPr="000600B2">
        <w:t>2,522 км</w:t>
      </w:r>
      <w:r w:rsidRPr="000600B2">
        <w:t xml:space="preserve">. </w:t>
      </w:r>
    </w:p>
    <w:p w:rsidR="00C467EE" w:rsidRPr="000600B2" w:rsidRDefault="00C467EE" w:rsidP="0037309A">
      <w:r w:rsidRPr="000600B2">
        <w:t>Плотность улично-дорожной сети</w:t>
      </w:r>
      <w:r w:rsidR="00F53BDC" w:rsidRPr="000600B2">
        <w:t xml:space="preserve"> на расчетный срок </w:t>
      </w:r>
      <w:r w:rsidR="00510389" w:rsidRPr="000600B2">
        <w:t>8,24</w:t>
      </w:r>
      <w:r w:rsidR="00F53BDC" w:rsidRPr="000600B2">
        <w:t xml:space="preserve"> </w:t>
      </w:r>
      <w:r w:rsidR="00412D38" w:rsidRPr="000600B2">
        <w:t>км/кв.км.</w:t>
      </w:r>
    </w:p>
    <w:p w:rsidR="00F42C60" w:rsidRPr="000600B2" w:rsidRDefault="00F42C60" w:rsidP="00F42C60">
      <w:pPr>
        <w:pStyle w:val="22"/>
        <w:rPr>
          <w:i w:val="0"/>
        </w:rPr>
      </w:pPr>
      <w:r w:rsidRPr="000600B2">
        <w:rPr>
          <w:i w:val="0"/>
        </w:rPr>
        <w:t xml:space="preserve">2.4.2 </w:t>
      </w:r>
      <w:r w:rsidR="00C55795" w:rsidRPr="000600B2">
        <w:rPr>
          <w:i w:val="0"/>
        </w:rPr>
        <w:t>Общественный транспорт</w:t>
      </w:r>
      <w:r w:rsidRPr="000600B2">
        <w:rPr>
          <w:i w:val="0"/>
        </w:rPr>
        <w:t xml:space="preserve"> и пешеходное движение</w:t>
      </w:r>
    </w:p>
    <w:p w:rsidR="00C55795" w:rsidRPr="000600B2" w:rsidRDefault="00C55795" w:rsidP="00C55795">
      <w:pPr>
        <w:rPr>
          <w:szCs w:val="28"/>
        </w:rPr>
      </w:pPr>
      <w:r w:rsidRPr="000600B2">
        <w:rPr>
          <w:szCs w:val="28"/>
        </w:rPr>
        <w:t xml:space="preserve">Основная цель развития общественного транспорта – обеспечение удобных пассажирских связей между </w:t>
      </w:r>
      <w:proofErr w:type="gramStart"/>
      <w:r w:rsidRPr="000600B2">
        <w:rPr>
          <w:szCs w:val="28"/>
        </w:rPr>
        <w:t>проектируемым</w:t>
      </w:r>
      <w:proofErr w:type="gramEnd"/>
      <w:r w:rsidRPr="000600B2">
        <w:rPr>
          <w:szCs w:val="28"/>
        </w:rPr>
        <w:t xml:space="preserve"> и существующими районами </w:t>
      </w:r>
      <w:r w:rsidR="00394E34" w:rsidRPr="000600B2">
        <w:rPr>
          <w:szCs w:val="28"/>
        </w:rPr>
        <w:t>населенного пункта</w:t>
      </w:r>
      <w:r w:rsidRPr="000600B2">
        <w:rPr>
          <w:szCs w:val="28"/>
        </w:rPr>
        <w:t xml:space="preserve">, а также с объектами </w:t>
      </w:r>
      <w:r w:rsidR="00394E34" w:rsidRPr="000600B2">
        <w:rPr>
          <w:szCs w:val="28"/>
        </w:rPr>
        <w:t>обслуживания населения.</w:t>
      </w:r>
      <w:r w:rsidRPr="000600B2">
        <w:rPr>
          <w:szCs w:val="28"/>
        </w:rPr>
        <w:t xml:space="preserve"> </w:t>
      </w:r>
    </w:p>
    <w:p w:rsidR="00A171F9" w:rsidRPr="000600B2" w:rsidRDefault="00A171F9" w:rsidP="00A171F9">
      <w:pPr>
        <w:rPr>
          <w:szCs w:val="28"/>
        </w:rPr>
      </w:pPr>
      <w:r w:rsidRPr="000600B2">
        <w:rPr>
          <w:szCs w:val="28"/>
        </w:rPr>
        <w:t>Для осуществления пассажирских перевозок предусматриваются сохранение существующих маршрутов</w:t>
      </w:r>
      <w:r w:rsidR="00394E34" w:rsidRPr="000600B2">
        <w:rPr>
          <w:szCs w:val="28"/>
        </w:rPr>
        <w:t>.</w:t>
      </w:r>
    </w:p>
    <w:p w:rsidR="00C55795" w:rsidRPr="000600B2" w:rsidRDefault="00F42C60" w:rsidP="00C55795">
      <w:pPr>
        <w:rPr>
          <w:szCs w:val="28"/>
        </w:rPr>
      </w:pPr>
      <w:r w:rsidRPr="000600B2">
        <w:rPr>
          <w:szCs w:val="28"/>
        </w:rPr>
        <w:t xml:space="preserve">Размещение остановочных пунктов выполняется в соответствии с рекомендациями действующих нормативных документов, с учетом радиусов пешеходной доступности от каждой жилой группы до остановки общественного транспорта. </w:t>
      </w:r>
    </w:p>
    <w:p w:rsidR="00F42C60" w:rsidRPr="000600B2" w:rsidRDefault="00F42C60" w:rsidP="00F42C60">
      <w:pPr>
        <w:rPr>
          <w:szCs w:val="28"/>
        </w:rPr>
      </w:pPr>
      <w:r w:rsidRPr="000600B2">
        <w:rPr>
          <w:szCs w:val="28"/>
        </w:rPr>
        <w:t xml:space="preserve">Проектом </w:t>
      </w:r>
      <w:r w:rsidR="00394E34" w:rsidRPr="000600B2">
        <w:rPr>
          <w:szCs w:val="28"/>
        </w:rPr>
        <w:t xml:space="preserve">планировки планируется размещение новой остановки общественного транспорта по ул. </w:t>
      </w:r>
      <w:proofErr w:type="gramStart"/>
      <w:r w:rsidR="00394E34" w:rsidRPr="000600B2">
        <w:rPr>
          <w:szCs w:val="28"/>
        </w:rPr>
        <w:t>Комсомольская</w:t>
      </w:r>
      <w:proofErr w:type="gramEnd"/>
      <w:r w:rsidR="00394E34" w:rsidRPr="000600B2">
        <w:rPr>
          <w:szCs w:val="28"/>
        </w:rPr>
        <w:t>.</w:t>
      </w:r>
    </w:p>
    <w:p w:rsidR="00F42C60" w:rsidRPr="000600B2" w:rsidRDefault="00F42C60" w:rsidP="00F42C60">
      <w:pPr>
        <w:rPr>
          <w:szCs w:val="28"/>
        </w:rPr>
      </w:pPr>
      <w:r w:rsidRPr="000600B2">
        <w:rPr>
          <w:szCs w:val="28"/>
        </w:rPr>
        <w:t>Пешеходное движение организовано по всем улицам проектируемо</w:t>
      </w:r>
      <w:r w:rsidR="00394E34" w:rsidRPr="000600B2">
        <w:rPr>
          <w:szCs w:val="28"/>
        </w:rPr>
        <w:t>й</w:t>
      </w:r>
      <w:r w:rsidRPr="000600B2">
        <w:rPr>
          <w:szCs w:val="28"/>
        </w:rPr>
        <w:t xml:space="preserve"> </w:t>
      </w:r>
      <w:r w:rsidR="00394E34" w:rsidRPr="000600B2">
        <w:rPr>
          <w:szCs w:val="28"/>
        </w:rPr>
        <w:t>жилой застройки</w:t>
      </w:r>
      <w:r w:rsidRPr="000600B2">
        <w:rPr>
          <w:szCs w:val="28"/>
        </w:rPr>
        <w:t xml:space="preserve"> в соответствии с направлением пешеходных потоков.</w:t>
      </w:r>
    </w:p>
    <w:p w:rsidR="00F42C60" w:rsidRPr="000600B2" w:rsidRDefault="00F42C60" w:rsidP="00F42C60">
      <w:pPr>
        <w:rPr>
          <w:szCs w:val="28"/>
        </w:rPr>
      </w:pPr>
      <w:r w:rsidRPr="000600B2">
        <w:rPr>
          <w:szCs w:val="28"/>
        </w:rPr>
        <w:t xml:space="preserve">Для обеспечения безопасности пешеходов предусмотрены регулируемые пешеходные переходы в одном уровне на перекрестках при пересечении </w:t>
      </w:r>
      <w:r w:rsidR="00394E34" w:rsidRPr="000600B2">
        <w:rPr>
          <w:szCs w:val="28"/>
        </w:rPr>
        <w:t>основных</w:t>
      </w:r>
      <w:r w:rsidRPr="000600B2">
        <w:rPr>
          <w:szCs w:val="28"/>
        </w:rPr>
        <w:t xml:space="preserve"> улиц.</w:t>
      </w:r>
    </w:p>
    <w:p w:rsidR="00C55795" w:rsidRPr="000600B2" w:rsidRDefault="007A5F31" w:rsidP="0037309A">
      <w:pPr>
        <w:pStyle w:val="22"/>
        <w:rPr>
          <w:i w:val="0"/>
        </w:rPr>
      </w:pPr>
      <w:r w:rsidRPr="000600B2">
        <w:rPr>
          <w:i w:val="0"/>
        </w:rPr>
        <w:t xml:space="preserve">2.4.3 </w:t>
      </w:r>
      <w:r w:rsidR="00C55795" w:rsidRPr="000600B2">
        <w:rPr>
          <w:i w:val="0"/>
        </w:rPr>
        <w:t>Объекты хранения и обслуживания транспорта</w:t>
      </w:r>
    </w:p>
    <w:p w:rsidR="007A5F31" w:rsidRPr="000600B2" w:rsidRDefault="00F42C60" w:rsidP="0037309A">
      <w:r w:rsidRPr="000600B2">
        <w:t xml:space="preserve">Уровень автомобилизации на перспективу принимается 350 автомобилей на 1000 человек. Расчетное количество автомобилей жителей микрорайона составит </w:t>
      </w:r>
      <w:r w:rsidR="00394E34" w:rsidRPr="000600B2">
        <w:t>77</w:t>
      </w:r>
      <w:r w:rsidRPr="000600B2">
        <w:t xml:space="preserve"> единиц.</w:t>
      </w:r>
    </w:p>
    <w:p w:rsidR="00616832" w:rsidRPr="000600B2" w:rsidRDefault="00946C34" w:rsidP="0037309A">
      <w:r w:rsidRPr="000600B2">
        <w:t xml:space="preserve">Хранение личных автомобилей предусматривается </w:t>
      </w:r>
      <w:r w:rsidR="00F42C60" w:rsidRPr="000600B2">
        <w:t>в границах</w:t>
      </w:r>
      <w:r w:rsidRPr="000600B2">
        <w:t xml:space="preserve"> </w:t>
      </w:r>
      <w:r w:rsidR="00F42C60" w:rsidRPr="000600B2">
        <w:t xml:space="preserve">придомовых </w:t>
      </w:r>
      <w:r w:rsidRPr="000600B2">
        <w:t>участк</w:t>
      </w:r>
      <w:r w:rsidR="00F42C60" w:rsidRPr="000600B2">
        <w:t>ов</w:t>
      </w:r>
      <w:r w:rsidRPr="000600B2">
        <w:t>.</w:t>
      </w:r>
    </w:p>
    <w:p w:rsidR="007A5F31" w:rsidRPr="000600B2" w:rsidRDefault="007A5F31" w:rsidP="0037309A">
      <w:r w:rsidRPr="000600B2">
        <w:t>Согласно расчет</w:t>
      </w:r>
      <w:r w:rsidR="00C8140B" w:rsidRPr="000600B2">
        <w:t>ам, выполненным в соответствии</w:t>
      </w:r>
      <w:r w:rsidRPr="000600B2">
        <w:t xml:space="preserve"> с рекомендациями НГПСО 1.2009-66, автозаправочная станция</w:t>
      </w:r>
      <w:r w:rsidR="00A350A7" w:rsidRPr="000600B2">
        <w:t>, станции технического обслуживания автомобилей</w:t>
      </w:r>
      <w:r w:rsidRPr="000600B2">
        <w:t xml:space="preserve"> для жителей </w:t>
      </w:r>
      <w:r w:rsidR="00A350A7" w:rsidRPr="000600B2">
        <w:t>проектируемой жилой застройки</w:t>
      </w:r>
      <w:r w:rsidRPr="000600B2">
        <w:t xml:space="preserve"> не требуется</w:t>
      </w:r>
      <w:r w:rsidR="00A350A7" w:rsidRPr="000600B2">
        <w:t>.</w:t>
      </w:r>
    </w:p>
    <w:p w:rsidR="007A5F31" w:rsidRPr="000600B2" w:rsidRDefault="007A5F31" w:rsidP="0037309A">
      <w:r w:rsidRPr="000600B2">
        <w:t xml:space="preserve">В районах малоэтажной жилой застройки с приусадебными участками </w:t>
      </w:r>
      <w:r w:rsidR="00F53BDC" w:rsidRPr="000600B2">
        <w:t>число</w:t>
      </w:r>
      <w:r w:rsidRPr="000600B2">
        <w:t xml:space="preserve"> гостевых стоянок принимается из расчета 15-20% от количества индивидуальных жилых домов. Расчетное количество проектных гостевых стоянок принято </w:t>
      </w:r>
      <w:r w:rsidR="00A350A7" w:rsidRPr="000600B2">
        <w:t>15</w:t>
      </w:r>
      <w:r w:rsidRPr="000600B2">
        <w:t xml:space="preserve"> </w:t>
      </w:r>
      <w:proofErr w:type="spellStart"/>
      <w:r w:rsidRPr="000600B2">
        <w:t>м</w:t>
      </w:r>
      <w:r w:rsidR="00D21D3D" w:rsidRPr="000600B2">
        <w:t>ашино-</w:t>
      </w:r>
      <w:r w:rsidRPr="000600B2">
        <w:t>м</w:t>
      </w:r>
      <w:r w:rsidR="00D21D3D" w:rsidRPr="000600B2">
        <w:t>ест</w:t>
      </w:r>
      <w:proofErr w:type="spellEnd"/>
      <w:r w:rsidRPr="000600B2">
        <w:t>, стоянки размещены у объектов общественного назначения.</w:t>
      </w:r>
    </w:p>
    <w:p w:rsidR="00C55795" w:rsidRPr="000600B2" w:rsidRDefault="00C55795" w:rsidP="0037309A">
      <w:r w:rsidRPr="000600B2">
        <w:lastRenderedPageBreak/>
        <w:t>Организация улично-дорожной сети, размещение парковок и схема движения автотранспорта представлены на «</w:t>
      </w:r>
      <w:r w:rsidR="005D2675" w:rsidRPr="000600B2">
        <w:t>Схем</w:t>
      </w:r>
      <w:r w:rsidR="00A171F9" w:rsidRPr="000600B2">
        <w:t>е</w:t>
      </w:r>
      <w:r w:rsidR="005D2675" w:rsidRPr="000600B2">
        <w:t xml:space="preserve"> </w:t>
      </w:r>
      <w:r w:rsidR="00A350A7" w:rsidRPr="000600B2">
        <w:t>организации транспорта и улично-дорожной сети</w:t>
      </w:r>
      <w:r w:rsidRPr="000600B2">
        <w:t>».</w:t>
      </w:r>
    </w:p>
    <w:p w:rsidR="00220BD8" w:rsidRPr="000600B2" w:rsidRDefault="00493259" w:rsidP="00B53087">
      <w:pPr>
        <w:pStyle w:val="2"/>
        <w:spacing w:before="0"/>
      </w:pPr>
      <w:r w:rsidRPr="000600B2">
        <w:br w:type="page"/>
      </w:r>
      <w:bookmarkStart w:id="37" w:name="_Toc472507747"/>
      <w:r w:rsidR="00220BD8" w:rsidRPr="000600B2">
        <w:lastRenderedPageBreak/>
        <w:t>2.5 Инженерная инфраструктура</w:t>
      </w:r>
      <w:bookmarkEnd w:id="37"/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 xml:space="preserve">Проектируемые объекты и трассы инженерной инфраструктуры представлены на «Схеме размещения инженерных сетей и сооружений». </w:t>
      </w:r>
    </w:p>
    <w:p w:rsidR="00256B77" w:rsidRPr="000600B2" w:rsidRDefault="00256B77" w:rsidP="00256B77">
      <w:pPr>
        <w:pStyle w:val="3"/>
      </w:pPr>
      <w:bookmarkStart w:id="38" w:name="_Toc406672989"/>
      <w:bookmarkStart w:id="39" w:name="_Toc467638525"/>
      <w:bookmarkStart w:id="40" w:name="_Toc467845285"/>
      <w:bookmarkStart w:id="41" w:name="_Toc472507748"/>
      <w:r w:rsidRPr="000600B2">
        <w:t>2.5.1 Водоснабжение и водоотведение</w:t>
      </w:r>
      <w:bookmarkEnd w:id="38"/>
      <w:bookmarkEnd w:id="39"/>
      <w:bookmarkEnd w:id="40"/>
      <w:bookmarkEnd w:id="41"/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 xml:space="preserve">Согласно </w:t>
      </w:r>
      <w:r w:rsidRPr="000600B2">
        <w:rPr>
          <w:b/>
          <w:szCs w:val="28"/>
        </w:rPr>
        <w:t>СП 42.13330.2011 Градостроительство. Планировка и застройка городских и сельских поселений</w:t>
      </w:r>
      <w:r w:rsidRPr="000600B2">
        <w:rPr>
          <w:szCs w:val="28"/>
        </w:rPr>
        <w:t xml:space="preserve">, п. 12.2 жилая и общественная застройка населенных пунктов, включая индивидуальную отдельно стоящую и блокированную жилую застройку с участками, а также производственные объекты должны быть, обеспечены централизованными или локальными системами водоснабжения и канализации. 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На период до реализации мероприятий по строительству централизованных сетей водоснабжения и водоотведения, предполагается оборудование частных домов автономными системами водоснабжения и водоотведения.</w:t>
      </w:r>
    </w:p>
    <w:p w:rsidR="00256B77" w:rsidRPr="000600B2" w:rsidRDefault="00256B77" w:rsidP="00256B77">
      <w:pPr>
        <w:spacing w:before="120" w:after="120"/>
        <w:rPr>
          <w:b/>
          <w:u w:val="single"/>
        </w:rPr>
      </w:pPr>
      <w:r w:rsidRPr="000600B2">
        <w:rPr>
          <w:b/>
          <w:u w:val="single"/>
        </w:rPr>
        <w:t>Водоснабжение</w:t>
      </w:r>
    </w:p>
    <w:p w:rsidR="00256B77" w:rsidRPr="000600B2" w:rsidRDefault="00256B77" w:rsidP="00256B77">
      <w:r w:rsidRPr="000600B2">
        <w:t xml:space="preserve">Проектом предлагается организация централизованной системы  хозяйственно-бытового водоснабжения для обеспечения нужд водопотребления жилой застройки и общественных зданий. Показатели среднесуточного удельного хозяйственно-питьевого водопотребления на расчетный срок принимаются в соответствии с НГПСО 1-2009.66 (гл. 45, табл.1). 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Удельное водопотребление включает расходы воды на хозяйственно-питьевые и бытовые нужды в зданиях и помещениях общественного назначения.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Количество воды на неучтенные расходы принято дополнительно в размере 10% общего расхода воды на хозяйственно-питьевые нужды микрорайона. Неучтенные расходы включают расходы на хозяйственно-питьевые нужды общественных зданий.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Удельное среднесуточное потребление воды на поливку принято 50 л/</w:t>
      </w:r>
      <w:proofErr w:type="spellStart"/>
      <w:r w:rsidRPr="000600B2">
        <w:rPr>
          <w:szCs w:val="28"/>
        </w:rPr>
        <w:t>сут</w:t>
      </w:r>
      <w:proofErr w:type="spellEnd"/>
      <w:r w:rsidRPr="000600B2">
        <w:rPr>
          <w:szCs w:val="28"/>
        </w:rPr>
        <w:t xml:space="preserve">. в расчете на одного жителя. 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Наружное пожаротушение вновь строящих кварталов предлагается из системы хозяйственно-питьевого водоснабжения. Для этой цели на водоводах расположены пожарные гидранты, расстояние между которыми должно быть определено в соответствии СП 8.13130.2009 на следующих стадиях проектирования. Расчетное количество одновременных пожаров -1 (</w:t>
      </w:r>
      <w:r w:rsidRPr="000600B2">
        <w:rPr>
          <w:bCs/>
          <w:szCs w:val="28"/>
        </w:rPr>
        <w:t>СП 8.13130.2009</w:t>
      </w:r>
      <w:r w:rsidRPr="000600B2">
        <w:rPr>
          <w:szCs w:val="28"/>
        </w:rPr>
        <w:t>, табл.1).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Общий расход воды на наружное пожаротушение 1 пожара в течение 3 часов с расходом воды 5 л/</w:t>
      </w:r>
      <w:proofErr w:type="gramStart"/>
      <w:r w:rsidRPr="000600B2">
        <w:rPr>
          <w:szCs w:val="28"/>
        </w:rPr>
        <w:t>сек</w:t>
      </w:r>
      <w:proofErr w:type="gramEnd"/>
      <w:r w:rsidRPr="000600B2">
        <w:rPr>
          <w:szCs w:val="28"/>
        </w:rPr>
        <w:t xml:space="preserve"> составит 54 м3.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 xml:space="preserve">Расчетные объемы водопотребления представлены в таблице </w:t>
      </w:r>
      <w:r w:rsidR="00293161" w:rsidRPr="00293161">
        <w:rPr>
          <w:szCs w:val="28"/>
        </w:rPr>
        <w:t>9</w:t>
      </w:r>
      <w:r w:rsidRPr="000600B2">
        <w:rPr>
          <w:szCs w:val="28"/>
        </w:rPr>
        <w:t>.</w:t>
      </w:r>
    </w:p>
    <w:p w:rsidR="00256B77" w:rsidRPr="00293161" w:rsidRDefault="00256B77" w:rsidP="00256B77">
      <w:pPr>
        <w:pStyle w:val="af6"/>
        <w:rPr>
          <w:lang w:val="en-US"/>
        </w:rPr>
      </w:pPr>
      <w:r w:rsidRPr="000600B2">
        <w:lastRenderedPageBreak/>
        <w:t xml:space="preserve">Таблица </w:t>
      </w:r>
      <w:r w:rsidR="00293161">
        <w:rPr>
          <w:lang w:val="en-US"/>
        </w:rPr>
        <w:t>9</w:t>
      </w:r>
    </w:p>
    <w:p w:rsidR="00256B77" w:rsidRPr="000600B2" w:rsidRDefault="00256B77" w:rsidP="00256B77">
      <w:pPr>
        <w:pStyle w:val="af8"/>
      </w:pPr>
      <w:r w:rsidRPr="000600B2">
        <w:t>Расчетные объемы водопотребления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52"/>
        <w:gridCol w:w="1620"/>
        <w:gridCol w:w="2958"/>
        <w:gridCol w:w="1894"/>
      </w:tblGrid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Потребители</w:t>
            </w:r>
          </w:p>
        </w:tc>
        <w:tc>
          <w:tcPr>
            <w:tcW w:w="6472" w:type="dxa"/>
            <w:gridSpan w:val="3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Расчетный срок</w:t>
            </w:r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 xml:space="preserve">Число </w:t>
            </w:r>
          </w:p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жителей/мест</w:t>
            </w: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 xml:space="preserve">Суточная норма водопотребления на 1 человека, </w:t>
            </w:r>
            <w:proofErr w:type="gramStart"/>
            <w:r w:rsidRPr="000600B2">
              <w:rPr>
                <w:b/>
                <w:sz w:val="24"/>
              </w:rPr>
              <w:t>л</w:t>
            </w:r>
            <w:proofErr w:type="gramEnd"/>
            <w:r w:rsidRPr="000600B2">
              <w:rPr>
                <w:b/>
                <w:sz w:val="24"/>
              </w:rPr>
              <w:t>/</w:t>
            </w:r>
            <w:proofErr w:type="spellStart"/>
            <w:r w:rsidRPr="000600B2">
              <w:rPr>
                <w:b/>
                <w:sz w:val="24"/>
              </w:rPr>
              <w:t>сут</w:t>
            </w:r>
            <w:proofErr w:type="spellEnd"/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 xml:space="preserve">Суточный расход воды, </w:t>
            </w:r>
            <w:proofErr w:type="gramStart"/>
            <w:r w:rsidRPr="000600B2">
              <w:rPr>
                <w:b/>
                <w:sz w:val="24"/>
              </w:rPr>
              <w:t>м</w:t>
            </w:r>
            <w:proofErr w:type="gramEnd"/>
            <w:r w:rsidRPr="000600B2">
              <w:rPr>
                <w:b/>
                <w:sz w:val="24"/>
              </w:rPr>
              <w:t>. куб/</w:t>
            </w:r>
            <w:proofErr w:type="spellStart"/>
            <w:r w:rsidRPr="000600B2">
              <w:rPr>
                <w:b/>
                <w:sz w:val="24"/>
              </w:rPr>
              <w:t>сут</w:t>
            </w:r>
            <w:proofErr w:type="spellEnd"/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600B2">
              <w:rPr>
                <w:rFonts w:cs="Courier New"/>
                <w:sz w:val="20"/>
                <w:szCs w:val="20"/>
              </w:rPr>
              <w:t>1</w:t>
            </w: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600B2">
              <w:rPr>
                <w:rFonts w:cs="Courier New"/>
                <w:sz w:val="20"/>
                <w:szCs w:val="20"/>
              </w:rPr>
              <w:t>2</w:t>
            </w: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600B2">
              <w:rPr>
                <w:rFonts w:cs="Courier New"/>
                <w:sz w:val="20"/>
                <w:szCs w:val="20"/>
              </w:rPr>
              <w:t>3</w:t>
            </w:r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600B2">
              <w:rPr>
                <w:rFonts w:cs="Courier New"/>
                <w:sz w:val="20"/>
                <w:szCs w:val="20"/>
              </w:rPr>
              <w:t>4</w:t>
            </w:r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ind w:left="28" w:firstLine="0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 xml:space="preserve">Проектируемая индивидуальная жилая застройка с местными водонагревателями </w:t>
            </w: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222</w:t>
            </w: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230</w:t>
            </w:r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51,06</w:t>
            </w:r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ind w:left="28" w:firstLine="0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Неучтенные расходы 10%</w:t>
            </w: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5,06</w:t>
            </w:r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ind w:left="28" w:firstLine="0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Поливочные</w:t>
            </w:r>
          </w:p>
          <w:p w:rsidR="00256B77" w:rsidRPr="000600B2" w:rsidRDefault="00256B77" w:rsidP="00256B77">
            <w:pPr>
              <w:ind w:left="28" w:firstLine="0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нужды</w:t>
            </w: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222</w:t>
            </w: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50</w:t>
            </w:r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11,1</w:t>
            </w:r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ind w:left="28" w:firstLine="0"/>
              <w:rPr>
                <w:rFonts w:cs="Courier New"/>
                <w:b/>
                <w:sz w:val="24"/>
              </w:rPr>
            </w:pPr>
            <w:r w:rsidRPr="000600B2">
              <w:rPr>
                <w:rFonts w:cs="Courier New"/>
                <w:b/>
                <w:sz w:val="24"/>
              </w:rPr>
              <w:t>ИТОГО</w:t>
            </w: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b/>
                <w:sz w:val="24"/>
              </w:rPr>
            </w:pP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b/>
                <w:sz w:val="24"/>
              </w:rPr>
            </w:pPr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b/>
                <w:sz w:val="24"/>
              </w:rPr>
            </w:pPr>
            <w:r w:rsidRPr="000600B2">
              <w:rPr>
                <w:rFonts w:cs="Courier New"/>
                <w:b/>
                <w:sz w:val="24"/>
              </w:rPr>
              <w:t>67,22</w:t>
            </w:r>
          </w:p>
        </w:tc>
      </w:tr>
    </w:tbl>
    <w:p w:rsidR="00256B77" w:rsidRPr="000600B2" w:rsidRDefault="00256B77" w:rsidP="00256B77">
      <w:pPr>
        <w:rPr>
          <w:szCs w:val="28"/>
        </w:rPr>
      </w:pP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Общая протяженность проектируемых сетей водоснабжения в границах проектирования составит   2,7 км.</w:t>
      </w:r>
    </w:p>
    <w:p w:rsidR="00256B77" w:rsidRPr="000600B2" w:rsidRDefault="00256B77" w:rsidP="00256B77">
      <w:pPr>
        <w:rPr>
          <w:bCs/>
          <w:szCs w:val="28"/>
        </w:rPr>
      </w:pPr>
      <w:r w:rsidRPr="000600B2">
        <w:rPr>
          <w:szCs w:val="28"/>
        </w:rPr>
        <w:t xml:space="preserve">До момента строительства централизованных сетей водоснабжения необходимо предусмотреть меры по обеспечению пожарной безопасности  в соответствии с разделом 9 </w:t>
      </w:r>
      <w:r w:rsidRPr="000600B2">
        <w:rPr>
          <w:bCs/>
          <w:szCs w:val="28"/>
        </w:rPr>
        <w:t>СП 8.13130.2009, следует рассмотреть возможность размещения пожарных резервуаров.</w:t>
      </w:r>
    </w:p>
    <w:p w:rsidR="00256B77" w:rsidRPr="000600B2" w:rsidRDefault="00256B77" w:rsidP="00256B77">
      <w:pPr>
        <w:pStyle w:val="13"/>
      </w:pPr>
      <w:r w:rsidRPr="000600B2">
        <w:t>Водоотведение хозяйственно бытовых вод</w:t>
      </w:r>
    </w:p>
    <w:p w:rsidR="00256B77" w:rsidRPr="000600B2" w:rsidRDefault="00256B77" w:rsidP="00256B77">
      <w:r w:rsidRPr="000600B2">
        <w:t xml:space="preserve">В проекте </w:t>
      </w:r>
      <w:r w:rsidRPr="000600B2">
        <w:rPr>
          <w:szCs w:val="28"/>
        </w:rPr>
        <w:t>предполагается оборудование частных домов автономными</w:t>
      </w:r>
      <w:r w:rsidRPr="000600B2">
        <w:t xml:space="preserve"> системами водоотведения (индивидуальные выгребные ямы с вывозом ЖБО спецтехникой по заявкам населения, либо септики), по согласованию с местными органами </w:t>
      </w:r>
      <w:proofErr w:type="spellStart"/>
      <w:r w:rsidRPr="000600B2">
        <w:t>Роспотребнадзора</w:t>
      </w:r>
      <w:proofErr w:type="spellEnd"/>
      <w:r w:rsidRPr="000600B2">
        <w:t>. Септики необходимо располагать в пределах индивидуальных земельных участков.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Количество воды на неучтенные расходы принято дополнительно в размере 10% общего объема хозяйственно-бытовых стоков. Неучтенные расходы включают хозяйственно-бытовой сток от общественных зданий.</w:t>
      </w:r>
    </w:p>
    <w:p w:rsidR="00256B77" w:rsidRPr="000600B2" w:rsidRDefault="00256B77" w:rsidP="00256B77">
      <w:r w:rsidRPr="000600B2">
        <w:t xml:space="preserve">Расчетные объемы водоотведения представлены в таблице </w:t>
      </w:r>
      <w:r w:rsidR="00293161" w:rsidRPr="00293161">
        <w:t>10</w:t>
      </w:r>
      <w:r w:rsidRPr="000600B2">
        <w:t>.</w:t>
      </w:r>
    </w:p>
    <w:p w:rsidR="00256B77" w:rsidRPr="00293161" w:rsidRDefault="00256B77" w:rsidP="00256B77">
      <w:pPr>
        <w:pStyle w:val="af6"/>
        <w:rPr>
          <w:lang w:val="en-US"/>
        </w:rPr>
      </w:pPr>
      <w:r w:rsidRPr="000600B2">
        <w:t xml:space="preserve">Таблица </w:t>
      </w:r>
      <w:r w:rsidR="00293161">
        <w:rPr>
          <w:lang w:val="en-US"/>
        </w:rPr>
        <w:t>10</w:t>
      </w:r>
    </w:p>
    <w:p w:rsidR="00256B77" w:rsidRPr="000600B2" w:rsidRDefault="00256B77" w:rsidP="00256B77">
      <w:pPr>
        <w:pStyle w:val="af8"/>
      </w:pPr>
      <w:r w:rsidRPr="000600B2">
        <w:t>Расчетные объемы водоотведения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52"/>
        <w:gridCol w:w="1620"/>
        <w:gridCol w:w="2958"/>
        <w:gridCol w:w="1894"/>
      </w:tblGrid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Потребители</w:t>
            </w:r>
          </w:p>
        </w:tc>
        <w:tc>
          <w:tcPr>
            <w:tcW w:w="6472" w:type="dxa"/>
            <w:gridSpan w:val="3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Расчетный срок</w:t>
            </w:r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 xml:space="preserve">Число </w:t>
            </w:r>
          </w:p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жителей/мест</w:t>
            </w: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 xml:space="preserve">Суточная норма водоотведения на 1 человека, </w:t>
            </w:r>
            <w:proofErr w:type="gramStart"/>
            <w:r w:rsidRPr="000600B2">
              <w:rPr>
                <w:b/>
                <w:sz w:val="24"/>
              </w:rPr>
              <w:t>л</w:t>
            </w:r>
            <w:proofErr w:type="gramEnd"/>
            <w:r w:rsidRPr="000600B2">
              <w:rPr>
                <w:b/>
                <w:sz w:val="24"/>
              </w:rPr>
              <w:t>/</w:t>
            </w:r>
            <w:proofErr w:type="spellStart"/>
            <w:r w:rsidRPr="000600B2">
              <w:rPr>
                <w:b/>
                <w:sz w:val="24"/>
              </w:rPr>
              <w:t>сут</w:t>
            </w:r>
            <w:proofErr w:type="spellEnd"/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 xml:space="preserve">Суточный расход воды, </w:t>
            </w:r>
            <w:proofErr w:type="gramStart"/>
            <w:r w:rsidRPr="000600B2">
              <w:rPr>
                <w:b/>
                <w:sz w:val="24"/>
              </w:rPr>
              <w:t>м</w:t>
            </w:r>
            <w:proofErr w:type="gramEnd"/>
            <w:r w:rsidRPr="000600B2">
              <w:rPr>
                <w:b/>
                <w:sz w:val="24"/>
              </w:rPr>
              <w:t>. куб/</w:t>
            </w:r>
            <w:proofErr w:type="spellStart"/>
            <w:r w:rsidRPr="000600B2">
              <w:rPr>
                <w:b/>
                <w:sz w:val="24"/>
              </w:rPr>
              <w:t>сут</w:t>
            </w:r>
            <w:proofErr w:type="spellEnd"/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600B2">
              <w:rPr>
                <w:rFonts w:cs="Courier New"/>
                <w:sz w:val="20"/>
                <w:szCs w:val="20"/>
              </w:rPr>
              <w:t>1</w:t>
            </w: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600B2">
              <w:rPr>
                <w:rFonts w:cs="Courier New"/>
                <w:sz w:val="20"/>
                <w:szCs w:val="20"/>
              </w:rPr>
              <w:t>2</w:t>
            </w: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600B2">
              <w:rPr>
                <w:rFonts w:cs="Courier New"/>
                <w:sz w:val="20"/>
                <w:szCs w:val="20"/>
              </w:rPr>
              <w:t>3</w:t>
            </w:r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keepNext/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600B2">
              <w:rPr>
                <w:rFonts w:cs="Courier New"/>
                <w:sz w:val="20"/>
                <w:szCs w:val="20"/>
              </w:rPr>
              <w:t>4</w:t>
            </w:r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ind w:left="28" w:firstLine="0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 xml:space="preserve">Проектируемая индивидуальная жилая застройка </w:t>
            </w: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222</w:t>
            </w: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230</w:t>
            </w:r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51,06</w:t>
            </w:r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ind w:left="28" w:firstLine="0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Неучтенные расходы 10%</w:t>
            </w: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sz w:val="24"/>
              </w:rPr>
            </w:pPr>
            <w:r w:rsidRPr="000600B2">
              <w:rPr>
                <w:rFonts w:cs="Courier New"/>
                <w:sz w:val="24"/>
              </w:rPr>
              <w:t>5,06</w:t>
            </w:r>
          </w:p>
        </w:tc>
      </w:tr>
      <w:tr w:rsidR="00256B77" w:rsidRPr="000600B2" w:rsidTr="00256B77">
        <w:trPr>
          <w:trHeight w:val="20"/>
          <w:jc w:val="center"/>
        </w:trPr>
        <w:tc>
          <w:tcPr>
            <w:tcW w:w="3452" w:type="dxa"/>
            <w:vAlign w:val="center"/>
          </w:tcPr>
          <w:p w:rsidR="00256B77" w:rsidRPr="000600B2" w:rsidRDefault="00256B77" w:rsidP="00256B77">
            <w:pPr>
              <w:ind w:left="28" w:firstLine="0"/>
              <w:rPr>
                <w:rFonts w:cs="Courier New"/>
                <w:b/>
                <w:sz w:val="24"/>
              </w:rPr>
            </w:pPr>
            <w:r w:rsidRPr="000600B2">
              <w:rPr>
                <w:rFonts w:cs="Courier New"/>
                <w:b/>
                <w:sz w:val="24"/>
              </w:rPr>
              <w:t>ИТОГО</w:t>
            </w:r>
          </w:p>
        </w:tc>
        <w:tc>
          <w:tcPr>
            <w:tcW w:w="1620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b/>
                <w:sz w:val="24"/>
              </w:rPr>
            </w:pPr>
          </w:p>
        </w:tc>
        <w:tc>
          <w:tcPr>
            <w:tcW w:w="2958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b/>
                <w:sz w:val="24"/>
              </w:rPr>
            </w:pPr>
          </w:p>
        </w:tc>
        <w:tc>
          <w:tcPr>
            <w:tcW w:w="1894" w:type="dxa"/>
            <w:vAlign w:val="center"/>
          </w:tcPr>
          <w:p w:rsidR="00256B77" w:rsidRPr="000600B2" w:rsidRDefault="00256B77" w:rsidP="00256B77">
            <w:pPr>
              <w:ind w:firstLine="0"/>
              <w:jc w:val="center"/>
              <w:rPr>
                <w:rFonts w:cs="Courier New"/>
                <w:b/>
                <w:sz w:val="24"/>
              </w:rPr>
            </w:pPr>
            <w:r w:rsidRPr="000600B2">
              <w:rPr>
                <w:rFonts w:cs="Courier New"/>
                <w:b/>
                <w:sz w:val="24"/>
              </w:rPr>
              <w:t>56,12</w:t>
            </w:r>
          </w:p>
        </w:tc>
      </w:tr>
    </w:tbl>
    <w:p w:rsidR="00256B77" w:rsidRPr="000600B2" w:rsidRDefault="00256B77" w:rsidP="00256B77"/>
    <w:p w:rsidR="00256B77" w:rsidRPr="000600B2" w:rsidRDefault="00256B77" w:rsidP="00256B77">
      <w:pPr>
        <w:pStyle w:val="3"/>
      </w:pPr>
      <w:bookmarkStart w:id="42" w:name="_Toc467845286"/>
      <w:bookmarkStart w:id="43" w:name="_Toc472507749"/>
      <w:r w:rsidRPr="000600B2">
        <w:lastRenderedPageBreak/>
        <w:t>2.5.2 Электроснабжение</w:t>
      </w:r>
      <w:bookmarkEnd w:id="42"/>
      <w:bookmarkEnd w:id="43"/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 xml:space="preserve">Электроснабжение территории предусматривается от существующей </w:t>
      </w:r>
      <w:proofErr w:type="spellStart"/>
      <w:r w:rsidRPr="000600B2">
        <w:rPr>
          <w:szCs w:val="28"/>
        </w:rPr>
        <w:t>электроподстанции</w:t>
      </w:r>
      <w:proofErr w:type="spellEnd"/>
      <w:r w:rsidRPr="000600B2">
        <w:rPr>
          <w:szCs w:val="28"/>
        </w:rPr>
        <w:t xml:space="preserve"> ПС Гари 110/10 кВ.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Расчетные показатели электрических нагрузок для обеспечения территорий жилых зон объектов индивидуального строительства приняты в соответствии с  таблицей 20</w:t>
      </w:r>
      <w:r w:rsidRPr="000600B2">
        <w:t xml:space="preserve"> НГПСО 1-2009.66</w:t>
      </w:r>
      <w:r w:rsidRPr="000600B2">
        <w:rPr>
          <w:szCs w:val="28"/>
        </w:rPr>
        <w:t>, для индивидуальных жилых домов с электрическими плитами, расчет представлен в таблице 1</w:t>
      </w:r>
      <w:r w:rsidR="00293161" w:rsidRPr="00293161">
        <w:rPr>
          <w:szCs w:val="28"/>
        </w:rPr>
        <w:t>1</w:t>
      </w:r>
      <w:r w:rsidRPr="000600B2">
        <w:rPr>
          <w:szCs w:val="28"/>
        </w:rPr>
        <w:t>.</w:t>
      </w:r>
    </w:p>
    <w:p w:rsidR="00256B77" w:rsidRPr="00293161" w:rsidRDefault="00256B77" w:rsidP="00256B77">
      <w:pPr>
        <w:pStyle w:val="af6"/>
        <w:rPr>
          <w:lang w:val="en-US"/>
        </w:rPr>
      </w:pPr>
      <w:r w:rsidRPr="000600B2">
        <w:t>Таблица 1</w:t>
      </w:r>
      <w:proofErr w:type="spellStart"/>
      <w:r w:rsidR="00293161">
        <w:rPr>
          <w:lang w:val="en-US"/>
        </w:rPr>
        <w:t>1</w:t>
      </w:r>
      <w:proofErr w:type="spellEnd"/>
    </w:p>
    <w:p w:rsidR="00256B77" w:rsidRPr="000600B2" w:rsidRDefault="00256B77" w:rsidP="00256B77">
      <w:pPr>
        <w:pStyle w:val="af8"/>
      </w:pPr>
      <w:r w:rsidRPr="000600B2">
        <w:t xml:space="preserve">Расчетные объемы электропотребления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4"/>
        <w:gridCol w:w="2607"/>
        <w:gridCol w:w="2415"/>
        <w:gridCol w:w="2977"/>
      </w:tblGrid>
      <w:tr w:rsidR="00256B77" w:rsidRPr="000600B2" w:rsidTr="00256B77">
        <w:trPr>
          <w:trHeight w:val="397"/>
          <w:jc w:val="center"/>
        </w:trPr>
        <w:tc>
          <w:tcPr>
            <w:tcW w:w="1924" w:type="dxa"/>
            <w:vAlign w:val="center"/>
          </w:tcPr>
          <w:p w:rsidR="00256B77" w:rsidRPr="000600B2" w:rsidRDefault="00256B77" w:rsidP="00256B77">
            <w:pPr>
              <w:pStyle w:val="af5"/>
            </w:pPr>
            <w:r w:rsidRPr="000600B2">
              <w:t>Наименование потребителя</w:t>
            </w:r>
          </w:p>
        </w:tc>
        <w:tc>
          <w:tcPr>
            <w:tcW w:w="2607" w:type="dxa"/>
            <w:vAlign w:val="center"/>
          </w:tcPr>
          <w:p w:rsidR="00256B77" w:rsidRPr="000600B2" w:rsidRDefault="00256B77" w:rsidP="00256B77">
            <w:pPr>
              <w:pStyle w:val="af5"/>
            </w:pPr>
            <w:r w:rsidRPr="000600B2">
              <w:t>Количество индивидуальных домов</w:t>
            </w:r>
          </w:p>
        </w:tc>
        <w:tc>
          <w:tcPr>
            <w:tcW w:w="2415" w:type="dxa"/>
            <w:vAlign w:val="center"/>
          </w:tcPr>
          <w:p w:rsidR="00256B77" w:rsidRPr="000600B2" w:rsidRDefault="00256B77" w:rsidP="00256B77">
            <w:pPr>
              <w:pStyle w:val="af5"/>
            </w:pPr>
            <w:r w:rsidRPr="000600B2">
              <w:t>Расчетный показатель электрических нагрузок кВт/дом</w:t>
            </w:r>
          </w:p>
        </w:tc>
        <w:tc>
          <w:tcPr>
            <w:tcW w:w="2977" w:type="dxa"/>
            <w:vAlign w:val="center"/>
          </w:tcPr>
          <w:p w:rsidR="00256B77" w:rsidRPr="000600B2" w:rsidRDefault="00256B77" w:rsidP="00256B77">
            <w:pPr>
              <w:pStyle w:val="af5"/>
            </w:pPr>
            <w:r w:rsidRPr="000600B2">
              <w:t>Расчетный показатель по объекту, кВт</w:t>
            </w:r>
          </w:p>
        </w:tc>
      </w:tr>
      <w:tr w:rsidR="00256B77" w:rsidRPr="000600B2" w:rsidTr="00256B77">
        <w:trPr>
          <w:trHeight w:val="397"/>
          <w:jc w:val="center"/>
        </w:trPr>
        <w:tc>
          <w:tcPr>
            <w:tcW w:w="1924" w:type="dxa"/>
            <w:vAlign w:val="center"/>
          </w:tcPr>
          <w:p w:rsidR="00256B77" w:rsidRPr="000600B2" w:rsidRDefault="00256B77" w:rsidP="00256B77">
            <w:pPr>
              <w:pStyle w:val="af4"/>
            </w:pPr>
            <w:r w:rsidRPr="000600B2">
              <w:t>Микрорайон ИЖС</w:t>
            </w:r>
          </w:p>
        </w:tc>
        <w:tc>
          <w:tcPr>
            <w:tcW w:w="2607" w:type="dxa"/>
            <w:vAlign w:val="center"/>
          </w:tcPr>
          <w:p w:rsidR="00256B77" w:rsidRPr="000600B2" w:rsidRDefault="00256B77" w:rsidP="00256B77">
            <w:pPr>
              <w:pStyle w:val="af3"/>
            </w:pPr>
            <w:r w:rsidRPr="000600B2">
              <w:t>74</w:t>
            </w:r>
          </w:p>
        </w:tc>
        <w:tc>
          <w:tcPr>
            <w:tcW w:w="2415" w:type="dxa"/>
            <w:vAlign w:val="center"/>
          </w:tcPr>
          <w:p w:rsidR="00256B77" w:rsidRPr="000600B2" w:rsidRDefault="00256B77" w:rsidP="00256B77">
            <w:pPr>
              <w:pStyle w:val="af3"/>
            </w:pPr>
            <w:r w:rsidRPr="000600B2">
              <w:t>3,055</w:t>
            </w:r>
          </w:p>
        </w:tc>
        <w:tc>
          <w:tcPr>
            <w:tcW w:w="2977" w:type="dxa"/>
            <w:vAlign w:val="center"/>
          </w:tcPr>
          <w:p w:rsidR="00256B77" w:rsidRPr="000600B2" w:rsidRDefault="00256B77" w:rsidP="00256B77">
            <w:pPr>
              <w:pStyle w:val="af3"/>
            </w:pPr>
            <w:r w:rsidRPr="000600B2">
              <w:t>226,07</w:t>
            </w:r>
          </w:p>
        </w:tc>
      </w:tr>
      <w:tr w:rsidR="00256B77" w:rsidRPr="000600B2" w:rsidTr="00256B77">
        <w:trPr>
          <w:trHeight w:val="397"/>
          <w:jc w:val="center"/>
        </w:trPr>
        <w:tc>
          <w:tcPr>
            <w:tcW w:w="1924" w:type="dxa"/>
            <w:vAlign w:val="center"/>
          </w:tcPr>
          <w:p w:rsidR="00256B77" w:rsidRPr="000600B2" w:rsidRDefault="00256B77" w:rsidP="00256B77">
            <w:pPr>
              <w:pStyle w:val="af4"/>
            </w:pPr>
            <w:r w:rsidRPr="000600B2">
              <w:t>Неучтенные расходы 10%</w:t>
            </w:r>
          </w:p>
        </w:tc>
        <w:tc>
          <w:tcPr>
            <w:tcW w:w="2607" w:type="dxa"/>
            <w:vAlign w:val="center"/>
          </w:tcPr>
          <w:p w:rsidR="00256B77" w:rsidRPr="000600B2" w:rsidRDefault="00256B77" w:rsidP="00256B77">
            <w:pPr>
              <w:pStyle w:val="af3"/>
            </w:pPr>
          </w:p>
        </w:tc>
        <w:tc>
          <w:tcPr>
            <w:tcW w:w="2415" w:type="dxa"/>
            <w:vAlign w:val="center"/>
          </w:tcPr>
          <w:p w:rsidR="00256B77" w:rsidRPr="000600B2" w:rsidRDefault="00256B77" w:rsidP="00256B77">
            <w:pPr>
              <w:pStyle w:val="af3"/>
            </w:pPr>
          </w:p>
        </w:tc>
        <w:tc>
          <w:tcPr>
            <w:tcW w:w="2977" w:type="dxa"/>
            <w:vAlign w:val="center"/>
          </w:tcPr>
          <w:p w:rsidR="00256B77" w:rsidRPr="000600B2" w:rsidRDefault="00256B77" w:rsidP="00256B77">
            <w:pPr>
              <w:pStyle w:val="af3"/>
            </w:pPr>
            <w:r w:rsidRPr="000600B2">
              <w:t>22,06</w:t>
            </w:r>
          </w:p>
        </w:tc>
      </w:tr>
      <w:tr w:rsidR="00256B77" w:rsidRPr="000600B2" w:rsidTr="00256B77">
        <w:trPr>
          <w:trHeight w:val="397"/>
          <w:jc w:val="center"/>
        </w:trPr>
        <w:tc>
          <w:tcPr>
            <w:tcW w:w="1924" w:type="dxa"/>
            <w:vAlign w:val="center"/>
          </w:tcPr>
          <w:p w:rsidR="00256B77" w:rsidRPr="000600B2" w:rsidRDefault="00256B77" w:rsidP="00256B77">
            <w:pPr>
              <w:pStyle w:val="af4"/>
              <w:rPr>
                <w:b/>
              </w:rPr>
            </w:pPr>
            <w:r w:rsidRPr="000600B2">
              <w:rPr>
                <w:b/>
              </w:rPr>
              <w:t>ИТОГО</w:t>
            </w:r>
          </w:p>
        </w:tc>
        <w:tc>
          <w:tcPr>
            <w:tcW w:w="2607" w:type="dxa"/>
            <w:vAlign w:val="center"/>
          </w:tcPr>
          <w:p w:rsidR="00256B77" w:rsidRPr="000600B2" w:rsidRDefault="00256B77" w:rsidP="00256B77">
            <w:pPr>
              <w:pStyle w:val="af3"/>
            </w:pPr>
          </w:p>
        </w:tc>
        <w:tc>
          <w:tcPr>
            <w:tcW w:w="2415" w:type="dxa"/>
            <w:vAlign w:val="center"/>
          </w:tcPr>
          <w:p w:rsidR="00256B77" w:rsidRPr="000600B2" w:rsidRDefault="00256B77" w:rsidP="00256B77">
            <w:pPr>
              <w:pStyle w:val="af3"/>
            </w:pPr>
          </w:p>
        </w:tc>
        <w:tc>
          <w:tcPr>
            <w:tcW w:w="2977" w:type="dxa"/>
            <w:vAlign w:val="center"/>
          </w:tcPr>
          <w:p w:rsidR="00256B77" w:rsidRPr="000600B2" w:rsidRDefault="00256B77" w:rsidP="00256B77">
            <w:pPr>
              <w:pStyle w:val="af3"/>
              <w:rPr>
                <w:b/>
              </w:rPr>
            </w:pPr>
            <w:r w:rsidRPr="000600B2">
              <w:rPr>
                <w:b/>
              </w:rPr>
              <w:t>248,13</w:t>
            </w:r>
          </w:p>
        </w:tc>
      </w:tr>
    </w:tbl>
    <w:p w:rsidR="00256B77" w:rsidRPr="000600B2" w:rsidRDefault="00256B77" w:rsidP="00256B77">
      <w:pPr>
        <w:rPr>
          <w:szCs w:val="28"/>
        </w:rPr>
      </w:pP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Расчетные показатели предусматривают электропотребление жилого сектора, объектов соцкультбыта, наружное освещение и уточняются на следующих этапах проектирования.</w:t>
      </w:r>
    </w:p>
    <w:p w:rsidR="00256B77" w:rsidRPr="000600B2" w:rsidRDefault="00256B77" w:rsidP="00256B77">
      <w:r w:rsidRPr="000600B2">
        <w:t>Трансформаторные подстанции (ТП) размещены на территориях жилых кварталов. Земельный участок для ТП с учетом вводов, контура заземления</w:t>
      </w:r>
      <w:r w:rsidR="00171392" w:rsidRPr="000600B2">
        <w:t xml:space="preserve"> </w:t>
      </w:r>
      <w:r w:rsidRPr="000600B2">
        <w:t xml:space="preserve">отведен не менее </w:t>
      </w:r>
      <w:smartTag w:uri="urn:schemas-microsoft-com:office:smarttags" w:element="metricconverter">
        <w:smartTagPr>
          <w:attr w:name="ProductID" w:val="1,5 м"/>
        </w:smartTagPr>
        <w:r w:rsidRPr="000600B2">
          <w:t>80 кв. м</w:t>
        </w:r>
      </w:smartTag>
      <w:r w:rsidRPr="000600B2">
        <w:t xml:space="preserve">. Охранные зоны объектов </w:t>
      </w:r>
      <w:proofErr w:type="spellStart"/>
      <w:r w:rsidRPr="000600B2">
        <w:t>электросетевого</w:t>
      </w:r>
      <w:proofErr w:type="spellEnd"/>
      <w:r w:rsidRPr="000600B2">
        <w:t xml:space="preserve"> хозяйства установлены в соответствии с требованиями Постановления Правительства от 24 февраля 2009 г № 160, для трансформаторных подстанций (ТП 10/0,4кВ) – 10 м, для </w:t>
      </w:r>
      <w:proofErr w:type="gramStart"/>
      <w:r w:rsidRPr="000600B2">
        <w:t>ВЛ</w:t>
      </w:r>
      <w:proofErr w:type="gramEnd"/>
      <w:r w:rsidRPr="000600B2">
        <w:t xml:space="preserve"> 10кВ  - 10 м по обе стороны от линии электропередачи.</w:t>
      </w:r>
    </w:p>
    <w:p w:rsidR="00256B77" w:rsidRPr="000600B2" w:rsidRDefault="00256B77" w:rsidP="00256B77">
      <w:r w:rsidRPr="000600B2">
        <w:t>Проектом предусматривается:</w:t>
      </w:r>
    </w:p>
    <w:p w:rsidR="00256B77" w:rsidRPr="000600B2" w:rsidRDefault="00256B77" w:rsidP="00256B77">
      <w:r w:rsidRPr="000600B2">
        <w:t>- прокладка сетей электроснабжения 10 кВ от существующих источников до новых объектов системы электроснабжения - 1,8 км;</w:t>
      </w:r>
    </w:p>
    <w:p w:rsidR="00256B77" w:rsidRPr="000600B2" w:rsidRDefault="00256B77" w:rsidP="00256B77">
      <w:r w:rsidRPr="000600B2">
        <w:t>- строительство двух новых трансформаторных подстанций (ТП) 10/0,4 кВ для электроснабжения рассматриваемой территории.</w:t>
      </w:r>
    </w:p>
    <w:p w:rsidR="00256B77" w:rsidRPr="000600B2" w:rsidRDefault="00256B77" w:rsidP="00256B77">
      <w:pPr>
        <w:pStyle w:val="3"/>
      </w:pPr>
      <w:bookmarkStart w:id="44" w:name="_Toc467845287"/>
      <w:bookmarkStart w:id="45" w:name="_Toc472507750"/>
      <w:r w:rsidRPr="000600B2">
        <w:t>2.5.3 Теплоснабжение</w:t>
      </w:r>
      <w:bookmarkEnd w:id="44"/>
      <w:bookmarkEnd w:id="45"/>
    </w:p>
    <w:p w:rsidR="00256B77" w:rsidRPr="000600B2" w:rsidRDefault="00256B77" w:rsidP="00256B77">
      <w:r w:rsidRPr="000600B2">
        <w:t>Для теплоснабжения новых объектов предлагается использование автономных источников (печное отопление).</w:t>
      </w:r>
    </w:p>
    <w:p w:rsidR="00256B77" w:rsidRPr="000600B2" w:rsidRDefault="00256B77" w:rsidP="00256B77">
      <w:pPr>
        <w:pStyle w:val="22"/>
        <w:rPr>
          <w:i w:val="0"/>
        </w:rPr>
      </w:pPr>
      <w:r w:rsidRPr="000600B2">
        <w:rPr>
          <w:i w:val="0"/>
        </w:rPr>
        <w:t>2.5.4 Газоснабжение</w:t>
      </w:r>
    </w:p>
    <w:p w:rsidR="00256B77" w:rsidRPr="000600B2" w:rsidRDefault="00256B77" w:rsidP="00256B77">
      <w:r w:rsidRPr="000600B2">
        <w:t>Газоснабжение проектируемой застройки не предусмотрено.</w:t>
      </w:r>
    </w:p>
    <w:p w:rsidR="00256B77" w:rsidRPr="000600B2" w:rsidRDefault="00256B77" w:rsidP="00256B77">
      <w:pPr>
        <w:pStyle w:val="22"/>
        <w:rPr>
          <w:i w:val="0"/>
        </w:rPr>
      </w:pPr>
      <w:r w:rsidRPr="000600B2">
        <w:rPr>
          <w:i w:val="0"/>
        </w:rPr>
        <w:t>2.5.5 Связь</w:t>
      </w:r>
    </w:p>
    <w:p w:rsidR="00256B77" w:rsidRPr="000600B2" w:rsidRDefault="00256B77" w:rsidP="00256B77">
      <w:pPr>
        <w:rPr>
          <w:szCs w:val="28"/>
        </w:rPr>
      </w:pPr>
    </w:p>
    <w:p w:rsidR="00256B77" w:rsidRPr="000600B2" w:rsidRDefault="00256B77" w:rsidP="00256B77">
      <w:r w:rsidRPr="000600B2">
        <w:t>Нормативное количество стационарных телефонных номеров на проектируемую застройку составит 134 номера (600 номеров на 1000 жителей в соответствии с рекомендациями НГПСО1-2009.66).</w:t>
      </w:r>
    </w:p>
    <w:p w:rsidR="00256B77" w:rsidRPr="000600B2" w:rsidRDefault="00256B77" w:rsidP="00256B77">
      <w:r w:rsidRPr="000600B2">
        <w:t>На следующих стадиях проектирования необходимо выполнить проекты подключения микрорайона к сетям телефонизации, Интернета, IP-телефонии и предусмотреть помещения для размещения телекоммуникационного оборудования в строящихся объектах.</w:t>
      </w:r>
    </w:p>
    <w:p w:rsidR="00EE00B8" w:rsidRPr="000600B2" w:rsidRDefault="00220BD8" w:rsidP="00220BD8">
      <w:pPr>
        <w:pStyle w:val="2"/>
      </w:pPr>
      <w:r w:rsidRPr="000600B2">
        <w:br w:type="page"/>
      </w:r>
      <w:bookmarkStart w:id="46" w:name="_Toc472507751"/>
      <w:r w:rsidR="00A135CB" w:rsidRPr="000600B2">
        <w:lastRenderedPageBreak/>
        <w:t>2.</w:t>
      </w:r>
      <w:r w:rsidR="00A960BE" w:rsidRPr="000600B2">
        <w:t>6</w:t>
      </w:r>
      <w:r w:rsidR="00EE00B8" w:rsidRPr="000600B2">
        <w:t xml:space="preserve"> Инженерная подготовка территории</w:t>
      </w:r>
      <w:bookmarkEnd w:id="46"/>
    </w:p>
    <w:p w:rsidR="00256B77" w:rsidRPr="000600B2" w:rsidRDefault="00256B77" w:rsidP="00256B77">
      <w:pPr>
        <w:pStyle w:val="3"/>
      </w:pPr>
      <w:bookmarkStart w:id="47" w:name="_Toc467845289"/>
      <w:bookmarkStart w:id="48" w:name="_Toc472507752"/>
      <w:r w:rsidRPr="000600B2">
        <w:t>2.6.1 Комплексный анализ территории</w:t>
      </w:r>
      <w:bookmarkEnd w:id="47"/>
      <w:bookmarkEnd w:id="48"/>
    </w:p>
    <w:p w:rsidR="00256B77" w:rsidRPr="000600B2" w:rsidRDefault="00256B77" w:rsidP="00256B77">
      <w:r w:rsidRPr="000600B2">
        <w:t>На основе имеющихся данных по проектируемой территории можно сделать вывод, что в целом рассматриваемая площадка пригодна для жилищно-гражданского строительства после проведения на территории минимального объема мероприятий по инженерной подготовке.</w:t>
      </w:r>
    </w:p>
    <w:p w:rsidR="00256B77" w:rsidRPr="000600B2" w:rsidRDefault="00256B77" w:rsidP="00256B77">
      <w:pPr>
        <w:rPr>
          <w:b/>
          <w:szCs w:val="28"/>
          <w:u w:val="single"/>
        </w:rPr>
      </w:pPr>
      <w:r w:rsidRPr="000600B2">
        <w:rPr>
          <w:b/>
          <w:szCs w:val="28"/>
          <w:u w:val="single"/>
        </w:rPr>
        <w:t>Мероприятия по инженерной подготовке территории предлагаются в следующем составе: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- вертикальная планировка;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- поверхностный водоотвод.</w:t>
      </w:r>
    </w:p>
    <w:p w:rsidR="00256B77" w:rsidRPr="000600B2" w:rsidRDefault="00256B77" w:rsidP="00256B77">
      <w:pPr>
        <w:rPr>
          <w:szCs w:val="28"/>
        </w:rPr>
      </w:pPr>
      <w:r w:rsidRPr="000600B2">
        <w:rPr>
          <w:szCs w:val="28"/>
        </w:rPr>
        <w:t>Проектные отметки поверхности, а также трассы дождевой канализации представлены на  «Схеме вертикальной планировки и инженерной подготовки территории».</w:t>
      </w:r>
    </w:p>
    <w:p w:rsidR="00256B77" w:rsidRPr="000600B2" w:rsidRDefault="00256B77" w:rsidP="00256B77"/>
    <w:p w:rsidR="00256B77" w:rsidRPr="000600B2" w:rsidRDefault="00256B77" w:rsidP="00256B77">
      <w:pPr>
        <w:pStyle w:val="3"/>
      </w:pPr>
      <w:bookmarkStart w:id="49" w:name="_Toc467845290"/>
      <w:bookmarkStart w:id="50" w:name="_Toc472507753"/>
      <w:r w:rsidRPr="000600B2">
        <w:t>2.6.2 Вертикальная планировка территории</w:t>
      </w:r>
      <w:bookmarkEnd w:id="49"/>
      <w:bookmarkEnd w:id="50"/>
    </w:p>
    <w:p w:rsidR="00256B77" w:rsidRPr="000600B2" w:rsidRDefault="00256B77" w:rsidP="00256B77">
      <w:r w:rsidRPr="000600B2">
        <w:t>Схема вертикальной планировки решена в масштабе 1:2000 с сечением горизонталей через 0,5 м и предусматривает высотное решение улиц с определением проектных отметок по осям проезжих частей в целях нормальных условий функционирования транспорта и организации водоотвода с улиц и проездов. При проектировании «Схемы вертикальной планировки и инженерной подготовки территории» за основу приняты отметки проезжих частей существующих дорог и естественного рельефа проектируемых улиц.</w:t>
      </w:r>
    </w:p>
    <w:p w:rsidR="00256B77" w:rsidRPr="000600B2" w:rsidRDefault="00256B77" w:rsidP="00256B77">
      <w:r w:rsidRPr="000600B2">
        <w:t>Высотное решение проработано в отметках и уклонах по осям улиц и дорог. Проектом приняты уклоны по улично-дорожной сети от 0,004 до 0,80 в соответствии с требованиями нормативной документации: СП 42.13330.2011, Руководством  по проектированию городских улиц и дорог.</w:t>
      </w:r>
    </w:p>
    <w:p w:rsidR="00256B77" w:rsidRPr="000600B2" w:rsidRDefault="00256B77" w:rsidP="00256B77">
      <w:r w:rsidRPr="000600B2">
        <w:t xml:space="preserve">Для создания нормативных уклонов по улично-дорожной сети на ряде участков необходима подсыпка либо срезка грунта в пределах 0,5 м. </w:t>
      </w:r>
    </w:p>
    <w:p w:rsidR="00256B77" w:rsidRPr="000600B2" w:rsidRDefault="00256B77" w:rsidP="00256B77">
      <w:r w:rsidRPr="000600B2">
        <w:t>Элементы улиц имеют следующие поперечные уклоны:</w:t>
      </w:r>
    </w:p>
    <w:p w:rsidR="00256B77" w:rsidRPr="000600B2" w:rsidRDefault="00256B77" w:rsidP="00256B77">
      <w:r w:rsidRPr="000600B2">
        <w:t>- проезжие части - 1,5%;</w:t>
      </w:r>
    </w:p>
    <w:p w:rsidR="00256B77" w:rsidRPr="000600B2" w:rsidRDefault="00256B77" w:rsidP="00256B77">
      <w:r w:rsidRPr="000600B2">
        <w:t>- тротуары - 1,5%;</w:t>
      </w:r>
    </w:p>
    <w:p w:rsidR="00256B77" w:rsidRPr="000600B2" w:rsidRDefault="00256B77" w:rsidP="00256B77">
      <w:r w:rsidRPr="000600B2">
        <w:t>- газоны - 0,1%.</w:t>
      </w:r>
    </w:p>
    <w:p w:rsidR="00256B77" w:rsidRPr="000600B2" w:rsidRDefault="00256B77" w:rsidP="00256B77">
      <w:pPr>
        <w:pStyle w:val="3"/>
      </w:pPr>
      <w:bookmarkStart w:id="51" w:name="_Toc467845291"/>
      <w:bookmarkStart w:id="52" w:name="_Toc472507754"/>
      <w:r w:rsidRPr="000600B2">
        <w:t>2.6.3 Организация поверхностного водоотвода</w:t>
      </w:r>
      <w:bookmarkEnd w:id="51"/>
      <w:bookmarkEnd w:id="52"/>
    </w:p>
    <w:p w:rsidR="00256B77" w:rsidRPr="000600B2" w:rsidRDefault="00256B77" w:rsidP="00256B77">
      <w:r w:rsidRPr="000600B2">
        <w:t>Водоотвод с территории микрорайона, прежде всего, обеспечивается рациональной горизонтальной и вертикальной планировкой поверхности, благодаря которой все поверхностные воды направляются в открытые лотки дождевой канализации вдоль  проезжей части улиц.</w:t>
      </w:r>
    </w:p>
    <w:p w:rsidR="00256B77" w:rsidRPr="000600B2" w:rsidRDefault="00256B77" w:rsidP="00256B77">
      <w:r w:rsidRPr="000600B2">
        <w:lastRenderedPageBreak/>
        <w:t>Для соблюдения водного законодательства РФ в соответствии, с которым запрещается сбрасывать в водные объекты неочищенные до установленных нормативов дождевые, талые и поливомоечные воды, организованно отводимые с селитебных территорий, необходимо предусмотреть площадку под размещение очистных сооружений ливневой канализации.</w:t>
      </w:r>
    </w:p>
    <w:p w:rsidR="00256B77" w:rsidRPr="000600B2" w:rsidRDefault="00256B77" w:rsidP="00256B77">
      <w:r w:rsidRPr="000600B2">
        <w:t>На очистные сооружения должна отводиться наиболее загрязненная часть поверхностного стока, которая образуется в периоды выпадения дождей, таяния снега и от мойки дорожных покрытий, в количестве не менее 70 % годового объема стока для селитебных территорий.</w:t>
      </w:r>
    </w:p>
    <w:p w:rsidR="00256B77" w:rsidRPr="000600B2" w:rsidRDefault="00256B77" w:rsidP="00256B77">
      <w:proofErr w:type="gramStart"/>
      <w:r w:rsidRPr="000600B2">
        <w:t>Отведение поверхностного стока с селитебных территорий в водные объекты должно производиться в соответствии с положениями Федерального закона «Об охране окружающей среды», «Правил охраны поверхностных вод», требованиями </w:t>
      </w:r>
      <w:proofErr w:type="spellStart"/>
      <w:r w:rsidR="00A627AF">
        <w:fldChar w:fldCharType="begin"/>
      </w:r>
      <w:r w:rsidR="00A627AF">
        <w:instrText>HYPERLINK "http://snipov.net/c_4655_snip_100780.html" \o "Гигиенические требования к охране поверхностных вод"</w:instrText>
      </w:r>
      <w:r w:rsidR="00A627AF">
        <w:fldChar w:fldCharType="separate"/>
      </w:r>
      <w:r w:rsidRPr="000600B2">
        <w:t>СанПиН</w:t>
      </w:r>
      <w:proofErr w:type="spellEnd"/>
      <w:r w:rsidRPr="000600B2">
        <w:t xml:space="preserve"> 2.1.5.980-00</w:t>
      </w:r>
      <w:r w:rsidR="00A627AF">
        <w:fldChar w:fldCharType="end"/>
      </w:r>
      <w:r w:rsidRPr="000600B2">
        <w:t>, </w:t>
      </w:r>
      <w:hyperlink r:id="rId13" w:tooltip="Охрана природы. Гидросфера. Общие требования к охране поверхностных вод от загрязнения" w:history="1">
        <w:r w:rsidRPr="000600B2">
          <w:t>ГОСТ 17.1.3.13-86</w:t>
        </w:r>
      </w:hyperlink>
      <w:r w:rsidRPr="000600B2">
        <w:t>, а также с учетом специфических условий его формирования: эпизодичности выпадения атмосферных осадков, интенсивности процессов снеготаяния, резкого изменения расходов и концентрации стоков во времени, зависимости химического состава от функционального</w:t>
      </w:r>
      <w:proofErr w:type="gramEnd"/>
      <w:r w:rsidRPr="000600B2">
        <w:t xml:space="preserve"> назначения и степени благоустройства территории.</w:t>
      </w:r>
    </w:p>
    <w:p w:rsidR="00256B77" w:rsidRPr="000600B2" w:rsidRDefault="00256B77" w:rsidP="00256B77">
      <w:r w:rsidRPr="000600B2">
        <w:t xml:space="preserve">Протяженность открытой сети дождевой канализации в границах проектирования составит 2,7 км. </w:t>
      </w:r>
    </w:p>
    <w:p w:rsidR="005B6157" w:rsidRPr="000600B2" w:rsidRDefault="00493259" w:rsidP="00957684">
      <w:pPr>
        <w:pStyle w:val="2"/>
      </w:pPr>
      <w:r w:rsidRPr="000600B2">
        <w:br w:type="page"/>
      </w:r>
      <w:bookmarkStart w:id="53" w:name="_Toc472507755"/>
      <w:r w:rsidR="0099360D" w:rsidRPr="000600B2">
        <w:lastRenderedPageBreak/>
        <w:t>2</w:t>
      </w:r>
      <w:r w:rsidR="0037309A" w:rsidRPr="000600B2">
        <w:t>.7</w:t>
      </w:r>
      <w:r w:rsidR="005B6157" w:rsidRPr="000600B2">
        <w:t xml:space="preserve"> Охрана окружающей среды</w:t>
      </w:r>
      <w:bookmarkEnd w:id="53"/>
    </w:p>
    <w:p w:rsidR="008509E5" w:rsidRPr="000600B2" w:rsidRDefault="002D30ED" w:rsidP="00D13068">
      <w:pPr>
        <w:pStyle w:val="22"/>
        <w:rPr>
          <w:i w:val="0"/>
        </w:rPr>
      </w:pPr>
      <w:r w:rsidRPr="000600B2">
        <w:rPr>
          <w:i w:val="0"/>
        </w:rPr>
        <w:t xml:space="preserve">2.7.1 </w:t>
      </w:r>
      <w:r w:rsidR="008509E5" w:rsidRPr="000600B2">
        <w:rPr>
          <w:i w:val="0"/>
        </w:rPr>
        <w:t>Охрана воздушного бассейна.</w:t>
      </w:r>
    </w:p>
    <w:p w:rsidR="008509E5" w:rsidRPr="000600B2" w:rsidRDefault="008509E5" w:rsidP="00D13068">
      <w:r w:rsidRPr="000600B2">
        <w:t xml:space="preserve">В целом уровень загрязнения атмосферного воздуха в </w:t>
      </w:r>
      <w:r w:rsidR="005B0171" w:rsidRPr="000600B2">
        <w:t>р.п. Гари</w:t>
      </w:r>
      <w:r w:rsidRPr="000600B2">
        <w:t xml:space="preserve"> оценивается как </w:t>
      </w:r>
      <w:proofErr w:type="gramStart"/>
      <w:r w:rsidRPr="000600B2">
        <w:t>низкий</w:t>
      </w:r>
      <w:proofErr w:type="gramEnd"/>
      <w:r w:rsidRPr="000600B2">
        <w:t xml:space="preserve">. </w:t>
      </w:r>
    </w:p>
    <w:p w:rsidR="006C2653" w:rsidRPr="000600B2" w:rsidRDefault="006C2653" w:rsidP="00D13068">
      <w:pPr>
        <w:rPr>
          <w:szCs w:val="28"/>
        </w:rPr>
      </w:pPr>
      <w:r w:rsidRPr="000600B2">
        <w:rPr>
          <w:szCs w:val="28"/>
        </w:rPr>
        <w:t xml:space="preserve">Основным фактором, влияющим на </w:t>
      </w:r>
      <w:r w:rsidR="008509E5" w:rsidRPr="000600B2">
        <w:rPr>
          <w:szCs w:val="28"/>
        </w:rPr>
        <w:t>уровень загрязнения атмосферного воздуха</w:t>
      </w:r>
      <w:r w:rsidRPr="000600B2">
        <w:rPr>
          <w:szCs w:val="28"/>
        </w:rPr>
        <w:t xml:space="preserve">, является </w:t>
      </w:r>
      <w:r w:rsidR="008509E5" w:rsidRPr="000600B2">
        <w:rPr>
          <w:szCs w:val="28"/>
        </w:rPr>
        <w:t xml:space="preserve">автотранспорт. </w:t>
      </w:r>
    </w:p>
    <w:p w:rsidR="00CB2123" w:rsidRPr="000600B2" w:rsidRDefault="006C2653" w:rsidP="00D13068">
      <w:pPr>
        <w:rPr>
          <w:szCs w:val="28"/>
        </w:rPr>
      </w:pPr>
      <w:r w:rsidRPr="000600B2">
        <w:rPr>
          <w:szCs w:val="28"/>
        </w:rPr>
        <w:t xml:space="preserve">Автомобильный транспорт будет являться основным негативным фактором и для рассматриваемой территории, т.к. производственные предприятия, способные повлиять на состояние атмосферного воздуха, на рассматриваемой территории и прилегающих территориях отсутствуют. </w:t>
      </w:r>
    </w:p>
    <w:p w:rsidR="00CB2123" w:rsidRPr="000600B2" w:rsidRDefault="00CB2123" w:rsidP="00D13068">
      <w:pPr>
        <w:rPr>
          <w:szCs w:val="28"/>
        </w:rPr>
      </w:pPr>
      <w:r w:rsidRPr="000600B2">
        <w:rPr>
          <w:szCs w:val="28"/>
        </w:rPr>
        <w:t>Для минимизации воздействия выбросов транспорта от основной магистрали – автодороги регионального значения «</w:t>
      </w:r>
      <w:r w:rsidR="005B0171" w:rsidRPr="000600B2">
        <w:rPr>
          <w:szCs w:val="28"/>
        </w:rPr>
        <w:t xml:space="preserve">г. </w:t>
      </w:r>
      <w:proofErr w:type="spellStart"/>
      <w:r w:rsidR="005B0171" w:rsidRPr="000600B2">
        <w:rPr>
          <w:szCs w:val="28"/>
        </w:rPr>
        <w:t>Серовр</w:t>
      </w:r>
      <w:proofErr w:type="spellEnd"/>
      <w:r w:rsidR="005B0171" w:rsidRPr="000600B2">
        <w:rPr>
          <w:szCs w:val="28"/>
        </w:rPr>
        <w:t>. –п</w:t>
      </w:r>
      <w:proofErr w:type="gramStart"/>
      <w:r w:rsidR="005B0171" w:rsidRPr="000600B2">
        <w:rPr>
          <w:szCs w:val="28"/>
        </w:rPr>
        <w:t>.С</w:t>
      </w:r>
      <w:proofErr w:type="gramEnd"/>
      <w:r w:rsidR="005B0171" w:rsidRPr="000600B2">
        <w:rPr>
          <w:szCs w:val="28"/>
        </w:rPr>
        <w:t>осьва</w:t>
      </w:r>
      <w:r w:rsidRPr="000600B2">
        <w:rPr>
          <w:szCs w:val="28"/>
        </w:rPr>
        <w:t xml:space="preserve">– </w:t>
      </w:r>
      <w:r w:rsidR="005B0171" w:rsidRPr="000600B2">
        <w:rPr>
          <w:szCs w:val="28"/>
        </w:rPr>
        <w:t>р.п.Гари</w:t>
      </w:r>
      <w:r w:rsidRPr="000600B2">
        <w:rPr>
          <w:szCs w:val="28"/>
        </w:rPr>
        <w:t>» проектом предлагается размещение жилой зас</w:t>
      </w:r>
      <w:r w:rsidR="00EB1EBE" w:rsidRPr="000600B2">
        <w:rPr>
          <w:szCs w:val="28"/>
        </w:rPr>
        <w:t xml:space="preserve">тройки на расстоянии не ближе </w:t>
      </w:r>
      <w:r w:rsidR="00F73B1F" w:rsidRPr="000600B2">
        <w:rPr>
          <w:szCs w:val="28"/>
        </w:rPr>
        <w:t>5</w:t>
      </w:r>
      <w:r w:rsidR="00EB1EBE" w:rsidRPr="000600B2">
        <w:rPr>
          <w:szCs w:val="28"/>
        </w:rPr>
        <w:t xml:space="preserve">0 метров от проезжей части. Между автодорогой и </w:t>
      </w:r>
      <w:r w:rsidR="00F73B1F" w:rsidRPr="000600B2">
        <w:rPr>
          <w:szCs w:val="28"/>
        </w:rPr>
        <w:t>жилой застройкой</w:t>
      </w:r>
      <w:r w:rsidR="00EB1EBE" w:rsidRPr="000600B2">
        <w:rPr>
          <w:szCs w:val="28"/>
        </w:rPr>
        <w:t xml:space="preserve"> располагается </w:t>
      </w:r>
      <w:r w:rsidR="00F73B1F" w:rsidRPr="000600B2">
        <w:rPr>
          <w:szCs w:val="28"/>
        </w:rPr>
        <w:t>озелененная полоса</w:t>
      </w:r>
      <w:r w:rsidR="00EB1EBE" w:rsidRPr="000600B2">
        <w:rPr>
          <w:szCs w:val="28"/>
        </w:rPr>
        <w:t>.</w:t>
      </w:r>
    </w:p>
    <w:p w:rsidR="008509E5" w:rsidRPr="000600B2" w:rsidRDefault="008509E5" w:rsidP="00D13068">
      <w:pPr>
        <w:rPr>
          <w:szCs w:val="28"/>
        </w:rPr>
      </w:pPr>
      <w:r w:rsidRPr="000600B2">
        <w:rPr>
          <w:szCs w:val="28"/>
        </w:rPr>
        <w:t>Реализация мероприятий, предложенных проектом с целью уменьшения влияния транспортных потоков, позволит значительно сократить фоновые концентрации ряда загрязняющих веществ и улучшить качество воздушного бассейна</w:t>
      </w:r>
      <w:r w:rsidR="00F73B1F" w:rsidRPr="000600B2">
        <w:rPr>
          <w:szCs w:val="28"/>
        </w:rPr>
        <w:t xml:space="preserve"> жилой застройки</w:t>
      </w:r>
      <w:r w:rsidRPr="000600B2">
        <w:rPr>
          <w:szCs w:val="28"/>
        </w:rPr>
        <w:t>.</w:t>
      </w:r>
    </w:p>
    <w:p w:rsidR="00CD4F2C" w:rsidRPr="000600B2" w:rsidRDefault="00CD4F2C" w:rsidP="00D13068"/>
    <w:p w:rsidR="00EB1EBE" w:rsidRPr="000600B2" w:rsidRDefault="00F73B1F" w:rsidP="00D13068">
      <w:r w:rsidRPr="000600B2">
        <w:t xml:space="preserve">Охранные </w:t>
      </w:r>
      <w:r w:rsidR="00EB1EBE" w:rsidRPr="000600B2">
        <w:t xml:space="preserve">зоны образуются от объектов </w:t>
      </w:r>
      <w:proofErr w:type="spellStart"/>
      <w:r w:rsidRPr="000600B2">
        <w:t>электросетевого</w:t>
      </w:r>
      <w:proofErr w:type="spellEnd"/>
      <w:r w:rsidRPr="000600B2">
        <w:t xml:space="preserve"> хозяйства</w:t>
      </w:r>
      <w:r w:rsidR="00EB1EBE" w:rsidRPr="000600B2">
        <w:t xml:space="preserve"> – </w:t>
      </w:r>
      <w:proofErr w:type="spellStart"/>
      <w:r w:rsidR="00EB1EBE" w:rsidRPr="000600B2">
        <w:t>электроподстанции</w:t>
      </w:r>
      <w:proofErr w:type="spellEnd"/>
      <w:r w:rsidR="00EB1EBE" w:rsidRPr="000600B2">
        <w:t>,</w:t>
      </w:r>
      <w:r w:rsidRPr="000600B2">
        <w:t xml:space="preserve"> высоковольтные линии электропередачи, трансформаторные подстанции. </w:t>
      </w:r>
      <w:r w:rsidR="00EB1EBE" w:rsidRPr="000600B2">
        <w:t xml:space="preserve"> </w:t>
      </w:r>
      <w:r w:rsidRPr="000600B2">
        <w:t>О</w:t>
      </w:r>
      <w:r w:rsidR="00EB1EBE" w:rsidRPr="000600B2">
        <w:t xml:space="preserve">хранные зоны располагаются </w:t>
      </w:r>
      <w:r w:rsidRPr="000600B2">
        <w:t xml:space="preserve">вне границ жилых и общественных объектов и </w:t>
      </w:r>
      <w:r w:rsidR="00EB1EBE" w:rsidRPr="000600B2">
        <w:t>не оказывают на них негативного воздействия.</w:t>
      </w:r>
    </w:p>
    <w:p w:rsidR="008509E5" w:rsidRPr="000600B2" w:rsidRDefault="002D30ED" w:rsidP="00D13068">
      <w:pPr>
        <w:pStyle w:val="22"/>
        <w:rPr>
          <w:i w:val="0"/>
        </w:rPr>
      </w:pPr>
      <w:r w:rsidRPr="000600B2">
        <w:rPr>
          <w:i w:val="0"/>
        </w:rPr>
        <w:t xml:space="preserve">2.7.2 </w:t>
      </w:r>
      <w:r w:rsidR="008509E5" w:rsidRPr="000600B2">
        <w:rPr>
          <w:i w:val="0"/>
        </w:rPr>
        <w:t>Охрана поверхностных и подземных вод.</w:t>
      </w:r>
    </w:p>
    <w:p w:rsidR="008509E5" w:rsidRPr="000600B2" w:rsidRDefault="008509E5" w:rsidP="00D13068">
      <w:r w:rsidRPr="000600B2">
        <w:t xml:space="preserve">В восточной части </w:t>
      </w:r>
      <w:r w:rsidR="00F73B1F" w:rsidRPr="000600B2">
        <w:t>р.п. Гари</w:t>
      </w:r>
      <w:r w:rsidR="002D30ED" w:rsidRPr="000600B2">
        <w:t xml:space="preserve">, </w:t>
      </w:r>
      <w:r w:rsidR="00F73B1F" w:rsidRPr="000600B2">
        <w:t>в 1,20 км</w:t>
      </w:r>
      <w:r w:rsidR="002D30ED" w:rsidRPr="000600B2">
        <w:t xml:space="preserve"> от рассматриваемой проектом территории, </w:t>
      </w:r>
      <w:r w:rsidRPr="000600B2">
        <w:t xml:space="preserve"> протекает река </w:t>
      </w:r>
      <w:r w:rsidR="00F73B1F" w:rsidRPr="000600B2">
        <w:t>Сосьва.</w:t>
      </w:r>
    </w:p>
    <w:p w:rsidR="002D30ED" w:rsidRPr="000600B2" w:rsidRDefault="00F73B1F" w:rsidP="00D13068">
      <w:r w:rsidRPr="000600B2">
        <w:t>И</w:t>
      </w:r>
      <w:r w:rsidR="002D30ED" w:rsidRPr="000600B2">
        <w:t xml:space="preserve">сточником поступления загрязняющих веществ в </w:t>
      </w:r>
      <w:r w:rsidRPr="000600B2">
        <w:t>р. Сосьва</w:t>
      </w:r>
      <w:r w:rsidR="002D30ED" w:rsidRPr="000600B2">
        <w:t xml:space="preserve"> </w:t>
      </w:r>
      <w:r w:rsidRPr="000600B2">
        <w:t>являются ливневые и талые воды.</w:t>
      </w:r>
    </w:p>
    <w:p w:rsidR="002D30ED" w:rsidRPr="000600B2" w:rsidRDefault="002D30ED" w:rsidP="00D13068">
      <w:r w:rsidRPr="000600B2">
        <w:t>Качество подземных вод формируется под влиянием естественных (природных) и антропогенных факторов.</w:t>
      </w:r>
    </w:p>
    <w:p w:rsidR="002D30ED" w:rsidRPr="000600B2" w:rsidRDefault="002D30ED" w:rsidP="00D13068">
      <w:r w:rsidRPr="000600B2">
        <w:t>Основным источником питания подземных вод являются инфильтрационные воды атмосферных осадков. Активное взаимодействие поверхностных и подземных вод и слабая защищенность последних вносит весомый вклад в их загрязнение.</w:t>
      </w:r>
    </w:p>
    <w:p w:rsidR="002D30ED" w:rsidRPr="000600B2" w:rsidRDefault="002D30ED" w:rsidP="00D13068">
      <w:r w:rsidRPr="000600B2">
        <w:t>Для предотвращения дополнительного загрязнения водных объектов проектом предусматривается:</w:t>
      </w:r>
    </w:p>
    <w:p w:rsidR="002D30ED" w:rsidRPr="000600B2" w:rsidRDefault="002D30ED" w:rsidP="00D13068">
      <w:r w:rsidRPr="000600B2">
        <w:t>- создание системы отвода ливн</w:t>
      </w:r>
      <w:r w:rsidR="00891E91" w:rsidRPr="000600B2">
        <w:t>евого стока с территории жилой застройки</w:t>
      </w:r>
      <w:r w:rsidRPr="000600B2">
        <w:t>;</w:t>
      </w:r>
    </w:p>
    <w:p w:rsidR="002D30ED" w:rsidRPr="000600B2" w:rsidRDefault="002D30ED" w:rsidP="00D13068">
      <w:r w:rsidRPr="000600B2">
        <w:lastRenderedPageBreak/>
        <w:t>- устройство капитальных покрытий дорог в границах проектируемого микрорайона.</w:t>
      </w:r>
    </w:p>
    <w:p w:rsidR="002D30ED" w:rsidRPr="000600B2" w:rsidRDefault="002D30ED" w:rsidP="00D13068">
      <w:r w:rsidRPr="000600B2">
        <w:t>На основе вышесказанного можно сделать вывод о том, что реализация настоящего проекта не приведет к загрязнению или истощению поверхностных водных объектов и подземных вод.</w:t>
      </w:r>
    </w:p>
    <w:p w:rsidR="008509E5" w:rsidRPr="000600B2" w:rsidRDefault="00D13068" w:rsidP="00D13068">
      <w:pPr>
        <w:pStyle w:val="22"/>
        <w:rPr>
          <w:i w:val="0"/>
        </w:rPr>
      </w:pPr>
      <w:r w:rsidRPr="000600B2">
        <w:rPr>
          <w:i w:val="0"/>
        </w:rPr>
        <w:t xml:space="preserve">2.7.3 </w:t>
      </w:r>
      <w:r w:rsidR="008509E5" w:rsidRPr="000600B2">
        <w:rPr>
          <w:i w:val="0"/>
        </w:rPr>
        <w:t>Охрана почвенно-растительного покрова.</w:t>
      </w:r>
    </w:p>
    <w:p w:rsidR="00D13068" w:rsidRPr="000600B2" w:rsidRDefault="00D13068" w:rsidP="008509E5">
      <w:pPr>
        <w:ind w:firstLine="900"/>
        <w:rPr>
          <w:szCs w:val="28"/>
        </w:rPr>
      </w:pPr>
      <w:r w:rsidRPr="000600B2">
        <w:rPr>
          <w:szCs w:val="28"/>
        </w:rPr>
        <w:t xml:space="preserve">Почва является вторичным источником загрязнения атмосферы вредными веществами. </w:t>
      </w:r>
    </w:p>
    <w:p w:rsidR="00D13068" w:rsidRPr="000600B2" w:rsidRDefault="00D13068" w:rsidP="00D13068">
      <w:pPr>
        <w:pStyle w:val="23"/>
        <w:spacing w:after="0" w:line="240" w:lineRule="auto"/>
        <w:ind w:left="0" w:firstLine="900"/>
        <w:jc w:val="both"/>
        <w:rPr>
          <w:sz w:val="28"/>
          <w:szCs w:val="28"/>
        </w:rPr>
      </w:pPr>
      <w:r w:rsidRPr="000600B2">
        <w:rPr>
          <w:sz w:val="28"/>
          <w:szCs w:val="28"/>
        </w:rPr>
        <w:t>Для предотвращения загрязнения и истощения почвенно-растительного покрова настоящим проектом предлагается ряд мероприятий:</w:t>
      </w:r>
    </w:p>
    <w:p w:rsidR="00D13068" w:rsidRPr="000600B2" w:rsidRDefault="00D13068" w:rsidP="001D7DF2">
      <w:pPr>
        <w:numPr>
          <w:ilvl w:val="0"/>
          <w:numId w:val="2"/>
        </w:numPr>
        <w:tabs>
          <w:tab w:val="clear" w:pos="1211"/>
          <w:tab w:val="num" w:pos="0"/>
        </w:tabs>
        <w:ind w:left="0" w:firstLine="851"/>
      </w:pPr>
      <w:r w:rsidRPr="000600B2">
        <w:t xml:space="preserve">организация системы поверхностного водоотвода с территории; </w:t>
      </w:r>
    </w:p>
    <w:p w:rsidR="00D13068" w:rsidRPr="000600B2" w:rsidRDefault="00D13068" w:rsidP="001D7DF2">
      <w:pPr>
        <w:numPr>
          <w:ilvl w:val="0"/>
          <w:numId w:val="2"/>
        </w:numPr>
        <w:tabs>
          <w:tab w:val="clear" w:pos="1211"/>
          <w:tab w:val="num" w:pos="0"/>
        </w:tabs>
        <w:ind w:left="0" w:firstLine="851"/>
      </w:pPr>
      <w:r w:rsidRPr="000600B2">
        <w:t>организация контейнерных площадок с последующей организацией вывоза мусора по г</w:t>
      </w:r>
      <w:r w:rsidR="003B347F">
        <w:t>рафику спецтехникой на</w:t>
      </w:r>
      <w:r w:rsidRPr="000600B2">
        <w:t xml:space="preserve"> полигон ТБО;</w:t>
      </w:r>
    </w:p>
    <w:p w:rsidR="00D13068" w:rsidRPr="000600B2" w:rsidRDefault="00D13068" w:rsidP="001D7DF2">
      <w:pPr>
        <w:numPr>
          <w:ilvl w:val="0"/>
          <w:numId w:val="2"/>
        </w:numPr>
        <w:tabs>
          <w:tab w:val="clear" w:pos="1211"/>
          <w:tab w:val="num" w:pos="0"/>
        </w:tabs>
        <w:ind w:left="0" w:firstLine="851"/>
      </w:pPr>
      <w:r w:rsidRPr="000600B2">
        <w:t>максимальное сохранение существующих насаждений при строительстве новых объектов.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При решении вертикальной планировки на дальнейших стадиях проектирования планировочные отметки  назначаются исходя из условий максимального сохранения естественного рельефа, почвенного покрова и существующих зеленых насаждений, отвода поверхностных вод со скоростями, исключающими возможность эрозии почвы, минимального объема земельных работ с учетом использования на площадке строительства вытесняемых грунтов.</w:t>
      </w:r>
    </w:p>
    <w:p w:rsidR="008509E5" w:rsidRPr="000600B2" w:rsidRDefault="00B0407E" w:rsidP="00B0407E">
      <w:pPr>
        <w:pStyle w:val="22"/>
        <w:rPr>
          <w:i w:val="0"/>
        </w:rPr>
      </w:pPr>
      <w:r w:rsidRPr="000600B2">
        <w:rPr>
          <w:i w:val="0"/>
        </w:rPr>
        <w:t>2.7.4.</w:t>
      </w:r>
      <w:r w:rsidR="008509E5" w:rsidRPr="000600B2">
        <w:rPr>
          <w:i w:val="0"/>
        </w:rPr>
        <w:t>Санитарная очистка.</w:t>
      </w:r>
    </w:p>
    <w:p w:rsidR="00E754F6" w:rsidRPr="000600B2" w:rsidRDefault="00891E91" w:rsidP="00E754F6">
      <w:pPr>
        <w:rPr>
          <w:szCs w:val="28"/>
        </w:rPr>
      </w:pPr>
      <w:r w:rsidRPr="000600B2">
        <w:rPr>
          <w:szCs w:val="28"/>
        </w:rPr>
        <w:t>Санитарная очистка</w:t>
      </w:r>
      <w:r w:rsidR="00E754F6" w:rsidRPr="000600B2">
        <w:rPr>
          <w:szCs w:val="28"/>
        </w:rPr>
        <w:t xml:space="preserve"> занимает важное место среди комплекса задач по охране окружающей среды и направлена на содержание территории в безопасном для человека состоянии.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Проектом предусматривается плановая система очистки территории с удалением и обезвреживанием бытового мусора и других твердых отходов, согласно санитарным правилам, не реже 1 раза в 3 дня.</w:t>
      </w:r>
    </w:p>
    <w:p w:rsidR="00E754F6" w:rsidRPr="000600B2" w:rsidRDefault="00E754F6" w:rsidP="00E754F6">
      <w:pPr>
        <w:pStyle w:val="22"/>
      </w:pPr>
      <w:r w:rsidRPr="000600B2">
        <w:t>Расчет образования отходов в жилом секторе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Расчетные показатели накопления коммунальных отходов приняты в соответствии с таблицей 26 НГПСО 1.2009-66 и составляют: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 xml:space="preserve">- </w:t>
      </w:r>
      <w:r w:rsidR="00891E91" w:rsidRPr="000600B2">
        <w:rPr>
          <w:szCs w:val="28"/>
        </w:rPr>
        <w:t>190</w:t>
      </w:r>
      <w:r w:rsidRPr="000600B2">
        <w:rPr>
          <w:szCs w:val="28"/>
        </w:rPr>
        <w:t xml:space="preserve"> кг отходов на 1 человека</w:t>
      </w:r>
      <w:r w:rsidR="007D2090" w:rsidRPr="000600B2">
        <w:rPr>
          <w:szCs w:val="28"/>
        </w:rPr>
        <w:t xml:space="preserve"> в год</w:t>
      </w:r>
      <w:r w:rsidRPr="000600B2">
        <w:rPr>
          <w:szCs w:val="28"/>
        </w:rPr>
        <w:t xml:space="preserve"> от жилых зданий</w:t>
      </w:r>
      <w:r w:rsidR="00FF1635" w:rsidRPr="000600B2">
        <w:rPr>
          <w:szCs w:val="28"/>
        </w:rPr>
        <w:t>, 1,07 куб</w:t>
      </w:r>
      <w:proofErr w:type="gramStart"/>
      <w:r w:rsidR="00FF1635" w:rsidRPr="000600B2">
        <w:rPr>
          <w:szCs w:val="28"/>
        </w:rPr>
        <w:t>.м</w:t>
      </w:r>
      <w:proofErr w:type="gramEnd"/>
      <w:r w:rsidR="00FF1635" w:rsidRPr="000600B2">
        <w:rPr>
          <w:szCs w:val="28"/>
        </w:rPr>
        <w:t>/год</w:t>
      </w:r>
      <w:r w:rsidRPr="000600B2">
        <w:rPr>
          <w:szCs w:val="28"/>
        </w:rPr>
        <w:t>;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- 3</w:t>
      </w:r>
      <w:r w:rsidR="00891E91" w:rsidRPr="000600B2">
        <w:rPr>
          <w:szCs w:val="28"/>
        </w:rPr>
        <w:t>00</w:t>
      </w:r>
      <w:r w:rsidRPr="000600B2">
        <w:rPr>
          <w:szCs w:val="28"/>
        </w:rPr>
        <w:t xml:space="preserve"> кг отходов на 1 человека </w:t>
      </w:r>
      <w:r w:rsidR="007D2090" w:rsidRPr="000600B2">
        <w:rPr>
          <w:szCs w:val="28"/>
        </w:rPr>
        <w:t xml:space="preserve">в год </w:t>
      </w:r>
      <w:r w:rsidRPr="000600B2">
        <w:rPr>
          <w:szCs w:val="28"/>
        </w:rPr>
        <w:t>от объектов социального и коммунально-бытового назначения;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 xml:space="preserve">- </w:t>
      </w:r>
      <w:r w:rsidR="00891E91" w:rsidRPr="000600B2">
        <w:rPr>
          <w:szCs w:val="28"/>
        </w:rPr>
        <w:t>5</w:t>
      </w:r>
      <w:r w:rsidRPr="000600B2">
        <w:rPr>
          <w:szCs w:val="28"/>
        </w:rPr>
        <w:t xml:space="preserve"> кг на человека</w:t>
      </w:r>
      <w:r w:rsidR="007D2090" w:rsidRPr="000600B2">
        <w:rPr>
          <w:szCs w:val="28"/>
        </w:rPr>
        <w:t xml:space="preserve"> в год</w:t>
      </w:r>
      <w:r w:rsidRPr="000600B2">
        <w:rPr>
          <w:szCs w:val="28"/>
        </w:rPr>
        <w:t xml:space="preserve"> </w:t>
      </w:r>
      <w:proofErr w:type="gramStart"/>
      <w:r w:rsidRPr="000600B2">
        <w:rPr>
          <w:szCs w:val="28"/>
        </w:rPr>
        <w:t>от</w:t>
      </w:r>
      <w:proofErr w:type="gramEnd"/>
      <w:r w:rsidRPr="000600B2">
        <w:rPr>
          <w:szCs w:val="28"/>
        </w:rPr>
        <w:t xml:space="preserve"> смета с улиц.</w:t>
      </w:r>
    </w:p>
    <w:p w:rsidR="00CB3899" w:rsidRPr="000600B2" w:rsidRDefault="00E754F6" w:rsidP="00B13D9D">
      <w:pPr>
        <w:spacing w:before="120"/>
        <w:rPr>
          <w:szCs w:val="28"/>
        </w:rPr>
      </w:pPr>
      <w:r w:rsidRPr="000600B2">
        <w:rPr>
          <w:szCs w:val="28"/>
        </w:rPr>
        <w:t>Суммарный расчетный объем образования ТБО</w:t>
      </w:r>
      <w:r w:rsidR="00CB3899" w:rsidRPr="000600B2">
        <w:rPr>
          <w:szCs w:val="28"/>
        </w:rPr>
        <w:t>:</w:t>
      </w:r>
    </w:p>
    <w:p w:rsidR="00CB3899" w:rsidRPr="000600B2" w:rsidRDefault="00CB3899" w:rsidP="00B13D9D">
      <w:pPr>
        <w:spacing w:before="120"/>
        <w:rPr>
          <w:szCs w:val="28"/>
        </w:rPr>
      </w:pPr>
      <w:r w:rsidRPr="000600B2">
        <w:rPr>
          <w:szCs w:val="28"/>
        </w:rPr>
        <w:t xml:space="preserve">- от </w:t>
      </w:r>
      <w:r w:rsidR="00FF1635" w:rsidRPr="000600B2">
        <w:rPr>
          <w:szCs w:val="28"/>
        </w:rPr>
        <w:t>222</w:t>
      </w:r>
      <w:r w:rsidRPr="000600B2">
        <w:rPr>
          <w:szCs w:val="28"/>
        </w:rPr>
        <w:t xml:space="preserve"> человек на расчетный срок составит </w:t>
      </w:r>
      <w:r w:rsidR="00FF1635" w:rsidRPr="000600B2">
        <w:rPr>
          <w:szCs w:val="28"/>
        </w:rPr>
        <w:t>42,18</w:t>
      </w:r>
      <w:r w:rsidR="00371BAD" w:rsidRPr="000600B2">
        <w:rPr>
          <w:szCs w:val="28"/>
        </w:rPr>
        <w:t xml:space="preserve"> тонн/год (</w:t>
      </w:r>
      <w:r w:rsidR="00FF1635" w:rsidRPr="000600B2">
        <w:rPr>
          <w:szCs w:val="28"/>
        </w:rPr>
        <w:t>237,54</w:t>
      </w:r>
      <w:r w:rsidR="00371BAD" w:rsidRPr="000600B2">
        <w:rPr>
          <w:szCs w:val="28"/>
        </w:rPr>
        <w:t xml:space="preserve"> куб</w:t>
      </w:r>
      <w:proofErr w:type="gramStart"/>
      <w:r w:rsidR="00371BAD" w:rsidRPr="000600B2">
        <w:rPr>
          <w:szCs w:val="28"/>
        </w:rPr>
        <w:t>.м</w:t>
      </w:r>
      <w:proofErr w:type="gramEnd"/>
      <w:r w:rsidR="00371BAD" w:rsidRPr="000600B2">
        <w:rPr>
          <w:szCs w:val="28"/>
        </w:rPr>
        <w:t xml:space="preserve">/год), </w:t>
      </w:r>
      <w:r w:rsidR="00FF1635" w:rsidRPr="000600B2">
        <w:rPr>
          <w:szCs w:val="28"/>
        </w:rPr>
        <w:t>0,65</w:t>
      </w:r>
      <w:r w:rsidR="00371BAD" w:rsidRPr="000600B2">
        <w:rPr>
          <w:szCs w:val="28"/>
        </w:rPr>
        <w:t xml:space="preserve"> куб.м/сутки.</w:t>
      </w:r>
    </w:p>
    <w:p w:rsidR="00371BAD" w:rsidRPr="000600B2" w:rsidRDefault="00371BAD" w:rsidP="00B13D9D">
      <w:pPr>
        <w:spacing w:before="120"/>
        <w:rPr>
          <w:szCs w:val="28"/>
        </w:rPr>
      </w:pPr>
      <w:r w:rsidRPr="000600B2">
        <w:rPr>
          <w:szCs w:val="28"/>
        </w:rPr>
        <w:lastRenderedPageBreak/>
        <w:t xml:space="preserve">Объем крупногабаритного мусора  принят 5% от общего объема ТБО и составит </w:t>
      </w:r>
      <w:r w:rsidR="00FF1635" w:rsidRPr="000600B2">
        <w:rPr>
          <w:szCs w:val="28"/>
        </w:rPr>
        <w:t>11,87</w:t>
      </w:r>
      <w:r w:rsidRPr="000600B2">
        <w:rPr>
          <w:szCs w:val="28"/>
        </w:rPr>
        <w:t xml:space="preserve"> куб</w:t>
      </w:r>
      <w:proofErr w:type="gramStart"/>
      <w:r w:rsidRPr="000600B2">
        <w:rPr>
          <w:szCs w:val="28"/>
        </w:rPr>
        <w:t>.м</w:t>
      </w:r>
      <w:proofErr w:type="gramEnd"/>
      <w:r w:rsidRPr="000600B2">
        <w:rPr>
          <w:szCs w:val="28"/>
        </w:rPr>
        <w:t>/ год.</w:t>
      </w:r>
    </w:p>
    <w:p w:rsidR="00FF1635" w:rsidRPr="000600B2" w:rsidRDefault="00FF1635" w:rsidP="00B13D9D">
      <w:pPr>
        <w:spacing w:before="120"/>
        <w:rPr>
          <w:b/>
          <w:szCs w:val="28"/>
        </w:rPr>
      </w:pPr>
      <w:r w:rsidRPr="000600B2">
        <w:rPr>
          <w:b/>
          <w:szCs w:val="28"/>
        </w:rPr>
        <w:t>Общий объем образования ТБО - 249,41 куб</w:t>
      </w:r>
      <w:proofErr w:type="gramStart"/>
      <w:r w:rsidRPr="000600B2">
        <w:rPr>
          <w:b/>
          <w:szCs w:val="28"/>
        </w:rPr>
        <w:t>.м</w:t>
      </w:r>
      <w:proofErr w:type="gramEnd"/>
      <w:r w:rsidRPr="000600B2">
        <w:rPr>
          <w:b/>
          <w:szCs w:val="28"/>
        </w:rPr>
        <w:t>/год, 0,68 куб.м/</w:t>
      </w:r>
      <w:proofErr w:type="spellStart"/>
      <w:r w:rsidRPr="000600B2">
        <w:rPr>
          <w:b/>
          <w:szCs w:val="28"/>
        </w:rPr>
        <w:t>сут</w:t>
      </w:r>
      <w:proofErr w:type="spellEnd"/>
      <w:r w:rsidRPr="000600B2">
        <w:rPr>
          <w:b/>
          <w:szCs w:val="28"/>
        </w:rPr>
        <w:t>.</w:t>
      </w:r>
    </w:p>
    <w:p w:rsidR="00FF0E26" w:rsidRPr="0096725A" w:rsidRDefault="00FF0E26" w:rsidP="00FF0E26">
      <w:pPr>
        <w:rPr>
          <w:color w:val="FF0000"/>
          <w:szCs w:val="28"/>
        </w:rPr>
      </w:pPr>
      <w:r w:rsidRPr="0096725A">
        <w:rPr>
          <w:color w:val="FF0000"/>
          <w:szCs w:val="28"/>
        </w:rPr>
        <w:t>В холодное время года отходы могут храниться на местах сбора в течение 3-х суток, в теплое время года не более одних суток.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 xml:space="preserve">Вывоз ТБО планируется осуществлять по маршрутным графикам, которые необходимо согласовывать с органами </w:t>
      </w:r>
      <w:proofErr w:type="spellStart"/>
      <w:r w:rsidRPr="000600B2">
        <w:rPr>
          <w:szCs w:val="28"/>
        </w:rPr>
        <w:t>Санэпиднадзора</w:t>
      </w:r>
      <w:proofErr w:type="spellEnd"/>
      <w:r w:rsidRPr="000600B2">
        <w:rPr>
          <w:szCs w:val="28"/>
        </w:rPr>
        <w:t xml:space="preserve"> (</w:t>
      </w:r>
      <w:proofErr w:type="spellStart"/>
      <w:r w:rsidRPr="000600B2">
        <w:rPr>
          <w:szCs w:val="28"/>
        </w:rPr>
        <w:t>СанПин</w:t>
      </w:r>
      <w:proofErr w:type="spellEnd"/>
      <w:r w:rsidRPr="000600B2">
        <w:rPr>
          <w:szCs w:val="28"/>
        </w:rPr>
        <w:t xml:space="preserve"> 42-128-4690-88 п.1.8). При разработке маршрутных графиков необходимо предусмотреть обеспечение шумового комфорта жителей (</w:t>
      </w:r>
      <w:proofErr w:type="spellStart"/>
      <w:r w:rsidRPr="000600B2">
        <w:rPr>
          <w:szCs w:val="28"/>
        </w:rPr>
        <w:t>СанПиН</w:t>
      </w:r>
      <w:proofErr w:type="spellEnd"/>
      <w:r w:rsidRPr="000600B2">
        <w:rPr>
          <w:szCs w:val="28"/>
        </w:rPr>
        <w:t xml:space="preserve"> 42-128-4690-99 п. 1.12).</w:t>
      </w:r>
    </w:p>
    <w:p w:rsidR="00E754F6" w:rsidRPr="000600B2" w:rsidRDefault="00E754F6" w:rsidP="00E754F6">
      <w:pPr>
        <w:pStyle w:val="22"/>
      </w:pPr>
      <w:r w:rsidRPr="000600B2">
        <w:rPr>
          <w:rFonts w:eastAsia="Calibri"/>
        </w:rPr>
        <w:t xml:space="preserve">Расчет потребного количества контейнеров и </w:t>
      </w:r>
      <w:proofErr w:type="spellStart"/>
      <w:r w:rsidRPr="000600B2">
        <w:rPr>
          <w:rFonts w:eastAsia="Calibri"/>
        </w:rPr>
        <w:t>мусоровозного</w:t>
      </w:r>
      <w:proofErr w:type="spellEnd"/>
      <w:r w:rsidRPr="000600B2">
        <w:rPr>
          <w:rFonts w:eastAsia="Calibri"/>
        </w:rPr>
        <w:t xml:space="preserve"> транспорта для сбора и вывоза ТБО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Потребное количество контейнеров для сбора ТБО определяется по формуле:</w:t>
      </w:r>
    </w:p>
    <w:p w:rsidR="00E754F6" w:rsidRPr="000600B2" w:rsidRDefault="003845DC" w:rsidP="00E754F6">
      <w:pPr>
        <w:jc w:val="center"/>
        <w:rPr>
          <w:i/>
          <w:szCs w:val="28"/>
        </w:rPr>
      </w:pPr>
      <w:r>
        <w:pict>
          <v:shape id="_x0000_i1027" type="#_x0000_t75" style="width:122.7pt;height:3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801&quot;/&gt;&lt;w:defaultTabStop w:val=&quot;708&quot;/&gt;&lt;w:drawingGridHorizontalSpacing w:val=&quot;14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451B6&quot;/&gt;&lt;wsp:rsid wsp:val=&quot;0000149D&quot;/&gt;&lt;wsp:rsid wsp:val=&quot;00005408&quot;/&gt;&lt;wsp:rsid wsp:val=&quot;00006595&quot;/&gt;&lt;wsp:rsid wsp:val=&quot;0000734A&quot;/&gt;&lt;wsp:rsid wsp:val=&quot;00012017&quot;/&gt;&lt;wsp:rsid wsp:val=&quot;00012B5E&quot;/&gt;&lt;wsp:rsid wsp:val=&quot;00012BE9&quot;/&gt;&lt;wsp:rsid wsp:val=&quot;00013D11&quot;/&gt;&lt;wsp:rsid wsp:val=&quot;00015016&quot;/&gt;&lt;wsp:rsid wsp:val=&quot;0001703A&quot;/&gt;&lt;wsp:rsid wsp:val=&quot;000170B6&quot;/&gt;&lt;wsp:rsid wsp:val=&quot;00017F7D&quot;/&gt;&lt;wsp:rsid wsp:val=&quot;00021495&quot;/&gt;&lt;wsp:rsid wsp:val=&quot;0002211B&quot;/&gt;&lt;wsp:rsid wsp:val=&quot;0002440C&quot;/&gt;&lt;wsp:rsid wsp:val=&quot;00024702&quot;/&gt;&lt;wsp:rsid wsp:val=&quot;000254EB&quot;/&gt;&lt;wsp:rsid wsp:val=&quot;00026AA1&quot;/&gt;&lt;wsp:rsid wsp:val=&quot;000272B5&quot;/&gt;&lt;wsp:rsid wsp:val=&quot;0003038B&quot;/&gt;&lt;wsp:rsid wsp:val=&quot;00030D66&quot;/&gt;&lt;wsp:rsid wsp:val=&quot;000319FE&quot;/&gt;&lt;wsp:rsid wsp:val=&quot;000334E2&quot;/&gt;&lt;wsp:rsid wsp:val=&quot;00033F94&quot;/&gt;&lt;wsp:rsid wsp:val=&quot;0003503F&quot;/&gt;&lt;wsp:rsid wsp:val=&quot;000421FA&quot;/&gt;&lt;wsp:rsid wsp:val=&quot;0004419A&quot;/&gt;&lt;wsp:rsid wsp:val=&quot;00045ACD&quot;/&gt;&lt;wsp:rsid wsp:val=&quot;00050D80&quot;/&gt;&lt;wsp:rsid wsp:val=&quot;00050DB0&quot;/&gt;&lt;wsp:rsid wsp:val=&quot;00054A2E&quot;/&gt;&lt;wsp:rsid wsp:val=&quot;00055915&quot;/&gt;&lt;wsp:rsid wsp:val=&quot;00056A83&quot;/&gt;&lt;wsp:rsid wsp:val=&quot;00061D44&quot;/&gt;&lt;wsp:rsid wsp:val=&quot;00062DE2&quot;/&gt;&lt;wsp:rsid wsp:val=&quot;000647E9&quot;/&gt;&lt;wsp:rsid wsp:val=&quot;0006717F&quot;/&gt;&lt;wsp:rsid wsp:val=&quot;000675BA&quot;/&gt;&lt;wsp:rsid wsp:val=&quot;0007148F&quot;/&gt;&lt;wsp:rsid wsp:val=&quot;00074A67&quot;/&gt;&lt;wsp:rsid wsp:val=&quot;00080B63&quot;/&gt;&lt;wsp:rsid wsp:val=&quot;000818F1&quot;/&gt;&lt;wsp:rsid wsp:val=&quot;00083869&quot;/&gt;&lt;wsp:rsid wsp:val=&quot;00086BB4&quot;/&gt;&lt;wsp:rsid wsp:val=&quot;0008752D&quot;/&gt;&lt;wsp:rsid wsp:val=&quot;000946A4&quot;/&gt;&lt;wsp:rsid wsp:val=&quot;00096AC9&quot;/&gt;&lt;wsp:rsid wsp:val=&quot;00097CDC&quot;/&gt;&lt;wsp:rsid wsp:val=&quot;000A023A&quot;/&gt;&lt;wsp:rsid wsp:val=&quot;000A2277&quot;/&gt;&lt;wsp:rsid wsp:val=&quot;000A36D2&quot;/&gt;&lt;wsp:rsid wsp:val=&quot;000A60DB&quot;/&gt;&lt;wsp:rsid wsp:val=&quot;000A7E43&quot;/&gt;&lt;wsp:rsid wsp:val=&quot;000B0785&quot;/&gt;&lt;wsp:rsid wsp:val=&quot;000B378D&quot;/&gt;&lt;wsp:rsid wsp:val=&quot;000B37C5&quot;/&gt;&lt;wsp:rsid wsp:val=&quot;000B402E&quot;/&gt;&lt;wsp:rsid wsp:val=&quot;000B6678&quot;/&gt;&lt;wsp:rsid wsp:val=&quot;000B7845&quot;/&gt;&lt;wsp:rsid wsp:val=&quot;000C09AD&quot;/&gt;&lt;wsp:rsid wsp:val=&quot;000C39A5&quot;/&gt;&lt;wsp:rsid wsp:val=&quot;000C4B30&quot;/&gt;&lt;wsp:rsid wsp:val=&quot;000C622A&quot;/&gt;&lt;wsp:rsid wsp:val=&quot;000C66EE&quot;/&gt;&lt;wsp:rsid wsp:val=&quot;000C7A5E&quot;/&gt;&lt;wsp:rsid wsp:val=&quot;000D21EA&quot;/&gt;&lt;wsp:rsid wsp:val=&quot;000D2584&quot;/&gt;&lt;wsp:rsid wsp:val=&quot;000D4587&quot;/&gt;&lt;wsp:rsid wsp:val=&quot;000D6E23&quot;/&gt;&lt;wsp:rsid wsp:val=&quot;000E0BA7&quot;/&gt;&lt;wsp:rsid wsp:val=&quot;000E12AC&quot;/&gt;&lt;wsp:rsid wsp:val=&quot;000E3471&quot;/&gt;&lt;wsp:rsid wsp:val=&quot;000E3CF6&quot;/&gt;&lt;wsp:rsid wsp:val=&quot;000E3EEC&quot;/&gt;&lt;wsp:rsid wsp:val=&quot;000E5372&quot;/&gt;&lt;wsp:rsid wsp:val=&quot;000E5C5A&quot;/&gt;&lt;wsp:rsid wsp:val=&quot;000E6AC8&quot;/&gt;&lt;wsp:rsid wsp:val=&quot;000E7A5C&quot;/&gt;&lt;wsp:rsid wsp:val=&quot;000F0CCC&quot;/&gt;&lt;wsp:rsid wsp:val=&quot;000F10C1&quot;/&gt;&lt;wsp:rsid wsp:val=&quot;000F47D6&quot;/&gt;&lt;wsp:rsid wsp:val=&quot;000F5209&quot;/&gt;&lt;wsp:rsid wsp:val=&quot;000F72E7&quot;/&gt;&lt;wsp:rsid wsp:val=&quot;000F7A89&quot;/&gt;&lt;wsp:rsid wsp:val=&quot;00100887&quot;/&gt;&lt;wsp:rsid wsp:val=&quot;0010270F&quot;/&gt;&lt;wsp:rsid wsp:val=&quot;00102A42&quot;/&gt;&lt;wsp:rsid wsp:val=&quot;00102D96&quot;/&gt;&lt;wsp:rsid wsp:val=&quot;00104DA2&quot;/&gt;&lt;wsp:rsid wsp:val=&quot;00110D35&quot;/&gt;&lt;wsp:rsid wsp:val=&quot;00111F66&quot;/&gt;&lt;wsp:rsid wsp:val=&quot;00112299&quot;/&gt;&lt;wsp:rsid wsp:val=&quot;001129AF&quot;/&gt;&lt;wsp:rsid wsp:val=&quot;001148DC&quot;/&gt;&lt;wsp:rsid wsp:val=&quot;00114B96&quot;/&gt;&lt;wsp:rsid wsp:val=&quot;00114FE5&quot;/&gt;&lt;wsp:rsid wsp:val=&quot;0011593B&quot;/&gt;&lt;wsp:rsid wsp:val=&quot;00116A5F&quot;/&gt;&lt;wsp:rsid wsp:val=&quot;00117B3E&quot;/&gt;&lt;wsp:rsid wsp:val=&quot;0012147F&quot;/&gt;&lt;wsp:rsid wsp:val=&quot;00121943&quot;/&gt;&lt;wsp:rsid wsp:val=&quot;00122CD4&quot;/&gt;&lt;wsp:rsid wsp:val=&quot;0012348F&quot;/&gt;&lt;wsp:rsid wsp:val=&quot;00132D1B&quot;/&gt;&lt;wsp:rsid wsp:val=&quot;001337E7&quot;/&gt;&lt;wsp:rsid wsp:val=&quot;0013396F&quot;/&gt;&lt;wsp:rsid wsp:val=&quot;00133D5A&quot;/&gt;&lt;wsp:rsid wsp:val=&quot;00137631&quot;/&gt;&lt;wsp:rsid wsp:val=&quot;00140153&quot;/&gt;&lt;wsp:rsid wsp:val=&quot;00140F45&quot;/&gt;&lt;wsp:rsid wsp:val=&quot;00141052&quot;/&gt;&lt;wsp:rsid wsp:val=&quot;001414AA&quot;/&gt;&lt;wsp:rsid wsp:val=&quot;00144144&quot;/&gt;&lt;wsp:rsid wsp:val=&quot;00146DEC&quot;/&gt;&lt;wsp:rsid wsp:val=&quot;00150A0B&quot;/&gt;&lt;wsp:rsid wsp:val=&quot;00150A95&quot;/&gt;&lt;wsp:rsid wsp:val=&quot;0015326E&quot;/&gt;&lt;wsp:rsid wsp:val=&quot;00156CC8&quot;/&gt;&lt;wsp:rsid wsp:val=&quot;00162694&quot;/&gt;&lt;wsp:rsid wsp:val=&quot;00164943&quot;/&gt;&lt;wsp:rsid wsp:val=&quot;0016514F&quot;/&gt;&lt;wsp:rsid wsp:val=&quot;00170141&quot;/&gt;&lt;wsp:rsid wsp:val=&quot;00170C80&quot;/&gt;&lt;wsp:rsid wsp:val=&quot;001729C8&quot;/&gt;&lt;wsp:rsid wsp:val=&quot;0017305D&quot;/&gt;&lt;wsp:rsid wsp:val=&quot;00174E94&quot;/&gt;&lt;wsp:rsid wsp:val=&quot;001762D6&quot;/&gt;&lt;wsp:rsid wsp:val=&quot;00176863&quot;/&gt;&lt;wsp:rsid wsp:val=&quot;00177330&quot;/&gt;&lt;wsp:rsid wsp:val=&quot;00181BAB&quot;/&gt;&lt;wsp:rsid wsp:val=&quot;00182FCF&quot;/&gt;&lt;wsp:rsid wsp:val=&quot;00184527&quot;/&gt;&lt;wsp:rsid wsp:val=&quot;00185427&quot;/&gt;&lt;wsp:rsid wsp:val=&quot;001908F3&quot;/&gt;&lt;wsp:rsid wsp:val=&quot;00193F45&quot;/&gt;&lt;wsp:rsid wsp:val=&quot;00194F38&quot;/&gt;&lt;wsp:rsid wsp:val=&quot;001960E1&quot;/&gt;&lt;wsp:rsid wsp:val=&quot;001967A2&quot;/&gt;&lt;wsp:rsid wsp:val=&quot;00197430&quot;/&gt;&lt;wsp:rsid wsp:val=&quot;001A1624&quot;/&gt;&lt;wsp:rsid wsp:val=&quot;001A1744&quot;/&gt;&lt;wsp:rsid wsp:val=&quot;001A3C05&quot;/&gt;&lt;wsp:rsid wsp:val=&quot;001B0AEF&quot;/&gt;&lt;wsp:rsid wsp:val=&quot;001B1B65&quot;/&gt;&lt;wsp:rsid wsp:val=&quot;001B36B8&quot;/&gt;&lt;wsp:rsid wsp:val=&quot;001B5CBB&quot;/&gt;&lt;wsp:rsid wsp:val=&quot;001C0F49&quot;/&gt;&lt;wsp:rsid wsp:val=&quot;001C1481&quot;/&gt;&lt;wsp:rsid wsp:val=&quot;001C3532&quot;/&gt;&lt;wsp:rsid wsp:val=&quot;001C5661&quot;/&gt;&lt;wsp:rsid wsp:val=&quot;001C66A6&quot;/&gt;&lt;wsp:rsid wsp:val=&quot;001D0F8B&quot;/&gt;&lt;wsp:rsid wsp:val=&quot;001D2333&quot;/&gt;&lt;wsp:rsid wsp:val=&quot;001D445F&quot;/&gt;&lt;wsp:rsid wsp:val=&quot;001D510C&quot;/&gt;&lt;wsp:rsid wsp:val=&quot;001D642D&quot;/&gt;&lt;wsp:rsid wsp:val=&quot;001D650E&quot;/&gt;&lt;wsp:rsid wsp:val=&quot;001E0354&quot;/&gt;&lt;wsp:rsid wsp:val=&quot;001E0A74&quot;/&gt;&lt;wsp:rsid wsp:val=&quot;001E322E&quot;/&gt;&lt;wsp:rsid wsp:val=&quot;001E4019&quot;/&gt;&lt;wsp:rsid wsp:val=&quot;001F20CC&quot;/&gt;&lt;wsp:rsid wsp:val=&quot;001F22EF&quot;/&gt;&lt;wsp:rsid wsp:val=&quot;001F2544&quot;/&gt;&lt;wsp:rsid wsp:val=&quot;001F3D42&quot;/&gt;&lt;wsp:rsid wsp:val=&quot;001F7A21&quot;/&gt;&lt;wsp:rsid wsp:val=&quot;0020021D&quot;/&gt;&lt;wsp:rsid wsp:val=&quot;002002DD&quot;/&gt;&lt;wsp:rsid wsp:val=&quot;002034BD&quot;/&gt;&lt;wsp:rsid wsp:val=&quot;00203D19&quot;/&gt;&lt;wsp:rsid wsp:val=&quot;00205021&quot;/&gt;&lt;wsp:rsid wsp:val=&quot;00207B07&quot;/&gt;&lt;wsp:rsid wsp:val=&quot;0021003F&quot;/&gt;&lt;wsp:rsid wsp:val=&quot;002122C7&quot;/&gt;&lt;wsp:rsid wsp:val=&quot;00214283&quot;/&gt;&lt;wsp:rsid wsp:val=&quot;002150F9&quot;/&gt;&lt;wsp:rsid wsp:val=&quot;00216C16&quot;/&gt;&lt;wsp:rsid wsp:val=&quot;0021736C&quot;/&gt;&lt;wsp:rsid wsp:val=&quot;00220A38&quot;/&gt;&lt;wsp:rsid wsp:val=&quot;002230A1&quot;/&gt;&lt;wsp:rsid wsp:val=&quot;0022372C&quot;/&gt;&lt;wsp:rsid wsp:val=&quot;00223AB5&quot;/&gt;&lt;wsp:rsid wsp:val=&quot;00225CAD&quot;/&gt;&lt;wsp:rsid wsp:val=&quot;002265CF&quot;/&gt;&lt;wsp:rsid wsp:val=&quot;0022763B&quot;/&gt;&lt;wsp:rsid wsp:val=&quot;00227FD5&quot;/&gt;&lt;wsp:rsid wsp:val=&quot;0023467B&quot;/&gt;&lt;wsp:rsid wsp:val=&quot;00237435&quot;/&gt;&lt;wsp:rsid wsp:val=&quot;002375AB&quot;/&gt;&lt;wsp:rsid wsp:val=&quot;00241D43&quot;/&gt;&lt;wsp:rsid wsp:val=&quot;002451B6&quot;/&gt;&lt;wsp:rsid wsp:val=&quot;002451BE&quot;/&gt;&lt;wsp:rsid wsp:val=&quot;002502A1&quot;/&gt;&lt;wsp:rsid wsp:val=&quot;0025072E&quot;/&gt;&lt;wsp:rsid wsp:val=&quot;002518ED&quot;/&gt;&lt;wsp:rsid wsp:val=&quot;0025527E&quot;/&gt;&lt;wsp:rsid wsp:val=&quot;002603A2&quot;/&gt;&lt;wsp:rsid wsp:val=&quot;00260F15&quot;/&gt;&lt;wsp:rsid wsp:val=&quot;00261446&quot;/&gt;&lt;wsp:rsid wsp:val=&quot;00261F71&quot;/&gt;&lt;wsp:rsid wsp:val=&quot;00262F96&quot;/&gt;&lt;wsp:rsid wsp:val=&quot;00267F4C&quot;/&gt;&lt;wsp:rsid wsp:val=&quot;00271151&quot;/&gt;&lt;wsp:rsid wsp:val=&quot;0027131C&quot;/&gt;&lt;wsp:rsid wsp:val=&quot;00272055&quot;/&gt;&lt;wsp:rsid wsp:val=&quot;00272ABC&quot;/&gt;&lt;wsp:rsid wsp:val=&quot;002740A7&quot;/&gt;&lt;wsp:rsid wsp:val=&quot;0027762C&quot;/&gt;&lt;wsp:rsid wsp:val=&quot;00280D06&quot;/&gt;&lt;wsp:rsid wsp:val=&quot;00281407&quot;/&gt;&lt;wsp:rsid wsp:val=&quot;002830F5&quot;/&gt;&lt;wsp:rsid wsp:val=&quot;00283AB4&quot;/&gt;&lt;wsp:rsid wsp:val=&quot;00283DFB&quot;/&gt;&lt;wsp:rsid wsp:val=&quot;002850AF&quot;/&gt;&lt;wsp:rsid wsp:val=&quot;00290F16&quot;/&gt;&lt;wsp:rsid wsp:val=&quot;0029343E&quot;/&gt;&lt;wsp:rsid wsp:val=&quot;002946C8&quot;/&gt;&lt;wsp:rsid wsp:val=&quot;002A0BE1&quot;/&gt;&lt;wsp:rsid wsp:val=&quot;002A1B8B&quot;/&gt;&lt;wsp:rsid wsp:val=&quot;002A30E1&quot;/&gt;&lt;wsp:rsid wsp:val=&quot;002A4055&quot;/&gt;&lt;wsp:rsid wsp:val=&quot;002A70D7&quot;/&gt;&lt;wsp:rsid wsp:val=&quot;002A7E30&quot;/&gt;&lt;wsp:rsid wsp:val=&quot;002B404D&quot;/&gt;&lt;wsp:rsid wsp:val=&quot;002B442D&quot;/&gt;&lt;wsp:rsid wsp:val=&quot;002B478F&quot;/&gt;&lt;wsp:rsid wsp:val=&quot;002B5099&quot;/&gt;&lt;wsp:rsid wsp:val=&quot;002B50F4&quot;/&gt;&lt;wsp:rsid wsp:val=&quot;002B5F31&quot;/&gt;&lt;wsp:rsid wsp:val=&quot;002C4CDC&quot;/&gt;&lt;wsp:rsid wsp:val=&quot;002C579D&quot;/&gt;&lt;wsp:rsid wsp:val=&quot;002D1830&quot;/&gt;&lt;wsp:rsid wsp:val=&quot;002D1B50&quot;/&gt;&lt;wsp:rsid wsp:val=&quot;002D261E&quot;/&gt;&lt;wsp:rsid wsp:val=&quot;002D2C5D&quot;/&gt;&lt;wsp:rsid wsp:val=&quot;002D58F7&quot;/&gt;&lt;wsp:rsid wsp:val=&quot;002D593D&quot;/&gt;&lt;wsp:rsid wsp:val=&quot;002D5A1B&quot;/&gt;&lt;wsp:rsid wsp:val=&quot;002D732A&quot;/&gt;&lt;wsp:rsid wsp:val=&quot;002E0A03&quot;/&gt;&lt;wsp:rsid wsp:val=&quot;002E0EB0&quot;/&gt;&lt;wsp:rsid wsp:val=&quot;002E12EE&quot;/&gt;&lt;wsp:rsid wsp:val=&quot;002E2205&quot;/&gt;&lt;wsp:rsid wsp:val=&quot;002E2A30&quot;/&gt;&lt;wsp:rsid wsp:val=&quot;002E2C43&quot;/&gt;&lt;wsp:rsid wsp:val=&quot;002E3FA6&quot;/&gt;&lt;wsp:rsid wsp:val=&quot;002E7CC6&quot;/&gt;&lt;wsp:rsid wsp:val=&quot;002F01EF&quot;/&gt;&lt;wsp:rsid wsp:val=&quot;002F4A75&quot;/&gt;&lt;wsp:rsid wsp:val=&quot;002F4C67&quot;/&gt;&lt;wsp:rsid wsp:val=&quot;002F5897&quot;/&gt;&lt;wsp:rsid wsp:val=&quot;002F6099&quot;/&gt;&lt;wsp:rsid wsp:val=&quot;002F7B78&quot;/&gt;&lt;wsp:rsid wsp:val=&quot;00301960&quot;/&gt;&lt;wsp:rsid wsp:val=&quot;003020F2&quot;/&gt;&lt;wsp:rsid wsp:val=&quot;00303146&quot;/&gt;&lt;wsp:rsid wsp:val=&quot;00303C52&quot;/&gt;&lt;wsp:rsid wsp:val=&quot;00305189&quot;/&gt;&lt;wsp:rsid wsp:val=&quot;00306682&quot;/&gt;&lt;wsp:rsid wsp:val=&quot;00311311&quot;/&gt;&lt;wsp:rsid wsp:val=&quot;00311FA1&quot;/&gt;&lt;wsp:rsid wsp:val=&quot;003148FC&quot;/&gt;&lt;wsp:rsid wsp:val=&quot;00317517&quot;/&gt;&lt;wsp:rsid wsp:val=&quot;00317518&quot;/&gt;&lt;wsp:rsid wsp:val=&quot;003203A9&quot;/&gt;&lt;wsp:rsid wsp:val=&quot;003208E7&quot;/&gt;&lt;wsp:rsid wsp:val=&quot;003236D2&quot;/&gt;&lt;wsp:rsid wsp:val=&quot;00323DB9&quot;/&gt;&lt;wsp:rsid wsp:val=&quot;00323FA0&quot;/&gt;&lt;wsp:rsid wsp:val=&quot;00325260&quot;/&gt;&lt;wsp:rsid wsp:val=&quot;0032546F&quot;/&gt;&lt;wsp:rsid wsp:val=&quot;003257BD&quot;/&gt;&lt;wsp:rsid wsp:val=&quot;00326FC8&quot;/&gt;&lt;wsp:rsid wsp:val=&quot;003277C9&quot;/&gt;&lt;wsp:rsid wsp:val=&quot;00330148&quot;/&gt;&lt;wsp:rsid wsp:val=&quot;00331608&quot;/&gt;&lt;wsp:rsid wsp:val=&quot;00335AA3&quot;/&gt;&lt;wsp:rsid wsp:val=&quot;00335B3C&quot;/&gt;&lt;wsp:rsid wsp:val=&quot;00335D06&quot;/&gt;&lt;wsp:rsid wsp:val=&quot;0034191F&quot;/&gt;&lt;wsp:rsid wsp:val=&quot;00343057&quot;/&gt;&lt;wsp:rsid wsp:val=&quot;00343ECD&quot;/&gt;&lt;wsp:rsid wsp:val=&quot;0034430B&quot;/&gt;&lt;wsp:rsid wsp:val=&quot;00344A2E&quot;/&gt;&lt;wsp:rsid wsp:val=&quot;00344C66&quot;/&gt;&lt;wsp:rsid wsp:val=&quot;00345B86&quot;/&gt;&lt;wsp:rsid wsp:val=&quot;00345C54&quot;/&gt;&lt;wsp:rsid wsp:val=&quot;00346872&quot;/&gt;&lt;wsp:rsid wsp:val=&quot;00347AE3&quot;/&gt;&lt;wsp:rsid wsp:val=&quot;00350990&quot;/&gt;&lt;wsp:rsid wsp:val=&quot;00352256&quot;/&gt;&lt;wsp:rsid wsp:val=&quot;00352784&quot;/&gt;&lt;wsp:rsid wsp:val=&quot;003575F3&quot;/&gt;&lt;wsp:rsid wsp:val=&quot;00361875&quot;/&gt;&lt;wsp:rsid wsp:val=&quot;00362DD7&quot;/&gt;&lt;wsp:rsid wsp:val=&quot;00364BBD&quot;/&gt;&lt;wsp:rsid wsp:val=&quot;003663F8&quot;/&gt;&lt;wsp:rsid wsp:val=&quot;003665AA&quot;/&gt;&lt;wsp:rsid wsp:val=&quot;00366704&quot;/&gt;&lt;wsp:rsid wsp:val=&quot;003712ED&quot;/&gt;&lt;wsp:rsid wsp:val=&quot;0037192A&quot;/&gt;&lt;wsp:rsid wsp:val=&quot;003720FC&quot;/&gt;&lt;wsp:rsid wsp:val=&quot;00372AE0&quot;/&gt;&lt;wsp:rsid wsp:val=&quot;00377836&quot;/&gt;&lt;wsp:rsid wsp:val=&quot;00380ED8&quot;/&gt;&lt;wsp:rsid wsp:val=&quot;00381C42&quot;/&gt;&lt;wsp:rsid wsp:val=&quot;0038546C&quot;/&gt;&lt;wsp:rsid wsp:val=&quot;003854DB&quot;/&gt;&lt;wsp:rsid wsp:val=&quot;00386F2B&quot;/&gt;&lt;wsp:rsid wsp:val=&quot;00390C64&quot;/&gt;&lt;wsp:rsid wsp:val=&quot;003917A2&quot;/&gt;&lt;wsp:rsid wsp:val=&quot;00392C9D&quot;/&gt;&lt;wsp:rsid wsp:val=&quot;00392F89&quot;/&gt;&lt;wsp:rsid wsp:val=&quot;003953DB&quot;/&gt;&lt;wsp:rsid wsp:val=&quot;00395782&quot;/&gt;&lt;wsp:rsid wsp:val=&quot;003957E3&quot;/&gt;&lt;wsp:rsid wsp:val=&quot;003967DD&quot;/&gt;&lt;wsp:rsid wsp:val=&quot;00396BAA&quot;/&gt;&lt;wsp:rsid wsp:val=&quot;003975EE&quot;/&gt;&lt;wsp:rsid wsp:val=&quot;003978B9&quot;/&gt;&lt;wsp:rsid wsp:val=&quot;003A327A&quot;/&gt;&lt;wsp:rsid wsp:val=&quot;003A36D8&quot;/&gt;&lt;wsp:rsid wsp:val=&quot;003A41B4&quot;/&gt;&lt;wsp:rsid wsp:val=&quot;003A734A&quot;/&gt;&lt;wsp:rsid wsp:val=&quot;003B09CA&quot;/&gt;&lt;wsp:rsid wsp:val=&quot;003B1948&quot;/&gt;&lt;wsp:rsid wsp:val=&quot;003B386E&quot;/&gt;&lt;wsp:rsid wsp:val=&quot;003B42A6&quot;/&gt;&lt;wsp:rsid wsp:val=&quot;003B4939&quot;/&gt;&lt;wsp:rsid wsp:val=&quot;003B4C55&quot;/&gt;&lt;wsp:rsid wsp:val=&quot;003B550E&quot;/&gt;&lt;wsp:rsid wsp:val=&quot;003C1A49&quot;/&gt;&lt;wsp:rsid wsp:val=&quot;003C3F19&quot;/&gt;&lt;wsp:rsid wsp:val=&quot;003C5206&quot;/&gt;&lt;wsp:rsid wsp:val=&quot;003C5E04&quot;/&gt;&lt;wsp:rsid wsp:val=&quot;003C5EB2&quot;/&gt;&lt;wsp:rsid wsp:val=&quot;003C616C&quot;/&gt;&lt;wsp:rsid wsp:val=&quot;003D0C9F&quot;/&gt;&lt;wsp:rsid wsp:val=&quot;003D1654&quot;/&gt;&lt;wsp:rsid wsp:val=&quot;003D1B68&quot;/&gt;&lt;wsp:rsid wsp:val=&quot;003D1E7E&quot;/&gt;&lt;wsp:rsid wsp:val=&quot;003D24D8&quot;/&gt;&lt;wsp:rsid wsp:val=&quot;003D3282&quot;/&gt;&lt;wsp:rsid wsp:val=&quot;003D7D97&quot;/&gt;&lt;wsp:rsid wsp:val=&quot;003E3A61&quot;/&gt;&lt;wsp:rsid wsp:val=&quot;003E4E1A&quot;/&gt;&lt;wsp:rsid wsp:val=&quot;003E5A2D&quot;/&gt;&lt;wsp:rsid wsp:val=&quot;003E6FA8&quot;/&gt;&lt;wsp:rsid wsp:val=&quot;003E79BA&quot;/&gt;&lt;wsp:rsid wsp:val=&quot;003F31E2&quot;/&gt;&lt;wsp:rsid wsp:val=&quot;003F410D&quot;/&gt;&lt;wsp:rsid wsp:val=&quot;003F761E&quot;/&gt;&lt;wsp:rsid wsp:val=&quot;004028F1&quot;/&gt;&lt;wsp:rsid wsp:val=&quot;00402CD0&quot;/&gt;&lt;wsp:rsid wsp:val=&quot;00404DA2&quot;/&gt;&lt;wsp:rsid wsp:val=&quot;00406436&quot;/&gt;&lt;wsp:rsid wsp:val=&quot;004079D1&quot;/&gt;&lt;wsp:rsid wsp:val=&quot;00411292&quot;/&gt;&lt;wsp:rsid wsp:val=&quot;00413061&quot;/&gt;&lt;wsp:rsid wsp:val=&quot;004154FE&quot;/&gt;&lt;wsp:rsid wsp:val=&quot;004159B2&quot;/&gt;&lt;wsp:rsid wsp:val=&quot;00415A21&quot;/&gt;&lt;wsp:rsid wsp:val=&quot;004162F2&quot;/&gt;&lt;wsp:rsid wsp:val=&quot;00416A96&quot;/&gt;&lt;wsp:rsid wsp:val=&quot;00416EF9&quot;/&gt;&lt;wsp:rsid wsp:val=&quot;00417417&quot;/&gt;&lt;wsp:rsid wsp:val=&quot;004207DE&quot;/&gt;&lt;wsp:rsid wsp:val=&quot;00420B6B&quot;/&gt;&lt;wsp:rsid wsp:val=&quot;0042158E&quot;/&gt;&lt;wsp:rsid wsp:val=&quot;00421EEA&quot;/&gt;&lt;wsp:rsid wsp:val=&quot;004248D1&quot;/&gt;&lt;wsp:rsid wsp:val=&quot;00426592&quot;/&gt;&lt;wsp:rsid wsp:val=&quot;0043065E&quot;/&gt;&lt;wsp:rsid wsp:val=&quot;004320E6&quot;/&gt;&lt;wsp:rsid wsp:val=&quot;00432E00&quot;/&gt;&lt;wsp:rsid wsp:val=&quot;0043385A&quot;/&gt;&lt;wsp:rsid wsp:val=&quot;00436B71&quot;/&gt;&lt;wsp:rsid wsp:val=&quot;00437A49&quot;/&gt;&lt;wsp:rsid wsp:val=&quot;004403E8&quot;/&gt;&lt;wsp:rsid wsp:val=&quot;004416BD&quot;/&gt;&lt;wsp:rsid wsp:val=&quot;00442D08&quot;/&gt;&lt;wsp:rsid wsp:val=&quot;004436C4&quot;/&gt;&lt;wsp:rsid wsp:val=&quot;0044403C&quot;/&gt;&lt;wsp:rsid wsp:val=&quot;00446BBF&quot;/&gt;&lt;wsp:rsid wsp:val=&quot;00451AA4&quot;/&gt;&lt;wsp:rsid wsp:val=&quot;004550EB&quot;/&gt;&lt;wsp:rsid wsp:val=&quot;00457B15&quot;/&gt;&lt;wsp:rsid wsp:val=&quot;004606FB&quot;/&gt;&lt;wsp:rsid wsp:val=&quot;00460D96&quot;/&gt;&lt;wsp:rsid wsp:val=&quot;00461248&quot;/&gt;&lt;wsp:rsid wsp:val=&quot;00461499&quot;/&gt;&lt;wsp:rsid wsp:val=&quot;004619C1&quot;/&gt;&lt;wsp:rsid wsp:val=&quot;004621C1&quot;/&gt;&lt;wsp:rsid wsp:val=&quot;00462B95&quot;/&gt;&lt;wsp:rsid wsp:val=&quot;00462DF0&quot;/&gt;&lt;wsp:rsid wsp:val=&quot;00463A92&quot;/&gt;&lt;wsp:rsid wsp:val=&quot;00465561&quot;/&gt;&lt;wsp:rsid wsp:val=&quot;0046725D&quot;/&gt;&lt;wsp:rsid wsp:val=&quot;00472292&quot;/&gt;&lt;wsp:rsid wsp:val=&quot;00472811&quot;/&gt;&lt;wsp:rsid wsp:val=&quot;004742EB&quot;/&gt;&lt;wsp:rsid wsp:val=&quot;00476102&quot;/&gt;&lt;wsp:rsid wsp:val=&quot;00476B3B&quot;/&gt;&lt;wsp:rsid wsp:val=&quot;00476C04&quot;/&gt;&lt;wsp:rsid wsp:val=&quot;00477AA6&quot;/&gt;&lt;wsp:rsid wsp:val=&quot;00480712&quot;/&gt;&lt;wsp:rsid wsp:val=&quot;0048235B&quot;/&gt;&lt;wsp:rsid wsp:val=&quot;00483AD4&quot;/&gt;&lt;wsp:rsid wsp:val=&quot;00484A10&quot;/&gt;&lt;wsp:rsid wsp:val=&quot;00485B62&quot;/&gt;&lt;wsp:rsid wsp:val=&quot;00485D18&quot;/&gt;&lt;wsp:rsid wsp:val=&quot;00486C0A&quot;/&gt;&lt;wsp:rsid wsp:val=&quot;00487350&quot;/&gt;&lt;wsp:rsid wsp:val=&quot;00487BD5&quot;/&gt;&lt;wsp:rsid wsp:val=&quot;00490348&quot;/&gt;&lt;wsp:rsid wsp:val=&quot;004B04DB&quot;/&gt;&lt;wsp:rsid wsp:val=&quot;004B1F34&quot;/&gt;&lt;wsp:rsid wsp:val=&quot;004B2414&quot;/&gt;&lt;wsp:rsid wsp:val=&quot;004B5162&quot;/&gt;&lt;wsp:rsid wsp:val=&quot;004C0C32&quot;/&gt;&lt;wsp:rsid wsp:val=&quot;004C16D2&quot;/&gt;&lt;wsp:rsid wsp:val=&quot;004C29E2&quot;/&gt;&lt;wsp:rsid wsp:val=&quot;004C31D2&quot;/&gt;&lt;wsp:rsid wsp:val=&quot;004C4631&quot;/&gt;&lt;wsp:rsid wsp:val=&quot;004C66A5&quot;/&gt;&lt;wsp:rsid wsp:val=&quot;004C7F53&quot;/&gt;&lt;wsp:rsid wsp:val=&quot;004D33F2&quot;/&gt;&lt;wsp:rsid wsp:val=&quot;004E1EFC&quot;/&gt;&lt;wsp:rsid wsp:val=&quot;004E2FC4&quot;/&gt;&lt;wsp:rsid wsp:val=&quot;004F1620&quot;/&gt;&lt;wsp:rsid wsp:val=&quot;004F5643&quot;/&gt;&lt;wsp:rsid wsp:val=&quot;004F707B&quot;/&gt;&lt;wsp:rsid wsp:val=&quot;0050108D&quot;/&gt;&lt;wsp:rsid wsp:val=&quot;00501612&quot;/&gt;&lt;wsp:rsid wsp:val=&quot;00502F1B&quot;/&gt;&lt;wsp:rsid wsp:val=&quot;0050434B&quot;/&gt;&lt;wsp:rsid wsp:val=&quot;0050736C&quot;/&gt;&lt;wsp:rsid wsp:val=&quot;005123D0&quot;/&gt;&lt;wsp:rsid wsp:val=&quot;00516981&quot;/&gt;&lt;wsp:rsid wsp:val=&quot;00520EFC&quot;/&gt;&lt;wsp:rsid wsp:val=&quot;005229B7&quot;/&gt;&lt;wsp:rsid wsp:val=&quot;0052362F&quot;/&gt;&lt;wsp:rsid wsp:val=&quot;0052365F&quot;/&gt;&lt;wsp:rsid wsp:val=&quot;00524E79&quot;/&gt;&lt;wsp:rsid wsp:val=&quot;0052580A&quot;/&gt;&lt;wsp:rsid wsp:val=&quot;0053232E&quot;/&gt;&lt;wsp:rsid wsp:val=&quot;00532A2E&quot;/&gt;&lt;wsp:rsid wsp:val=&quot;00533046&quot;/&gt;&lt;wsp:rsid wsp:val=&quot;005346E2&quot;/&gt;&lt;wsp:rsid wsp:val=&quot;005402CA&quot;/&gt;&lt;wsp:rsid wsp:val=&quot;005406CC&quot;/&gt;&lt;wsp:rsid wsp:val=&quot;00541A54&quot;/&gt;&lt;wsp:rsid wsp:val=&quot;00543900&quot;/&gt;&lt;wsp:rsid wsp:val=&quot;005454C5&quot;/&gt;&lt;wsp:rsid wsp:val=&quot;005478E9&quot;/&gt;&lt;wsp:rsid wsp:val=&quot;00547A6E&quot;/&gt;&lt;wsp:rsid wsp:val=&quot;00547D94&quot;/&gt;&lt;wsp:rsid wsp:val=&quot;0055092E&quot;/&gt;&lt;wsp:rsid wsp:val=&quot;00554099&quot;/&gt;&lt;wsp:rsid wsp:val=&quot;005546D1&quot;/&gt;&lt;wsp:rsid wsp:val=&quot;00554785&quot;/&gt;&lt;wsp:rsid wsp:val=&quot;00554CDE&quot;/&gt;&lt;wsp:rsid wsp:val=&quot;00556716&quot;/&gt;&lt;wsp:rsid wsp:val=&quot;00557311&quot;/&gt;&lt;wsp:rsid wsp:val=&quot;005615DA&quot;/&gt;&lt;wsp:rsid wsp:val=&quot;00562589&quot;/&gt;&lt;wsp:rsid wsp:val=&quot;00563638&quot;/&gt;&lt;wsp:rsid wsp:val=&quot;00563978&quot;/&gt;&lt;wsp:rsid wsp:val=&quot;00564E68&quot;/&gt;&lt;wsp:rsid wsp:val=&quot;00565C02&quot;/&gt;&lt;wsp:rsid wsp:val=&quot;00565FC0&quot;/&gt;&lt;wsp:rsid wsp:val=&quot;0057291C&quot;/&gt;&lt;wsp:rsid wsp:val=&quot;005742D3&quot;/&gt;&lt;wsp:rsid wsp:val=&quot;005765C9&quot;/&gt;&lt;wsp:rsid wsp:val=&quot;0057762F&quot;/&gt;&lt;wsp:rsid wsp:val=&quot;0058048E&quot;/&gt;&lt;wsp:rsid wsp:val=&quot;005804F2&quot;/&gt;&lt;wsp:rsid wsp:val=&quot;00581CBC&quot;/&gt;&lt;wsp:rsid wsp:val=&quot;005837D3&quot;/&gt;&lt;wsp:rsid wsp:val=&quot;00586647&quot;/&gt;&lt;wsp:rsid wsp:val=&quot;0059084A&quot;/&gt;&lt;wsp:rsid wsp:val=&quot;0059223C&quot;/&gt;&lt;wsp:rsid wsp:val=&quot;00592857&quot;/&gt;&lt;wsp:rsid wsp:val=&quot;00595164&quot;/&gt;&lt;wsp:rsid wsp:val=&quot;005A0079&quot;/&gt;&lt;wsp:rsid wsp:val=&quot;005A408D&quot;/&gt;&lt;wsp:rsid wsp:val=&quot;005A5281&quot;/&gt;&lt;wsp:rsid wsp:val=&quot;005A5318&quot;/&gt;&lt;wsp:rsid wsp:val=&quot;005B1FFE&quot;/&gt;&lt;wsp:rsid wsp:val=&quot;005B2529&quot;/&gt;&lt;wsp:rsid wsp:val=&quot;005B3AEC&quot;/&gt;&lt;wsp:rsid wsp:val=&quot;005B5652&quot;/&gt;&lt;wsp:rsid wsp:val=&quot;005B6157&quot;/&gt;&lt;wsp:rsid wsp:val=&quot;005B7458&quot;/&gt;&lt;wsp:rsid wsp:val=&quot;005B76EB&quot;/&gt;&lt;wsp:rsid wsp:val=&quot;005B7ADF&quot;/&gt;&lt;wsp:rsid wsp:val=&quot;005C1AA1&quot;/&gt;&lt;wsp:rsid wsp:val=&quot;005C2F3C&quot;/&gt;&lt;wsp:rsid wsp:val=&quot;005C4C65&quot;/&gt;&lt;wsp:rsid wsp:val=&quot;005C4CD9&quot;/&gt;&lt;wsp:rsid wsp:val=&quot;005C5C22&quot;/&gt;&lt;wsp:rsid wsp:val=&quot;005C6E58&quot;/&gt;&lt;wsp:rsid wsp:val=&quot;005D1714&quot;/&gt;&lt;wsp:rsid wsp:val=&quot;005D2FA4&quot;/&gt;&lt;wsp:rsid wsp:val=&quot;005D75AD&quot;/&gt;&lt;wsp:rsid wsp:val=&quot;005D78BE&quot;/&gt;&lt;wsp:rsid wsp:val=&quot;005D7C69&quot;/&gt;&lt;wsp:rsid wsp:val=&quot;005E0F9A&quot;/&gt;&lt;wsp:rsid wsp:val=&quot;005E23B4&quot;/&gt;&lt;wsp:rsid wsp:val=&quot;005E30D0&quot;/&gt;&lt;wsp:rsid wsp:val=&quot;005E31AE&quot;/&gt;&lt;wsp:rsid wsp:val=&quot;005E4442&quot;/&gt;&lt;wsp:rsid wsp:val=&quot;005E4C5C&quot;/&gt;&lt;wsp:rsid wsp:val=&quot;005E5F7A&quot;/&gt;&lt;wsp:rsid wsp:val=&quot;005E6579&quot;/&gt;&lt;wsp:rsid wsp:val=&quot;005E65D0&quot;/&gt;&lt;wsp:rsid wsp:val=&quot;005F28D0&quot;/&gt;&lt;wsp:rsid wsp:val=&quot;005F3B4D&quot;/&gt;&lt;wsp:rsid wsp:val=&quot;005F7FBC&quot;/&gt;&lt;wsp:rsid wsp:val=&quot;00600218&quot;/&gt;&lt;wsp:rsid wsp:val=&quot;0060057E&quot;/&gt;&lt;wsp:rsid wsp:val=&quot;006005AE&quot;/&gt;&lt;wsp:rsid wsp:val=&quot;00600B10&quot;/&gt;&lt;wsp:rsid wsp:val=&quot;00606104&quot;/&gt;&lt;wsp:rsid wsp:val=&quot;00607059&quot;/&gt;&lt;wsp:rsid wsp:val=&quot;00612783&quot;/&gt;&lt;wsp:rsid wsp:val=&quot;006135C9&quot;/&gt;&lt;wsp:rsid wsp:val=&quot;00613B08&quot;/&gt;&lt;wsp:rsid wsp:val=&quot;00614790&quot;/&gt;&lt;wsp:rsid wsp:val=&quot;006147E8&quot;/&gt;&lt;wsp:rsid wsp:val=&quot;00615132&quot;/&gt;&lt;wsp:rsid wsp:val=&quot;0061514D&quot;/&gt;&lt;wsp:rsid wsp:val=&quot;006154F8&quot;/&gt;&lt;wsp:rsid wsp:val=&quot;00617885&quot;/&gt;&lt;wsp:rsid wsp:val=&quot;00621447&quot;/&gt;&lt;wsp:rsid wsp:val=&quot;006218C2&quot;/&gt;&lt;wsp:rsid wsp:val=&quot;00622D20&quot;/&gt;&lt;wsp:rsid wsp:val=&quot;006239CA&quot;/&gt;&lt;wsp:rsid wsp:val=&quot;006261C6&quot;/&gt;&lt;wsp:rsid wsp:val=&quot;00627E8C&quot;/&gt;&lt;wsp:rsid wsp:val=&quot;00632188&quot;/&gt;&lt;wsp:rsid wsp:val=&quot;00632971&quot;/&gt;&lt;wsp:rsid wsp:val=&quot;00632CFB&quot;/&gt;&lt;wsp:rsid wsp:val=&quot;00634706&quot;/&gt;&lt;wsp:rsid wsp:val=&quot;00634AF7&quot;/&gt;&lt;wsp:rsid wsp:val=&quot;00643C39&quot;/&gt;&lt;wsp:rsid wsp:val=&quot;0064576C&quot;/&gt;&lt;wsp:rsid wsp:val=&quot;00645DEC&quot;/&gt;&lt;wsp:rsid wsp:val=&quot;00645EE9&quot;/&gt;&lt;wsp:rsid wsp:val=&quot;00650227&quot;/&gt;&lt;wsp:rsid wsp:val=&quot;00650EDA&quot;/&gt;&lt;wsp:rsid wsp:val=&quot;0065186D&quot;/&gt;&lt;wsp:rsid wsp:val=&quot;0065715B&quot;/&gt;&lt;wsp:rsid wsp:val=&quot;0065733A&quot;/&gt;&lt;wsp:rsid wsp:val=&quot;0066377B&quot;/&gt;&lt;wsp:rsid wsp:val=&quot;00664CB6&quot;/&gt;&lt;wsp:rsid wsp:val=&quot;00666139&quot;/&gt;&lt;wsp:rsid wsp:val=&quot;00666E24&quot;/&gt;&lt;wsp:rsid wsp:val=&quot;00667F8B&quot;/&gt;&lt;wsp:rsid wsp:val=&quot;00672405&quot;/&gt;&lt;wsp:rsid wsp:val=&quot;00674A54&quot;/&gt;&lt;wsp:rsid wsp:val=&quot;00675DF1&quot;/&gt;&lt;wsp:rsid wsp:val=&quot;0068035E&quot;/&gt;&lt;wsp:rsid wsp:val=&quot;00681A30&quot;/&gt;&lt;wsp:rsid wsp:val=&quot;00690D1E&quot;/&gt;&lt;wsp:rsid wsp:val=&quot;00691CD4&quot;/&gt;&lt;wsp:rsid wsp:val=&quot;00692055&quot;/&gt;&lt;wsp:rsid wsp:val=&quot;006926C2&quot;/&gt;&lt;wsp:rsid wsp:val=&quot;00694F22&quot;/&gt;&lt;wsp:rsid wsp:val=&quot;00695558&quot;/&gt;&lt;wsp:rsid wsp:val=&quot;00697BFF&quot;/&gt;&lt;wsp:rsid wsp:val=&quot;006A0833&quot;/&gt;&lt;wsp:rsid wsp:val=&quot;006A0A57&quot;/&gt;&lt;wsp:rsid wsp:val=&quot;006A0CD4&quot;/&gt;&lt;wsp:rsid wsp:val=&quot;006A165D&quot;/&gt;&lt;wsp:rsid wsp:val=&quot;006A1F79&quot;/&gt;&lt;wsp:rsid wsp:val=&quot;006A258E&quot;/&gt;&lt;wsp:rsid wsp:val=&quot;006A4679&quot;/&gt;&lt;wsp:rsid wsp:val=&quot;006A7BFD&quot;/&gt;&lt;wsp:rsid wsp:val=&quot;006B014C&quot;/&gt;&lt;wsp:rsid wsp:val=&quot;006B2F6D&quot;/&gt;&lt;wsp:rsid wsp:val=&quot;006B39DD&quot;/&gt;&lt;wsp:rsid wsp:val=&quot;006B3FA9&quot;/&gt;&lt;wsp:rsid wsp:val=&quot;006B5082&quot;/&gt;&lt;wsp:rsid wsp:val=&quot;006B6D8F&quot;/&gt;&lt;wsp:rsid wsp:val=&quot;006B7BD2&quot;/&gt;&lt;wsp:rsid wsp:val=&quot;006C0704&quot;/&gt;&lt;wsp:rsid wsp:val=&quot;006C20A4&quot;/&gt;&lt;wsp:rsid wsp:val=&quot;006C235C&quot;/&gt;&lt;wsp:rsid wsp:val=&quot;006C365B&quot;/&gt;&lt;wsp:rsid wsp:val=&quot;006C3991&quot;/&gt;&lt;wsp:rsid wsp:val=&quot;006C3F8E&quot;/&gt;&lt;wsp:rsid wsp:val=&quot;006C4446&quot;/&gt;&lt;wsp:rsid wsp:val=&quot;006C5E4A&quot;/&gt;&lt;wsp:rsid wsp:val=&quot;006C5F38&quot;/&gt;&lt;wsp:rsid wsp:val=&quot;006C6603&quot;/&gt;&lt;wsp:rsid wsp:val=&quot;006C6774&quot;/&gt;&lt;wsp:rsid wsp:val=&quot;006C770A&quot;/&gt;&lt;wsp:rsid wsp:val=&quot;006D3FF1&quot;/&gt;&lt;wsp:rsid wsp:val=&quot;006D63B9&quot;/&gt;&lt;wsp:rsid wsp:val=&quot;006E08B7&quot;/&gt;&lt;wsp:rsid wsp:val=&quot;006E0E7D&quot;/&gt;&lt;wsp:rsid wsp:val=&quot;006E197F&quot;/&gt;&lt;wsp:rsid wsp:val=&quot;006E21A8&quot;/&gt;&lt;wsp:rsid wsp:val=&quot;006E3A6A&quot;/&gt;&lt;wsp:rsid wsp:val=&quot;006E4D9E&quot;/&gt;&lt;wsp:rsid wsp:val=&quot;006E55EF&quot;/&gt;&lt;wsp:rsid wsp:val=&quot;006E5DF8&quot;/&gt;&lt;wsp:rsid wsp:val=&quot;006F090A&quot;/&gt;&lt;wsp:rsid wsp:val=&quot;006F28B5&quot;/&gt;&lt;wsp:rsid wsp:val=&quot;006F29F1&quot;/&gt;&lt;wsp:rsid wsp:val=&quot;006F2B42&quot;/&gt;&lt;wsp:rsid wsp:val=&quot;006F2D5B&quot;/&gt;&lt;wsp:rsid wsp:val=&quot;006F3D5E&quot;/&gt;&lt;wsp:rsid wsp:val=&quot;006F67FF&quot;/&gt;&lt;wsp:rsid wsp:val=&quot;006F79C4&quot;/&gt;&lt;wsp:rsid wsp:val=&quot;0070030A&quot;/&gt;&lt;wsp:rsid wsp:val=&quot;0070137D&quot;/&gt;&lt;wsp:rsid wsp:val=&quot;007021A0&quot;/&gt;&lt;wsp:rsid wsp:val=&quot;00711530&quot;/&gt;&lt;wsp:rsid wsp:val=&quot;00711D57&quot;/&gt;&lt;wsp:rsid wsp:val=&quot;00712010&quot;/&gt;&lt;wsp:rsid wsp:val=&quot;007133FC&quot;/&gt;&lt;wsp:rsid wsp:val=&quot;00714DBB&quot;/&gt;&lt;wsp:rsid wsp:val=&quot;00716D4D&quot;/&gt;&lt;wsp:rsid wsp:val=&quot;00717EB4&quot;/&gt;&lt;wsp:rsid wsp:val=&quot;00720A74&quot;/&gt;&lt;wsp:rsid wsp:val=&quot;00721BF2&quot;/&gt;&lt;wsp:rsid wsp:val=&quot;0072348D&quot;/&gt;&lt;wsp:rsid wsp:val=&quot;0072485F&quot;/&gt;&lt;wsp:rsid wsp:val=&quot;0072526D&quot;/&gt;&lt;wsp:rsid wsp:val=&quot;007276E4&quot;/&gt;&lt;wsp:rsid wsp:val=&quot;007318B2&quot;/&gt;&lt;wsp:rsid wsp:val=&quot;00732E81&quot;/&gt;&lt;wsp:rsid wsp:val=&quot;007348C6&quot;/&gt;&lt;wsp:rsid wsp:val=&quot;00735616&quot;/&gt;&lt;wsp:rsid wsp:val=&quot;00736DE4&quot;/&gt;&lt;wsp:rsid wsp:val=&quot;00743676&quot;/&gt;&lt;wsp:rsid wsp:val=&quot;00747FA9&quot;/&gt;&lt;wsp:rsid wsp:val=&quot;00750061&quot;/&gt;&lt;wsp:rsid wsp:val=&quot;007545F4&quot;/&gt;&lt;wsp:rsid wsp:val=&quot;00762003&quot;/&gt;&lt;wsp:rsid wsp:val=&quot;007621D6&quot;/&gt;&lt;wsp:rsid wsp:val=&quot;00767B60&quot;/&gt;&lt;wsp:rsid wsp:val=&quot;007731E2&quot;/&gt;&lt;wsp:rsid wsp:val=&quot;00776AE4&quot;/&gt;&lt;wsp:rsid wsp:val=&quot;00777D01&quot;/&gt;&lt;wsp:rsid wsp:val=&quot;00780A13&quot;/&gt;&lt;wsp:rsid wsp:val=&quot;007810AC&quot;/&gt;&lt;wsp:rsid wsp:val=&quot;00781801&quot;/&gt;&lt;wsp:rsid wsp:val=&quot;00781FB1&quot;/&gt;&lt;wsp:rsid wsp:val=&quot;0078251A&quot;/&gt;&lt;wsp:rsid wsp:val=&quot;00783D9F&quot;/&gt;&lt;wsp:rsid wsp:val=&quot;00784C99&quot;/&gt;&lt;wsp:rsid wsp:val=&quot;00787B6F&quot;/&gt;&lt;wsp:rsid wsp:val=&quot;00790E7C&quot;/&gt;&lt;wsp:rsid wsp:val=&quot;00794517&quot;/&gt;&lt;wsp:rsid wsp:val=&quot;00794D91&quot;/&gt;&lt;wsp:rsid wsp:val=&quot;00797ABD&quot;/&gt;&lt;wsp:rsid wsp:val=&quot;007A0167&quot;/&gt;&lt;wsp:rsid wsp:val=&quot;007A069E&quot;/&gt;&lt;wsp:rsid wsp:val=&quot;007A4A50&quot;/&gt;&lt;wsp:rsid wsp:val=&quot;007A56CB&quot;/&gt;&lt;wsp:rsid wsp:val=&quot;007A5EF7&quot;/&gt;&lt;wsp:rsid wsp:val=&quot;007B1A56&quot;/&gt;&lt;wsp:rsid wsp:val=&quot;007B675D&quot;/&gt;&lt;wsp:rsid wsp:val=&quot;007B7615&quot;/&gt;&lt;wsp:rsid wsp:val=&quot;007B773B&quot;/&gt;&lt;wsp:rsid wsp:val=&quot;007C0F57&quot;/&gt;&lt;wsp:rsid wsp:val=&quot;007C12A9&quot;/&gt;&lt;wsp:rsid wsp:val=&quot;007C1F67&quot;/&gt;&lt;wsp:rsid wsp:val=&quot;007C325E&quot;/&gt;&lt;wsp:rsid wsp:val=&quot;007C60DD&quot;/&gt;&lt;wsp:rsid wsp:val=&quot;007C71A3&quot;/&gt;&lt;wsp:rsid wsp:val=&quot;007D020B&quot;/&gt;&lt;wsp:rsid wsp:val=&quot;007D16ED&quot;/&gt;&lt;wsp:rsid wsp:val=&quot;007D3933&quot;/&gt;&lt;wsp:rsid wsp:val=&quot;007D3AFB&quot;/&gt;&lt;wsp:rsid wsp:val=&quot;007D3F8F&quot;/&gt;&lt;wsp:rsid wsp:val=&quot;007D46CF&quot;/&gt;&lt;wsp:rsid wsp:val=&quot;007D5A4A&quot;/&gt;&lt;wsp:rsid wsp:val=&quot;007D62D9&quot;/&gt;&lt;wsp:rsid wsp:val=&quot;007D631A&quot;/&gt;&lt;wsp:rsid wsp:val=&quot;007D7582&quot;/&gt;&lt;wsp:rsid wsp:val=&quot;007E19C1&quot;/&gt;&lt;wsp:rsid wsp:val=&quot;007E3B5F&quot;/&gt;&lt;wsp:rsid wsp:val=&quot;007F0E31&quot;/&gt;&lt;wsp:rsid wsp:val=&quot;007F2820&quot;/&gt;&lt;wsp:rsid wsp:val=&quot;007F514A&quot;/&gt;&lt;wsp:rsid wsp:val=&quot;00800C61&quot;/&gt;&lt;wsp:rsid wsp:val=&quot;00801574&quot;/&gt;&lt;wsp:rsid wsp:val=&quot;00801757&quot;/&gt;&lt;wsp:rsid wsp:val=&quot;00801A57&quot;/&gt;&lt;wsp:rsid wsp:val=&quot;00801E82&quot;/&gt;&lt;wsp:rsid wsp:val=&quot;008024B8&quot;/&gt;&lt;wsp:rsid wsp:val=&quot;00802973&quot;/&gt;&lt;wsp:rsid wsp:val=&quot;008043E0&quot;/&gt;&lt;wsp:rsid wsp:val=&quot;008044F1&quot;/&gt;&lt;wsp:rsid wsp:val=&quot;00805AB4&quot;/&gt;&lt;wsp:rsid wsp:val=&quot;0080676C&quot;/&gt;&lt;wsp:rsid wsp:val=&quot;00806BCF&quot;/&gt;&lt;wsp:rsid wsp:val=&quot;00811C54&quot;/&gt;&lt;wsp:rsid wsp:val=&quot;008127E8&quot;/&gt;&lt;wsp:rsid wsp:val=&quot;00814263&quot;/&gt;&lt;wsp:rsid wsp:val=&quot;008148B9&quot;/&gt;&lt;wsp:rsid wsp:val=&quot;008153D7&quot;/&gt;&lt;wsp:rsid wsp:val=&quot;0081575E&quot;/&gt;&lt;wsp:rsid wsp:val=&quot;00816C37&quot;/&gt;&lt;wsp:rsid wsp:val=&quot;00817D50&quot;/&gt;&lt;wsp:rsid wsp:val=&quot;00822408&quot;/&gt;&lt;wsp:rsid wsp:val=&quot;008228C1&quot;/&gt;&lt;wsp:rsid wsp:val=&quot;0082352A&quot;/&gt;&lt;wsp:rsid wsp:val=&quot;00826ACD&quot;/&gt;&lt;wsp:rsid wsp:val=&quot;008273D8&quot;/&gt;&lt;wsp:rsid wsp:val=&quot;00827B44&quot;/&gt;&lt;wsp:rsid wsp:val=&quot;00831791&quot;/&gt;&lt;wsp:rsid wsp:val=&quot;008321AD&quot;/&gt;&lt;wsp:rsid wsp:val=&quot;00834638&quot;/&gt;&lt;wsp:rsid wsp:val=&quot;00835732&quot;/&gt;&lt;wsp:rsid wsp:val=&quot;00837D8B&quot;/&gt;&lt;wsp:rsid wsp:val=&quot;00840CF4&quot;/&gt;&lt;wsp:rsid wsp:val=&quot;00844773&quot;/&gt;&lt;wsp:rsid wsp:val=&quot;00845A76&quot;/&gt;&lt;wsp:rsid wsp:val=&quot;00845E1E&quot;/&gt;&lt;wsp:rsid wsp:val=&quot;00845E57&quot;/&gt;&lt;wsp:rsid wsp:val=&quot;00846ACC&quot;/&gt;&lt;wsp:rsid wsp:val=&quot;00850B8B&quot;/&gt;&lt;wsp:rsid wsp:val=&quot;0085182D&quot;/&gt;&lt;wsp:rsid wsp:val=&quot;00851BC9&quot;/&gt;&lt;wsp:rsid wsp:val=&quot;00852751&quot;/&gt;&lt;wsp:rsid wsp:val=&quot;0085587D&quot;/&gt;&lt;wsp:rsid wsp:val=&quot;00855B6A&quot;/&gt;&lt;wsp:rsid wsp:val=&quot;0086111F&quot;/&gt;&lt;wsp:rsid wsp:val=&quot;00863753&quot;/&gt;&lt;wsp:rsid wsp:val=&quot;008657C3&quot;/&gt;&lt;wsp:rsid wsp:val=&quot;00866C58&quot;/&gt;&lt;wsp:rsid wsp:val=&quot;0087150E&quot;/&gt;&lt;wsp:rsid wsp:val=&quot;008747D1&quot;/&gt;&lt;wsp:rsid wsp:val=&quot;008756E7&quot;/&gt;&lt;wsp:rsid wsp:val=&quot;00877FD5&quot;/&gt;&lt;wsp:rsid wsp:val=&quot;0088094A&quot;/&gt;&lt;wsp:rsid wsp:val=&quot;0088479F&quot;/&gt;&lt;wsp:rsid wsp:val=&quot;00885353&quot;/&gt;&lt;wsp:rsid wsp:val=&quot;008869E8&quot;/&gt;&lt;wsp:rsid wsp:val=&quot;008919E6&quot;/&gt;&lt;wsp:rsid wsp:val=&quot;00894EEB&quot;/&gt;&lt;wsp:rsid wsp:val=&quot;00896473&quot;/&gt;&lt;wsp:rsid wsp:val=&quot;008970EC&quot;/&gt;&lt;wsp:rsid wsp:val=&quot;008A3719&quot;/&gt;&lt;wsp:rsid wsp:val=&quot;008A3E53&quot;/&gt;&lt;wsp:rsid wsp:val=&quot;008A437A&quot;/&gt;&lt;wsp:rsid wsp:val=&quot;008A55ED&quot;/&gt;&lt;wsp:rsid wsp:val=&quot;008A5676&quot;/&gt;&lt;wsp:rsid wsp:val=&quot;008A6357&quot;/&gt;&lt;wsp:rsid wsp:val=&quot;008B09F1&quot;/&gt;&lt;wsp:rsid wsp:val=&quot;008B3CB7&quot;/&gt;&lt;wsp:rsid wsp:val=&quot;008B3ED5&quot;/&gt;&lt;wsp:rsid wsp:val=&quot;008B3F2D&quot;/&gt;&lt;wsp:rsid wsp:val=&quot;008B4D23&quot;/&gt;&lt;wsp:rsid wsp:val=&quot;008C00AE&quot;/&gt;&lt;wsp:rsid wsp:val=&quot;008C16C7&quot;/&gt;&lt;wsp:rsid wsp:val=&quot;008C1EE9&quot;/&gt;&lt;wsp:rsid wsp:val=&quot;008C47BE&quot;/&gt;&lt;wsp:rsid wsp:val=&quot;008D165A&quot;/&gt;&lt;wsp:rsid wsp:val=&quot;008D3283&quot;/&gt;&lt;wsp:rsid wsp:val=&quot;008D3E71&quot;/&gt;&lt;wsp:rsid wsp:val=&quot;008D4A1C&quot;/&gt;&lt;wsp:rsid wsp:val=&quot;008D6252&quot;/&gt;&lt;wsp:rsid wsp:val=&quot;008D76A6&quot;/&gt;&lt;wsp:rsid wsp:val=&quot;008E0EEA&quot;/&gt;&lt;wsp:rsid wsp:val=&quot;008E25A8&quot;/&gt;&lt;wsp:rsid wsp:val=&quot;008E2E39&quot;/&gt;&lt;wsp:rsid wsp:val=&quot;008E3885&quot;/&gt;&lt;wsp:rsid wsp:val=&quot;008F130A&quot;/&gt;&lt;wsp:rsid wsp:val=&quot;008F6609&quot;/&gt;&lt;wsp:rsid wsp:val=&quot;00903E7E&quot;/&gt;&lt;wsp:rsid wsp:val=&quot;009050FB&quot;/&gt;&lt;wsp:rsid wsp:val=&quot;00905C00&quot;/&gt;&lt;wsp:rsid wsp:val=&quot;00923397&quot;/&gt;&lt;wsp:rsid wsp:val=&quot;00925460&quot;/&gt;&lt;wsp:rsid wsp:val=&quot;009266D3&quot;/&gt;&lt;wsp:rsid wsp:val=&quot;0092754F&quot;/&gt;&lt;wsp:rsid wsp:val=&quot;00927FE4&quot;/&gt;&lt;wsp:rsid wsp:val=&quot;00930190&quot;/&gt;&lt;wsp:rsid wsp:val=&quot;00930856&quot;/&gt;&lt;wsp:rsid wsp:val=&quot;00932011&quot;/&gt;&lt;wsp:rsid wsp:val=&quot;00936463&quot;/&gt;&lt;wsp:rsid wsp:val=&quot;00936485&quot;/&gt;&lt;wsp:rsid wsp:val=&quot;009365A1&quot;/&gt;&lt;wsp:rsid wsp:val=&quot;00940B6E&quot;/&gt;&lt;wsp:rsid wsp:val=&quot;00941044&quot;/&gt;&lt;wsp:rsid wsp:val=&quot;00944278&quot;/&gt;&lt;wsp:rsid wsp:val=&quot;00944DB4&quot;/&gt;&lt;wsp:rsid wsp:val=&quot;0094611D&quot;/&gt;&lt;wsp:rsid wsp:val=&quot;00947897&quot;/&gt;&lt;wsp:rsid wsp:val=&quot;009500E5&quot;/&gt;&lt;wsp:rsid wsp:val=&quot;0095379E&quot;/&gt;&lt;wsp:rsid wsp:val=&quot;00957ADD&quot;/&gt;&lt;wsp:rsid wsp:val=&quot;00957FDF&quot;/&gt;&lt;wsp:rsid wsp:val=&quot;00960AE7&quot;/&gt;&lt;wsp:rsid wsp:val=&quot;00961819&quot;/&gt;&lt;wsp:rsid wsp:val=&quot;00963421&quot;/&gt;&lt;wsp:rsid wsp:val=&quot;00966383&quot;/&gt;&lt;wsp:rsid wsp:val=&quot;00966A28&quot;/&gt;&lt;wsp:rsid wsp:val=&quot;00971EC0&quot;/&gt;&lt;wsp:rsid wsp:val=&quot;00977595&quot;/&gt;&lt;wsp:rsid wsp:val=&quot;009808A0&quot;/&gt;&lt;wsp:rsid wsp:val=&quot;00980AF7&quot;/&gt;&lt;wsp:rsid wsp:val=&quot;0098559C&quot;/&gt;&lt;wsp:rsid wsp:val=&quot;00986E69&quot;/&gt;&lt;wsp:rsid wsp:val=&quot;0098774E&quot;/&gt;&lt;wsp:rsid wsp:val=&quot;009910CE&quot;/&gt;&lt;wsp:rsid wsp:val=&quot;0099360D&quot;/&gt;&lt;wsp:rsid wsp:val=&quot;009939FE&quot;/&gt;&lt;wsp:rsid wsp:val=&quot;00994340&quot;/&gt;&lt;wsp:rsid wsp:val=&quot;009950E2&quot;/&gt;&lt;wsp:rsid wsp:val=&quot;009960DA&quot;/&gt;&lt;wsp:rsid wsp:val=&quot;009A14B9&quot;/&gt;&lt;wsp:rsid wsp:val=&quot;009A1FDD&quot;/&gt;&lt;wsp:rsid wsp:val=&quot;009A2E42&quot;/&gt;&lt;wsp:rsid wsp:val=&quot;009A4987&quot;/&gt;&lt;wsp:rsid wsp:val=&quot;009A53E6&quot;/&gt;&lt;wsp:rsid wsp:val=&quot;009A6B94&quot;/&gt;&lt;wsp:rsid wsp:val=&quot;009B092E&quot;/&gt;&lt;wsp:rsid wsp:val=&quot;009B0C97&quot;/&gt;&lt;wsp:rsid wsp:val=&quot;009B0EF6&quot;/&gt;&lt;wsp:rsid wsp:val=&quot;009B2310&quot;/&gt;&lt;wsp:rsid wsp:val=&quot;009B4943&quot;/&gt;&lt;wsp:rsid wsp:val=&quot;009B5148&quot;/&gt;&lt;wsp:rsid wsp:val=&quot;009C44BE&quot;/&gt;&lt;wsp:rsid wsp:val=&quot;009C44FC&quot;/&gt;&lt;wsp:rsid wsp:val=&quot;009C45C5&quot;/&gt;&lt;wsp:rsid wsp:val=&quot;009C7745&quot;/&gt;&lt;wsp:rsid wsp:val=&quot;009C7F0B&quot;/&gt;&lt;wsp:rsid wsp:val=&quot;009D0336&quot;/&gt;&lt;wsp:rsid wsp:val=&quot;009D0545&quot;/&gt;&lt;wsp:rsid wsp:val=&quot;009D3A0D&quot;/&gt;&lt;wsp:rsid wsp:val=&quot;009D4E5F&quot;/&gt;&lt;wsp:rsid wsp:val=&quot;009D65E4&quot;/&gt;&lt;wsp:rsid wsp:val=&quot;009D6C05&quot;/&gt;&lt;wsp:rsid wsp:val=&quot;009D6D54&quot;/&gt;&lt;wsp:rsid wsp:val=&quot;009E111A&quot;/&gt;&lt;wsp:rsid wsp:val=&quot;009E4A32&quot;/&gt;&lt;wsp:rsid wsp:val=&quot;009E6B31&quot;/&gt;&lt;wsp:rsid wsp:val=&quot;009F2DE4&quot;/&gt;&lt;wsp:rsid wsp:val=&quot;009F5AA0&quot;/&gt;&lt;wsp:rsid wsp:val=&quot;009F66E9&quot;/&gt;&lt;wsp:rsid wsp:val=&quot;00A0074E&quot;/&gt;&lt;wsp:rsid wsp:val=&quot;00A03489&quot;/&gt;&lt;wsp:rsid wsp:val=&quot;00A10B81&quot;/&gt;&lt;wsp:rsid wsp:val=&quot;00A1104E&quot;/&gt;&lt;wsp:rsid wsp:val=&quot;00A135CB&quot;/&gt;&lt;wsp:rsid wsp:val=&quot;00A13A1B&quot;/&gt;&lt;wsp:rsid wsp:val=&quot;00A13FFD&quot;/&gt;&lt;wsp:rsid wsp:val=&quot;00A162F3&quot;/&gt;&lt;wsp:rsid wsp:val=&quot;00A16EEE&quot;/&gt;&lt;wsp:rsid wsp:val=&quot;00A24B73&quot;/&gt;&lt;wsp:rsid wsp:val=&quot;00A25913&quot;/&gt;&lt;wsp:rsid wsp:val=&quot;00A27D98&quot;/&gt;&lt;wsp:rsid wsp:val=&quot;00A306FF&quot;/&gt;&lt;wsp:rsid wsp:val=&quot;00A3115B&quot;/&gt;&lt;wsp:rsid wsp:val=&quot;00A3162F&quot;/&gt;&lt;wsp:rsid wsp:val=&quot;00A31BAD&quot;/&gt;&lt;wsp:rsid wsp:val=&quot;00A33187&quot;/&gt;&lt;wsp:rsid wsp:val=&quot;00A342ED&quot;/&gt;&lt;wsp:rsid wsp:val=&quot;00A3447E&quot;/&gt;&lt;wsp:rsid wsp:val=&quot;00A3556B&quot;/&gt;&lt;wsp:rsid wsp:val=&quot;00A4144E&quot;/&gt;&lt;wsp:rsid wsp:val=&quot;00A43696&quot;/&gt;&lt;wsp:rsid wsp:val=&quot;00A439D6&quot;/&gt;&lt;wsp:rsid wsp:val=&quot;00A4589F&quot;/&gt;&lt;wsp:rsid wsp:val=&quot;00A467CB&quot;/&gt;&lt;wsp:rsid wsp:val=&quot;00A505EC&quot;/&gt;&lt;wsp:rsid wsp:val=&quot;00A509EE&quot;/&gt;&lt;wsp:rsid wsp:val=&quot;00A51177&quot;/&gt;&lt;wsp:rsid wsp:val=&quot;00A6178D&quot;/&gt;&lt;wsp:rsid wsp:val=&quot;00A64701&quot;/&gt;&lt;wsp:rsid wsp:val=&quot;00A71475&quot;/&gt;&lt;wsp:rsid wsp:val=&quot;00A71B6D&quot;/&gt;&lt;wsp:rsid wsp:val=&quot;00A723A0&quot;/&gt;&lt;wsp:rsid wsp:val=&quot;00A74F95&quot;/&gt;&lt;wsp:rsid wsp:val=&quot;00A76E11&quot;/&gt;&lt;wsp:rsid wsp:val=&quot;00A77061&quot;/&gt;&lt;wsp:rsid wsp:val=&quot;00A83802&quot;/&gt;&lt;wsp:rsid wsp:val=&quot;00A84202&quot;/&gt;&lt;wsp:rsid wsp:val=&quot;00A84D0E&quot;/&gt;&lt;wsp:rsid wsp:val=&quot;00A85305&quot;/&gt;&lt;wsp:rsid wsp:val=&quot;00A8645E&quot;/&gt;&lt;wsp:rsid wsp:val=&quot;00A8664D&quot;/&gt;&lt;wsp:rsid wsp:val=&quot;00A87CAA&quot;/&gt;&lt;wsp:rsid wsp:val=&quot;00A87FD2&quot;/&gt;&lt;wsp:rsid wsp:val=&quot;00A9012F&quot;/&gt;&lt;wsp:rsid wsp:val=&quot;00A92C6A&quot;/&gt;&lt;wsp:rsid wsp:val=&quot;00A94944&quot;/&gt;&lt;wsp:rsid wsp:val=&quot;00A960BE&quot;/&gt;&lt;wsp:rsid wsp:val=&quot;00A968B7&quot;/&gt;&lt;wsp:rsid wsp:val=&quot;00A97587&quot;/&gt;&lt;wsp:rsid wsp:val=&quot;00AA149C&quot;/&gt;&lt;wsp:rsid wsp:val=&quot;00AA1A22&quot;/&gt;&lt;wsp:rsid wsp:val=&quot;00AA2075&quot;/&gt;&lt;wsp:rsid wsp:val=&quot;00AA3E29&quot;/&gt;&lt;wsp:rsid wsp:val=&quot;00AA3F37&quot;/&gt;&lt;wsp:rsid wsp:val=&quot;00AA4B65&quot;/&gt;&lt;wsp:rsid wsp:val=&quot;00AA5095&quot;/&gt;&lt;wsp:rsid wsp:val=&quot;00AA5812&quot;/&gt;&lt;wsp:rsid wsp:val=&quot;00AA73E7&quot;/&gt;&lt;wsp:rsid wsp:val=&quot;00AA75C7&quot;/&gt;&lt;wsp:rsid wsp:val=&quot;00AB195D&quot;/&gt;&lt;wsp:rsid wsp:val=&quot;00AC0EEB&quot;/&gt;&lt;wsp:rsid wsp:val=&quot;00AC199D&quot;/&gt;&lt;wsp:rsid wsp:val=&quot;00AC1E66&quot;/&gt;&lt;wsp:rsid wsp:val=&quot;00AC2304&quot;/&gt;&lt;wsp:rsid wsp:val=&quot;00AC42DE&quot;/&gt;&lt;wsp:rsid wsp:val=&quot;00AC4E11&quot;/&gt;&lt;wsp:rsid wsp:val=&quot;00AC6402&quot;/&gt;&lt;wsp:rsid wsp:val=&quot;00AC7805&quot;/&gt;&lt;wsp:rsid wsp:val=&quot;00AC7C62&quot;/&gt;&lt;wsp:rsid wsp:val=&quot;00AC7E6E&quot;/&gt;&lt;wsp:rsid wsp:val=&quot;00AD1D93&quot;/&gt;&lt;wsp:rsid wsp:val=&quot;00AD677F&quot;/&gt;&lt;wsp:rsid wsp:val=&quot;00AD757D&quot;/&gt;&lt;wsp:rsid wsp:val=&quot;00AE09A9&quot;/&gt;&lt;wsp:rsid wsp:val=&quot;00AE41D0&quot;/&gt;&lt;wsp:rsid wsp:val=&quot;00AE4DB0&quot;/&gt;&lt;wsp:rsid wsp:val=&quot;00AE5309&quot;/&gt;&lt;wsp:rsid wsp:val=&quot;00AE6B3D&quot;/&gt;&lt;wsp:rsid wsp:val=&quot;00AE6CAD&quot;/&gt;&lt;wsp:rsid wsp:val=&quot;00AE7821&quot;/&gt;&lt;wsp:rsid wsp:val=&quot;00AF1B07&quot;/&gt;&lt;wsp:rsid wsp:val=&quot;00AF3094&quot;/&gt;&lt;wsp:rsid wsp:val=&quot;00AF3313&quot;/&gt;&lt;wsp:rsid wsp:val=&quot;00AF505B&quot;/&gt;&lt;wsp:rsid wsp:val=&quot;00B01463&quot;/&gt;&lt;wsp:rsid wsp:val=&quot;00B01A85&quot;/&gt;&lt;wsp:rsid wsp:val=&quot;00B031CB&quot;/&gt;&lt;wsp:rsid wsp:val=&quot;00B035B4&quot;/&gt;&lt;wsp:rsid wsp:val=&quot;00B0468F&quot;/&gt;&lt;wsp:rsid wsp:val=&quot;00B04CC7&quot;/&gt;&lt;wsp:rsid wsp:val=&quot;00B075DD&quot;/&gt;&lt;wsp:rsid wsp:val=&quot;00B07BC4&quot;/&gt;&lt;wsp:rsid wsp:val=&quot;00B11995&quot;/&gt;&lt;wsp:rsid wsp:val=&quot;00B12111&quot;/&gt;&lt;wsp:rsid wsp:val=&quot;00B1219A&quot;/&gt;&lt;wsp:rsid wsp:val=&quot;00B12D81&quot;/&gt;&lt;wsp:rsid wsp:val=&quot;00B13718&quot;/&gt;&lt;wsp:rsid wsp:val=&quot;00B13B11&quot;/&gt;&lt;wsp:rsid wsp:val=&quot;00B142D6&quot;/&gt;&lt;wsp:rsid wsp:val=&quot;00B14EC5&quot;/&gt;&lt;wsp:rsid wsp:val=&quot;00B15D1D&quot;/&gt;&lt;wsp:rsid wsp:val=&quot;00B16B40&quot;/&gt;&lt;wsp:rsid wsp:val=&quot;00B2054D&quot;/&gt;&lt;wsp:rsid wsp:val=&quot;00B21299&quot;/&gt;&lt;wsp:rsid wsp:val=&quot;00B220E7&quot;/&gt;&lt;wsp:rsid wsp:val=&quot;00B2276B&quot;/&gt;&lt;wsp:rsid wsp:val=&quot;00B258E7&quot;/&gt;&lt;wsp:rsid wsp:val=&quot;00B3049F&quot;/&gt;&lt;wsp:rsid wsp:val=&quot;00B323D9&quot;/&gt;&lt;wsp:rsid wsp:val=&quot;00B350E4&quot;/&gt;&lt;wsp:rsid wsp:val=&quot;00B3512D&quot;/&gt;&lt;wsp:rsid wsp:val=&quot;00B35C50&quot;/&gt;&lt;wsp:rsid wsp:val=&quot;00B40CDC&quot;/&gt;&lt;wsp:rsid wsp:val=&quot;00B429C4&quot;/&gt;&lt;wsp:rsid wsp:val=&quot;00B431FC&quot;/&gt;&lt;wsp:rsid wsp:val=&quot;00B468A1&quot;/&gt;&lt;wsp:rsid wsp:val=&quot;00B46C43&quot;/&gt;&lt;wsp:rsid wsp:val=&quot;00B47FCE&quot;/&gt;&lt;wsp:rsid wsp:val=&quot;00B508F3&quot;/&gt;&lt;wsp:rsid wsp:val=&quot;00B523D8&quot;/&gt;&lt;wsp:rsid wsp:val=&quot;00B52CB3&quot;/&gt;&lt;wsp:rsid wsp:val=&quot;00B54585&quot;/&gt;&lt;wsp:rsid wsp:val=&quot;00B553E2&quot;/&gt;&lt;wsp:rsid wsp:val=&quot;00B60E29&quot;/&gt;&lt;wsp:rsid wsp:val=&quot;00B6289D&quot;/&gt;&lt;wsp:rsid wsp:val=&quot;00B64F1D&quot;/&gt;&lt;wsp:rsid wsp:val=&quot;00B658FF&quot;/&gt;&lt;wsp:rsid wsp:val=&quot;00B659A5&quot;/&gt;&lt;wsp:rsid wsp:val=&quot;00B662CA&quot;/&gt;&lt;wsp:rsid wsp:val=&quot;00B67E19&quot;/&gt;&lt;wsp:rsid wsp:val=&quot;00B71616&quot;/&gt;&lt;wsp:rsid wsp:val=&quot;00B71C4E&quot;/&gt;&lt;wsp:rsid wsp:val=&quot;00B72169&quot;/&gt;&lt;wsp:rsid wsp:val=&quot;00B72B3C&quot;/&gt;&lt;wsp:rsid wsp:val=&quot;00B77F61&quot;/&gt;&lt;wsp:rsid wsp:val=&quot;00B80A00&quot;/&gt;&lt;wsp:rsid wsp:val=&quot;00B80C0C&quot;/&gt;&lt;wsp:rsid wsp:val=&quot;00B8402F&quot;/&gt;&lt;wsp:rsid wsp:val=&quot;00B91189&quot;/&gt;&lt;wsp:rsid wsp:val=&quot;00B928AD&quot;/&gt;&lt;wsp:rsid wsp:val=&quot;00B93B8B&quot;/&gt;&lt;wsp:rsid wsp:val=&quot;00B942DD&quot;/&gt;&lt;wsp:rsid wsp:val=&quot;00B97112&quot;/&gt;&lt;wsp:rsid wsp:val=&quot;00BA0917&quot;/&gt;&lt;wsp:rsid wsp:val=&quot;00BA0F2C&quot;/&gt;&lt;wsp:rsid wsp:val=&quot;00BA229F&quot;/&gt;&lt;wsp:rsid wsp:val=&quot;00BA240E&quot;/&gt;&lt;wsp:rsid wsp:val=&quot;00BA3D89&quot;/&gt;&lt;wsp:rsid wsp:val=&quot;00BA43B7&quot;/&gt;&lt;wsp:rsid wsp:val=&quot;00BA5CF7&quot;/&gt;&lt;wsp:rsid wsp:val=&quot;00BA70E5&quot;/&gt;&lt;wsp:rsid wsp:val=&quot;00BA75B2&quot;/&gt;&lt;wsp:rsid wsp:val=&quot;00BA7EA9&quot;/&gt;&lt;wsp:rsid wsp:val=&quot;00BB0618&quot;/&gt;&lt;wsp:rsid wsp:val=&quot;00BB3174&quot;/&gt;&lt;wsp:rsid wsp:val=&quot;00BB5364&quot;/&gt;&lt;wsp:rsid wsp:val=&quot;00BC040A&quot;/&gt;&lt;wsp:rsid wsp:val=&quot;00BC0EA9&quot;/&gt;&lt;wsp:rsid wsp:val=&quot;00BC2CA0&quot;/&gt;&lt;wsp:rsid wsp:val=&quot;00BC45B6&quot;/&gt;&lt;wsp:rsid wsp:val=&quot;00BC60F5&quot;/&gt;&lt;wsp:rsid wsp:val=&quot;00BD0C52&quot;/&gt;&lt;wsp:rsid wsp:val=&quot;00BD3159&quot;/&gt;&lt;wsp:rsid wsp:val=&quot;00BD74C4&quot;/&gt;&lt;wsp:rsid wsp:val=&quot;00BE015A&quot;/&gt;&lt;wsp:rsid wsp:val=&quot;00BE125E&quot;/&gt;&lt;wsp:rsid wsp:val=&quot;00BE1B71&quot;/&gt;&lt;wsp:rsid wsp:val=&quot;00BE24A0&quot;/&gt;&lt;wsp:rsid wsp:val=&quot;00BE42E0&quot;/&gt;&lt;wsp:rsid wsp:val=&quot;00BE4498&quot;/&gt;&lt;wsp:rsid wsp:val=&quot;00BF07B9&quot;/&gt;&lt;wsp:rsid wsp:val=&quot;00BF2BEA&quot;/&gt;&lt;wsp:rsid wsp:val=&quot;00BF3AA8&quot;/&gt;&lt;wsp:rsid wsp:val=&quot;00BF5075&quot;/&gt;&lt;wsp:rsid wsp:val=&quot;00BF6DFB&quot;/&gt;&lt;wsp:rsid wsp:val=&quot;00BF797F&quot;/&gt;&lt;wsp:rsid wsp:val=&quot;00C008B8&quot;/&gt;&lt;wsp:rsid wsp:val=&quot;00C0134C&quot;/&gt;&lt;wsp:rsid wsp:val=&quot;00C049D5&quot;/&gt;&lt;wsp:rsid wsp:val=&quot;00C05B03&quot;/&gt;&lt;wsp:rsid wsp:val=&quot;00C11071&quot;/&gt;&lt;wsp:rsid wsp:val=&quot;00C115DA&quot;/&gt;&lt;wsp:rsid wsp:val=&quot;00C12015&quot;/&gt;&lt;wsp:rsid wsp:val=&quot;00C122DE&quot;/&gt;&lt;wsp:rsid wsp:val=&quot;00C13FAB&quot;/&gt;&lt;wsp:rsid wsp:val=&quot;00C16D81&quot;/&gt;&lt;wsp:rsid wsp:val=&quot;00C22AFB&quot;/&gt;&lt;wsp:rsid wsp:val=&quot;00C23C9A&quot;/&gt;&lt;wsp:rsid wsp:val=&quot;00C240C4&quot;/&gt;&lt;wsp:rsid wsp:val=&quot;00C24C9B&quot;/&gt;&lt;wsp:rsid wsp:val=&quot;00C303A7&quot;/&gt;&lt;wsp:rsid wsp:val=&quot;00C342FE&quot;/&gt;&lt;wsp:rsid wsp:val=&quot;00C40217&quot;/&gt;&lt;wsp:rsid wsp:val=&quot;00C41FAD&quot;/&gt;&lt;wsp:rsid wsp:val=&quot;00C43927&quot;/&gt;&lt;wsp:rsid wsp:val=&quot;00C44090&quot;/&gt;&lt;wsp:rsid wsp:val=&quot;00C44606&quot;/&gt;&lt;wsp:rsid wsp:val=&quot;00C449A6&quot;/&gt;&lt;wsp:rsid wsp:val=&quot;00C50F16&quot;/&gt;&lt;wsp:rsid wsp:val=&quot;00C50FE3&quot;/&gt;&lt;wsp:rsid wsp:val=&quot;00C51BA4&quot;/&gt;&lt;wsp:rsid wsp:val=&quot;00C520FB&quot;/&gt;&lt;wsp:rsid wsp:val=&quot;00C545A1&quot;/&gt;&lt;wsp:rsid wsp:val=&quot;00C55795&quot;/&gt;&lt;wsp:rsid wsp:val=&quot;00C560D5&quot;/&gt;&lt;wsp:rsid wsp:val=&quot;00C5747B&quot;/&gt;&lt;wsp:rsid wsp:val=&quot;00C57D48&quot;/&gt;&lt;wsp:rsid wsp:val=&quot;00C6049C&quot;/&gt;&lt;wsp:rsid wsp:val=&quot;00C611E5&quot;/&gt;&lt;wsp:rsid wsp:val=&quot;00C62099&quot;/&gt;&lt;wsp:rsid wsp:val=&quot;00C6448C&quot;/&gt;&lt;wsp:rsid wsp:val=&quot;00C64AC6&quot;/&gt;&lt;wsp:rsid wsp:val=&quot;00C67618&quot;/&gt;&lt;wsp:rsid wsp:val=&quot;00C67EE8&quot;/&gt;&lt;wsp:rsid wsp:val=&quot;00C70AA7&quot;/&gt;&lt;wsp:rsid wsp:val=&quot;00C74354&quot;/&gt;&lt;wsp:rsid wsp:val=&quot;00C75357&quot;/&gt;&lt;wsp:rsid wsp:val=&quot;00C82B57&quot;/&gt;&lt;wsp:rsid wsp:val=&quot;00C85347&quot;/&gt;&lt;wsp:rsid wsp:val=&quot;00C87554&quot;/&gt;&lt;wsp:rsid wsp:val=&quot;00C87B25&quot;/&gt;&lt;wsp:rsid wsp:val=&quot;00C9053E&quot;/&gt;&lt;wsp:rsid wsp:val=&quot;00C90F29&quot;/&gt;&lt;wsp:rsid wsp:val=&quot;00C915DC&quot;/&gt;&lt;wsp:rsid wsp:val=&quot;00C95A93&quot;/&gt;&lt;wsp:rsid wsp:val=&quot;00C968BA&quot;/&gt;&lt;wsp:rsid wsp:val=&quot;00CA1E59&quot;/&gt;&lt;wsp:rsid wsp:val=&quot;00CA2F8E&quot;/&gt;&lt;wsp:rsid wsp:val=&quot;00CA4AC5&quot;/&gt;&lt;wsp:rsid wsp:val=&quot;00CA7417&quot;/&gt;&lt;wsp:rsid wsp:val=&quot;00CB02DD&quot;/&gt;&lt;wsp:rsid wsp:val=&quot;00CB2DBE&quot;/&gt;&lt;wsp:rsid wsp:val=&quot;00CB447D&quot;/&gt;&lt;wsp:rsid wsp:val=&quot;00CB44F1&quot;/&gt;&lt;wsp:rsid wsp:val=&quot;00CB5035&quot;/&gt;&lt;wsp:rsid wsp:val=&quot;00CB76ED&quot;/&gt;&lt;wsp:rsid wsp:val=&quot;00CB777B&quot;/&gt;&lt;wsp:rsid wsp:val=&quot;00CB7CF6&quot;/&gt;&lt;wsp:rsid wsp:val=&quot;00CC00A1&quot;/&gt;&lt;wsp:rsid wsp:val=&quot;00CC34B2&quot;/&gt;&lt;wsp:rsid wsp:val=&quot;00CC7E7B&quot;/&gt;&lt;wsp:rsid wsp:val=&quot;00CD354D&quot;/&gt;&lt;wsp:rsid wsp:val=&quot;00CD3B68&quot;/&gt;&lt;wsp:rsid wsp:val=&quot;00CD4681&quot;/&gt;&lt;wsp:rsid wsp:val=&quot;00CD4C14&quot;/&gt;&lt;wsp:rsid wsp:val=&quot;00CD5387&quot;/&gt;&lt;wsp:rsid wsp:val=&quot;00CD62FC&quot;/&gt;&lt;wsp:rsid wsp:val=&quot;00CE0234&quot;/&gt;&lt;wsp:rsid wsp:val=&quot;00CE26C1&quot;/&gt;&lt;wsp:rsid wsp:val=&quot;00CE2D8D&quot;/&gt;&lt;wsp:rsid wsp:val=&quot;00CE59EC&quot;/&gt;&lt;wsp:rsid wsp:val=&quot;00CE72BA&quot;/&gt;&lt;wsp:rsid wsp:val=&quot;00CF30E3&quot;/&gt;&lt;wsp:rsid wsp:val=&quot;00CF5BF0&quot;/&gt;&lt;wsp:rsid wsp:val=&quot;00CF62BB&quot;/&gt;&lt;wsp:rsid wsp:val=&quot;00CF6407&quot;/&gt;&lt;wsp:rsid wsp:val=&quot;00CF6D89&quot;/&gt;&lt;wsp:rsid wsp:val=&quot;00CF74AD&quot;/&gt;&lt;wsp:rsid wsp:val=&quot;00CF7C86&quot;/&gt;&lt;wsp:rsid wsp:val=&quot;00D00364&quot;/&gt;&lt;wsp:rsid wsp:val=&quot;00D016C9&quot;/&gt;&lt;wsp:rsid wsp:val=&quot;00D02CDF&quot;/&gt;&lt;wsp:rsid wsp:val=&quot;00D0426B&quot;/&gt;&lt;wsp:rsid wsp:val=&quot;00D04F42&quot;/&gt;&lt;wsp:rsid wsp:val=&quot;00D051B1&quot;/&gt;&lt;wsp:rsid wsp:val=&quot;00D10420&quot;/&gt;&lt;wsp:rsid wsp:val=&quot;00D10C36&quot;/&gt;&lt;wsp:rsid wsp:val=&quot;00D115AD&quot;/&gt;&lt;wsp:rsid wsp:val=&quot;00D11D45&quot;/&gt;&lt;wsp:rsid wsp:val=&quot;00D144AF&quot;/&gt;&lt;wsp:rsid wsp:val=&quot;00D15761&quot;/&gt;&lt;wsp:rsid wsp:val=&quot;00D15E92&quot;/&gt;&lt;wsp:rsid wsp:val=&quot;00D17B67&quot;/&gt;&lt;wsp:rsid wsp:val=&quot;00D17C57&quot;/&gt;&lt;wsp:rsid wsp:val=&quot;00D228D2&quot;/&gt;&lt;wsp:rsid wsp:val=&quot;00D246AE&quot;/&gt;&lt;wsp:rsid wsp:val=&quot;00D25D40&quot;/&gt;&lt;wsp:rsid wsp:val=&quot;00D269E2&quot;/&gt;&lt;wsp:rsid wsp:val=&quot;00D305A0&quot;/&gt;&lt;wsp:rsid wsp:val=&quot;00D3069C&quot;/&gt;&lt;wsp:rsid wsp:val=&quot;00D3133A&quot;/&gt;&lt;wsp:rsid wsp:val=&quot;00D3263D&quot;/&gt;&lt;wsp:rsid wsp:val=&quot;00D358F2&quot;/&gt;&lt;wsp:rsid wsp:val=&quot;00D35CFF&quot;/&gt;&lt;wsp:rsid wsp:val=&quot;00D35E4A&quot;/&gt;&lt;wsp:rsid wsp:val=&quot;00D366DF&quot;/&gt;&lt;wsp:rsid wsp:val=&quot;00D42456&quot;/&gt;&lt;wsp:rsid wsp:val=&quot;00D44002&quot;/&gt;&lt;wsp:rsid wsp:val=&quot;00D50575&quot;/&gt;&lt;wsp:rsid wsp:val=&quot;00D50C1D&quot;/&gt;&lt;wsp:rsid wsp:val=&quot;00D60DA1&quot;/&gt;&lt;wsp:rsid wsp:val=&quot;00D6203F&quot;/&gt;&lt;wsp:rsid wsp:val=&quot;00D64158&quot;/&gt;&lt;wsp:rsid wsp:val=&quot;00D6514F&quot;/&gt;&lt;wsp:rsid wsp:val=&quot;00D6698C&quot;/&gt;&lt;wsp:rsid wsp:val=&quot;00D72284&quot;/&gt;&lt;wsp:rsid wsp:val=&quot;00D724EE&quot;/&gt;&lt;wsp:rsid wsp:val=&quot;00D75BC0&quot;/&gt;&lt;wsp:rsid wsp:val=&quot;00D763F2&quot;/&gt;&lt;wsp:rsid wsp:val=&quot;00D812C7&quot;/&gt;&lt;wsp:rsid wsp:val=&quot;00D819E0&quot;/&gt;&lt;wsp:rsid wsp:val=&quot;00D8251D&quot;/&gt;&lt;wsp:rsid wsp:val=&quot;00D83FF6&quot;/&gt;&lt;wsp:rsid wsp:val=&quot;00D85BAA&quot;/&gt;&lt;wsp:rsid wsp:val=&quot;00D87A08&quot;/&gt;&lt;wsp:rsid wsp:val=&quot;00D92C56&quot;/&gt;&lt;wsp:rsid wsp:val=&quot;00D93A06&quot;/&gt;&lt;wsp:rsid wsp:val=&quot;00D95217&quot;/&gt;&lt;wsp:rsid wsp:val=&quot;00D95F84&quot;/&gt;&lt;wsp:rsid wsp:val=&quot;00DA0824&quot;/&gt;&lt;wsp:rsid wsp:val=&quot;00DA0C05&quot;/&gt;&lt;wsp:rsid wsp:val=&quot;00DA11FE&quot;/&gt;&lt;wsp:rsid wsp:val=&quot;00DA1C77&quot;/&gt;&lt;wsp:rsid wsp:val=&quot;00DA3934&quot;/&gt;&lt;wsp:rsid wsp:val=&quot;00DA4397&quot;/&gt;&lt;wsp:rsid wsp:val=&quot;00DA513F&quot;/&gt;&lt;wsp:rsid wsp:val=&quot;00DA5603&quot;/&gt;&lt;wsp:rsid wsp:val=&quot;00DA5917&quot;/&gt;&lt;wsp:rsid wsp:val=&quot;00DA7A02&quot;/&gt;&lt;wsp:rsid wsp:val=&quot;00DB05B1&quot;/&gt;&lt;wsp:rsid wsp:val=&quot;00DB4774&quot;/&gt;&lt;wsp:rsid wsp:val=&quot;00DB5345&quot;/&gt;&lt;wsp:rsid wsp:val=&quot;00DB637C&quot;/&gt;&lt;wsp:rsid wsp:val=&quot;00DB68D8&quot;/&gt;&lt;wsp:rsid wsp:val=&quot;00DB705D&quot;/&gt;&lt;wsp:rsid wsp:val=&quot;00DB776E&quot;/&gt;&lt;wsp:rsid wsp:val=&quot;00DC04E4&quot;/&gt;&lt;wsp:rsid wsp:val=&quot;00DC2314&quot;/&gt;&lt;wsp:rsid wsp:val=&quot;00DC43AC&quot;/&gt;&lt;wsp:rsid wsp:val=&quot;00DC604B&quot;/&gt;&lt;wsp:rsid wsp:val=&quot;00DC6FAD&quot;/&gt;&lt;wsp:rsid wsp:val=&quot;00DD0280&quot;/&gt;&lt;wsp:rsid wsp:val=&quot;00DD160A&quot;/&gt;&lt;wsp:rsid wsp:val=&quot;00DD1F59&quot;/&gt;&lt;wsp:rsid wsp:val=&quot;00DD3057&quot;/&gt;&lt;wsp:rsid wsp:val=&quot;00DD36F1&quot;/&gt;&lt;wsp:rsid wsp:val=&quot;00DD402D&quot;/&gt;&lt;wsp:rsid wsp:val=&quot;00DD7730&quot;/&gt;&lt;wsp:rsid wsp:val=&quot;00DE02EB&quot;/&gt;&lt;wsp:rsid wsp:val=&quot;00DE0FE4&quot;/&gt;&lt;wsp:rsid wsp:val=&quot;00DE4ECB&quot;/&gt;&lt;wsp:rsid wsp:val=&quot;00DE5F07&quot;/&gt;&lt;wsp:rsid wsp:val=&quot;00DE6040&quot;/&gt;&lt;wsp:rsid wsp:val=&quot;00DE7D76&quot;/&gt;&lt;wsp:rsid wsp:val=&quot;00DE7F01&quot;/&gt;&lt;wsp:rsid wsp:val=&quot;00DF17B9&quot;/&gt;&lt;wsp:rsid wsp:val=&quot;00DF3146&quot;/&gt;&lt;wsp:rsid wsp:val=&quot;00DF77F8&quot;/&gt;&lt;wsp:rsid wsp:val=&quot;00E01177&quot;/&gt;&lt;wsp:rsid wsp:val=&quot;00E01AFB&quot;/&gt;&lt;wsp:rsid wsp:val=&quot;00E029BC&quot;/&gt;&lt;wsp:rsid wsp:val=&quot;00E04DCF&quot;/&gt;&lt;wsp:rsid wsp:val=&quot;00E07630&quot;/&gt;&lt;wsp:rsid wsp:val=&quot;00E07961&quot;/&gt;&lt;wsp:rsid wsp:val=&quot;00E12388&quot;/&gt;&lt;wsp:rsid wsp:val=&quot;00E13607&quot;/&gt;&lt;wsp:rsid wsp:val=&quot;00E17EE7&quot;/&gt;&lt;wsp:rsid wsp:val=&quot;00E20313&quot;/&gt;&lt;wsp:rsid wsp:val=&quot;00E21F70&quot;/&gt;&lt;wsp:rsid wsp:val=&quot;00E22645&quot;/&gt;&lt;wsp:rsid wsp:val=&quot;00E30949&quot;/&gt;&lt;wsp:rsid wsp:val=&quot;00E320A2&quot;/&gt;&lt;wsp:rsid wsp:val=&quot;00E3394C&quot;/&gt;&lt;wsp:rsid wsp:val=&quot;00E35C40&quot;/&gt;&lt;wsp:rsid wsp:val=&quot;00E4066B&quot;/&gt;&lt;wsp:rsid wsp:val=&quot;00E40C31&quot;/&gt;&lt;wsp:rsid wsp:val=&quot;00E4172D&quot;/&gt;&lt;wsp:rsid wsp:val=&quot;00E455CD&quot;/&gt;&lt;wsp:rsid wsp:val=&quot;00E46737&quot;/&gt;&lt;wsp:rsid wsp:val=&quot;00E474C3&quot;/&gt;&lt;wsp:rsid wsp:val=&quot;00E5100E&quot;/&gt;&lt;wsp:rsid wsp:val=&quot;00E52D0D&quot;/&gt;&lt;wsp:rsid wsp:val=&quot;00E55A1B&quot;/&gt;&lt;wsp:rsid wsp:val=&quot;00E57714&quot;/&gt;&lt;wsp:rsid wsp:val=&quot;00E61826&quot;/&gt;&lt;wsp:rsid wsp:val=&quot;00E61950&quot;/&gt;&lt;wsp:rsid wsp:val=&quot;00E61963&quot;/&gt;&lt;wsp:rsid wsp:val=&quot;00E63112&quot;/&gt;&lt;wsp:rsid wsp:val=&quot;00E634CC&quot;/&gt;&lt;wsp:rsid wsp:val=&quot;00E642E1&quot;/&gt;&lt;wsp:rsid wsp:val=&quot;00E644DB&quot;/&gt;&lt;wsp:rsid wsp:val=&quot;00E648B4&quot;/&gt;&lt;wsp:rsid wsp:val=&quot;00E649FA&quot;/&gt;&lt;wsp:rsid wsp:val=&quot;00E67149&quot;/&gt;&lt;wsp:rsid wsp:val=&quot;00E738CD&quot;/&gt;&lt;wsp:rsid wsp:val=&quot;00E769DC&quot;/&gt;&lt;wsp:rsid wsp:val=&quot;00E778A2&quot;/&gt;&lt;wsp:rsid wsp:val=&quot;00E77EEC&quot;/&gt;&lt;wsp:rsid wsp:val=&quot;00E813EC&quot;/&gt;&lt;wsp:rsid wsp:val=&quot;00E81419&quot;/&gt;&lt;wsp:rsid wsp:val=&quot;00E829B2&quot;/&gt;&lt;wsp:rsid wsp:val=&quot;00E84B27&quot;/&gt;&lt;wsp:rsid wsp:val=&quot;00E8566C&quot;/&gt;&lt;wsp:rsid wsp:val=&quot;00E85C88&quot;/&gt;&lt;wsp:rsid wsp:val=&quot;00E85CA5&quot;/&gt;&lt;wsp:rsid wsp:val=&quot;00E860A6&quot;/&gt;&lt;wsp:rsid wsp:val=&quot;00E862F2&quot;/&gt;&lt;wsp:rsid wsp:val=&quot;00E91899&quot;/&gt;&lt;wsp:rsid wsp:val=&quot;00E934DC&quot;/&gt;&lt;wsp:rsid wsp:val=&quot;00E95892&quot;/&gt;&lt;wsp:rsid wsp:val=&quot;00EA1557&quot;/&gt;&lt;wsp:rsid wsp:val=&quot;00EA35E9&quot;/&gt;&lt;wsp:rsid wsp:val=&quot;00EA3820&quot;/&gt;&lt;wsp:rsid wsp:val=&quot;00EA63ED&quot;/&gt;&lt;wsp:rsid wsp:val=&quot;00EA6736&quot;/&gt;&lt;wsp:rsid wsp:val=&quot;00EA6E2F&quot;/&gt;&lt;wsp:rsid wsp:val=&quot;00EA7CF5&quot;/&gt;&lt;wsp:rsid wsp:val=&quot;00EA7E48&quot;/&gt;&lt;wsp:rsid wsp:val=&quot;00EB5AB5&quot;/&gt;&lt;wsp:rsid wsp:val=&quot;00EB6347&quot;/&gt;&lt;wsp:rsid wsp:val=&quot;00EB6B12&quot;/&gt;&lt;wsp:rsid wsp:val=&quot;00EC00B3&quot;/&gt;&lt;wsp:rsid wsp:val=&quot;00EC4EB3&quot;/&gt;&lt;wsp:rsid wsp:val=&quot;00ED0B29&quot;/&gt;&lt;wsp:rsid wsp:val=&quot;00ED1B60&quot;/&gt;&lt;wsp:rsid wsp:val=&quot;00ED30A3&quot;/&gt;&lt;wsp:rsid wsp:val=&quot;00ED3BF9&quot;/&gt;&lt;wsp:rsid wsp:val=&quot;00ED57F3&quot;/&gt;&lt;wsp:rsid wsp:val=&quot;00ED5AD0&quot;/&gt;&lt;wsp:rsid wsp:val=&quot;00EE00B8&quot;/&gt;&lt;wsp:rsid wsp:val=&quot;00EE359C&quot;/&gt;&lt;wsp:rsid wsp:val=&quot;00EE66F9&quot;/&gt;&lt;wsp:rsid wsp:val=&quot;00EF6262&quot;/&gt;&lt;wsp:rsid wsp:val=&quot;00EF675A&quot;/&gt;&lt;wsp:rsid wsp:val=&quot;00EF6E89&quot;/&gt;&lt;wsp:rsid wsp:val=&quot;00F02026&quot;/&gt;&lt;wsp:rsid wsp:val=&quot;00F0541A&quot;/&gt;&lt;wsp:rsid wsp:val=&quot;00F105B1&quot;/&gt;&lt;wsp:rsid wsp:val=&quot;00F11954&quot;/&gt;&lt;wsp:rsid wsp:val=&quot;00F1348B&quot;/&gt;&lt;wsp:rsid wsp:val=&quot;00F15F5A&quot;/&gt;&lt;wsp:rsid wsp:val=&quot;00F175C0&quot;/&gt;&lt;wsp:rsid wsp:val=&quot;00F223B8&quot;/&gt;&lt;wsp:rsid wsp:val=&quot;00F2245B&quot;/&gt;&lt;wsp:rsid wsp:val=&quot;00F22473&quot;/&gt;&lt;wsp:rsid wsp:val=&quot;00F2402F&quot;/&gt;&lt;wsp:rsid wsp:val=&quot;00F24279&quot;/&gt;&lt;wsp:rsid wsp:val=&quot;00F242BB&quot;/&gt;&lt;wsp:rsid wsp:val=&quot;00F26854&quot;/&gt;&lt;wsp:rsid wsp:val=&quot;00F30F34&quot;/&gt;&lt;wsp:rsid wsp:val=&quot;00F32286&quot;/&gt;&lt;wsp:rsid wsp:val=&quot;00F339D9&quot;/&gt;&lt;wsp:rsid wsp:val=&quot;00F35891&quot;/&gt;&lt;wsp:rsid wsp:val=&quot;00F3689E&quot;/&gt;&lt;wsp:rsid wsp:val=&quot;00F40F9D&quot;/&gt;&lt;wsp:rsid wsp:val=&quot;00F41311&quot;/&gt;&lt;wsp:rsid wsp:val=&quot;00F43D78&quot;/&gt;&lt;wsp:rsid wsp:val=&quot;00F44295&quot;/&gt;&lt;wsp:rsid wsp:val=&quot;00F4496C&quot;/&gt;&lt;wsp:rsid wsp:val=&quot;00F5166D&quot;/&gt;&lt;wsp:rsid wsp:val=&quot;00F528BD&quot;/&gt;&lt;wsp:rsid wsp:val=&quot;00F55DC9&quot;/&gt;&lt;wsp:rsid wsp:val=&quot;00F55E12&quot;/&gt;&lt;wsp:rsid wsp:val=&quot;00F61DFF&quot;/&gt;&lt;wsp:rsid wsp:val=&quot;00F6270E&quot;/&gt;&lt;wsp:rsid wsp:val=&quot;00F63BE9&quot;/&gt;&lt;wsp:rsid wsp:val=&quot;00F64983&quot;/&gt;&lt;wsp:rsid wsp:val=&quot;00F65559&quot;/&gt;&lt;wsp:rsid wsp:val=&quot;00F66789&quot;/&gt;&lt;wsp:rsid wsp:val=&quot;00F733F3&quot;/&gt;&lt;wsp:rsid wsp:val=&quot;00F73EC6&quot;/&gt;&lt;wsp:rsid wsp:val=&quot;00F761CC&quot;/&gt;&lt;wsp:rsid wsp:val=&quot;00F77FBA&quot;/&gt;&lt;wsp:rsid wsp:val=&quot;00F821E5&quot;/&gt;&lt;wsp:rsid wsp:val=&quot;00F82780&quot;/&gt;&lt;wsp:rsid wsp:val=&quot;00F83FFF&quot;/&gt;&lt;wsp:rsid wsp:val=&quot;00F85725&quot;/&gt;&lt;wsp:rsid wsp:val=&quot;00F865CC&quot;/&gt;&lt;wsp:rsid wsp:val=&quot;00F86C4C&quot;/&gt;&lt;wsp:rsid wsp:val=&quot;00F900CF&quot;/&gt;&lt;wsp:rsid wsp:val=&quot;00F90D49&quot;/&gt;&lt;wsp:rsid wsp:val=&quot;00FA0A5A&quot;/&gt;&lt;wsp:rsid wsp:val=&quot;00FA0C7E&quot;/&gt;&lt;wsp:rsid wsp:val=&quot;00FA14DC&quot;/&gt;&lt;wsp:rsid wsp:val=&quot;00FA5ABA&quot;/&gt;&lt;wsp:rsid wsp:val=&quot;00FA6B9F&quot;/&gt;&lt;wsp:rsid wsp:val=&quot;00FB03BF&quot;/&gt;&lt;wsp:rsid wsp:val=&quot;00FB21F4&quot;/&gt;&lt;wsp:rsid wsp:val=&quot;00FB3A9E&quot;/&gt;&lt;wsp:rsid wsp:val=&quot;00FB3D3C&quot;/&gt;&lt;wsp:rsid wsp:val=&quot;00FB640E&quot;/&gt;&lt;wsp:rsid wsp:val=&quot;00FB6904&quot;/&gt;&lt;wsp:rsid wsp:val=&quot;00FC1A92&quot;/&gt;&lt;wsp:rsid wsp:val=&quot;00FC26F8&quot;/&gt;&lt;wsp:rsid wsp:val=&quot;00FC2B91&quot;/&gt;&lt;wsp:rsid wsp:val=&quot;00FC3D86&quot;/&gt;&lt;wsp:rsid wsp:val=&quot;00FC4D06&quot;/&gt;&lt;wsp:rsid wsp:val=&quot;00FC692E&quot;/&gt;&lt;wsp:rsid wsp:val=&quot;00FC7D5E&quot;/&gt;&lt;wsp:rsid wsp:val=&quot;00FD1A92&quot;/&gt;&lt;wsp:rsid wsp:val=&quot;00FD6B4C&quot;/&gt;&lt;wsp:rsid wsp:val=&quot;00FD74C5&quot;/&gt;&lt;wsp:rsid wsp:val=&quot;00FD7F73&quot;/&gt;&lt;wsp:rsid wsp:val=&quot;00FE0B8E&quot;/&gt;&lt;wsp:rsid wsp:val=&quot;00FE2969&quot;/&gt;&lt;wsp:rsid wsp:val=&quot;00FE506E&quot;/&gt;&lt;wsp:rsid wsp:val=&quot;00FE6E1B&quot;/&gt;&lt;wsp:rsid wsp:val=&quot;00FF0F57&quot;/&gt;&lt;wsp:rsid wsp:val=&quot;00FF2936&quot;/&gt;&lt;wsp:rsid wsp:val=&quot;00FF3991&quot;/&gt;&lt;wsp:rsid wsp:val=&quot;00FF3E14&quot;/&gt;&lt;wsp:rsid wsp:val=&quot;00FF41BE&quot;/&gt;&lt;wsp:rsid wsp:val=&quot;00FF7734&quot;/&gt;&lt;wsp:rsid wsp:val=&quot;00FF7FC7&quot;/&gt;&lt;/wsp:rsids&gt;&lt;/w:docPr&gt;&lt;w:body&gt;&lt;w:p wsp:rsidR=&quot;00000000&quot; wsp:rsidRDefault=&quot;00325260&quot;&gt;&lt;m:oMathPara&gt;&lt;m:oMath&gt;&lt;m:r&gt;&lt;w:rPr&gt;&lt;w:rFonts w:ascii=&quot;Cambria Math&quot; w:h-ansi=&quot;Cambria Math&quot;/&gt;&lt;wx:font wx:val=&quot;Cambria Math&quot;/&gt;&lt;w:i/&gt;&lt;w:sz-cs w:val=&quot;28&quot;/&gt;&lt;w:lang w:val=&quot;EN-US&quot;/&gt;&lt;/w:rPr&gt;&lt;m:t&gt;N=&lt;/m:t&gt;&lt;/m:r&gt;&lt;m:f&gt;&lt;m:f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-cs w:val=&quot;28&quot;/&gt;&lt;w:lang w:val=&quot;EN-US&quot;/&gt;&lt;/w:rPr&gt;&lt;m:t&gt;Hв€™Kuв€™mв€™&lt;/m:t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w:lang w:val=&quot;EN-US&quot;/&gt;&lt;/w:rPr&gt;&lt;m:t&gt;5&lt;/m:t&gt;&lt;/m:r&gt;&lt;/m:sub&gt;&lt;/m:sSub&gt;&lt;/m:num&gt;&lt;m:den&gt;&lt;m:r&gt;&lt;w:rPr&gt;&lt;w:rFonts w:ascii=&quot;Cambria Math&quot; w:h-ansi=&quot;Cambria Math&quot;/&gt;&lt;wx:font wx:val=&quot;Cambria Math&quot;/&gt;&lt;w:i/&gt;&lt;w:sz-cs w:val=&quot;28&quot;/&gt;&lt;w:lang w:val=&quot;EN-US&quot;/&gt;&lt;/w:rPr&gt;&lt;m:t&gt;Vkв€™&lt;/m:t&gt;&lt;/m:r&gt;&lt;m:sSub&gt;&lt;m:sSub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-cs w:val=&quot;28&quot;/&gt;&lt;w:lang w:val=&quot;EN-US&quot;/&gt;&lt;/w:rPr&gt;&lt;m:t&gt;6&lt;/m:t&gt;&lt;/m:r&gt;&lt;/m:sub&gt;&lt;/m:sSub&gt;&lt;/m:den&gt;&lt;/m:f&gt;&lt;m:r&gt;&lt;w:rPr&gt;&lt;w:rFonts w:ascii=&quot;Cambria Math&quot; w:h-ansi=&quot;Cambria Math&quot;/&gt;&lt;wx:font wx:val=&quot;Cambria Math&quot;/&gt;&lt;w:i/&gt;&lt;w:sz-cs w:val=&quot;28&quot;/&gt;&lt;w:lang w:val=&quot;EN-US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 xml:space="preserve">где </w:t>
      </w:r>
      <w:r w:rsidRPr="000600B2">
        <w:rPr>
          <w:szCs w:val="28"/>
          <w:lang w:val="en-US"/>
        </w:rPr>
        <w:t>N</w:t>
      </w:r>
      <w:r w:rsidRPr="000600B2">
        <w:rPr>
          <w:szCs w:val="28"/>
        </w:rPr>
        <w:t xml:space="preserve"> – потребное количество контейнеров, </w:t>
      </w:r>
      <w:proofErr w:type="spellStart"/>
      <w:proofErr w:type="gramStart"/>
      <w:r w:rsidRPr="000600B2">
        <w:rPr>
          <w:szCs w:val="28"/>
        </w:rPr>
        <w:t>шт</w:t>
      </w:r>
      <w:proofErr w:type="spellEnd"/>
      <w:proofErr w:type="gramEnd"/>
      <w:r w:rsidRPr="000600B2">
        <w:rPr>
          <w:szCs w:val="28"/>
        </w:rPr>
        <w:t>;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Н – расчетное суточное накопление ТБО, м</w:t>
      </w:r>
      <w:r w:rsidRPr="000600B2">
        <w:rPr>
          <w:szCs w:val="28"/>
          <w:vertAlign w:val="superscript"/>
        </w:rPr>
        <w:t>3</w:t>
      </w:r>
      <w:r w:rsidRPr="000600B2">
        <w:rPr>
          <w:szCs w:val="28"/>
        </w:rPr>
        <w:t>;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К</w:t>
      </w:r>
      <w:proofErr w:type="gramStart"/>
      <w:r w:rsidRPr="000600B2">
        <w:rPr>
          <w:szCs w:val="28"/>
          <w:lang w:val="en-US"/>
        </w:rPr>
        <w:t>u</w:t>
      </w:r>
      <w:proofErr w:type="gramEnd"/>
      <w:r w:rsidRPr="000600B2">
        <w:rPr>
          <w:szCs w:val="28"/>
        </w:rPr>
        <w:t xml:space="preserve"> – коэффициент, учитывающий долю вывозимого ТБО;</w:t>
      </w:r>
    </w:p>
    <w:p w:rsidR="002B4FB9" w:rsidRPr="000600B2" w:rsidRDefault="002B4FB9" w:rsidP="00E754F6">
      <w:pPr>
        <w:rPr>
          <w:szCs w:val="28"/>
        </w:rPr>
      </w:pPr>
      <w:r w:rsidRPr="000600B2">
        <w:rPr>
          <w:szCs w:val="28"/>
          <w:lang w:val="en-US"/>
        </w:rPr>
        <w:t>m</w:t>
      </w:r>
      <w:r w:rsidRPr="000600B2">
        <w:rPr>
          <w:szCs w:val="28"/>
        </w:rPr>
        <w:t xml:space="preserve"> – </w:t>
      </w:r>
      <w:proofErr w:type="gramStart"/>
      <w:r w:rsidRPr="000600B2">
        <w:rPr>
          <w:szCs w:val="28"/>
        </w:rPr>
        <w:t>численность</w:t>
      </w:r>
      <w:proofErr w:type="gramEnd"/>
      <w:r w:rsidRPr="000600B2">
        <w:rPr>
          <w:szCs w:val="28"/>
        </w:rPr>
        <w:t xml:space="preserve"> населения микрорайона;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К</w:t>
      </w:r>
      <w:r w:rsidRPr="000600B2">
        <w:rPr>
          <w:szCs w:val="28"/>
          <w:vertAlign w:val="subscript"/>
        </w:rPr>
        <w:t>5</w:t>
      </w:r>
      <w:r w:rsidRPr="000600B2">
        <w:rPr>
          <w:szCs w:val="28"/>
        </w:rPr>
        <w:t xml:space="preserve"> – коэффициент, учитывающий количество контейнеров находящихся в ремонте и резерве;</w:t>
      </w:r>
    </w:p>
    <w:p w:rsidR="00E754F6" w:rsidRPr="000600B2" w:rsidRDefault="00E754F6" w:rsidP="00E754F6">
      <w:pPr>
        <w:rPr>
          <w:szCs w:val="28"/>
        </w:rPr>
      </w:pPr>
      <w:proofErr w:type="spellStart"/>
      <w:r w:rsidRPr="000600B2">
        <w:rPr>
          <w:szCs w:val="28"/>
          <w:lang w:val="en-US"/>
        </w:rPr>
        <w:t>Vk</w:t>
      </w:r>
      <w:proofErr w:type="spellEnd"/>
      <w:r w:rsidRPr="000600B2">
        <w:rPr>
          <w:szCs w:val="28"/>
        </w:rPr>
        <w:t xml:space="preserve"> – емкость одного контейнера, м</w:t>
      </w:r>
      <w:r w:rsidRPr="000600B2">
        <w:rPr>
          <w:szCs w:val="28"/>
          <w:vertAlign w:val="superscript"/>
        </w:rPr>
        <w:t>3</w:t>
      </w:r>
      <w:r w:rsidRPr="000600B2">
        <w:rPr>
          <w:szCs w:val="28"/>
        </w:rPr>
        <w:t>;</w:t>
      </w:r>
    </w:p>
    <w:p w:rsidR="00E754F6" w:rsidRPr="000600B2" w:rsidRDefault="00E754F6" w:rsidP="00E754F6">
      <w:pPr>
        <w:rPr>
          <w:szCs w:val="28"/>
        </w:rPr>
      </w:pPr>
      <w:proofErr w:type="gramStart"/>
      <w:r w:rsidRPr="000600B2">
        <w:rPr>
          <w:szCs w:val="28"/>
          <w:lang w:val="en-US"/>
        </w:rPr>
        <w:t>K</w:t>
      </w:r>
      <w:r w:rsidRPr="000600B2">
        <w:rPr>
          <w:szCs w:val="28"/>
          <w:vertAlign w:val="subscript"/>
        </w:rPr>
        <w:t>6</w:t>
      </w:r>
      <w:r w:rsidRPr="000600B2">
        <w:rPr>
          <w:szCs w:val="28"/>
        </w:rPr>
        <w:t xml:space="preserve"> – коэффициент заполнения контейнера.</w:t>
      </w:r>
      <w:proofErr w:type="gramEnd"/>
    </w:p>
    <w:p w:rsidR="001341FC" w:rsidRPr="000600B2" w:rsidRDefault="001341FC" w:rsidP="00E754F6">
      <w:pPr>
        <w:rPr>
          <w:szCs w:val="28"/>
        </w:rPr>
      </w:pPr>
    </w:p>
    <w:p w:rsidR="00380707" w:rsidRPr="000600B2" w:rsidRDefault="00E754F6" w:rsidP="00E754F6">
      <w:r w:rsidRPr="000600B2">
        <w:t xml:space="preserve">Минимальное количество контейнеров составит </w:t>
      </w:r>
      <w:r w:rsidR="00FF1635" w:rsidRPr="000600B2">
        <w:t>1</w:t>
      </w:r>
      <w:r w:rsidRPr="000600B2">
        <w:t xml:space="preserve"> штук</w:t>
      </w:r>
      <w:r w:rsidR="00FF1635" w:rsidRPr="000600B2">
        <w:t>а</w:t>
      </w:r>
      <w:r w:rsidRPr="000600B2">
        <w:t xml:space="preserve">. Фактическое количество </w:t>
      </w:r>
      <w:r w:rsidR="001341FC" w:rsidRPr="000600B2">
        <w:t>контейнеров принимается</w:t>
      </w:r>
      <w:r w:rsidRPr="000600B2">
        <w:t xml:space="preserve"> в зависимости от радиуса доступности согласно НГПСО 1-2009.66.</w:t>
      </w:r>
      <w:r w:rsidR="001341FC" w:rsidRPr="000600B2">
        <w:t xml:space="preserve"> Согласно п.96, необходимо предусматривать 1 контейнер на 10 домов и размещать его не ближе 15 м от окон дома, но не далее 150 м от входа в дом. </w:t>
      </w:r>
    </w:p>
    <w:p w:rsidR="00E754F6" w:rsidRPr="000600B2" w:rsidRDefault="00E754F6" w:rsidP="00E754F6">
      <w:r w:rsidRPr="000600B2">
        <w:t xml:space="preserve">Проектом предусмотрено размещение </w:t>
      </w:r>
      <w:r w:rsidR="00FF1635" w:rsidRPr="000600B2">
        <w:t>5</w:t>
      </w:r>
      <w:r w:rsidR="00DB18B0" w:rsidRPr="000600B2">
        <w:t xml:space="preserve"> площадок на </w:t>
      </w:r>
      <w:r w:rsidR="00FF1635" w:rsidRPr="000600B2">
        <w:t>2</w:t>
      </w:r>
      <w:r w:rsidR="00DB18B0" w:rsidRPr="000600B2">
        <w:t xml:space="preserve"> контейнера кажд</w:t>
      </w:r>
      <w:r w:rsidR="00C16900" w:rsidRPr="000600B2">
        <w:t>ая вдоль жилых улиц микрорайона на расчетный срок</w:t>
      </w:r>
      <w:r w:rsidR="0077767C" w:rsidRPr="000600B2">
        <w:t>.</w:t>
      </w:r>
    </w:p>
    <w:p w:rsidR="00E754F6" w:rsidRPr="000600B2" w:rsidRDefault="00E754F6" w:rsidP="00E754F6">
      <w:pPr>
        <w:jc w:val="center"/>
        <w:rPr>
          <w:i/>
          <w:szCs w:val="28"/>
        </w:rPr>
      </w:pP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Потребное количество машин определяется по формуле:</w:t>
      </w:r>
    </w:p>
    <w:p w:rsidR="00E754F6" w:rsidRPr="000600B2" w:rsidRDefault="003845DC" w:rsidP="00E754F6">
      <w:pPr>
        <w:jc w:val="center"/>
        <w:rPr>
          <w:szCs w:val="28"/>
        </w:rPr>
      </w:pPr>
      <w:r>
        <w:pict>
          <v:shape id="_x0000_i1028" type="#_x0000_t75" style="width:61.85pt;height:3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801&quot;/&gt;&lt;w:defaultTabStop w:val=&quot;708&quot;/&gt;&lt;w:drawingGridHorizontalSpacing w:val=&quot;14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451B6&quot;/&gt;&lt;wsp:rsid wsp:val=&quot;0000149D&quot;/&gt;&lt;wsp:rsid wsp:val=&quot;00005408&quot;/&gt;&lt;wsp:rsid wsp:val=&quot;00006595&quot;/&gt;&lt;wsp:rsid wsp:val=&quot;0000734A&quot;/&gt;&lt;wsp:rsid wsp:val=&quot;00012017&quot;/&gt;&lt;wsp:rsid wsp:val=&quot;00012B5E&quot;/&gt;&lt;wsp:rsid wsp:val=&quot;00012BE9&quot;/&gt;&lt;wsp:rsid wsp:val=&quot;00013D11&quot;/&gt;&lt;wsp:rsid wsp:val=&quot;00015016&quot;/&gt;&lt;wsp:rsid wsp:val=&quot;0001703A&quot;/&gt;&lt;wsp:rsid wsp:val=&quot;000170B6&quot;/&gt;&lt;wsp:rsid wsp:val=&quot;00017F7D&quot;/&gt;&lt;wsp:rsid wsp:val=&quot;00021495&quot;/&gt;&lt;wsp:rsid wsp:val=&quot;0002211B&quot;/&gt;&lt;wsp:rsid wsp:val=&quot;0002440C&quot;/&gt;&lt;wsp:rsid wsp:val=&quot;00024702&quot;/&gt;&lt;wsp:rsid wsp:val=&quot;000254EB&quot;/&gt;&lt;wsp:rsid wsp:val=&quot;00026AA1&quot;/&gt;&lt;wsp:rsid wsp:val=&quot;000272B5&quot;/&gt;&lt;wsp:rsid wsp:val=&quot;0003038B&quot;/&gt;&lt;wsp:rsid wsp:val=&quot;00030D66&quot;/&gt;&lt;wsp:rsid wsp:val=&quot;000319FE&quot;/&gt;&lt;wsp:rsid wsp:val=&quot;000334E2&quot;/&gt;&lt;wsp:rsid wsp:val=&quot;00033F94&quot;/&gt;&lt;wsp:rsid wsp:val=&quot;0003503F&quot;/&gt;&lt;wsp:rsid wsp:val=&quot;000421FA&quot;/&gt;&lt;wsp:rsid wsp:val=&quot;0004419A&quot;/&gt;&lt;wsp:rsid wsp:val=&quot;00045ACD&quot;/&gt;&lt;wsp:rsid wsp:val=&quot;00050D80&quot;/&gt;&lt;wsp:rsid wsp:val=&quot;00050DB0&quot;/&gt;&lt;wsp:rsid wsp:val=&quot;00054A2E&quot;/&gt;&lt;wsp:rsid wsp:val=&quot;00055915&quot;/&gt;&lt;wsp:rsid wsp:val=&quot;00056A83&quot;/&gt;&lt;wsp:rsid wsp:val=&quot;00061D44&quot;/&gt;&lt;wsp:rsid wsp:val=&quot;00062DE2&quot;/&gt;&lt;wsp:rsid wsp:val=&quot;000647E9&quot;/&gt;&lt;wsp:rsid wsp:val=&quot;0006717F&quot;/&gt;&lt;wsp:rsid wsp:val=&quot;000675BA&quot;/&gt;&lt;wsp:rsid wsp:val=&quot;0007148F&quot;/&gt;&lt;wsp:rsid wsp:val=&quot;00074A67&quot;/&gt;&lt;wsp:rsid wsp:val=&quot;00080B63&quot;/&gt;&lt;wsp:rsid wsp:val=&quot;000818F1&quot;/&gt;&lt;wsp:rsid wsp:val=&quot;00083869&quot;/&gt;&lt;wsp:rsid wsp:val=&quot;00086BB4&quot;/&gt;&lt;wsp:rsid wsp:val=&quot;0008752D&quot;/&gt;&lt;wsp:rsid wsp:val=&quot;000946A4&quot;/&gt;&lt;wsp:rsid wsp:val=&quot;00096AC9&quot;/&gt;&lt;wsp:rsid wsp:val=&quot;00097CDC&quot;/&gt;&lt;wsp:rsid wsp:val=&quot;000A023A&quot;/&gt;&lt;wsp:rsid wsp:val=&quot;000A2277&quot;/&gt;&lt;wsp:rsid wsp:val=&quot;000A36D2&quot;/&gt;&lt;wsp:rsid wsp:val=&quot;000A60DB&quot;/&gt;&lt;wsp:rsid wsp:val=&quot;000A7E43&quot;/&gt;&lt;wsp:rsid wsp:val=&quot;000B0785&quot;/&gt;&lt;wsp:rsid wsp:val=&quot;000B378D&quot;/&gt;&lt;wsp:rsid wsp:val=&quot;000B37C5&quot;/&gt;&lt;wsp:rsid wsp:val=&quot;000B402E&quot;/&gt;&lt;wsp:rsid wsp:val=&quot;000B6678&quot;/&gt;&lt;wsp:rsid wsp:val=&quot;000B7845&quot;/&gt;&lt;wsp:rsid wsp:val=&quot;000C09AD&quot;/&gt;&lt;wsp:rsid wsp:val=&quot;000C39A5&quot;/&gt;&lt;wsp:rsid wsp:val=&quot;000C4B30&quot;/&gt;&lt;wsp:rsid wsp:val=&quot;000C622A&quot;/&gt;&lt;wsp:rsid wsp:val=&quot;000C66EE&quot;/&gt;&lt;wsp:rsid wsp:val=&quot;000C7A5E&quot;/&gt;&lt;wsp:rsid wsp:val=&quot;000D21EA&quot;/&gt;&lt;wsp:rsid wsp:val=&quot;000D2584&quot;/&gt;&lt;wsp:rsid wsp:val=&quot;000D4587&quot;/&gt;&lt;wsp:rsid wsp:val=&quot;000D6E23&quot;/&gt;&lt;wsp:rsid wsp:val=&quot;000E0BA7&quot;/&gt;&lt;wsp:rsid wsp:val=&quot;000E12AC&quot;/&gt;&lt;wsp:rsid wsp:val=&quot;000E3471&quot;/&gt;&lt;wsp:rsid wsp:val=&quot;000E3CF6&quot;/&gt;&lt;wsp:rsid wsp:val=&quot;000E3EEC&quot;/&gt;&lt;wsp:rsid wsp:val=&quot;000E5372&quot;/&gt;&lt;wsp:rsid wsp:val=&quot;000E5C5A&quot;/&gt;&lt;wsp:rsid wsp:val=&quot;000E6AC8&quot;/&gt;&lt;wsp:rsid wsp:val=&quot;000E7A5C&quot;/&gt;&lt;wsp:rsid wsp:val=&quot;000F0CCC&quot;/&gt;&lt;wsp:rsid wsp:val=&quot;000F10C1&quot;/&gt;&lt;wsp:rsid wsp:val=&quot;000F47D6&quot;/&gt;&lt;wsp:rsid wsp:val=&quot;000F5209&quot;/&gt;&lt;wsp:rsid wsp:val=&quot;000F72E7&quot;/&gt;&lt;wsp:rsid wsp:val=&quot;000F7A89&quot;/&gt;&lt;wsp:rsid wsp:val=&quot;00100887&quot;/&gt;&lt;wsp:rsid wsp:val=&quot;0010270F&quot;/&gt;&lt;wsp:rsid wsp:val=&quot;00102A42&quot;/&gt;&lt;wsp:rsid wsp:val=&quot;00102D96&quot;/&gt;&lt;wsp:rsid wsp:val=&quot;00104DA2&quot;/&gt;&lt;wsp:rsid wsp:val=&quot;00110D35&quot;/&gt;&lt;wsp:rsid wsp:val=&quot;00111F66&quot;/&gt;&lt;wsp:rsid wsp:val=&quot;00112299&quot;/&gt;&lt;wsp:rsid wsp:val=&quot;001129AF&quot;/&gt;&lt;wsp:rsid wsp:val=&quot;001148DC&quot;/&gt;&lt;wsp:rsid wsp:val=&quot;00114B96&quot;/&gt;&lt;wsp:rsid wsp:val=&quot;00114FE5&quot;/&gt;&lt;wsp:rsid wsp:val=&quot;0011593B&quot;/&gt;&lt;wsp:rsid wsp:val=&quot;00116A5F&quot;/&gt;&lt;wsp:rsid wsp:val=&quot;00117B3E&quot;/&gt;&lt;wsp:rsid wsp:val=&quot;0012147F&quot;/&gt;&lt;wsp:rsid wsp:val=&quot;00121943&quot;/&gt;&lt;wsp:rsid wsp:val=&quot;00122CD4&quot;/&gt;&lt;wsp:rsid wsp:val=&quot;0012348F&quot;/&gt;&lt;wsp:rsid wsp:val=&quot;00132D1B&quot;/&gt;&lt;wsp:rsid wsp:val=&quot;001337E7&quot;/&gt;&lt;wsp:rsid wsp:val=&quot;0013396F&quot;/&gt;&lt;wsp:rsid wsp:val=&quot;00133D5A&quot;/&gt;&lt;wsp:rsid wsp:val=&quot;00137631&quot;/&gt;&lt;wsp:rsid wsp:val=&quot;00140153&quot;/&gt;&lt;wsp:rsid wsp:val=&quot;00140F45&quot;/&gt;&lt;wsp:rsid wsp:val=&quot;00141052&quot;/&gt;&lt;wsp:rsid wsp:val=&quot;001414AA&quot;/&gt;&lt;wsp:rsid wsp:val=&quot;00144144&quot;/&gt;&lt;wsp:rsid wsp:val=&quot;00146DEC&quot;/&gt;&lt;wsp:rsid wsp:val=&quot;00150A0B&quot;/&gt;&lt;wsp:rsid wsp:val=&quot;00150A95&quot;/&gt;&lt;wsp:rsid wsp:val=&quot;0015326E&quot;/&gt;&lt;wsp:rsid wsp:val=&quot;00156CC8&quot;/&gt;&lt;wsp:rsid wsp:val=&quot;00162694&quot;/&gt;&lt;wsp:rsid wsp:val=&quot;00164943&quot;/&gt;&lt;wsp:rsid wsp:val=&quot;0016514F&quot;/&gt;&lt;wsp:rsid wsp:val=&quot;00170141&quot;/&gt;&lt;wsp:rsid wsp:val=&quot;00170C80&quot;/&gt;&lt;wsp:rsid wsp:val=&quot;001729C8&quot;/&gt;&lt;wsp:rsid wsp:val=&quot;0017305D&quot;/&gt;&lt;wsp:rsid wsp:val=&quot;00174E94&quot;/&gt;&lt;wsp:rsid wsp:val=&quot;001762D6&quot;/&gt;&lt;wsp:rsid wsp:val=&quot;00176863&quot;/&gt;&lt;wsp:rsid wsp:val=&quot;00177330&quot;/&gt;&lt;wsp:rsid wsp:val=&quot;00181BAB&quot;/&gt;&lt;wsp:rsid wsp:val=&quot;00182FCF&quot;/&gt;&lt;wsp:rsid wsp:val=&quot;00184527&quot;/&gt;&lt;wsp:rsid wsp:val=&quot;00185427&quot;/&gt;&lt;wsp:rsid wsp:val=&quot;001908F3&quot;/&gt;&lt;wsp:rsid wsp:val=&quot;00193F45&quot;/&gt;&lt;wsp:rsid wsp:val=&quot;00194F38&quot;/&gt;&lt;wsp:rsid wsp:val=&quot;001960E1&quot;/&gt;&lt;wsp:rsid wsp:val=&quot;001967A2&quot;/&gt;&lt;wsp:rsid wsp:val=&quot;00197430&quot;/&gt;&lt;wsp:rsid wsp:val=&quot;001A1624&quot;/&gt;&lt;wsp:rsid wsp:val=&quot;001A1744&quot;/&gt;&lt;wsp:rsid wsp:val=&quot;001A3C05&quot;/&gt;&lt;wsp:rsid wsp:val=&quot;001B0AEF&quot;/&gt;&lt;wsp:rsid wsp:val=&quot;001B1B65&quot;/&gt;&lt;wsp:rsid wsp:val=&quot;001B36B8&quot;/&gt;&lt;wsp:rsid wsp:val=&quot;001B5CBB&quot;/&gt;&lt;wsp:rsid wsp:val=&quot;001C0F49&quot;/&gt;&lt;wsp:rsid wsp:val=&quot;001C1481&quot;/&gt;&lt;wsp:rsid wsp:val=&quot;001C3532&quot;/&gt;&lt;wsp:rsid wsp:val=&quot;001C5661&quot;/&gt;&lt;wsp:rsid wsp:val=&quot;001C66A6&quot;/&gt;&lt;wsp:rsid wsp:val=&quot;001D0F8B&quot;/&gt;&lt;wsp:rsid wsp:val=&quot;001D2333&quot;/&gt;&lt;wsp:rsid wsp:val=&quot;001D445F&quot;/&gt;&lt;wsp:rsid wsp:val=&quot;001D510C&quot;/&gt;&lt;wsp:rsid wsp:val=&quot;001D642D&quot;/&gt;&lt;wsp:rsid wsp:val=&quot;001D650E&quot;/&gt;&lt;wsp:rsid wsp:val=&quot;001E0354&quot;/&gt;&lt;wsp:rsid wsp:val=&quot;001E0A74&quot;/&gt;&lt;wsp:rsid wsp:val=&quot;001E322E&quot;/&gt;&lt;wsp:rsid wsp:val=&quot;001E4019&quot;/&gt;&lt;wsp:rsid wsp:val=&quot;001F20CC&quot;/&gt;&lt;wsp:rsid wsp:val=&quot;001F22EF&quot;/&gt;&lt;wsp:rsid wsp:val=&quot;001F2544&quot;/&gt;&lt;wsp:rsid wsp:val=&quot;001F3D42&quot;/&gt;&lt;wsp:rsid wsp:val=&quot;001F7A21&quot;/&gt;&lt;wsp:rsid wsp:val=&quot;0020021D&quot;/&gt;&lt;wsp:rsid wsp:val=&quot;002002DD&quot;/&gt;&lt;wsp:rsid wsp:val=&quot;002034BD&quot;/&gt;&lt;wsp:rsid wsp:val=&quot;00203D19&quot;/&gt;&lt;wsp:rsid wsp:val=&quot;00205021&quot;/&gt;&lt;wsp:rsid wsp:val=&quot;00207B07&quot;/&gt;&lt;wsp:rsid wsp:val=&quot;0021003F&quot;/&gt;&lt;wsp:rsid wsp:val=&quot;002122C7&quot;/&gt;&lt;wsp:rsid wsp:val=&quot;00214283&quot;/&gt;&lt;wsp:rsid wsp:val=&quot;002150F9&quot;/&gt;&lt;wsp:rsid wsp:val=&quot;00216C16&quot;/&gt;&lt;wsp:rsid wsp:val=&quot;0021736C&quot;/&gt;&lt;wsp:rsid wsp:val=&quot;00220A38&quot;/&gt;&lt;wsp:rsid wsp:val=&quot;002230A1&quot;/&gt;&lt;wsp:rsid wsp:val=&quot;0022372C&quot;/&gt;&lt;wsp:rsid wsp:val=&quot;00223AB5&quot;/&gt;&lt;wsp:rsid wsp:val=&quot;00225CAD&quot;/&gt;&lt;wsp:rsid wsp:val=&quot;002265CF&quot;/&gt;&lt;wsp:rsid wsp:val=&quot;0022763B&quot;/&gt;&lt;wsp:rsid wsp:val=&quot;00227FD5&quot;/&gt;&lt;wsp:rsid wsp:val=&quot;0023467B&quot;/&gt;&lt;wsp:rsid wsp:val=&quot;00237435&quot;/&gt;&lt;wsp:rsid wsp:val=&quot;002375AB&quot;/&gt;&lt;wsp:rsid wsp:val=&quot;00241D43&quot;/&gt;&lt;wsp:rsid wsp:val=&quot;002451B6&quot;/&gt;&lt;wsp:rsid wsp:val=&quot;002451BE&quot;/&gt;&lt;wsp:rsid wsp:val=&quot;002502A1&quot;/&gt;&lt;wsp:rsid wsp:val=&quot;0025072E&quot;/&gt;&lt;wsp:rsid wsp:val=&quot;002518ED&quot;/&gt;&lt;wsp:rsid wsp:val=&quot;0025527E&quot;/&gt;&lt;wsp:rsid wsp:val=&quot;002603A2&quot;/&gt;&lt;wsp:rsid wsp:val=&quot;00260F15&quot;/&gt;&lt;wsp:rsid wsp:val=&quot;00261446&quot;/&gt;&lt;wsp:rsid wsp:val=&quot;00261F71&quot;/&gt;&lt;wsp:rsid wsp:val=&quot;00262F96&quot;/&gt;&lt;wsp:rsid wsp:val=&quot;00267F4C&quot;/&gt;&lt;wsp:rsid wsp:val=&quot;00271151&quot;/&gt;&lt;wsp:rsid wsp:val=&quot;0027131C&quot;/&gt;&lt;wsp:rsid wsp:val=&quot;00272055&quot;/&gt;&lt;wsp:rsid wsp:val=&quot;00272ABC&quot;/&gt;&lt;wsp:rsid wsp:val=&quot;002740A7&quot;/&gt;&lt;wsp:rsid wsp:val=&quot;0027762C&quot;/&gt;&lt;wsp:rsid wsp:val=&quot;00280D06&quot;/&gt;&lt;wsp:rsid wsp:val=&quot;00281407&quot;/&gt;&lt;wsp:rsid wsp:val=&quot;002830F5&quot;/&gt;&lt;wsp:rsid wsp:val=&quot;00283AB4&quot;/&gt;&lt;wsp:rsid wsp:val=&quot;00283DFB&quot;/&gt;&lt;wsp:rsid wsp:val=&quot;002850AF&quot;/&gt;&lt;wsp:rsid wsp:val=&quot;00290F16&quot;/&gt;&lt;wsp:rsid wsp:val=&quot;0029343E&quot;/&gt;&lt;wsp:rsid wsp:val=&quot;002946C8&quot;/&gt;&lt;wsp:rsid wsp:val=&quot;002A0BE1&quot;/&gt;&lt;wsp:rsid wsp:val=&quot;002A1B8B&quot;/&gt;&lt;wsp:rsid wsp:val=&quot;002A30E1&quot;/&gt;&lt;wsp:rsid wsp:val=&quot;002A4055&quot;/&gt;&lt;wsp:rsid wsp:val=&quot;002A70D7&quot;/&gt;&lt;wsp:rsid wsp:val=&quot;002A7E30&quot;/&gt;&lt;wsp:rsid wsp:val=&quot;002B404D&quot;/&gt;&lt;wsp:rsid wsp:val=&quot;002B442D&quot;/&gt;&lt;wsp:rsid wsp:val=&quot;002B478F&quot;/&gt;&lt;wsp:rsid wsp:val=&quot;002B5099&quot;/&gt;&lt;wsp:rsid wsp:val=&quot;002B50F4&quot;/&gt;&lt;wsp:rsid wsp:val=&quot;002B5F31&quot;/&gt;&lt;wsp:rsid wsp:val=&quot;002C4CDC&quot;/&gt;&lt;wsp:rsid wsp:val=&quot;002C579D&quot;/&gt;&lt;wsp:rsid wsp:val=&quot;002D1830&quot;/&gt;&lt;wsp:rsid wsp:val=&quot;002D1B50&quot;/&gt;&lt;wsp:rsid wsp:val=&quot;002D261E&quot;/&gt;&lt;wsp:rsid wsp:val=&quot;002D2C5D&quot;/&gt;&lt;wsp:rsid wsp:val=&quot;002D58F7&quot;/&gt;&lt;wsp:rsid wsp:val=&quot;002D593D&quot;/&gt;&lt;wsp:rsid wsp:val=&quot;002D5A1B&quot;/&gt;&lt;wsp:rsid wsp:val=&quot;002D732A&quot;/&gt;&lt;wsp:rsid wsp:val=&quot;002E0A03&quot;/&gt;&lt;wsp:rsid wsp:val=&quot;002E0EB0&quot;/&gt;&lt;wsp:rsid wsp:val=&quot;002E12EE&quot;/&gt;&lt;wsp:rsid wsp:val=&quot;002E2205&quot;/&gt;&lt;wsp:rsid wsp:val=&quot;002E2A30&quot;/&gt;&lt;wsp:rsid wsp:val=&quot;002E2C43&quot;/&gt;&lt;wsp:rsid wsp:val=&quot;002E3FA6&quot;/&gt;&lt;wsp:rsid wsp:val=&quot;002E7CC6&quot;/&gt;&lt;wsp:rsid wsp:val=&quot;002F01EF&quot;/&gt;&lt;wsp:rsid wsp:val=&quot;002F4A75&quot;/&gt;&lt;wsp:rsid wsp:val=&quot;002F4C67&quot;/&gt;&lt;wsp:rsid wsp:val=&quot;002F5897&quot;/&gt;&lt;wsp:rsid wsp:val=&quot;002F6099&quot;/&gt;&lt;wsp:rsid wsp:val=&quot;002F7B78&quot;/&gt;&lt;wsp:rsid wsp:val=&quot;00301960&quot;/&gt;&lt;wsp:rsid wsp:val=&quot;003020F2&quot;/&gt;&lt;wsp:rsid wsp:val=&quot;00303146&quot;/&gt;&lt;wsp:rsid wsp:val=&quot;00303C52&quot;/&gt;&lt;wsp:rsid wsp:val=&quot;00305189&quot;/&gt;&lt;wsp:rsid wsp:val=&quot;00306682&quot;/&gt;&lt;wsp:rsid wsp:val=&quot;00311311&quot;/&gt;&lt;wsp:rsid wsp:val=&quot;00311FA1&quot;/&gt;&lt;wsp:rsid wsp:val=&quot;003148FC&quot;/&gt;&lt;wsp:rsid wsp:val=&quot;00317517&quot;/&gt;&lt;wsp:rsid wsp:val=&quot;00317518&quot;/&gt;&lt;wsp:rsid wsp:val=&quot;003203A9&quot;/&gt;&lt;wsp:rsid wsp:val=&quot;003208E7&quot;/&gt;&lt;wsp:rsid wsp:val=&quot;003236D2&quot;/&gt;&lt;wsp:rsid wsp:val=&quot;00323DB9&quot;/&gt;&lt;wsp:rsid wsp:val=&quot;00323FA0&quot;/&gt;&lt;wsp:rsid wsp:val=&quot;0032546F&quot;/&gt;&lt;wsp:rsid wsp:val=&quot;003257BD&quot;/&gt;&lt;wsp:rsid wsp:val=&quot;00326FC8&quot;/&gt;&lt;wsp:rsid wsp:val=&quot;003277C9&quot;/&gt;&lt;wsp:rsid wsp:val=&quot;00330148&quot;/&gt;&lt;wsp:rsid wsp:val=&quot;00331608&quot;/&gt;&lt;wsp:rsid wsp:val=&quot;00335AA3&quot;/&gt;&lt;wsp:rsid wsp:val=&quot;00335B3C&quot;/&gt;&lt;wsp:rsid wsp:val=&quot;00335D06&quot;/&gt;&lt;wsp:rsid wsp:val=&quot;0034191F&quot;/&gt;&lt;wsp:rsid wsp:val=&quot;00343057&quot;/&gt;&lt;wsp:rsid wsp:val=&quot;00343ECD&quot;/&gt;&lt;wsp:rsid wsp:val=&quot;0034430B&quot;/&gt;&lt;wsp:rsid wsp:val=&quot;00344A2E&quot;/&gt;&lt;wsp:rsid wsp:val=&quot;00344C66&quot;/&gt;&lt;wsp:rsid wsp:val=&quot;00345B86&quot;/&gt;&lt;wsp:rsid wsp:val=&quot;00345C54&quot;/&gt;&lt;wsp:rsid wsp:val=&quot;00346872&quot;/&gt;&lt;wsp:rsid wsp:val=&quot;00347AE3&quot;/&gt;&lt;wsp:rsid wsp:val=&quot;00350990&quot;/&gt;&lt;wsp:rsid wsp:val=&quot;00352256&quot;/&gt;&lt;wsp:rsid wsp:val=&quot;00352784&quot;/&gt;&lt;wsp:rsid wsp:val=&quot;003575F3&quot;/&gt;&lt;wsp:rsid wsp:val=&quot;00361875&quot;/&gt;&lt;wsp:rsid wsp:val=&quot;00362DD7&quot;/&gt;&lt;wsp:rsid wsp:val=&quot;00364BBD&quot;/&gt;&lt;wsp:rsid wsp:val=&quot;003663F8&quot;/&gt;&lt;wsp:rsid wsp:val=&quot;003665AA&quot;/&gt;&lt;wsp:rsid wsp:val=&quot;00366704&quot;/&gt;&lt;wsp:rsid wsp:val=&quot;003712ED&quot;/&gt;&lt;wsp:rsid wsp:val=&quot;0037192A&quot;/&gt;&lt;wsp:rsid wsp:val=&quot;003720FC&quot;/&gt;&lt;wsp:rsid wsp:val=&quot;00372AE0&quot;/&gt;&lt;wsp:rsid wsp:val=&quot;00377836&quot;/&gt;&lt;wsp:rsid wsp:val=&quot;00380ED8&quot;/&gt;&lt;wsp:rsid wsp:val=&quot;00381C42&quot;/&gt;&lt;wsp:rsid wsp:val=&quot;0038546C&quot;/&gt;&lt;wsp:rsid wsp:val=&quot;003854DB&quot;/&gt;&lt;wsp:rsid wsp:val=&quot;00386F2B&quot;/&gt;&lt;wsp:rsid wsp:val=&quot;00390C64&quot;/&gt;&lt;wsp:rsid wsp:val=&quot;003917A2&quot;/&gt;&lt;wsp:rsid wsp:val=&quot;00392C9D&quot;/&gt;&lt;wsp:rsid wsp:val=&quot;00392F89&quot;/&gt;&lt;wsp:rsid wsp:val=&quot;003953DB&quot;/&gt;&lt;wsp:rsid wsp:val=&quot;00395782&quot;/&gt;&lt;wsp:rsid wsp:val=&quot;003957E3&quot;/&gt;&lt;wsp:rsid wsp:val=&quot;003967DD&quot;/&gt;&lt;wsp:rsid wsp:val=&quot;00396BAA&quot;/&gt;&lt;wsp:rsid wsp:val=&quot;003975EE&quot;/&gt;&lt;wsp:rsid wsp:val=&quot;003978B9&quot;/&gt;&lt;wsp:rsid wsp:val=&quot;003A327A&quot;/&gt;&lt;wsp:rsid wsp:val=&quot;003A36D8&quot;/&gt;&lt;wsp:rsid wsp:val=&quot;003A41B4&quot;/&gt;&lt;wsp:rsid wsp:val=&quot;003A734A&quot;/&gt;&lt;wsp:rsid wsp:val=&quot;003B09CA&quot;/&gt;&lt;wsp:rsid wsp:val=&quot;003B1948&quot;/&gt;&lt;wsp:rsid wsp:val=&quot;003B386E&quot;/&gt;&lt;wsp:rsid wsp:val=&quot;003B42A6&quot;/&gt;&lt;wsp:rsid wsp:val=&quot;003B4939&quot;/&gt;&lt;wsp:rsid wsp:val=&quot;003B4C55&quot;/&gt;&lt;wsp:rsid wsp:val=&quot;003B550E&quot;/&gt;&lt;wsp:rsid wsp:val=&quot;003C1A49&quot;/&gt;&lt;wsp:rsid wsp:val=&quot;003C3F19&quot;/&gt;&lt;wsp:rsid wsp:val=&quot;003C5206&quot;/&gt;&lt;wsp:rsid wsp:val=&quot;003C5E04&quot;/&gt;&lt;wsp:rsid wsp:val=&quot;003C5EB2&quot;/&gt;&lt;wsp:rsid wsp:val=&quot;003C616C&quot;/&gt;&lt;wsp:rsid wsp:val=&quot;003D0C9F&quot;/&gt;&lt;wsp:rsid wsp:val=&quot;003D1654&quot;/&gt;&lt;wsp:rsid wsp:val=&quot;003D1B68&quot;/&gt;&lt;wsp:rsid wsp:val=&quot;003D1E7E&quot;/&gt;&lt;wsp:rsid wsp:val=&quot;003D24D8&quot;/&gt;&lt;wsp:rsid wsp:val=&quot;003D3282&quot;/&gt;&lt;wsp:rsid wsp:val=&quot;003D7D97&quot;/&gt;&lt;wsp:rsid wsp:val=&quot;003E3A61&quot;/&gt;&lt;wsp:rsid wsp:val=&quot;003E4E1A&quot;/&gt;&lt;wsp:rsid wsp:val=&quot;003E5A2D&quot;/&gt;&lt;wsp:rsid wsp:val=&quot;003E6FA8&quot;/&gt;&lt;wsp:rsid wsp:val=&quot;003E79BA&quot;/&gt;&lt;wsp:rsid wsp:val=&quot;003F31E2&quot;/&gt;&lt;wsp:rsid wsp:val=&quot;003F410D&quot;/&gt;&lt;wsp:rsid wsp:val=&quot;003F761E&quot;/&gt;&lt;wsp:rsid wsp:val=&quot;004028F1&quot;/&gt;&lt;wsp:rsid wsp:val=&quot;00402CD0&quot;/&gt;&lt;wsp:rsid wsp:val=&quot;00404DA2&quot;/&gt;&lt;wsp:rsid wsp:val=&quot;00406436&quot;/&gt;&lt;wsp:rsid wsp:val=&quot;004079D1&quot;/&gt;&lt;wsp:rsid wsp:val=&quot;00411292&quot;/&gt;&lt;wsp:rsid wsp:val=&quot;00413061&quot;/&gt;&lt;wsp:rsid wsp:val=&quot;004154FE&quot;/&gt;&lt;wsp:rsid wsp:val=&quot;004159B2&quot;/&gt;&lt;wsp:rsid wsp:val=&quot;00415A21&quot;/&gt;&lt;wsp:rsid wsp:val=&quot;004162F2&quot;/&gt;&lt;wsp:rsid wsp:val=&quot;00416A96&quot;/&gt;&lt;wsp:rsid wsp:val=&quot;00416EF9&quot;/&gt;&lt;wsp:rsid wsp:val=&quot;00417417&quot;/&gt;&lt;wsp:rsid wsp:val=&quot;004207DE&quot;/&gt;&lt;wsp:rsid wsp:val=&quot;00420B6B&quot;/&gt;&lt;wsp:rsid wsp:val=&quot;0042158E&quot;/&gt;&lt;wsp:rsid wsp:val=&quot;00421EEA&quot;/&gt;&lt;wsp:rsid wsp:val=&quot;004248D1&quot;/&gt;&lt;wsp:rsid wsp:val=&quot;00426592&quot;/&gt;&lt;wsp:rsid wsp:val=&quot;0043065E&quot;/&gt;&lt;wsp:rsid wsp:val=&quot;004320E6&quot;/&gt;&lt;wsp:rsid wsp:val=&quot;00432E00&quot;/&gt;&lt;wsp:rsid wsp:val=&quot;0043385A&quot;/&gt;&lt;wsp:rsid wsp:val=&quot;00436B71&quot;/&gt;&lt;wsp:rsid wsp:val=&quot;00437A49&quot;/&gt;&lt;wsp:rsid wsp:val=&quot;004403E8&quot;/&gt;&lt;wsp:rsid wsp:val=&quot;004416BD&quot;/&gt;&lt;wsp:rsid wsp:val=&quot;00442D08&quot;/&gt;&lt;wsp:rsid wsp:val=&quot;004436C4&quot;/&gt;&lt;wsp:rsid wsp:val=&quot;0044403C&quot;/&gt;&lt;wsp:rsid wsp:val=&quot;00446BBF&quot;/&gt;&lt;wsp:rsid wsp:val=&quot;00451AA4&quot;/&gt;&lt;wsp:rsid wsp:val=&quot;004550EB&quot;/&gt;&lt;wsp:rsid wsp:val=&quot;00457B15&quot;/&gt;&lt;wsp:rsid wsp:val=&quot;004606FB&quot;/&gt;&lt;wsp:rsid wsp:val=&quot;00460D96&quot;/&gt;&lt;wsp:rsid wsp:val=&quot;00461248&quot;/&gt;&lt;wsp:rsid wsp:val=&quot;00461499&quot;/&gt;&lt;wsp:rsid wsp:val=&quot;004619C1&quot;/&gt;&lt;wsp:rsid wsp:val=&quot;004621C1&quot;/&gt;&lt;wsp:rsid wsp:val=&quot;00462B95&quot;/&gt;&lt;wsp:rsid wsp:val=&quot;00462DF0&quot;/&gt;&lt;wsp:rsid wsp:val=&quot;00463A92&quot;/&gt;&lt;wsp:rsid wsp:val=&quot;00465561&quot;/&gt;&lt;wsp:rsid wsp:val=&quot;0046725D&quot;/&gt;&lt;wsp:rsid wsp:val=&quot;00472292&quot;/&gt;&lt;wsp:rsid wsp:val=&quot;00472811&quot;/&gt;&lt;wsp:rsid wsp:val=&quot;004742EB&quot;/&gt;&lt;wsp:rsid wsp:val=&quot;00476102&quot;/&gt;&lt;wsp:rsid wsp:val=&quot;00476B3B&quot;/&gt;&lt;wsp:rsid wsp:val=&quot;00476C04&quot;/&gt;&lt;wsp:rsid wsp:val=&quot;00477AA6&quot;/&gt;&lt;wsp:rsid wsp:val=&quot;00480712&quot;/&gt;&lt;wsp:rsid wsp:val=&quot;0048235B&quot;/&gt;&lt;wsp:rsid wsp:val=&quot;00483AD4&quot;/&gt;&lt;wsp:rsid wsp:val=&quot;00484A10&quot;/&gt;&lt;wsp:rsid wsp:val=&quot;00485B62&quot;/&gt;&lt;wsp:rsid wsp:val=&quot;00485D18&quot;/&gt;&lt;wsp:rsid wsp:val=&quot;00486C0A&quot;/&gt;&lt;wsp:rsid wsp:val=&quot;00487350&quot;/&gt;&lt;wsp:rsid wsp:val=&quot;00487BD5&quot;/&gt;&lt;wsp:rsid wsp:val=&quot;00490348&quot;/&gt;&lt;wsp:rsid wsp:val=&quot;004B04DB&quot;/&gt;&lt;wsp:rsid wsp:val=&quot;004B1F34&quot;/&gt;&lt;wsp:rsid wsp:val=&quot;004B2414&quot;/&gt;&lt;wsp:rsid wsp:val=&quot;004B5162&quot;/&gt;&lt;wsp:rsid wsp:val=&quot;004C0C32&quot;/&gt;&lt;wsp:rsid wsp:val=&quot;004C16D2&quot;/&gt;&lt;wsp:rsid wsp:val=&quot;004C29E2&quot;/&gt;&lt;wsp:rsid wsp:val=&quot;004C31D2&quot;/&gt;&lt;wsp:rsid wsp:val=&quot;004C4631&quot;/&gt;&lt;wsp:rsid wsp:val=&quot;004C66A5&quot;/&gt;&lt;wsp:rsid wsp:val=&quot;004C7F53&quot;/&gt;&lt;wsp:rsid wsp:val=&quot;004D33F2&quot;/&gt;&lt;wsp:rsid wsp:val=&quot;004E1EFC&quot;/&gt;&lt;wsp:rsid wsp:val=&quot;004E2FC4&quot;/&gt;&lt;wsp:rsid wsp:val=&quot;004F1620&quot;/&gt;&lt;wsp:rsid wsp:val=&quot;004F5643&quot;/&gt;&lt;wsp:rsid wsp:val=&quot;004F707B&quot;/&gt;&lt;wsp:rsid wsp:val=&quot;0050108D&quot;/&gt;&lt;wsp:rsid wsp:val=&quot;00501612&quot;/&gt;&lt;wsp:rsid wsp:val=&quot;00502F1B&quot;/&gt;&lt;wsp:rsid wsp:val=&quot;0050434B&quot;/&gt;&lt;wsp:rsid wsp:val=&quot;0050736C&quot;/&gt;&lt;wsp:rsid wsp:val=&quot;005123D0&quot;/&gt;&lt;wsp:rsid wsp:val=&quot;00516981&quot;/&gt;&lt;wsp:rsid wsp:val=&quot;00520EFC&quot;/&gt;&lt;wsp:rsid wsp:val=&quot;005229B7&quot;/&gt;&lt;wsp:rsid wsp:val=&quot;0052362F&quot;/&gt;&lt;wsp:rsid wsp:val=&quot;0052365F&quot;/&gt;&lt;wsp:rsid wsp:val=&quot;00524E79&quot;/&gt;&lt;wsp:rsid wsp:val=&quot;0052580A&quot;/&gt;&lt;wsp:rsid wsp:val=&quot;0053232E&quot;/&gt;&lt;wsp:rsid wsp:val=&quot;00532A2E&quot;/&gt;&lt;wsp:rsid wsp:val=&quot;00533046&quot;/&gt;&lt;wsp:rsid wsp:val=&quot;005346E2&quot;/&gt;&lt;wsp:rsid wsp:val=&quot;005402CA&quot;/&gt;&lt;wsp:rsid wsp:val=&quot;005406CC&quot;/&gt;&lt;wsp:rsid wsp:val=&quot;00541A54&quot;/&gt;&lt;wsp:rsid wsp:val=&quot;00543900&quot;/&gt;&lt;wsp:rsid wsp:val=&quot;005454C5&quot;/&gt;&lt;wsp:rsid wsp:val=&quot;005478E9&quot;/&gt;&lt;wsp:rsid wsp:val=&quot;00547A6E&quot;/&gt;&lt;wsp:rsid wsp:val=&quot;00547D94&quot;/&gt;&lt;wsp:rsid wsp:val=&quot;0055092E&quot;/&gt;&lt;wsp:rsid wsp:val=&quot;00554099&quot;/&gt;&lt;wsp:rsid wsp:val=&quot;005546D1&quot;/&gt;&lt;wsp:rsid wsp:val=&quot;00554785&quot;/&gt;&lt;wsp:rsid wsp:val=&quot;00554CDE&quot;/&gt;&lt;wsp:rsid wsp:val=&quot;00556716&quot;/&gt;&lt;wsp:rsid wsp:val=&quot;00557311&quot;/&gt;&lt;wsp:rsid wsp:val=&quot;005615DA&quot;/&gt;&lt;wsp:rsid wsp:val=&quot;00562589&quot;/&gt;&lt;wsp:rsid wsp:val=&quot;00563638&quot;/&gt;&lt;wsp:rsid wsp:val=&quot;00563978&quot;/&gt;&lt;wsp:rsid wsp:val=&quot;00564E68&quot;/&gt;&lt;wsp:rsid wsp:val=&quot;00565C02&quot;/&gt;&lt;wsp:rsid wsp:val=&quot;00565FC0&quot;/&gt;&lt;wsp:rsid wsp:val=&quot;0057291C&quot;/&gt;&lt;wsp:rsid wsp:val=&quot;005742D3&quot;/&gt;&lt;wsp:rsid wsp:val=&quot;005765C9&quot;/&gt;&lt;wsp:rsid wsp:val=&quot;0057762F&quot;/&gt;&lt;wsp:rsid wsp:val=&quot;0058048E&quot;/&gt;&lt;wsp:rsid wsp:val=&quot;005804F2&quot;/&gt;&lt;wsp:rsid wsp:val=&quot;00581CBC&quot;/&gt;&lt;wsp:rsid wsp:val=&quot;005837D3&quot;/&gt;&lt;wsp:rsid wsp:val=&quot;00586647&quot;/&gt;&lt;wsp:rsid wsp:val=&quot;0059084A&quot;/&gt;&lt;wsp:rsid wsp:val=&quot;0059223C&quot;/&gt;&lt;wsp:rsid wsp:val=&quot;00592857&quot;/&gt;&lt;wsp:rsid wsp:val=&quot;00595164&quot;/&gt;&lt;wsp:rsid wsp:val=&quot;005A0079&quot;/&gt;&lt;wsp:rsid wsp:val=&quot;005A408D&quot;/&gt;&lt;wsp:rsid wsp:val=&quot;005A5281&quot;/&gt;&lt;wsp:rsid wsp:val=&quot;005A5318&quot;/&gt;&lt;wsp:rsid wsp:val=&quot;005B1FFE&quot;/&gt;&lt;wsp:rsid wsp:val=&quot;005B2529&quot;/&gt;&lt;wsp:rsid wsp:val=&quot;005B3AEC&quot;/&gt;&lt;wsp:rsid wsp:val=&quot;005B5652&quot;/&gt;&lt;wsp:rsid wsp:val=&quot;005B6157&quot;/&gt;&lt;wsp:rsid wsp:val=&quot;005B7458&quot;/&gt;&lt;wsp:rsid wsp:val=&quot;005B76EB&quot;/&gt;&lt;wsp:rsid wsp:val=&quot;005B7ADF&quot;/&gt;&lt;wsp:rsid wsp:val=&quot;005C1AA1&quot;/&gt;&lt;wsp:rsid wsp:val=&quot;005C2F3C&quot;/&gt;&lt;wsp:rsid wsp:val=&quot;005C4C65&quot;/&gt;&lt;wsp:rsid wsp:val=&quot;005C4CD9&quot;/&gt;&lt;wsp:rsid wsp:val=&quot;005C5C22&quot;/&gt;&lt;wsp:rsid wsp:val=&quot;005C6E58&quot;/&gt;&lt;wsp:rsid wsp:val=&quot;005D1714&quot;/&gt;&lt;wsp:rsid wsp:val=&quot;005D2FA4&quot;/&gt;&lt;wsp:rsid wsp:val=&quot;005D75AD&quot;/&gt;&lt;wsp:rsid wsp:val=&quot;005D78BE&quot;/&gt;&lt;wsp:rsid wsp:val=&quot;005D7C69&quot;/&gt;&lt;wsp:rsid wsp:val=&quot;005E0F9A&quot;/&gt;&lt;wsp:rsid wsp:val=&quot;005E23B4&quot;/&gt;&lt;wsp:rsid wsp:val=&quot;005E30D0&quot;/&gt;&lt;wsp:rsid wsp:val=&quot;005E31AE&quot;/&gt;&lt;wsp:rsid wsp:val=&quot;005E4442&quot;/&gt;&lt;wsp:rsid wsp:val=&quot;005E4C5C&quot;/&gt;&lt;wsp:rsid wsp:val=&quot;005E5F7A&quot;/&gt;&lt;wsp:rsid wsp:val=&quot;005E6579&quot;/&gt;&lt;wsp:rsid wsp:val=&quot;005E65D0&quot;/&gt;&lt;wsp:rsid wsp:val=&quot;005F28D0&quot;/&gt;&lt;wsp:rsid wsp:val=&quot;005F3B4D&quot;/&gt;&lt;wsp:rsid wsp:val=&quot;005F7FBC&quot;/&gt;&lt;wsp:rsid wsp:val=&quot;00600218&quot;/&gt;&lt;wsp:rsid wsp:val=&quot;0060057E&quot;/&gt;&lt;wsp:rsid wsp:val=&quot;006005AE&quot;/&gt;&lt;wsp:rsid wsp:val=&quot;00600B10&quot;/&gt;&lt;wsp:rsid wsp:val=&quot;00606104&quot;/&gt;&lt;wsp:rsid wsp:val=&quot;00607059&quot;/&gt;&lt;wsp:rsid wsp:val=&quot;00612783&quot;/&gt;&lt;wsp:rsid wsp:val=&quot;006135C9&quot;/&gt;&lt;wsp:rsid wsp:val=&quot;00613B08&quot;/&gt;&lt;wsp:rsid wsp:val=&quot;00614790&quot;/&gt;&lt;wsp:rsid wsp:val=&quot;006147E8&quot;/&gt;&lt;wsp:rsid wsp:val=&quot;00615132&quot;/&gt;&lt;wsp:rsid wsp:val=&quot;0061514D&quot;/&gt;&lt;wsp:rsid wsp:val=&quot;006154F8&quot;/&gt;&lt;wsp:rsid wsp:val=&quot;00617885&quot;/&gt;&lt;wsp:rsid wsp:val=&quot;00621447&quot;/&gt;&lt;wsp:rsid wsp:val=&quot;006218C2&quot;/&gt;&lt;wsp:rsid wsp:val=&quot;00622D20&quot;/&gt;&lt;wsp:rsid wsp:val=&quot;006239CA&quot;/&gt;&lt;wsp:rsid wsp:val=&quot;006261C6&quot;/&gt;&lt;wsp:rsid wsp:val=&quot;00627E8C&quot;/&gt;&lt;wsp:rsid wsp:val=&quot;00632188&quot;/&gt;&lt;wsp:rsid wsp:val=&quot;00632971&quot;/&gt;&lt;wsp:rsid wsp:val=&quot;00632CFB&quot;/&gt;&lt;wsp:rsid wsp:val=&quot;00634706&quot;/&gt;&lt;wsp:rsid wsp:val=&quot;00634AF7&quot;/&gt;&lt;wsp:rsid wsp:val=&quot;00643C39&quot;/&gt;&lt;wsp:rsid wsp:val=&quot;0064576C&quot;/&gt;&lt;wsp:rsid wsp:val=&quot;00645DEC&quot;/&gt;&lt;wsp:rsid wsp:val=&quot;00645EE9&quot;/&gt;&lt;wsp:rsid wsp:val=&quot;00650227&quot;/&gt;&lt;wsp:rsid wsp:val=&quot;00650EDA&quot;/&gt;&lt;wsp:rsid wsp:val=&quot;0065186D&quot;/&gt;&lt;wsp:rsid wsp:val=&quot;0065715B&quot;/&gt;&lt;wsp:rsid wsp:val=&quot;0065733A&quot;/&gt;&lt;wsp:rsid wsp:val=&quot;0066377B&quot;/&gt;&lt;wsp:rsid wsp:val=&quot;00664CB6&quot;/&gt;&lt;wsp:rsid wsp:val=&quot;00666139&quot;/&gt;&lt;wsp:rsid wsp:val=&quot;00666E24&quot;/&gt;&lt;wsp:rsid wsp:val=&quot;00667F8B&quot;/&gt;&lt;wsp:rsid wsp:val=&quot;00672405&quot;/&gt;&lt;wsp:rsid wsp:val=&quot;00674A54&quot;/&gt;&lt;wsp:rsid wsp:val=&quot;00675DF1&quot;/&gt;&lt;wsp:rsid wsp:val=&quot;0068035E&quot;/&gt;&lt;wsp:rsid wsp:val=&quot;00681A30&quot;/&gt;&lt;wsp:rsid wsp:val=&quot;00690D1E&quot;/&gt;&lt;wsp:rsid wsp:val=&quot;00691CD4&quot;/&gt;&lt;wsp:rsid wsp:val=&quot;00692055&quot;/&gt;&lt;wsp:rsid wsp:val=&quot;006926C2&quot;/&gt;&lt;wsp:rsid wsp:val=&quot;00694F22&quot;/&gt;&lt;wsp:rsid wsp:val=&quot;00695558&quot;/&gt;&lt;wsp:rsid wsp:val=&quot;00697BFF&quot;/&gt;&lt;wsp:rsid wsp:val=&quot;006A0833&quot;/&gt;&lt;wsp:rsid wsp:val=&quot;006A0A57&quot;/&gt;&lt;wsp:rsid wsp:val=&quot;006A0CD4&quot;/&gt;&lt;wsp:rsid wsp:val=&quot;006A165D&quot;/&gt;&lt;wsp:rsid wsp:val=&quot;006A1F79&quot;/&gt;&lt;wsp:rsid wsp:val=&quot;006A258E&quot;/&gt;&lt;wsp:rsid wsp:val=&quot;006A4679&quot;/&gt;&lt;wsp:rsid wsp:val=&quot;006A7BFD&quot;/&gt;&lt;wsp:rsid wsp:val=&quot;006B014C&quot;/&gt;&lt;wsp:rsid wsp:val=&quot;006B2F6D&quot;/&gt;&lt;wsp:rsid wsp:val=&quot;006B39DD&quot;/&gt;&lt;wsp:rsid wsp:val=&quot;006B3FA9&quot;/&gt;&lt;wsp:rsid wsp:val=&quot;006B5082&quot;/&gt;&lt;wsp:rsid wsp:val=&quot;006B6D8F&quot;/&gt;&lt;wsp:rsid wsp:val=&quot;006B7BD2&quot;/&gt;&lt;wsp:rsid wsp:val=&quot;006C0704&quot;/&gt;&lt;wsp:rsid wsp:val=&quot;006C20A4&quot;/&gt;&lt;wsp:rsid wsp:val=&quot;006C235C&quot;/&gt;&lt;wsp:rsid wsp:val=&quot;006C365B&quot;/&gt;&lt;wsp:rsid wsp:val=&quot;006C3991&quot;/&gt;&lt;wsp:rsid wsp:val=&quot;006C3F8E&quot;/&gt;&lt;wsp:rsid wsp:val=&quot;006C4446&quot;/&gt;&lt;wsp:rsid wsp:val=&quot;006C5E4A&quot;/&gt;&lt;wsp:rsid wsp:val=&quot;006C5F38&quot;/&gt;&lt;wsp:rsid wsp:val=&quot;006C6603&quot;/&gt;&lt;wsp:rsid wsp:val=&quot;006C6774&quot;/&gt;&lt;wsp:rsid wsp:val=&quot;006C770A&quot;/&gt;&lt;wsp:rsid wsp:val=&quot;006D3FF1&quot;/&gt;&lt;wsp:rsid wsp:val=&quot;006D63B9&quot;/&gt;&lt;wsp:rsid wsp:val=&quot;006E08B7&quot;/&gt;&lt;wsp:rsid wsp:val=&quot;006E0E7D&quot;/&gt;&lt;wsp:rsid wsp:val=&quot;006E197F&quot;/&gt;&lt;wsp:rsid wsp:val=&quot;006E21A8&quot;/&gt;&lt;wsp:rsid wsp:val=&quot;006E3A6A&quot;/&gt;&lt;wsp:rsid wsp:val=&quot;006E4D9E&quot;/&gt;&lt;wsp:rsid wsp:val=&quot;006E55EF&quot;/&gt;&lt;wsp:rsid wsp:val=&quot;006E5DF8&quot;/&gt;&lt;wsp:rsid wsp:val=&quot;006F090A&quot;/&gt;&lt;wsp:rsid wsp:val=&quot;006F28B5&quot;/&gt;&lt;wsp:rsid wsp:val=&quot;006F29F1&quot;/&gt;&lt;wsp:rsid wsp:val=&quot;006F2B42&quot;/&gt;&lt;wsp:rsid wsp:val=&quot;006F2D5B&quot;/&gt;&lt;wsp:rsid wsp:val=&quot;006F3D5E&quot;/&gt;&lt;wsp:rsid wsp:val=&quot;006F67FF&quot;/&gt;&lt;wsp:rsid wsp:val=&quot;006F79C4&quot;/&gt;&lt;wsp:rsid wsp:val=&quot;0070030A&quot;/&gt;&lt;wsp:rsid wsp:val=&quot;0070137D&quot;/&gt;&lt;wsp:rsid wsp:val=&quot;007021A0&quot;/&gt;&lt;wsp:rsid wsp:val=&quot;00711530&quot;/&gt;&lt;wsp:rsid wsp:val=&quot;00711D57&quot;/&gt;&lt;wsp:rsid wsp:val=&quot;00712010&quot;/&gt;&lt;wsp:rsid wsp:val=&quot;007133FC&quot;/&gt;&lt;wsp:rsid wsp:val=&quot;00714DBB&quot;/&gt;&lt;wsp:rsid wsp:val=&quot;00716D4D&quot;/&gt;&lt;wsp:rsid wsp:val=&quot;00717EB4&quot;/&gt;&lt;wsp:rsid wsp:val=&quot;00720A74&quot;/&gt;&lt;wsp:rsid wsp:val=&quot;00721BF2&quot;/&gt;&lt;wsp:rsid wsp:val=&quot;0072348D&quot;/&gt;&lt;wsp:rsid wsp:val=&quot;0072485F&quot;/&gt;&lt;wsp:rsid wsp:val=&quot;0072526D&quot;/&gt;&lt;wsp:rsid wsp:val=&quot;007276E4&quot;/&gt;&lt;wsp:rsid wsp:val=&quot;007318B2&quot;/&gt;&lt;wsp:rsid wsp:val=&quot;00732E81&quot;/&gt;&lt;wsp:rsid wsp:val=&quot;007348C6&quot;/&gt;&lt;wsp:rsid wsp:val=&quot;00735616&quot;/&gt;&lt;wsp:rsid wsp:val=&quot;00736DE4&quot;/&gt;&lt;wsp:rsid wsp:val=&quot;00743676&quot;/&gt;&lt;wsp:rsid wsp:val=&quot;00747FA9&quot;/&gt;&lt;wsp:rsid wsp:val=&quot;00750061&quot;/&gt;&lt;wsp:rsid wsp:val=&quot;007545F4&quot;/&gt;&lt;wsp:rsid wsp:val=&quot;00762003&quot;/&gt;&lt;wsp:rsid wsp:val=&quot;007621D6&quot;/&gt;&lt;wsp:rsid wsp:val=&quot;00767B60&quot;/&gt;&lt;wsp:rsid wsp:val=&quot;007731E2&quot;/&gt;&lt;wsp:rsid wsp:val=&quot;00776AE4&quot;/&gt;&lt;wsp:rsid wsp:val=&quot;00777D01&quot;/&gt;&lt;wsp:rsid wsp:val=&quot;00780A13&quot;/&gt;&lt;wsp:rsid wsp:val=&quot;007810AC&quot;/&gt;&lt;wsp:rsid wsp:val=&quot;00781801&quot;/&gt;&lt;wsp:rsid wsp:val=&quot;00781FB1&quot;/&gt;&lt;wsp:rsid wsp:val=&quot;0078251A&quot;/&gt;&lt;wsp:rsid wsp:val=&quot;00783D9F&quot;/&gt;&lt;wsp:rsid wsp:val=&quot;00784C99&quot;/&gt;&lt;wsp:rsid wsp:val=&quot;00787B6F&quot;/&gt;&lt;wsp:rsid wsp:val=&quot;00790E7C&quot;/&gt;&lt;wsp:rsid wsp:val=&quot;00794517&quot;/&gt;&lt;wsp:rsid wsp:val=&quot;00794D91&quot;/&gt;&lt;wsp:rsid wsp:val=&quot;00797ABD&quot;/&gt;&lt;wsp:rsid wsp:val=&quot;007A0167&quot;/&gt;&lt;wsp:rsid wsp:val=&quot;007A069E&quot;/&gt;&lt;wsp:rsid wsp:val=&quot;007A4A50&quot;/&gt;&lt;wsp:rsid wsp:val=&quot;007A56CB&quot;/&gt;&lt;wsp:rsid wsp:val=&quot;007A5EF7&quot;/&gt;&lt;wsp:rsid wsp:val=&quot;007B1A56&quot;/&gt;&lt;wsp:rsid wsp:val=&quot;007B675D&quot;/&gt;&lt;wsp:rsid wsp:val=&quot;007B7615&quot;/&gt;&lt;wsp:rsid wsp:val=&quot;007B773B&quot;/&gt;&lt;wsp:rsid wsp:val=&quot;007C0F57&quot;/&gt;&lt;wsp:rsid wsp:val=&quot;007C12A9&quot;/&gt;&lt;wsp:rsid wsp:val=&quot;007C1F67&quot;/&gt;&lt;wsp:rsid wsp:val=&quot;007C325E&quot;/&gt;&lt;wsp:rsid wsp:val=&quot;007C60DD&quot;/&gt;&lt;wsp:rsid wsp:val=&quot;007C71A3&quot;/&gt;&lt;wsp:rsid wsp:val=&quot;007D020B&quot;/&gt;&lt;wsp:rsid wsp:val=&quot;007D16ED&quot;/&gt;&lt;wsp:rsid wsp:val=&quot;007D3933&quot;/&gt;&lt;wsp:rsid wsp:val=&quot;007D3AFB&quot;/&gt;&lt;wsp:rsid wsp:val=&quot;007D3F8F&quot;/&gt;&lt;wsp:rsid wsp:val=&quot;007D46CF&quot;/&gt;&lt;wsp:rsid wsp:val=&quot;007D5A4A&quot;/&gt;&lt;wsp:rsid wsp:val=&quot;007D62D9&quot;/&gt;&lt;wsp:rsid wsp:val=&quot;007D631A&quot;/&gt;&lt;wsp:rsid wsp:val=&quot;007D7582&quot;/&gt;&lt;wsp:rsid wsp:val=&quot;007E19C1&quot;/&gt;&lt;wsp:rsid wsp:val=&quot;007E3B5F&quot;/&gt;&lt;wsp:rsid wsp:val=&quot;007F0E31&quot;/&gt;&lt;wsp:rsid wsp:val=&quot;007F2820&quot;/&gt;&lt;wsp:rsid wsp:val=&quot;007F514A&quot;/&gt;&lt;wsp:rsid wsp:val=&quot;00800C61&quot;/&gt;&lt;wsp:rsid wsp:val=&quot;00801574&quot;/&gt;&lt;wsp:rsid wsp:val=&quot;00801757&quot;/&gt;&lt;wsp:rsid wsp:val=&quot;00801A57&quot;/&gt;&lt;wsp:rsid wsp:val=&quot;00801E82&quot;/&gt;&lt;wsp:rsid wsp:val=&quot;008024B8&quot;/&gt;&lt;wsp:rsid wsp:val=&quot;00802973&quot;/&gt;&lt;wsp:rsid wsp:val=&quot;008043E0&quot;/&gt;&lt;wsp:rsid wsp:val=&quot;008044F1&quot;/&gt;&lt;wsp:rsid wsp:val=&quot;00805AB4&quot;/&gt;&lt;wsp:rsid wsp:val=&quot;0080676C&quot;/&gt;&lt;wsp:rsid wsp:val=&quot;00806BCF&quot;/&gt;&lt;wsp:rsid wsp:val=&quot;00811C54&quot;/&gt;&lt;wsp:rsid wsp:val=&quot;008127E8&quot;/&gt;&lt;wsp:rsid wsp:val=&quot;00814263&quot;/&gt;&lt;wsp:rsid wsp:val=&quot;008148B9&quot;/&gt;&lt;wsp:rsid wsp:val=&quot;008153D7&quot;/&gt;&lt;wsp:rsid wsp:val=&quot;0081575E&quot;/&gt;&lt;wsp:rsid wsp:val=&quot;00816C37&quot;/&gt;&lt;wsp:rsid wsp:val=&quot;00817D50&quot;/&gt;&lt;wsp:rsid wsp:val=&quot;00822408&quot;/&gt;&lt;wsp:rsid wsp:val=&quot;008228C1&quot;/&gt;&lt;wsp:rsid wsp:val=&quot;0082352A&quot;/&gt;&lt;wsp:rsid wsp:val=&quot;00826ACD&quot;/&gt;&lt;wsp:rsid wsp:val=&quot;008273D8&quot;/&gt;&lt;wsp:rsid wsp:val=&quot;00827B44&quot;/&gt;&lt;wsp:rsid wsp:val=&quot;00831791&quot;/&gt;&lt;wsp:rsid wsp:val=&quot;008321AD&quot;/&gt;&lt;wsp:rsid wsp:val=&quot;00834638&quot;/&gt;&lt;wsp:rsid wsp:val=&quot;00835732&quot;/&gt;&lt;wsp:rsid wsp:val=&quot;00837D8B&quot;/&gt;&lt;wsp:rsid wsp:val=&quot;00840CF4&quot;/&gt;&lt;wsp:rsid wsp:val=&quot;00844773&quot;/&gt;&lt;wsp:rsid wsp:val=&quot;00845A76&quot;/&gt;&lt;wsp:rsid wsp:val=&quot;00845E1E&quot;/&gt;&lt;wsp:rsid wsp:val=&quot;00845E57&quot;/&gt;&lt;wsp:rsid wsp:val=&quot;00846ACC&quot;/&gt;&lt;wsp:rsid wsp:val=&quot;00850B8B&quot;/&gt;&lt;wsp:rsid wsp:val=&quot;0085182D&quot;/&gt;&lt;wsp:rsid wsp:val=&quot;00851BC9&quot;/&gt;&lt;wsp:rsid wsp:val=&quot;00852751&quot;/&gt;&lt;wsp:rsid wsp:val=&quot;0085587D&quot;/&gt;&lt;wsp:rsid wsp:val=&quot;00855B6A&quot;/&gt;&lt;wsp:rsid wsp:val=&quot;0086111F&quot;/&gt;&lt;wsp:rsid wsp:val=&quot;00863753&quot;/&gt;&lt;wsp:rsid wsp:val=&quot;008657C3&quot;/&gt;&lt;wsp:rsid wsp:val=&quot;00866C58&quot;/&gt;&lt;wsp:rsid wsp:val=&quot;0087150E&quot;/&gt;&lt;wsp:rsid wsp:val=&quot;008747D1&quot;/&gt;&lt;wsp:rsid wsp:val=&quot;008756E7&quot;/&gt;&lt;wsp:rsid wsp:val=&quot;00877FD5&quot;/&gt;&lt;wsp:rsid wsp:val=&quot;0088094A&quot;/&gt;&lt;wsp:rsid wsp:val=&quot;0088479F&quot;/&gt;&lt;wsp:rsid wsp:val=&quot;00885353&quot;/&gt;&lt;wsp:rsid wsp:val=&quot;008869E8&quot;/&gt;&lt;wsp:rsid wsp:val=&quot;008919E6&quot;/&gt;&lt;wsp:rsid wsp:val=&quot;00894EEB&quot;/&gt;&lt;wsp:rsid wsp:val=&quot;00896473&quot;/&gt;&lt;wsp:rsid wsp:val=&quot;008970EC&quot;/&gt;&lt;wsp:rsid wsp:val=&quot;008A3719&quot;/&gt;&lt;wsp:rsid wsp:val=&quot;008A3E53&quot;/&gt;&lt;wsp:rsid wsp:val=&quot;008A437A&quot;/&gt;&lt;wsp:rsid wsp:val=&quot;008A55ED&quot;/&gt;&lt;wsp:rsid wsp:val=&quot;008A5676&quot;/&gt;&lt;wsp:rsid wsp:val=&quot;008A6357&quot;/&gt;&lt;wsp:rsid wsp:val=&quot;008B09F1&quot;/&gt;&lt;wsp:rsid wsp:val=&quot;008B3CB7&quot;/&gt;&lt;wsp:rsid wsp:val=&quot;008B3ED5&quot;/&gt;&lt;wsp:rsid wsp:val=&quot;008B3F2D&quot;/&gt;&lt;wsp:rsid wsp:val=&quot;008B4D23&quot;/&gt;&lt;wsp:rsid wsp:val=&quot;008C00AE&quot;/&gt;&lt;wsp:rsid wsp:val=&quot;008C16C7&quot;/&gt;&lt;wsp:rsid wsp:val=&quot;008C1EE9&quot;/&gt;&lt;wsp:rsid wsp:val=&quot;008C47BE&quot;/&gt;&lt;wsp:rsid wsp:val=&quot;008D165A&quot;/&gt;&lt;wsp:rsid wsp:val=&quot;008D3283&quot;/&gt;&lt;wsp:rsid wsp:val=&quot;008D3E71&quot;/&gt;&lt;wsp:rsid wsp:val=&quot;008D4A1C&quot;/&gt;&lt;wsp:rsid wsp:val=&quot;008D6252&quot;/&gt;&lt;wsp:rsid wsp:val=&quot;008D76A6&quot;/&gt;&lt;wsp:rsid wsp:val=&quot;008E0EEA&quot;/&gt;&lt;wsp:rsid wsp:val=&quot;008E25A8&quot;/&gt;&lt;wsp:rsid wsp:val=&quot;008E2E39&quot;/&gt;&lt;wsp:rsid wsp:val=&quot;008E3885&quot;/&gt;&lt;wsp:rsid wsp:val=&quot;008F130A&quot;/&gt;&lt;wsp:rsid wsp:val=&quot;008F6609&quot;/&gt;&lt;wsp:rsid wsp:val=&quot;00903E7E&quot;/&gt;&lt;wsp:rsid wsp:val=&quot;009050FB&quot;/&gt;&lt;wsp:rsid wsp:val=&quot;00905C00&quot;/&gt;&lt;wsp:rsid wsp:val=&quot;00923397&quot;/&gt;&lt;wsp:rsid wsp:val=&quot;00925460&quot;/&gt;&lt;wsp:rsid wsp:val=&quot;009266D3&quot;/&gt;&lt;wsp:rsid wsp:val=&quot;0092754F&quot;/&gt;&lt;wsp:rsid wsp:val=&quot;00927FE4&quot;/&gt;&lt;wsp:rsid wsp:val=&quot;00930190&quot;/&gt;&lt;wsp:rsid wsp:val=&quot;00930856&quot;/&gt;&lt;wsp:rsid wsp:val=&quot;00932011&quot;/&gt;&lt;wsp:rsid wsp:val=&quot;00936463&quot;/&gt;&lt;wsp:rsid wsp:val=&quot;00936485&quot;/&gt;&lt;wsp:rsid wsp:val=&quot;009365A1&quot;/&gt;&lt;wsp:rsid wsp:val=&quot;00940B6E&quot;/&gt;&lt;wsp:rsid wsp:val=&quot;00941044&quot;/&gt;&lt;wsp:rsid wsp:val=&quot;00944278&quot;/&gt;&lt;wsp:rsid wsp:val=&quot;00944DB4&quot;/&gt;&lt;wsp:rsid wsp:val=&quot;0094611D&quot;/&gt;&lt;wsp:rsid wsp:val=&quot;00947897&quot;/&gt;&lt;wsp:rsid wsp:val=&quot;009500E5&quot;/&gt;&lt;wsp:rsid wsp:val=&quot;0095379E&quot;/&gt;&lt;wsp:rsid wsp:val=&quot;00957ADD&quot;/&gt;&lt;wsp:rsid wsp:val=&quot;00957FDF&quot;/&gt;&lt;wsp:rsid wsp:val=&quot;00960AE7&quot;/&gt;&lt;wsp:rsid wsp:val=&quot;00961819&quot;/&gt;&lt;wsp:rsid wsp:val=&quot;00963421&quot;/&gt;&lt;wsp:rsid wsp:val=&quot;00966383&quot;/&gt;&lt;wsp:rsid wsp:val=&quot;00966A28&quot;/&gt;&lt;wsp:rsid wsp:val=&quot;00971EC0&quot;/&gt;&lt;wsp:rsid wsp:val=&quot;00977595&quot;/&gt;&lt;wsp:rsid wsp:val=&quot;009808A0&quot;/&gt;&lt;wsp:rsid wsp:val=&quot;00980AF7&quot;/&gt;&lt;wsp:rsid wsp:val=&quot;0098559C&quot;/&gt;&lt;wsp:rsid wsp:val=&quot;00986E69&quot;/&gt;&lt;wsp:rsid wsp:val=&quot;0098774E&quot;/&gt;&lt;wsp:rsid wsp:val=&quot;009910CE&quot;/&gt;&lt;wsp:rsid wsp:val=&quot;0099360D&quot;/&gt;&lt;wsp:rsid wsp:val=&quot;009939FE&quot;/&gt;&lt;wsp:rsid wsp:val=&quot;00994340&quot;/&gt;&lt;wsp:rsid wsp:val=&quot;009950E2&quot;/&gt;&lt;wsp:rsid wsp:val=&quot;009960DA&quot;/&gt;&lt;wsp:rsid wsp:val=&quot;009A14B9&quot;/&gt;&lt;wsp:rsid wsp:val=&quot;009A1FDD&quot;/&gt;&lt;wsp:rsid wsp:val=&quot;009A2E42&quot;/&gt;&lt;wsp:rsid wsp:val=&quot;009A4987&quot;/&gt;&lt;wsp:rsid wsp:val=&quot;009A53E6&quot;/&gt;&lt;wsp:rsid wsp:val=&quot;009A6B94&quot;/&gt;&lt;wsp:rsid wsp:val=&quot;009B092E&quot;/&gt;&lt;wsp:rsid wsp:val=&quot;009B0C97&quot;/&gt;&lt;wsp:rsid wsp:val=&quot;009B0EF6&quot;/&gt;&lt;wsp:rsid wsp:val=&quot;009B2310&quot;/&gt;&lt;wsp:rsid wsp:val=&quot;009B4943&quot;/&gt;&lt;wsp:rsid wsp:val=&quot;009B5148&quot;/&gt;&lt;wsp:rsid wsp:val=&quot;009C44BE&quot;/&gt;&lt;wsp:rsid wsp:val=&quot;009C44FC&quot;/&gt;&lt;wsp:rsid wsp:val=&quot;009C45C5&quot;/&gt;&lt;wsp:rsid wsp:val=&quot;009C7745&quot;/&gt;&lt;wsp:rsid wsp:val=&quot;009C7F0B&quot;/&gt;&lt;wsp:rsid wsp:val=&quot;009D0336&quot;/&gt;&lt;wsp:rsid wsp:val=&quot;009D0545&quot;/&gt;&lt;wsp:rsid wsp:val=&quot;009D3A0D&quot;/&gt;&lt;wsp:rsid wsp:val=&quot;009D4E5F&quot;/&gt;&lt;wsp:rsid wsp:val=&quot;009D65E4&quot;/&gt;&lt;wsp:rsid wsp:val=&quot;009D6C05&quot;/&gt;&lt;wsp:rsid wsp:val=&quot;009D6D54&quot;/&gt;&lt;wsp:rsid wsp:val=&quot;009E111A&quot;/&gt;&lt;wsp:rsid wsp:val=&quot;009E4A32&quot;/&gt;&lt;wsp:rsid wsp:val=&quot;009E6B31&quot;/&gt;&lt;wsp:rsid wsp:val=&quot;009F2DE4&quot;/&gt;&lt;wsp:rsid wsp:val=&quot;009F5AA0&quot;/&gt;&lt;wsp:rsid wsp:val=&quot;009F66E9&quot;/&gt;&lt;wsp:rsid wsp:val=&quot;00A0074E&quot;/&gt;&lt;wsp:rsid wsp:val=&quot;00A03489&quot;/&gt;&lt;wsp:rsid wsp:val=&quot;00A103D7&quot;/&gt;&lt;wsp:rsid wsp:val=&quot;00A10B81&quot;/&gt;&lt;wsp:rsid wsp:val=&quot;00A1104E&quot;/&gt;&lt;wsp:rsid wsp:val=&quot;00A135CB&quot;/&gt;&lt;wsp:rsid wsp:val=&quot;00A13A1B&quot;/&gt;&lt;wsp:rsid wsp:val=&quot;00A13FFD&quot;/&gt;&lt;wsp:rsid wsp:val=&quot;00A162F3&quot;/&gt;&lt;wsp:rsid wsp:val=&quot;00A16EEE&quot;/&gt;&lt;wsp:rsid wsp:val=&quot;00A24B73&quot;/&gt;&lt;wsp:rsid wsp:val=&quot;00A25913&quot;/&gt;&lt;wsp:rsid wsp:val=&quot;00A27D98&quot;/&gt;&lt;wsp:rsid wsp:val=&quot;00A306FF&quot;/&gt;&lt;wsp:rsid wsp:val=&quot;00A3115B&quot;/&gt;&lt;wsp:rsid wsp:val=&quot;00A3162F&quot;/&gt;&lt;wsp:rsid wsp:val=&quot;00A31BAD&quot;/&gt;&lt;wsp:rsid wsp:val=&quot;00A33187&quot;/&gt;&lt;wsp:rsid wsp:val=&quot;00A342ED&quot;/&gt;&lt;wsp:rsid wsp:val=&quot;00A3447E&quot;/&gt;&lt;wsp:rsid wsp:val=&quot;00A3556B&quot;/&gt;&lt;wsp:rsid wsp:val=&quot;00A4144E&quot;/&gt;&lt;wsp:rsid wsp:val=&quot;00A43696&quot;/&gt;&lt;wsp:rsid wsp:val=&quot;00A439D6&quot;/&gt;&lt;wsp:rsid wsp:val=&quot;00A4589F&quot;/&gt;&lt;wsp:rsid wsp:val=&quot;00A467CB&quot;/&gt;&lt;wsp:rsid wsp:val=&quot;00A505EC&quot;/&gt;&lt;wsp:rsid wsp:val=&quot;00A509EE&quot;/&gt;&lt;wsp:rsid wsp:val=&quot;00A51177&quot;/&gt;&lt;wsp:rsid wsp:val=&quot;00A6178D&quot;/&gt;&lt;wsp:rsid wsp:val=&quot;00A64701&quot;/&gt;&lt;wsp:rsid wsp:val=&quot;00A71475&quot;/&gt;&lt;wsp:rsid wsp:val=&quot;00A71B6D&quot;/&gt;&lt;wsp:rsid wsp:val=&quot;00A723A0&quot;/&gt;&lt;wsp:rsid wsp:val=&quot;00A74F95&quot;/&gt;&lt;wsp:rsid wsp:val=&quot;00A76E11&quot;/&gt;&lt;wsp:rsid wsp:val=&quot;00A77061&quot;/&gt;&lt;wsp:rsid wsp:val=&quot;00A83802&quot;/&gt;&lt;wsp:rsid wsp:val=&quot;00A84202&quot;/&gt;&lt;wsp:rsid wsp:val=&quot;00A84D0E&quot;/&gt;&lt;wsp:rsid wsp:val=&quot;00A85305&quot;/&gt;&lt;wsp:rsid wsp:val=&quot;00A8645E&quot;/&gt;&lt;wsp:rsid wsp:val=&quot;00A8664D&quot;/&gt;&lt;wsp:rsid wsp:val=&quot;00A87CAA&quot;/&gt;&lt;wsp:rsid wsp:val=&quot;00A87FD2&quot;/&gt;&lt;wsp:rsid wsp:val=&quot;00A9012F&quot;/&gt;&lt;wsp:rsid wsp:val=&quot;00A92C6A&quot;/&gt;&lt;wsp:rsid wsp:val=&quot;00A94944&quot;/&gt;&lt;wsp:rsid wsp:val=&quot;00A960BE&quot;/&gt;&lt;wsp:rsid wsp:val=&quot;00A968B7&quot;/&gt;&lt;wsp:rsid wsp:val=&quot;00A97587&quot;/&gt;&lt;wsp:rsid wsp:val=&quot;00AA149C&quot;/&gt;&lt;wsp:rsid wsp:val=&quot;00AA1A22&quot;/&gt;&lt;wsp:rsid wsp:val=&quot;00AA2075&quot;/&gt;&lt;wsp:rsid wsp:val=&quot;00AA3E29&quot;/&gt;&lt;wsp:rsid wsp:val=&quot;00AA3F37&quot;/&gt;&lt;wsp:rsid wsp:val=&quot;00AA4B65&quot;/&gt;&lt;wsp:rsid wsp:val=&quot;00AA5095&quot;/&gt;&lt;wsp:rsid wsp:val=&quot;00AA5812&quot;/&gt;&lt;wsp:rsid wsp:val=&quot;00AA73E7&quot;/&gt;&lt;wsp:rsid wsp:val=&quot;00AA75C7&quot;/&gt;&lt;wsp:rsid wsp:val=&quot;00AB195D&quot;/&gt;&lt;wsp:rsid wsp:val=&quot;00AC0EEB&quot;/&gt;&lt;wsp:rsid wsp:val=&quot;00AC199D&quot;/&gt;&lt;wsp:rsid wsp:val=&quot;00AC1E66&quot;/&gt;&lt;wsp:rsid wsp:val=&quot;00AC2304&quot;/&gt;&lt;wsp:rsid wsp:val=&quot;00AC42DE&quot;/&gt;&lt;wsp:rsid wsp:val=&quot;00AC4E11&quot;/&gt;&lt;wsp:rsid wsp:val=&quot;00AC6402&quot;/&gt;&lt;wsp:rsid wsp:val=&quot;00AC7805&quot;/&gt;&lt;wsp:rsid wsp:val=&quot;00AC7C62&quot;/&gt;&lt;wsp:rsid wsp:val=&quot;00AC7E6E&quot;/&gt;&lt;wsp:rsid wsp:val=&quot;00AD1D93&quot;/&gt;&lt;wsp:rsid wsp:val=&quot;00AD677F&quot;/&gt;&lt;wsp:rsid wsp:val=&quot;00AD757D&quot;/&gt;&lt;wsp:rsid wsp:val=&quot;00AE09A9&quot;/&gt;&lt;wsp:rsid wsp:val=&quot;00AE41D0&quot;/&gt;&lt;wsp:rsid wsp:val=&quot;00AE4DB0&quot;/&gt;&lt;wsp:rsid wsp:val=&quot;00AE5309&quot;/&gt;&lt;wsp:rsid wsp:val=&quot;00AE6B3D&quot;/&gt;&lt;wsp:rsid wsp:val=&quot;00AE6CAD&quot;/&gt;&lt;wsp:rsid wsp:val=&quot;00AE7821&quot;/&gt;&lt;wsp:rsid wsp:val=&quot;00AF1B07&quot;/&gt;&lt;wsp:rsid wsp:val=&quot;00AF3094&quot;/&gt;&lt;wsp:rsid wsp:val=&quot;00AF3313&quot;/&gt;&lt;wsp:rsid wsp:val=&quot;00AF505B&quot;/&gt;&lt;wsp:rsid wsp:val=&quot;00B01463&quot;/&gt;&lt;wsp:rsid wsp:val=&quot;00B01A85&quot;/&gt;&lt;wsp:rsid wsp:val=&quot;00B031CB&quot;/&gt;&lt;wsp:rsid wsp:val=&quot;00B035B4&quot;/&gt;&lt;wsp:rsid wsp:val=&quot;00B0468F&quot;/&gt;&lt;wsp:rsid wsp:val=&quot;00B04CC7&quot;/&gt;&lt;wsp:rsid wsp:val=&quot;00B075DD&quot;/&gt;&lt;wsp:rsid wsp:val=&quot;00B07BC4&quot;/&gt;&lt;wsp:rsid wsp:val=&quot;00B11995&quot;/&gt;&lt;wsp:rsid wsp:val=&quot;00B12111&quot;/&gt;&lt;wsp:rsid wsp:val=&quot;00B1219A&quot;/&gt;&lt;wsp:rsid wsp:val=&quot;00B12D81&quot;/&gt;&lt;wsp:rsid wsp:val=&quot;00B13718&quot;/&gt;&lt;wsp:rsid wsp:val=&quot;00B13B11&quot;/&gt;&lt;wsp:rsid wsp:val=&quot;00B142D6&quot;/&gt;&lt;wsp:rsid wsp:val=&quot;00B14EC5&quot;/&gt;&lt;wsp:rsid wsp:val=&quot;00B15D1D&quot;/&gt;&lt;wsp:rsid wsp:val=&quot;00B16B40&quot;/&gt;&lt;wsp:rsid wsp:val=&quot;00B2054D&quot;/&gt;&lt;wsp:rsid wsp:val=&quot;00B21299&quot;/&gt;&lt;wsp:rsid wsp:val=&quot;00B220E7&quot;/&gt;&lt;wsp:rsid wsp:val=&quot;00B2276B&quot;/&gt;&lt;wsp:rsid wsp:val=&quot;00B258E7&quot;/&gt;&lt;wsp:rsid wsp:val=&quot;00B3049F&quot;/&gt;&lt;wsp:rsid wsp:val=&quot;00B323D9&quot;/&gt;&lt;wsp:rsid wsp:val=&quot;00B350E4&quot;/&gt;&lt;wsp:rsid wsp:val=&quot;00B3512D&quot;/&gt;&lt;wsp:rsid wsp:val=&quot;00B35C50&quot;/&gt;&lt;wsp:rsid wsp:val=&quot;00B40CDC&quot;/&gt;&lt;wsp:rsid wsp:val=&quot;00B429C4&quot;/&gt;&lt;wsp:rsid wsp:val=&quot;00B431FC&quot;/&gt;&lt;wsp:rsid wsp:val=&quot;00B468A1&quot;/&gt;&lt;wsp:rsid wsp:val=&quot;00B46C43&quot;/&gt;&lt;wsp:rsid wsp:val=&quot;00B47FCE&quot;/&gt;&lt;wsp:rsid wsp:val=&quot;00B508F3&quot;/&gt;&lt;wsp:rsid wsp:val=&quot;00B523D8&quot;/&gt;&lt;wsp:rsid wsp:val=&quot;00B52CB3&quot;/&gt;&lt;wsp:rsid wsp:val=&quot;00B54585&quot;/&gt;&lt;wsp:rsid wsp:val=&quot;00B553E2&quot;/&gt;&lt;wsp:rsid wsp:val=&quot;00B60E29&quot;/&gt;&lt;wsp:rsid wsp:val=&quot;00B6289D&quot;/&gt;&lt;wsp:rsid wsp:val=&quot;00B64F1D&quot;/&gt;&lt;wsp:rsid wsp:val=&quot;00B658FF&quot;/&gt;&lt;wsp:rsid wsp:val=&quot;00B659A5&quot;/&gt;&lt;wsp:rsid wsp:val=&quot;00B662CA&quot;/&gt;&lt;wsp:rsid wsp:val=&quot;00B67E19&quot;/&gt;&lt;wsp:rsid wsp:val=&quot;00B71616&quot;/&gt;&lt;wsp:rsid wsp:val=&quot;00B71C4E&quot;/&gt;&lt;wsp:rsid wsp:val=&quot;00B72169&quot;/&gt;&lt;wsp:rsid wsp:val=&quot;00B72B3C&quot;/&gt;&lt;wsp:rsid wsp:val=&quot;00B77F61&quot;/&gt;&lt;wsp:rsid wsp:val=&quot;00B80A00&quot;/&gt;&lt;wsp:rsid wsp:val=&quot;00B80C0C&quot;/&gt;&lt;wsp:rsid wsp:val=&quot;00B8402F&quot;/&gt;&lt;wsp:rsid wsp:val=&quot;00B91189&quot;/&gt;&lt;wsp:rsid wsp:val=&quot;00B928AD&quot;/&gt;&lt;wsp:rsid wsp:val=&quot;00B93B8B&quot;/&gt;&lt;wsp:rsid wsp:val=&quot;00B942DD&quot;/&gt;&lt;wsp:rsid wsp:val=&quot;00B97112&quot;/&gt;&lt;wsp:rsid wsp:val=&quot;00BA0917&quot;/&gt;&lt;wsp:rsid wsp:val=&quot;00BA0F2C&quot;/&gt;&lt;wsp:rsid wsp:val=&quot;00BA229F&quot;/&gt;&lt;wsp:rsid wsp:val=&quot;00BA240E&quot;/&gt;&lt;wsp:rsid wsp:val=&quot;00BA3D89&quot;/&gt;&lt;wsp:rsid wsp:val=&quot;00BA43B7&quot;/&gt;&lt;wsp:rsid wsp:val=&quot;00BA5CF7&quot;/&gt;&lt;wsp:rsid wsp:val=&quot;00BA70E5&quot;/&gt;&lt;wsp:rsid wsp:val=&quot;00BA75B2&quot;/&gt;&lt;wsp:rsid wsp:val=&quot;00BA7EA9&quot;/&gt;&lt;wsp:rsid wsp:val=&quot;00BB0618&quot;/&gt;&lt;wsp:rsid wsp:val=&quot;00BB3174&quot;/&gt;&lt;wsp:rsid wsp:val=&quot;00BB5364&quot;/&gt;&lt;wsp:rsid wsp:val=&quot;00BC040A&quot;/&gt;&lt;wsp:rsid wsp:val=&quot;00BC0EA9&quot;/&gt;&lt;wsp:rsid wsp:val=&quot;00BC2CA0&quot;/&gt;&lt;wsp:rsid wsp:val=&quot;00BC45B6&quot;/&gt;&lt;wsp:rsid wsp:val=&quot;00BC60F5&quot;/&gt;&lt;wsp:rsid wsp:val=&quot;00BD0C52&quot;/&gt;&lt;wsp:rsid wsp:val=&quot;00BD3159&quot;/&gt;&lt;wsp:rsid wsp:val=&quot;00BD74C4&quot;/&gt;&lt;wsp:rsid wsp:val=&quot;00BE015A&quot;/&gt;&lt;wsp:rsid wsp:val=&quot;00BE125E&quot;/&gt;&lt;wsp:rsid wsp:val=&quot;00BE1B71&quot;/&gt;&lt;wsp:rsid wsp:val=&quot;00BE24A0&quot;/&gt;&lt;wsp:rsid wsp:val=&quot;00BE42E0&quot;/&gt;&lt;wsp:rsid wsp:val=&quot;00BE4498&quot;/&gt;&lt;wsp:rsid wsp:val=&quot;00BF07B9&quot;/&gt;&lt;wsp:rsid wsp:val=&quot;00BF2BEA&quot;/&gt;&lt;wsp:rsid wsp:val=&quot;00BF3AA8&quot;/&gt;&lt;wsp:rsid wsp:val=&quot;00BF5075&quot;/&gt;&lt;wsp:rsid wsp:val=&quot;00BF6DFB&quot;/&gt;&lt;wsp:rsid wsp:val=&quot;00BF797F&quot;/&gt;&lt;wsp:rsid wsp:val=&quot;00C008B8&quot;/&gt;&lt;wsp:rsid wsp:val=&quot;00C0134C&quot;/&gt;&lt;wsp:rsid wsp:val=&quot;00C049D5&quot;/&gt;&lt;wsp:rsid wsp:val=&quot;00C05B03&quot;/&gt;&lt;wsp:rsid wsp:val=&quot;00C11071&quot;/&gt;&lt;wsp:rsid wsp:val=&quot;00C115DA&quot;/&gt;&lt;wsp:rsid wsp:val=&quot;00C12015&quot;/&gt;&lt;wsp:rsid wsp:val=&quot;00C122DE&quot;/&gt;&lt;wsp:rsid wsp:val=&quot;00C13FAB&quot;/&gt;&lt;wsp:rsid wsp:val=&quot;00C16D81&quot;/&gt;&lt;wsp:rsid wsp:val=&quot;00C22AFB&quot;/&gt;&lt;wsp:rsid wsp:val=&quot;00C23C9A&quot;/&gt;&lt;wsp:rsid wsp:val=&quot;00C240C4&quot;/&gt;&lt;wsp:rsid wsp:val=&quot;00C24C9B&quot;/&gt;&lt;wsp:rsid wsp:val=&quot;00C303A7&quot;/&gt;&lt;wsp:rsid wsp:val=&quot;00C342FE&quot;/&gt;&lt;wsp:rsid wsp:val=&quot;00C40217&quot;/&gt;&lt;wsp:rsid wsp:val=&quot;00C41FAD&quot;/&gt;&lt;wsp:rsid wsp:val=&quot;00C43927&quot;/&gt;&lt;wsp:rsid wsp:val=&quot;00C44090&quot;/&gt;&lt;wsp:rsid wsp:val=&quot;00C44606&quot;/&gt;&lt;wsp:rsid wsp:val=&quot;00C449A6&quot;/&gt;&lt;wsp:rsid wsp:val=&quot;00C50F16&quot;/&gt;&lt;wsp:rsid wsp:val=&quot;00C50FE3&quot;/&gt;&lt;wsp:rsid wsp:val=&quot;00C51BA4&quot;/&gt;&lt;wsp:rsid wsp:val=&quot;00C520FB&quot;/&gt;&lt;wsp:rsid wsp:val=&quot;00C545A1&quot;/&gt;&lt;wsp:rsid wsp:val=&quot;00C55795&quot;/&gt;&lt;wsp:rsid wsp:val=&quot;00C560D5&quot;/&gt;&lt;wsp:rsid wsp:val=&quot;00C5747B&quot;/&gt;&lt;wsp:rsid wsp:val=&quot;00C57D48&quot;/&gt;&lt;wsp:rsid wsp:val=&quot;00C6049C&quot;/&gt;&lt;wsp:rsid wsp:val=&quot;00C611E5&quot;/&gt;&lt;wsp:rsid wsp:val=&quot;00C62099&quot;/&gt;&lt;wsp:rsid wsp:val=&quot;00C6448C&quot;/&gt;&lt;wsp:rsid wsp:val=&quot;00C64AC6&quot;/&gt;&lt;wsp:rsid wsp:val=&quot;00C67618&quot;/&gt;&lt;wsp:rsid wsp:val=&quot;00C67EE8&quot;/&gt;&lt;wsp:rsid wsp:val=&quot;00C70AA7&quot;/&gt;&lt;wsp:rsid wsp:val=&quot;00C74354&quot;/&gt;&lt;wsp:rsid wsp:val=&quot;00C75357&quot;/&gt;&lt;wsp:rsid wsp:val=&quot;00C82B57&quot;/&gt;&lt;wsp:rsid wsp:val=&quot;00C85347&quot;/&gt;&lt;wsp:rsid wsp:val=&quot;00C87554&quot;/&gt;&lt;wsp:rsid wsp:val=&quot;00C87B25&quot;/&gt;&lt;wsp:rsid wsp:val=&quot;00C9053E&quot;/&gt;&lt;wsp:rsid wsp:val=&quot;00C90F29&quot;/&gt;&lt;wsp:rsid wsp:val=&quot;00C915DC&quot;/&gt;&lt;wsp:rsid wsp:val=&quot;00C95A93&quot;/&gt;&lt;wsp:rsid wsp:val=&quot;00C968BA&quot;/&gt;&lt;wsp:rsid wsp:val=&quot;00CA1E59&quot;/&gt;&lt;wsp:rsid wsp:val=&quot;00CA2F8E&quot;/&gt;&lt;wsp:rsid wsp:val=&quot;00CA4AC5&quot;/&gt;&lt;wsp:rsid wsp:val=&quot;00CA7417&quot;/&gt;&lt;wsp:rsid wsp:val=&quot;00CB02DD&quot;/&gt;&lt;wsp:rsid wsp:val=&quot;00CB2DBE&quot;/&gt;&lt;wsp:rsid wsp:val=&quot;00CB447D&quot;/&gt;&lt;wsp:rsid wsp:val=&quot;00CB44F1&quot;/&gt;&lt;wsp:rsid wsp:val=&quot;00CB5035&quot;/&gt;&lt;wsp:rsid wsp:val=&quot;00CB76ED&quot;/&gt;&lt;wsp:rsid wsp:val=&quot;00CB777B&quot;/&gt;&lt;wsp:rsid wsp:val=&quot;00CB7CF6&quot;/&gt;&lt;wsp:rsid wsp:val=&quot;00CC00A1&quot;/&gt;&lt;wsp:rsid wsp:val=&quot;00CC34B2&quot;/&gt;&lt;wsp:rsid wsp:val=&quot;00CC7E7B&quot;/&gt;&lt;wsp:rsid wsp:val=&quot;00CD354D&quot;/&gt;&lt;wsp:rsid wsp:val=&quot;00CD3B68&quot;/&gt;&lt;wsp:rsid wsp:val=&quot;00CD4681&quot;/&gt;&lt;wsp:rsid wsp:val=&quot;00CD4C14&quot;/&gt;&lt;wsp:rsid wsp:val=&quot;00CD5387&quot;/&gt;&lt;wsp:rsid wsp:val=&quot;00CD62FC&quot;/&gt;&lt;wsp:rsid wsp:val=&quot;00CE0234&quot;/&gt;&lt;wsp:rsid wsp:val=&quot;00CE26C1&quot;/&gt;&lt;wsp:rsid wsp:val=&quot;00CE2D8D&quot;/&gt;&lt;wsp:rsid wsp:val=&quot;00CE59EC&quot;/&gt;&lt;wsp:rsid wsp:val=&quot;00CE72BA&quot;/&gt;&lt;wsp:rsid wsp:val=&quot;00CF30E3&quot;/&gt;&lt;wsp:rsid wsp:val=&quot;00CF5BF0&quot;/&gt;&lt;wsp:rsid wsp:val=&quot;00CF62BB&quot;/&gt;&lt;wsp:rsid wsp:val=&quot;00CF6407&quot;/&gt;&lt;wsp:rsid wsp:val=&quot;00CF6D89&quot;/&gt;&lt;wsp:rsid wsp:val=&quot;00CF74AD&quot;/&gt;&lt;wsp:rsid wsp:val=&quot;00CF7C86&quot;/&gt;&lt;wsp:rsid wsp:val=&quot;00D00364&quot;/&gt;&lt;wsp:rsid wsp:val=&quot;00D016C9&quot;/&gt;&lt;wsp:rsid wsp:val=&quot;00D02CDF&quot;/&gt;&lt;wsp:rsid wsp:val=&quot;00D0426B&quot;/&gt;&lt;wsp:rsid wsp:val=&quot;00D04F42&quot;/&gt;&lt;wsp:rsid wsp:val=&quot;00D051B1&quot;/&gt;&lt;wsp:rsid wsp:val=&quot;00D10420&quot;/&gt;&lt;wsp:rsid wsp:val=&quot;00D10C36&quot;/&gt;&lt;wsp:rsid wsp:val=&quot;00D115AD&quot;/&gt;&lt;wsp:rsid wsp:val=&quot;00D11D45&quot;/&gt;&lt;wsp:rsid wsp:val=&quot;00D144AF&quot;/&gt;&lt;wsp:rsid wsp:val=&quot;00D15761&quot;/&gt;&lt;wsp:rsid wsp:val=&quot;00D15E92&quot;/&gt;&lt;wsp:rsid wsp:val=&quot;00D17B67&quot;/&gt;&lt;wsp:rsid wsp:val=&quot;00D17C57&quot;/&gt;&lt;wsp:rsid wsp:val=&quot;00D228D2&quot;/&gt;&lt;wsp:rsid wsp:val=&quot;00D246AE&quot;/&gt;&lt;wsp:rsid wsp:val=&quot;00D25D40&quot;/&gt;&lt;wsp:rsid wsp:val=&quot;00D269E2&quot;/&gt;&lt;wsp:rsid wsp:val=&quot;00D305A0&quot;/&gt;&lt;wsp:rsid wsp:val=&quot;00D3069C&quot;/&gt;&lt;wsp:rsid wsp:val=&quot;00D3133A&quot;/&gt;&lt;wsp:rsid wsp:val=&quot;00D3263D&quot;/&gt;&lt;wsp:rsid wsp:val=&quot;00D358F2&quot;/&gt;&lt;wsp:rsid wsp:val=&quot;00D35CFF&quot;/&gt;&lt;wsp:rsid wsp:val=&quot;00D35E4A&quot;/&gt;&lt;wsp:rsid wsp:val=&quot;00D366DF&quot;/&gt;&lt;wsp:rsid wsp:val=&quot;00D42456&quot;/&gt;&lt;wsp:rsid wsp:val=&quot;00D44002&quot;/&gt;&lt;wsp:rsid wsp:val=&quot;00D50575&quot;/&gt;&lt;wsp:rsid wsp:val=&quot;00D50C1D&quot;/&gt;&lt;wsp:rsid wsp:val=&quot;00D60DA1&quot;/&gt;&lt;wsp:rsid wsp:val=&quot;00D6203F&quot;/&gt;&lt;wsp:rsid wsp:val=&quot;00D64158&quot;/&gt;&lt;wsp:rsid wsp:val=&quot;00D6514F&quot;/&gt;&lt;wsp:rsid wsp:val=&quot;00D6698C&quot;/&gt;&lt;wsp:rsid wsp:val=&quot;00D72284&quot;/&gt;&lt;wsp:rsid wsp:val=&quot;00D724EE&quot;/&gt;&lt;wsp:rsid wsp:val=&quot;00D75BC0&quot;/&gt;&lt;wsp:rsid wsp:val=&quot;00D763F2&quot;/&gt;&lt;wsp:rsid wsp:val=&quot;00D812C7&quot;/&gt;&lt;wsp:rsid wsp:val=&quot;00D819E0&quot;/&gt;&lt;wsp:rsid wsp:val=&quot;00D8251D&quot;/&gt;&lt;wsp:rsid wsp:val=&quot;00D83FF6&quot;/&gt;&lt;wsp:rsid wsp:val=&quot;00D85BAA&quot;/&gt;&lt;wsp:rsid wsp:val=&quot;00D87A08&quot;/&gt;&lt;wsp:rsid wsp:val=&quot;00D92C56&quot;/&gt;&lt;wsp:rsid wsp:val=&quot;00D93A06&quot;/&gt;&lt;wsp:rsid wsp:val=&quot;00D95217&quot;/&gt;&lt;wsp:rsid wsp:val=&quot;00D95F84&quot;/&gt;&lt;wsp:rsid wsp:val=&quot;00DA0824&quot;/&gt;&lt;wsp:rsid wsp:val=&quot;00DA0C05&quot;/&gt;&lt;wsp:rsid wsp:val=&quot;00DA11FE&quot;/&gt;&lt;wsp:rsid wsp:val=&quot;00DA1C77&quot;/&gt;&lt;wsp:rsid wsp:val=&quot;00DA3934&quot;/&gt;&lt;wsp:rsid wsp:val=&quot;00DA4397&quot;/&gt;&lt;wsp:rsid wsp:val=&quot;00DA513F&quot;/&gt;&lt;wsp:rsid wsp:val=&quot;00DA5603&quot;/&gt;&lt;wsp:rsid wsp:val=&quot;00DA5917&quot;/&gt;&lt;wsp:rsid wsp:val=&quot;00DA7A02&quot;/&gt;&lt;wsp:rsid wsp:val=&quot;00DB05B1&quot;/&gt;&lt;wsp:rsid wsp:val=&quot;00DB4774&quot;/&gt;&lt;wsp:rsid wsp:val=&quot;00DB5345&quot;/&gt;&lt;wsp:rsid wsp:val=&quot;00DB637C&quot;/&gt;&lt;wsp:rsid wsp:val=&quot;00DB68D8&quot;/&gt;&lt;wsp:rsid wsp:val=&quot;00DB705D&quot;/&gt;&lt;wsp:rsid wsp:val=&quot;00DB776E&quot;/&gt;&lt;wsp:rsid wsp:val=&quot;00DC04E4&quot;/&gt;&lt;wsp:rsid wsp:val=&quot;00DC2314&quot;/&gt;&lt;wsp:rsid wsp:val=&quot;00DC43AC&quot;/&gt;&lt;wsp:rsid wsp:val=&quot;00DC604B&quot;/&gt;&lt;wsp:rsid wsp:val=&quot;00DC6FAD&quot;/&gt;&lt;wsp:rsid wsp:val=&quot;00DD0280&quot;/&gt;&lt;wsp:rsid wsp:val=&quot;00DD160A&quot;/&gt;&lt;wsp:rsid wsp:val=&quot;00DD1F59&quot;/&gt;&lt;wsp:rsid wsp:val=&quot;00DD3057&quot;/&gt;&lt;wsp:rsid wsp:val=&quot;00DD36F1&quot;/&gt;&lt;wsp:rsid wsp:val=&quot;00DD402D&quot;/&gt;&lt;wsp:rsid wsp:val=&quot;00DD7730&quot;/&gt;&lt;wsp:rsid wsp:val=&quot;00DE02EB&quot;/&gt;&lt;wsp:rsid wsp:val=&quot;00DE0FE4&quot;/&gt;&lt;wsp:rsid wsp:val=&quot;00DE4ECB&quot;/&gt;&lt;wsp:rsid wsp:val=&quot;00DE5F07&quot;/&gt;&lt;wsp:rsid wsp:val=&quot;00DE6040&quot;/&gt;&lt;wsp:rsid wsp:val=&quot;00DE7D76&quot;/&gt;&lt;wsp:rsid wsp:val=&quot;00DE7F01&quot;/&gt;&lt;wsp:rsid wsp:val=&quot;00DF17B9&quot;/&gt;&lt;wsp:rsid wsp:val=&quot;00DF3146&quot;/&gt;&lt;wsp:rsid wsp:val=&quot;00DF77F8&quot;/&gt;&lt;wsp:rsid wsp:val=&quot;00E01177&quot;/&gt;&lt;wsp:rsid wsp:val=&quot;00E01AFB&quot;/&gt;&lt;wsp:rsid wsp:val=&quot;00E029BC&quot;/&gt;&lt;wsp:rsid wsp:val=&quot;00E04DCF&quot;/&gt;&lt;wsp:rsid wsp:val=&quot;00E07630&quot;/&gt;&lt;wsp:rsid wsp:val=&quot;00E07961&quot;/&gt;&lt;wsp:rsid wsp:val=&quot;00E12388&quot;/&gt;&lt;wsp:rsid wsp:val=&quot;00E13607&quot;/&gt;&lt;wsp:rsid wsp:val=&quot;00E17EE7&quot;/&gt;&lt;wsp:rsid wsp:val=&quot;00E20313&quot;/&gt;&lt;wsp:rsid wsp:val=&quot;00E21F70&quot;/&gt;&lt;wsp:rsid wsp:val=&quot;00E22645&quot;/&gt;&lt;wsp:rsid wsp:val=&quot;00E30949&quot;/&gt;&lt;wsp:rsid wsp:val=&quot;00E320A2&quot;/&gt;&lt;wsp:rsid wsp:val=&quot;00E3394C&quot;/&gt;&lt;wsp:rsid wsp:val=&quot;00E35C40&quot;/&gt;&lt;wsp:rsid wsp:val=&quot;00E4066B&quot;/&gt;&lt;wsp:rsid wsp:val=&quot;00E40C31&quot;/&gt;&lt;wsp:rsid wsp:val=&quot;00E4172D&quot;/&gt;&lt;wsp:rsid wsp:val=&quot;00E455CD&quot;/&gt;&lt;wsp:rsid wsp:val=&quot;00E46737&quot;/&gt;&lt;wsp:rsid wsp:val=&quot;00E474C3&quot;/&gt;&lt;wsp:rsid wsp:val=&quot;00E5100E&quot;/&gt;&lt;wsp:rsid wsp:val=&quot;00E52D0D&quot;/&gt;&lt;wsp:rsid wsp:val=&quot;00E55A1B&quot;/&gt;&lt;wsp:rsid wsp:val=&quot;00E57714&quot;/&gt;&lt;wsp:rsid wsp:val=&quot;00E61826&quot;/&gt;&lt;wsp:rsid wsp:val=&quot;00E61950&quot;/&gt;&lt;wsp:rsid wsp:val=&quot;00E61963&quot;/&gt;&lt;wsp:rsid wsp:val=&quot;00E63112&quot;/&gt;&lt;wsp:rsid wsp:val=&quot;00E634CC&quot;/&gt;&lt;wsp:rsid wsp:val=&quot;00E642E1&quot;/&gt;&lt;wsp:rsid wsp:val=&quot;00E644DB&quot;/&gt;&lt;wsp:rsid wsp:val=&quot;00E648B4&quot;/&gt;&lt;wsp:rsid wsp:val=&quot;00E649FA&quot;/&gt;&lt;wsp:rsid wsp:val=&quot;00E67149&quot;/&gt;&lt;wsp:rsid wsp:val=&quot;00E738CD&quot;/&gt;&lt;wsp:rsid wsp:val=&quot;00E769DC&quot;/&gt;&lt;wsp:rsid wsp:val=&quot;00E778A2&quot;/&gt;&lt;wsp:rsid wsp:val=&quot;00E77EEC&quot;/&gt;&lt;wsp:rsid wsp:val=&quot;00E813EC&quot;/&gt;&lt;wsp:rsid wsp:val=&quot;00E81419&quot;/&gt;&lt;wsp:rsid wsp:val=&quot;00E829B2&quot;/&gt;&lt;wsp:rsid wsp:val=&quot;00E84B27&quot;/&gt;&lt;wsp:rsid wsp:val=&quot;00E8566C&quot;/&gt;&lt;wsp:rsid wsp:val=&quot;00E85C88&quot;/&gt;&lt;wsp:rsid wsp:val=&quot;00E85CA5&quot;/&gt;&lt;wsp:rsid wsp:val=&quot;00E860A6&quot;/&gt;&lt;wsp:rsid wsp:val=&quot;00E862F2&quot;/&gt;&lt;wsp:rsid wsp:val=&quot;00E91899&quot;/&gt;&lt;wsp:rsid wsp:val=&quot;00E934DC&quot;/&gt;&lt;wsp:rsid wsp:val=&quot;00E95892&quot;/&gt;&lt;wsp:rsid wsp:val=&quot;00EA1557&quot;/&gt;&lt;wsp:rsid wsp:val=&quot;00EA35E9&quot;/&gt;&lt;wsp:rsid wsp:val=&quot;00EA3820&quot;/&gt;&lt;wsp:rsid wsp:val=&quot;00EA63ED&quot;/&gt;&lt;wsp:rsid wsp:val=&quot;00EA6736&quot;/&gt;&lt;wsp:rsid wsp:val=&quot;00EA6E2F&quot;/&gt;&lt;wsp:rsid wsp:val=&quot;00EA7CF5&quot;/&gt;&lt;wsp:rsid wsp:val=&quot;00EA7E48&quot;/&gt;&lt;wsp:rsid wsp:val=&quot;00EB5AB5&quot;/&gt;&lt;wsp:rsid wsp:val=&quot;00EB6347&quot;/&gt;&lt;wsp:rsid wsp:val=&quot;00EB6B12&quot;/&gt;&lt;wsp:rsid wsp:val=&quot;00EC00B3&quot;/&gt;&lt;wsp:rsid wsp:val=&quot;00EC4EB3&quot;/&gt;&lt;wsp:rsid wsp:val=&quot;00ED0B29&quot;/&gt;&lt;wsp:rsid wsp:val=&quot;00ED1B60&quot;/&gt;&lt;wsp:rsid wsp:val=&quot;00ED30A3&quot;/&gt;&lt;wsp:rsid wsp:val=&quot;00ED3BF9&quot;/&gt;&lt;wsp:rsid wsp:val=&quot;00ED57F3&quot;/&gt;&lt;wsp:rsid wsp:val=&quot;00ED5AD0&quot;/&gt;&lt;wsp:rsid wsp:val=&quot;00EE00B8&quot;/&gt;&lt;wsp:rsid wsp:val=&quot;00EE359C&quot;/&gt;&lt;wsp:rsid wsp:val=&quot;00EE66F9&quot;/&gt;&lt;wsp:rsid wsp:val=&quot;00EF6262&quot;/&gt;&lt;wsp:rsid wsp:val=&quot;00EF675A&quot;/&gt;&lt;wsp:rsid wsp:val=&quot;00EF6E89&quot;/&gt;&lt;wsp:rsid wsp:val=&quot;00F02026&quot;/&gt;&lt;wsp:rsid wsp:val=&quot;00F0541A&quot;/&gt;&lt;wsp:rsid wsp:val=&quot;00F105B1&quot;/&gt;&lt;wsp:rsid wsp:val=&quot;00F11954&quot;/&gt;&lt;wsp:rsid wsp:val=&quot;00F1348B&quot;/&gt;&lt;wsp:rsid wsp:val=&quot;00F15F5A&quot;/&gt;&lt;wsp:rsid wsp:val=&quot;00F175C0&quot;/&gt;&lt;wsp:rsid wsp:val=&quot;00F223B8&quot;/&gt;&lt;wsp:rsid wsp:val=&quot;00F2245B&quot;/&gt;&lt;wsp:rsid wsp:val=&quot;00F22473&quot;/&gt;&lt;wsp:rsid wsp:val=&quot;00F2402F&quot;/&gt;&lt;wsp:rsid wsp:val=&quot;00F24279&quot;/&gt;&lt;wsp:rsid wsp:val=&quot;00F242BB&quot;/&gt;&lt;wsp:rsid wsp:val=&quot;00F26854&quot;/&gt;&lt;wsp:rsid wsp:val=&quot;00F30F34&quot;/&gt;&lt;wsp:rsid wsp:val=&quot;00F32286&quot;/&gt;&lt;wsp:rsid wsp:val=&quot;00F339D9&quot;/&gt;&lt;wsp:rsid wsp:val=&quot;00F35891&quot;/&gt;&lt;wsp:rsid wsp:val=&quot;00F3689E&quot;/&gt;&lt;wsp:rsid wsp:val=&quot;00F40F9D&quot;/&gt;&lt;wsp:rsid wsp:val=&quot;00F41311&quot;/&gt;&lt;wsp:rsid wsp:val=&quot;00F43D78&quot;/&gt;&lt;wsp:rsid wsp:val=&quot;00F44295&quot;/&gt;&lt;wsp:rsid wsp:val=&quot;00F4496C&quot;/&gt;&lt;wsp:rsid wsp:val=&quot;00F5166D&quot;/&gt;&lt;wsp:rsid wsp:val=&quot;00F528BD&quot;/&gt;&lt;wsp:rsid wsp:val=&quot;00F55DC9&quot;/&gt;&lt;wsp:rsid wsp:val=&quot;00F55E12&quot;/&gt;&lt;wsp:rsid wsp:val=&quot;00F61DFF&quot;/&gt;&lt;wsp:rsid wsp:val=&quot;00F6270E&quot;/&gt;&lt;wsp:rsid wsp:val=&quot;00F63BE9&quot;/&gt;&lt;wsp:rsid wsp:val=&quot;00F64983&quot;/&gt;&lt;wsp:rsid wsp:val=&quot;00F65559&quot;/&gt;&lt;wsp:rsid wsp:val=&quot;00F66789&quot;/&gt;&lt;wsp:rsid wsp:val=&quot;00F733F3&quot;/&gt;&lt;wsp:rsid wsp:val=&quot;00F73EC6&quot;/&gt;&lt;wsp:rsid wsp:val=&quot;00F761CC&quot;/&gt;&lt;wsp:rsid wsp:val=&quot;00F77FBA&quot;/&gt;&lt;wsp:rsid wsp:val=&quot;00F821E5&quot;/&gt;&lt;wsp:rsid wsp:val=&quot;00F82780&quot;/&gt;&lt;wsp:rsid wsp:val=&quot;00F83FFF&quot;/&gt;&lt;wsp:rsid wsp:val=&quot;00F85725&quot;/&gt;&lt;wsp:rsid wsp:val=&quot;00F865CC&quot;/&gt;&lt;wsp:rsid wsp:val=&quot;00F86C4C&quot;/&gt;&lt;wsp:rsid wsp:val=&quot;00F900CF&quot;/&gt;&lt;wsp:rsid wsp:val=&quot;00F90D49&quot;/&gt;&lt;wsp:rsid wsp:val=&quot;00FA0A5A&quot;/&gt;&lt;wsp:rsid wsp:val=&quot;00FA0C7E&quot;/&gt;&lt;wsp:rsid wsp:val=&quot;00FA14DC&quot;/&gt;&lt;wsp:rsid wsp:val=&quot;00FA5ABA&quot;/&gt;&lt;wsp:rsid wsp:val=&quot;00FA6B9F&quot;/&gt;&lt;wsp:rsid wsp:val=&quot;00FB03BF&quot;/&gt;&lt;wsp:rsid wsp:val=&quot;00FB21F4&quot;/&gt;&lt;wsp:rsid wsp:val=&quot;00FB3A9E&quot;/&gt;&lt;wsp:rsid wsp:val=&quot;00FB3D3C&quot;/&gt;&lt;wsp:rsid wsp:val=&quot;00FB640E&quot;/&gt;&lt;wsp:rsid wsp:val=&quot;00FB6904&quot;/&gt;&lt;wsp:rsid wsp:val=&quot;00FC1A92&quot;/&gt;&lt;wsp:rsid wsp:val=&quot;00FC26F8&quot;/&gt;&lt;wsp:rsid wsp:val=&quot;00FC2B91&quot;/&gt;&lt;wsp:rsid wsp:val=&quot;00FC3D86&quot;/&gt;&lt;wsp:rsid wsp:val=&quot;00FC4D06&quot;/&gt;&lt;wsp:rsid wsp:val=&quot;00FC692E&quot;/&gt;&lt;wsp:rsid wsp:val=&quot;00FC7D5E&quot;/&gt;&lt;wsp:rsid wsp:val=&quot;00FD1A92&quot;/&gt;&lt;wsp:rsid wsp:val=&quot;00FD6B4C&quot;/&gt;&lt;wsp:rsid wsp:val=&quot;00FD74C5&quot;/&gt;&lt;wsp:rsid wsp:val=&quot;00FD7F73&quot;/&gt;&lt;wsp:rsid wsp:val=&quot;00FE0B8E&quot;/&gt;&lt;wsp:rsid wsp:val=&quot;00FE2969&quot;/&gt;&lt;wsp:rsid wsp:val=&quot;00FE506E&quot;/&gt;&lt;wsp:rsid wsp:val=&quot;00FE6E1B&quot;/&gt;&lt;wsp:rsid wsp:val=&quot;00FF0F57&quot;/&gt;&lt;wsp:rsid wsp:val=&quot;00FF2936&quot;/&gt;&lt;wsp:rsid wsp:val=&quot;00FF3991&quot;/&gt;&lt;wsp:rsid wsp:val=&quot;00FF3E14&quot;/&gt;&lt;wsp:rsid wsp:val=&quot;00FF41BE&quot;/&gt;&lt;wsp:rsid wsp:val=&quot;00FF7734&quot;/&gt;&lt;wsp:rsid wsp:val=&quot;00FF7FC7&quot;/&gt;&lt;/wsp:rsids&gt;&lt;/w:docPr&gt;&lt;w:body&gt;&lt;w:p wsp:rsidR=&quot;00000000&quot; wsp:rsidRDefault=&quot;00A103D7&quot;&gt;&lt;m:oMathPara&gt;&lt;m:oMath&gt;&lt;m:r&gt;&lt;w:rPr&gt;&lt;w:rFonts w:ascii=&quot;Cambria Math&quot; w:h-ansi=&quot;Cambria Math&quot;/&gt;&lt;wx:font wx:val=&quot;Cambria Math&quot;/&gt;&lt;w:i/&gt;&lt;w:sz-cs w:val=&quot;28&quot;/&gt;&lt;/w:rPr&gt;&lt;m:t&gt;Рџ=&lt;/m:t&gt;&lt;/m:r&gt;&lt;m:f&gt;&lt;m:fPr&gt;&lt;m:ctrlPr&gt;&lt;w:rPr&gt;&lt;w:rFonts w:ascii=&quot;Cambria Math&quot; w:h-ansi=&quot;Cambria Math&quot;/&gt;&lt;wx:font wx:val=&quot;Cambria Math&quot;/&gt;&lt;w:i/&gt;&lt;w:sz-cs w:val=&quot;28&quot;/&gt;&lt;/w:rPr&gt;&lt;/m:ctrlPr&gt;&lt;/m:fPr&gt;&lt;m:num&gt;&lt;m:r&gt;&lt;w:rPr&gt;&lt;w:rFonts w:ascii=&quot;Cambria Math&quot; w:h-ansi=&quot;Cambria Math&quot;/&gt;&lt;wx:font wx:val=&quot;Cambria Math&quot;/&gt;&lt;w:i/&gt;&lt;w:sz-cs w:val=&quot;28&quot;/&gt;&lt;/w:rPr&gt;&lt;m:t&gt;Рќ&lt;/m:t&gt;&lt;/m:r&gt;&lt;m:r&gt;&lt;w:rPr&gt;&lt;w:rFonts w:ascii=&quot;Cambria Math&quot; w:h-ansi=&quot;Cambria Math&quot;/&gt;&lt;wx:font wx:val=&quot;Cambria Math&quot;/&gt;&lt;w:i/&gt;&lt;w:sz-cs w:val=&quot;28&quot;/&gt;&lt;/w:rPr&gt;&lt;w:sym w:font=&quot;Symbol&quot; w:char=&quot;F0D7&quot;/&gt;&lt;/m:r&gt;&lt;m:sSub&gt;&lt;m:sSubPr&gt;&lt;m:ctrlPr&gt;&lt;w:rPr&gt;&lt;w:rFonts w:ascii=&quot;Cambria Math&quot; w:h-ansi=&quot;Cambria Math&quot;/&gt;&lt;wx:font wx:val=&quot;Cambria Math&quot;/&gt;&lt;w:i/&gt;&lt;w:sz-cs w:val=&quot;28&quot;/&gt;&lt;/w:rPr&gt;&lt;/m:ctrlPr&gt;&lt;/m:sSubPr&gt;&lt;m:e&gt;&lt;m:r&gt;&lt;w:rPr&gt;&lt;w:rFonts w:ascii=&quot;Cambria Math&quot; w:h-ansi=&quot;Cambria Math&quot;/&gt;&lt;wx:font wx:val=&quot;Cambria Math&quot;/&gt;&lt;w:i/&gt;&lt;w:sz-cs w:val=&quot;28&quot;/&gt;&lt;/w:rPr&gt;&lt;m:t&gt;Рљ&lt;/m:t&gt;&lt;/m:r&gt;&lt;/m:e&gt;&lt;m:sub&gt;&lt;m:r&gt;&lt;w:rPr&gt;&lt;w:rFonts w:ascii=&quot;Cambria Math&quot; w:h-ansi=&quot;Cambria Math&quot;/&gt;&lt;wx:font wx:val=&quot;Cambria Math&quot;/&gt;&lt;w:i/&gt;&lt;w:sz-cs w:val=&quot;28&quot;/&gt;&lt;/w:rPr&gt;&lt;m:t&gt;4&lt;/m:t&gt;&lt;/m:r&gt;&lt;/m:sub&gt;&lt;/m:sSub&gt;&lt;/m:num&gt;&lt;m:den&gt;&lt;m:r&gt;&lt;w:rPr&gt;&lt;w:rFonts w:ascii=&quot;Cambria Math&quot; w:h-ansi=&quot;Cambria Math&quot;/&gt;&lt;wx:font wx:val=&quot;Cambria Math&quot;/&gt;&lt;w:i/&gt;&lt;w:sz-cs w:val=&quot;28&quot;/&gt;&lt;/w:rPr&gt;&lt;m:t&gt;РџСЂ&lt;/m:t&gt;&lt;/m:r&gt;&lt;/m:den&gt;&lt;/m:f&gt;&lt;m:r&gt;&lt;w:rPr&gt;&lt;w:rFonts w:ascii=&quot;Cambria Math&quot; w:h-ansi=&quot;Cambria Math&quot;/&gt;&lt;wx:font wx:val=&quot;Cambria Math&quot;/&gt;&lt;w:i/&gt;&lt;w:sz-cs w:val=&quot;28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 xml:space="preserve">где </w:t>
      </w:r>
      <w:proofErr w:type="gramStart"/>
      <w:r w:rsidRPr="000600B2">
        <w:rPr>
          <w:szCs w:val="28"/>
        </w:rPr>
        <w:t>П</w:t>
      </w:r>
      <w:proofErr w:type="gramEnd"/>
      <w:r w:rsidRPr="000600B2">
        <w:rPr>
          <w:szCs w:val="28"/>
        </w:rPr>
        <w:t xml:space="preserve"> </w:t>
      </w:r>
      <w:r w:rsidRPr="000600B2">
        <w:rPr>
          <w:szCs w:val="28"/>
        </w:rPr>
        <w:noBreakHyphen/>
        <w:t xml:space="preserve"> потребное количество спецмашин, </w:t>
      </w:r>
      <w:proofErr w:type="spellStart"/>
      <w:r w:rsidRPr="000600B2">
        <w:rPr>
          <w:szCs w:val="28"/>
        </w:rPr>
        <w:t>шт</w:t>
      </w:r>
      <w:proofErr w:type="spellEnd"/>
      <w:r w:rsidRPr="000600B2">
        <w:rPr>
          <w:szCs w:val="28"/>
        </w:rPr>
        <w:t>;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Н – расчетно-суточное накопление ТБО, м</w:t>
      </w:r>
      <w:r w:rsidRPr="000600B2">
        <w:rPr>
          <w:szCs w:val="28"/>
          <w:vertAlign w:val="superscript"/>
        </w:rPr>
        <w:t>3</w:t>
      </w:r>
      <w:r w:rsidRPr="000600B2">
        <w:rPr>
          <w:szCs w:val="28"/>
        </w:rPr>
        <w:t>;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К</w:t>
      </w:r>
      <w:proofErr w:type="gramStart"/>
      <w:r w:rsidRPr="000600B2">
        <w:rPr>
          <w:szCs w:val="28"/>
          <w:vertAlign w:val="subscript"/>
        </w:rPr>
        <w:t>4</w:t>
      </w:r>
      <w:proofErr w:type="gramEnd"/>
      <w:r w:rsidRPr="000600B2">
        <w:rPr>
          <w:szCs w:val="28"/>
        </w:rPr>
        <w:t xml:space="preserve"> – коэффициент, учитывающий долю вывозимых ТБО;</w:t>
      </w:r>
    </w:p>
    <w:p w:rsidR="00E754F6" w:rsidRPr="000600B2" w:rsidRDefault="00E754F6" w:rsidP="00E754F6">
      <w:pPr>
        <w:rPr>
          <w:szCs w:val="28"/>
        </w:rPr>
      </w:pPr>
      <w:proofErr w:type="spellStart"/>
      <w:proofErr w:type="gramStart"/>
      <w:r w:rsidRPr="000600B2">
        <w:rPr>
          <w:szCs w:val="28"/>
        </w:rPr>
        <w:t>Пр</w:t>
      </w:r>
      <w:proofErr w:type="spellEnd"/>
      <w:proofErr w:type="gramEnd"/>
      <w:r w:rsidRPr="000600B2">
        <w:rPr>
          <w:szCs w:val="28"/>
        </w:rPr>
        <w:t xml:space="preserve"> – производительность машин за 1,5 смены.</w:t>
      </w:r>
    </w:p>
    <w:p w:rsidR="00E754F6" w:rsidRPr="000600B2" w:rsidRDefault="00E754F6" w:rsidP="00720E24">
      <w:pPr>
        <w:pStyle w:val="22"/>
        <w:spacing w:before="840"/>
      </w:pPr>
      <w:r w:rsidRPr="000600B2">
        <w:lastRenderedPageBreak/>
        <w:t>Расчет потребного количества машин для механизированной уборки тротуаров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>Расчет производился исходя из площади механизированной уборки по формуле:</w:t>
      </w:r>
    </w:p>
    <w:p w:rsidR="00E754F6" w:rsidRPr="000600B2" w:rsidRDefault="003845DC" w:rsidP="00E754F6">
      <w:pPr>
        <w:jc w:val="center"/>
        <w:rPr>
          <w:i/>
          <w:szCs w:val="28"/>
        </w:rPr>
      </w:pPr>
      <w:r>
        <w:pict>
          <v:shape id="_x0000_i1029" type="#_x0000_t75" style="width:90.25pt;height:3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801&quot;/&gt;&lt;w:defaultTabStop w:val=&quot;708&quot;/&gt;&lt;w:drawingGridHorizontalSpacing w:val=&quot;14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451B6&quot;/&gt;&lt;wsp:rsid wsp:val=&quot;0000149D&quot;/&gt;&lt;wsp:rsid wsp:val=&quot;00005408&quot;/&gt;&lt;wsp:rsid wsp:val=&quot;00006595&quot;/&gt;&lt;wsp:rsid wsp:val=&quot;0000734A&quot;/&gt;&lt;wsp:rsid wsp:val=&quot;00012017&quot;/&gt;&lt;wsp:rsid wsp:val=&quot;00012B5E&quot;/&gt;&lt;wsp:rsid wsp:val=&quot;00012BE9&quot;/&gt;&lt;wsp:rsid wsp:val=&quot;00013D11&quot;/&gt;&lt;wsp:rsid wsp:val=&quot;00015016&quot;/&gt;&lt;wsp:rsid wsp:val=&quot;0001703A&quot;/&gt;&lt;wsp:rsid wsp:val=&quot;000170B6&quot;/&gt;&lt;wsp:rsid wsp:val=&quot;00017F7D&quot;/&gt;&lt;wsp:rsid wsp:val=&quot;00021495&quot;/&gt;&lt;wsp:rsid wsp:val=&quot;0002211B&quot;/&gt;&lt;wsp:rsid wsp:val=&quot;0002440C&quot;/&gt;&lt;wsp:rsid wsp:val=&quot;00024702&quot;/&gt;&lt;wsp:rsid wsp:val=&quot;000254EB&quot;/&gt;&lt;wsp:rsid wsp:val=&quot;00026AA1&quot;/&gt;&lt;wsp:rsid wsp:val=&quot;000272B5&quot;/&gt;&lt;wsp:rsid wsp:val=&quot;0003038B&quot;/&gt;&lt;wsp:rsid wsp:val=&quot;00030D66&quot;/&gt;&lt;wsp:rsid wsp:val=&quot;000319FE&quot;/&gt;&lt;wsp:rsid wsp:val=&quot;000334E2&quot;/&gt;&lt;wsp:rsid wsp:val=&quot;00033F94&quot;/&gt;&lt;wsp:rsid wsp:val=&quot;0003503F&quot;/&gt;&lt;wsp:rsid wsp:val=&quot;000421FA&quot;/&gt;&lt;wsp:rsid wsp:val=&quot;0004419A&quot;/&gt;&lt;wsp:rsid wsp:val=&quot;00045ACD&quot;/&gt;&lt;wsp:rsid wsp:val=&quot;00050D80&quot;/&gt;&lt;wsp:rsid wsp:val=&quot;00050DB0&quot;/&gt;&lt;wsp:rsid wsp:val=&quot;00054A2E&quot;/&gt;&lt;wsp:rsid wsp:val=&quot;00055915&quot;/&gt;&lt;wsp:rsid wsp:val=&quot;00056A83&quot;/&gt;&lt;wsp:rsid wsp:val=&quot;00061D44&quot;/&gt;&lt;wsp:rsid wsp:val=&quot;00062DE2&quot;/&gt;&lt;wsp:rsid wsp:val=&quot;000647E9&quot;/&gt;&lt;wsp:rsid wsp:val=&quot;0006717F&quot;/&gt;&lt;wsp:rsid wsp:val=&quot;000675BA&quot;/&gt;&lt;wsp:rsid wsp:val=&quot;0007148F&quot;/&gt;&lt;wsp:rsid wsp:val=&quot;00074A67&quot;/&gt;&lt;wsp:rsid wsp:val=&quot;00080B63&quot;/&gt;&lt;wsp:rsid wsp:val=&quot;000818F1&quot;/&gt;&lt;wsp:rsid wsp:val=&quot;00083869&quot;/&gt;&lt;wsp:rsid wsp:val=&quot;00086BB4&quot;/&gt;&lt;wsp:rsid wsp:val=&quot;0008752D&quot;/&gt;&lt;wsp:rsid wsp:val=&quot;000946A4&quot;/&gt;&lt;wsp:rsid wsp:val=&quot;00096AC9&quot;/&gt;&lt;wsp:rsid wsp:val=&quot;00097CDC&quot;/&gt;&lt;wsp:rsid wsp:val=&quot;000A023A&quot;/&gt;&lt;wsp:rsid wsp:val=&quot;000A2277&quot;/&gt;&lt;wsp:rsid wsp:val=&quot;000A36D2&quot;/&gt;&lt;wsp:rsid wsp:val=&quot;000A60DB&quot;/&gt;&lt;wsp:rsid wsp:val=&quot;000A7E43&quot;/&gt;&lt;wsp:rsid wsp:val=&quot;000B0785&quot;/&gt;&lt;wsp:rsid wsp:val=&quot;000B378D&quot;/&gt;&lt;wsp:rsid wsp:val=&quot;000B37C5&quot;/&gt;&lt;wsp:rsid wsp:val=&quot;000B402E&quot;/&gt;&lt;wsp:rsid wsp:val=&quot;000B6678&quot;/&gt;&lt;wsp:rsid wsp:val=&quot;000B7845&quot;/&gt;&lt;wsp:rsid wsp:val=&quot;000C09AD&quot;/&gt;&lt;wsp:rsid wsp:val=&quot;000C39A5&quot;/&gt;&lt;wsp:rsid wsp:val=&quot;000C4B30&quot;/&gt;&lt;wsp:rsid wsp:val=&quot;000C622A&quot;/&gt;&lt;wsp:rsid wsp:val=&quot;000C66EE&quot;/&gt;&lt;wsp:rsid wsp:val=&quot;000C7A5E&quot;/&gt;&lt;wsp:rsid wsp:val=&quot;000D21EA&quot;/&gt;&lt;wsp:rsid wsp:val=&quot;000D2584&quot;/&gt;&lt;wsp:rsid wsp:val=&quot;000D4587&quot;/&gt;&lt;wsp:rsid wsp:val=&quot;000D6E23&quot;/&gt;&lt;wsp:rsid wsp:val=&quot;000E0BA7&quot;/&gt;&lt;wsp:rsid wsp:val=&quot;000E12AC&quot;/&gt;&lt;wsp:rsid wsp:val=&quot;000E3471&quot;/&gt;&lt;wsp:rsid wsp:val=&quot;000E3CF6&quot;/&gt;&lt;wsp:rsid wsp:val=&quot;000E3EEC&quot;/&gt;&lt;wsp:rsid wsp:val=&quot;000E5372&quot;/&gt;&lt;wsp:rsid wsp:val=&quot;000E5C5A&quot;/&gt;&lt;wsp:rsid wsp:val=&quot;000E6AC8&quot;/&gt;&lt;wsp:rsid wsp:val=&quot;000E7A5C&quot;/&gt;&lt;wsp:rsid wsp:val=&quot;000F0CCC&quot;/&gt;&lt;wsp:rsid wsp:val=&quot;000F10C1&quot;/&gt;&lt;wsp:rsid wsp:val=&quot;000F47D6&quot;/&gt;&lt;wsp:rsid wsp:val=&quot;000F5209&quot;/&gt;&lt;wsp:rsid wsp:val=&quot;000F72E7&quot;/&gt;&lt;wsp:rsid wsp:val=&quot;000F7A89&quot;/&gt;&lt;wsp:rsid wsp:val=&quot;00100887&quot;/&gt;&lt;wsp:rsid wsp:val=&quot;0010270F&quot;/&gt;&lt;wsp:rsid wsp:val=&quot;00102A42&quot;/&gt;&lt;wsp:rsid wsp:val=&quot;00102D96&quot;/&gt;&lt;wsp:rsid wsp:val=&quot;00104DA2&quot;/&gt;&lt;wsp:rsid wsp:val=&quot;00110D35&quot;/&gt;&lt;wsp:rsid wsp:val=&quot;00111F66&quot;/&gt;&lt;wsp:rsid wsp:val=&quot;00112299&quot;/&gt;&lt;wsp:rsid wsp:val=&quot;001129AF&quot;/&gt;&lt;wsp:rsid wsp:val=&quot;001148DC&quot;/&gt;&lt;wsp:rsid wsp:val=&quot;00114B96&quot;/&gt;&lt;wsp:rsid wsp:val=&quot;00114FE5&quot;/&gt;&lt;wsp:rsid wsp:val=&quot;0011593B&quot;/&gt;&lt;wsp:rsid wsp:val=&quot;00116A5F&quot;/&gt;&lt;wsp:rsid wsp:val=&quot;00117B3E&quot;/&gt;&lt;wsp:rsid wsp:val=&quot;0012147F&quot;/&gt;&lt;wsp:rsid wsp:val=&quot;00121943&quot;/&gt;&lt;wsp:rsid wsp:val=&quot;00122CD4&quot;/&gt;&lt;wsp:rsid wsp:val=&quot;0012348F&quot;/&gt;&lt;wsp:rsid wsp:val=&quot;00132D1B&quot;/&gt;&lt;wsp:rsid wsp:val=&quot;001337E7&quot;/&gt;&lt;wsp:rsid wsp:val=&quot;0013396F&quot;/&gt;&lt;wsp:rsid wsp:val=&quot;00133D5A&quot;/&gt;&lt;wsp:rsid wsp:val=&quot;00137631&quot;/&gt;&lt;wsp:rsid wsp:val=&quot;00140153&quot;/&gt;&lt;wsp:rsid wsp:val=&quot;00140F45&quot;/&gt;&lt;wsp:rsid wsp:val=&quot;00141052&quot;/&gt;&lt;wsp:rsid wsp:val=&quot;001414AA&quot;/&gt;&lt;wsp:rsid wsp:val=&quot;00144144&quot;/&gt;&lt;wsp:rsid wsp:val=&quot;00146DEC&quot;/&gt;&lt;wsp:rsid wsp:val=&quot;00150A0B&quot;/&gt;&lt;wsp:rsid wsp:val=&quot;00150A95&quot;/&gt;&lt;wsp:rsid wsp:val=&quot;0015326E&quot;/&gt;&lt;wsp:rsid wsp:val=&quot;00156CC8&quot;/&gt;&lt;wsp:rsid wsp:val=&quot;00162694&quot;/&gt;&lt;wsp:rsid wsp:val=&quot;00164943&quot;/&gt;&lt;wsp:rsid wsp:val=&quot;0016514F&quot;/&gt;&lt;wsp:rsid wsp:val=&quot;00170141&quot;/&gt;&lt;wsp:rsid wsp:val=&quot;00170C80&quot;/&gt;&lt;wsp:rsid wsp:val=&quot;001729C8&quot;/&gt;&lt;wsp:rsid wsp:val=&quot;0017305D&quot;/&gt;&lt;wsp:rsid wsp:val=&quot;00174E94&quot;/&gt;&lt;wsp:rsid wsp:val=&quot;001762D6&quot;/&gt;&lt;wsp:rsid wsp:val=&quot;00176863&quot;/&gt;&lt;wsp:rsid wsp:val=&quot;00177330&quot;/&gt;&lt;wsp:rsid wsp:val=&quot;00181BAB&quot;/&gt;&lt;wsp:rsid wsp:val=&quot;00182FCF&quot;/&gt;&lt;wsp:rsid wsp:val=&quot;00184527&quot;/&gt;&lt;wsp:rsid wsp:val=&quot;00185427&quot;/&gt;&lt;wsp:rsid wsp:val=&quot;001908F3&quot;/&gt;&lt;wsp:rsid wsp:val=&quot;00193F45&quot;/&gt;&lt;wsp:rsid wsp:val=&quot;00194F38&quot;/&gt;&lt;wsp:rsid wsp:val=&quot;001960E1&quot;/&gt;&lt;wsp:rsid wsp:val=&quot;001967A2&quot;/&gt;&lt;wsp:rsid wsp:val=&quot;00197430&quot;/&gt;&lt;wsp:rsid wsp:val=&quot;001A1624&quot;/&gt;&lt;wsp:rsid wsp:val=&quot;001A1744&quot;/&gt;&lt;wsp:rsid wsp:val=&quot;001A3C05&quot;/&gt;&lt;wsp:rsid wsp:val=&quot;001B0AEF&quot;/&gt;&lt;wsp:rsid wsp:val=&quot;001B1B65&quot;/&gt;&lt;wsp:rsid wsp:val=&quot;001B36B8&quot;/&gt;&lt;wsp:rsid wsp:val=&quot;001B5CBB&quot;/&gt;&lt;wsp:rsid wsp:val=&quot;001C0F49&quot;/&gt;&lt;wsp:rsid wsp:val=&quot;001C1481&quot;/&gt;&lt;wsp:rsid wsp:val=&quot;001C3532&quot;/&gt;&lt;wsp:rsid wsp:val=&quot;001C5661&quot;/&gt;&lt;wsp:rsid wsp:val=&quot;001C66A6&quot;/&gt;&lt;wsp:rsid wsp:val=&quot;001D0F8B&quot;/&gt;&lt;wsp:rsid wsp:val=&quot;001D2333&quot;/&gt;&lt;wsp:rsid wsp:val=&quot;001D445F&quot;/&gt;&lt;wsp:rsid wsp:val=&quot;001D510C&quot;/&gt;&lt;wsp:rsid wsp:val=&quot;001D642D&quot;/&gt;&lt;wsp:rsid wsp:val=&quot;001D650E&quot;/&gt;&lt;wsp:rsid wsp:val=&quot;001E0354&quot;/&gt;&lt;wsp:rsid wsp:val=&quot;001E0A74&quot;/&gt;&lt;wsp:rsid wsp:val=&quot;001E322E&quot;/&gt;&lt;wsp:rsid wsp:val=&quot;001E4019&quot;/&gt;&lt;wsp:rsid wsp:val=&quot;001F20CC&quot;/&gt;&lt;wsp:rsid wsp:val=&quot;001F22EF&quot;/&gt;&lt;wsp:rsid wsp:val=&quot;001F2544&quot;/&gt;&lt;wsp:rsid wsp:val=&quot;001F3D42&quot;/&gt;&lt;wsp:rsid wsp:val=&quot;001F7A21&quot;/&gt;&lt;wsp:rsid wsp:val=&quot;0020021D&quot;/&gt;&lt;wsp:rsid wsp:val=&quot;002002DD&quot;/&gt;&lt;wsp:rsid wsp:val=&quot;002034BD&quot;/&gt;&lt;wsp:rsid wsp:val=&quot;00203D19&quot;/&gt;&lt;wsp:rsid wsp:val=&quot;00205021&quot;/&gt;&lt;wsp:rsid wsp:val=&quot;00207B07&quot;/&gt;&lt;wsp:rsid wsp:val=&quot;0021003F&quot;/&gt;&lt;wsp:rsid wsp:val=&quot;002122C7&quot;/&gt;&lt;wsp:rsid wsp:val=&quot;00214283&quot;/&gt;&lt;wsp:rsid wsp:val=&quot;002150F9&quot;/&gt;&lt;wsp:rsid wsp:val=&quot;00216C16&quot;/&gt;&lt;wsp:rsid wsp:val=&quot;0021736C&quot;/&gt;&lt;wsp:rsid wsp:val=&quot;00220A38&quot;/&gt;&lt;wsp:rsid wsp:val=&quot;002230A1&quot;/&gt;&lt;wsp:rsid wsp:val=&quot;0022372C&quot;/&gt;&lt;wsp:rsid wsp:val=&quot;00223AB5&quot;/&gt;&lt;wsp:rsid wsp:val=&quot;00225CAD&quot;/&gt;&lt;wsp:rsid wsp:val=&quot;002265CF&quot;/&gt;&lt;wsp:rsid wsp:val=&quot;0022763B&quot;/&gt;&lt;wsp:rsid wsp:val=&quot;00227FD5&quot;/&gt;&lt;wsp:rsid wsp:val=&quot;0023467B&quot;/&gt;&lt;wsp:rsid wsp:val=&quot;00237435&quot;/&gt;&lt;wsp:rsid wsp:val=&quot;002375AB&quot;/&gt;&lt;wsp:rsid wsp:val=&quot;00241D43&quot;/&gt;&lt;wsp:rsid wsp:val=&quot;002451B6&quot;/&gt;&lt;wsp:rsid wsp:val=&quot;002451BE&quot;/&gt;&lt;wsp:rsid wsp:val=&quot;002502A1&quot;/&gt;&lt;wsp:rsid wsp:val=&quot;0025072E&quot;/&gt;&lt;wsp:rsid wsp:val=&quot;002518ED&quot;/&gt;&lt;wsp:rsid wsp:val=&quot;0025527E&quot;/&gt;&lt;wsp:rsid wsp:val=&quot;002603A2&quot;/&gt;&lt;wsp:rsid wsp:val=&quot;00260F15&quot;/&gt;&lt;wsp:rsid wsp:val=&quot;00261446&quot;/&gt;&lt;wsp:rsid wsp:val=&quot;00261F71&quot;/&gt;&lt;wsp:rsid wsp:val=&quot;00262F96&quot;/&gt;&lt;wsp:rsid wsp:val=&quot;00267F4C&quot;/&gt;&lt;wsp:rsid wsp:val=&quot;00271151&quot;/&gt;&lt;wsp:rsid wsp:val=&quot;0027131C&quot;/&gt;&lt;wsp:rsid wsp:val=&quot;00272055&quot;/&gt;&lt;wsp:rsid wsp:val=&quot;00272ABC&quot;/&gt;&lt;wsp:rsid wsp:val=&quot;002740A7&quot;/&gt;&lt;wsp:rsid wsp:val=&quot;0027762C&quot;/&gt;&lt;wsp:rsid wsp:val=&quot;00280D06&quot;/&gt;&lt;wsp:rsid wsp:val=&quot;00281407&quot;/&gt;&lt;wsp:rsid wsp:val=&quot;002830F5&quot;/&gt;&lt;wsp:rsid wsp:val=&quot;00283AB4&quot;/&gt;&lt;wsp:rsid wsp:val=&quot;00283DFB&quot;/&gt;&lt;wsp:rsid wsp:val=&quot;002850AF&quot;/&gt;&lt;wsp:rsid wsp:val=&quot;00290F16&quot;/&gt;&lt;wsp:rsid wsp:val=&quot;0029343E&quot;/&gt;&lt;wsp:rsid wsp:val=&quot;002946C8&quot;/&gt;&lt;wsp:rsid wsp:val=&quot;002A0BE1&quot;/&gt;&lt;wsp:rsid wsp:val=&quot;002A1B8B&quot;/&gt;&lt;wsp:rsid wsp:val=&quot;002A30E1&quot;/&gt;&lt;wsp:rsid wsp:val=&quot;002A4055&quot;/&gt;&lt;wsp:rsid wsp:val=&quot;002A70D7&quot;/&gt;&lt;wsp:rsid wsp:val=&quot;002A7E30&quot;/&gt;&lt;wsp:rsid wsp:val=&quot;002B404D&quot;/&gt;&lt;wsp:rsid wsp:val=&quot;002B442D&quot;/&gt;&lt;wsp:rsid wsp:val=&quot;002B478F&quot;/&gt;&lt;wsp:rsid wsp:val=&quot;002B5099&quot;/&gt;&lt;wsp:rsid wsp:val=&quot;002B50F4&quot;/&gt;&lt;wsp:rsid wsp:val=&quot;002B5F31&quot;/&gt;&lt;wsp:rsid wsp:val=&quot;002C4CDC&quot;/&gt;&lt;wsp:rsid wsp:val=&quot;002C579D&quot;/&gt;&lt;wsp:rsid wsp:val=&quot;002D1830&quot;/&gt;&lt;wsp:rsid wsp:val=&quot;002D1B50&quot;/&gt;&lt;wsp:rsid wsp:val=&quot;002D261E&quot;/&gt;&lt;wsp:rsid wsp:val=&quot;002D2C5D&quot;/&gt;&lt;wsp:rsid wsp:val=&quot;002D58F7&quot;/&gt;&lt;wsp:rsid wsp:val=&quot;002D593D&quot;/&gt;&lt;wsp:rsid wsp:val=&quot;002D5A1B&quot;/&gt;&lt;wsp:rsid wsp:val=&quot;002D732A&quot;/&gt;&lt;wsp:rsid wsp:val=&quot;002E0A03&quot;/&gt;&lt;wsp:rsid wsp:val=&quot;002E0EB0&quot;/&gt;&lt;wsp:rsid wsp:val=&quot;002E12EE&quot;/&gt;&lt;wsp:rsid wsp:val=&quot;002E2205&quot;/&gt;&lt;wsp:rsid wsp:val=&quot;002E2A30&quot;/&gt;&lt;wsp:rsid wsp:val=&quot;002E2C43&quot;/&gt;&lt;wsp:rsid wsp:val=&quot;002E3FA6&quot;/&gt;&lt;wsp:rsid wsp:val=&quot;002E7CC6&quot;/&gt;&lt;wsp:rsid wsp:val=&quot;002F01EF&quot;/&gt;&lt;wsp:rsid wsp:val=&quot;002F4A75&quot;/&gt;&lt;wsp:rsid wsp:val=&quot;002F4C67&quot;/&gt;&lt;wsp:rsid wsp:val=&quot;002F5897&quot;/&gt;&lt;wsp:rsid wsp:val=&quot;002F6099&quot;/&gt;&lt;wsp:rsid wsp:val=&quot;002F7B78&quot;/&gt;&lt;wsp:rsid wsp:val=&quot;002F7C92&quot;/&gt;&lt;wsp:rsid wsp:val=&quot;00301960&quot;/&gt;&lt;wsp:rsid wsp:val=&quot;003020F2&quot;/&gt;&lt;wsp:rsid wsp:val=&quot;00303146&quot;/&gt;&lt;wsp:rsid wsp:val=&quot;00303C52&quot;/&gt;&lt;wsp:rsid wsp:val=&quot;00305189&quot;/&gt;&lt;wsp:rsid wsp:val=&quot;00306682&quot;/&gt;&lt;wsp:rsid wsp:val=&quot;00311311&quot;/&gt;&lt;wsp:rsid wsp:val=&quot;00311FA1&quot;/&gt;&lt;wsp:rsid wsp:val=&quot;003148FC&quot;/&gt;&lt;wsp:rsid wsp:val=&quot;00317517&quot;/&gt;&lt;wsp:rsid wsp:val=&quot;00317518&quot;/&gt;&lt;wsp:rsid wsp:val=&quot;003203A9&quot;/&gt;&lt;wsp:rsid wsp:val=&quot;003208E7&quot;/&gt;&lt;wsp:rsid wsp:val=&quot;003236D2&quot;/&gt;&lt;wsp:rsid wsp:val=&quot;00323DB9&quot;/&gt;&lt;wsp:rsid wsp:val=&quot;00323FA0&quot;/&gt;&lt;wsp:rsid wsp:val=&quot;0032546F&quot;/&gt;&lt;wsp:rsid wsp:val=&quot;003257BD&quot;/&gt;&lt;wsp:rsid wsp:val=&quot;00326FC8&quot;/&gt;&lt;wsp:rsid wsp:val=&quot;003277C9&quot;/&gt;&lt;wsp:rsid wsp:val=&quot;00330148&quot;/&gt;&lt;wsp:rsid wsp:val=&quot;00331608&quot;/&gt;&lt;wsp:rsid wsp:val=&quot;00335AA3&quot;/&gt;&lt;wsp:rsid wsp:val=&quot;00335B3C&quot;/&gt;&lt;wsp:rsid wsp:val=&quot;00335D06&quot;/&gt;&lt;wsp:rsid wsp:val=&quot;0034191F&quot;/&gt;&lt;wsp:rsid wsp:val=&quot;00343057&quot;/&gt;&lt;wsp:rsid wsp:val=&quot;00343ECD&quot;/&gt;&lt;wsp:rsid wsp:val=&quot;0034430B&quot;/&gt;&lt;wsp:rsid wsp:val=&quot;00344A2E&quot;/&gt;&lt;wsp:rsid wsp:val=&quot;00344C66&quot;/&gt;&lt;wsp:rsid wsp:val=&quot;00345B86&quot;/&gt;&lt;wsp:rsid wsp:val=&quot;00345C54&quot;/&gt;&lt;wsp:rsid wsp:val=&quot;00346872&quot;/&gt;&lt;wsp:rsid wsp:val=&quot;00347AE3&quot;/&gt;&lt;wsp:rsid wsp:val=&quot;00350990&quot;/&gt;&lt;wsp:rsid wsp:val=&quot;00352256&quot;/&gt;&lt;wsp:rsid wsp:val=&quot;00352784&quot;/&gt;&lt;wsp:rsid wsp:val=&quot;003575F3&quot;/&gt;&lt;wsp:rsid wsp:val=&quot;00361875&quot;/&gt;&lt;wsp:rsid wsp:val=&quot;00362DD7&quot;/&gt;&lt;wsp:rsid wsp:val=&quot;00364BBD&quot;/&gt;&lt;wsp:rsid wsp:val=&quot;003663F8&quot;/&gt;&lt;wsp:rsid wsp:val=&quot;003665AA&quot;/&gt;&lt;wsp:rsid wsp:val=&quot;00366704&quot;/&gt;&lt;wsp:rsid wsp:val=&quot;003712ED&quot;/&gt;&lt;wsp:rsid wsp:val=&quot;0037192A&quot;/&gt;&lt;wsp:rsid wsp:val=&quot;003720FC&quot;/&gt;&lt;wsp:rsid wsp:val=&quot;00372AE0&quot;/&gt;&lt;wsp:rsid wsp:val=&quot;00377836&quot;/&gt;&lt;wsp:rsid wsp:val=&quot;00380ED8&quot;/&gt;&lt;wsp:rsid wsp:val=&quot;00381C42&quot;/&gt;&lt;wsp:rsid wsp:val=&quot;0038546C&quot;/&gt;&lt;wsp:rsid wsp:val=&quot;003854DB&quot;/&gt;&lt;wsp:rsid wsp:val=&quot;00386F2B&quot;/&gt;&lt;wsp:rsid wsp:val=&quot;00390C64&quot;/&gt;&lt;wsp:rsid wsp:val=&quot;003917A2&quot;/&gt;&lt;wsp:rsid wsp:val=&quot;00392C9D&quot;/&gt;&lt;wsp:rsid wsp:val=&quot;00392F89&quot;/&gt;&lt;wsp:rsid wsp:val=&quot;003953DB&quot;/&gt;&lt;wsp:rsid wsp:val=&quot;00395782&quot;/&gt;&lt;wsp:rsid wsp:val=&quot;003957E3&quot;/&gt;&lt;wsp:rsid wsp:val=&quot;003967DD&quot;/&gt;&lt;wsp:rsid wsp:val=&quot;00396BAA&quot;/&gt;&lt;wsp:rsid wsp:val=&quot;003975EE&quot;/&gt;&lt;wsp:rsid wsp:val=&quot;003978B9&quot;/&gt;&lt;wsp:rsid wsp:val=&quot;003A327A&quot;/&gt;&lt;wsp:rsid wsp:val=&quot;003A36D8&quot;/&gt;&lt;wsp:rsid wsp:val=&quot;003A41B4&quot;/&gt;&lt;wsp:rsid wsp:val=&quot;003A734A&quot;/&gt;&lt;wsp:rsid wsp:val=&quot;003B09CA&quot;/&gt;&lt;wsp:rsid wsp:val=&quot;003B1948&quot;/&gt;&lt;wsp:rsid wsp:val=&quot;003B386E&quot;/&gt;&lt;wsp:rsid wsp:val=&quot;003B42A6&quot;/&gt;&lt;wsp:rsid wsp:val=&quot;003B4939&quot;/&gt;&lt;wsp:rsid wsp:val=&quot;003B4C55&quot;/&gt;&lt;wsp:rsid wsp:val=&quot;003B550E&quot;/&gt;&lt;wsp:rsid wsp:val=&quot;003C1A49&quot;/&gt;&lt;wsp:rsid wsp:val=&quot;003C3F19&quot;/&gt;&lt;wsp:rsid wsp:val=&quot;003C5206&quot;/&gt;&lt;wsp:rsid wsp:val=&quot;003C5E04&quot;/&gt;&lt;wsp:rsid wsp:val=&quot;003C5EB2&quot;/&gt;&lt;wsp:rsid wsp:val=&quot;003C616C&quot;/&gt;&lt;wsp:rsid wsp:val=&quot;003D0C9F&quot;/&gt;&lt;wsp:rsid wsp:val=&quot;003D1654&quot;/&gt;&lt;wsp:rsid wsp:val=&quot;003D1B68&quot;/&gt;&lt;wsp:rsid wsp:val=&quot;003D1E7E&quot;/&gt;&lt;wsp:rsid wsp:val=&quot;003D24D8&quot;/&gt;&lt;wsp:rsid wsp:val=&quot;003D3282&quot;/&gt;&lt;wsp:rsid wsp:val=&quot;003D7D97&quot;/&gt;&lt;wsp:rsid wsp:val=&quot;003E3A61&quot;/&gt;&lt;wsp:rsid wsp:val=&quot;003E4E1A&quot;/&gt;&lt;wsp:rsid wsp:val=&quot;003E5A2D&quot;/&gt;&lt;wsp:rsid wsp:val=&quot;003E6FA8&quot;/&gt;&lt;wsp:rsid wsp:val=&quot;003E79BA&quot;/&gt;&lt;wsp:rsid wsp:val=&quot;003F31E2&quot;/&gt;&lt;wsp:rsid wsp:val=&quot;003F410D&quot;/&gt;&lt;wsp:rsid wsp:val=&quot;003F761E&quot;/&gt;&lt;wsp:rsid wsp:val=&quot;004028F1&quot;/&gt;&lt;wsp:rsid wsp:val=&quot;00402CD0&quot;/&gt;&lt;wsp:rsid wsp:val=&quot;00404DA2&quot;/&gt;&lt;wsp:rsid wsp:val=&quot;00406436&quot;/&gt;&lt;wsp:rsid wsp:val=&quot;004079D1&quot;/&gt;&lt;wsp:rsid wsp:val=&quot;00411292&quot;/&gt;&lt;wsp:rsid wsp:val=&quot;00413061&quot;/&gt;&lt;wsp:rsid wsp:val=&quot;004154FE&quot;/&gt;&lt;wsp:rsid wsp:val=&quot;004159B2&quot;/&gt;&lt;wsp:rsid wsp:val=&quot;00415A21&quot;/&gt;&lt;wsp:rsid wsp:val=&quot;004162F2&quot;/&gt;&lt;wsp:rsid wsp:val=&quot;00416A96&quot;/&gt;&lt;wsp:rsid wsp:val=&quot;00416EF9&quot;/&gt;&lt;wsp:rsid wsp:val=&quot;00417417&quot;/&gt;&lt;wsp:rsid wsp:val=&quot;004207DE&quot;/&gt;&lt;wsp:rsid wsp:val=&quot;00420B6B&quot;/&gt;&lt;wsp:rsid wsp:val=&quot;0042158E&quot;/&gt;&lt;wsp:rsid wsp:val=&quot;00421EEA&quot;/&gt;&lt;wsp:rsid wsp:val=&quot;004248D1&quot;/&gt;&lt;wsp:rsid wsp:val=&quot;00426592&quot;/&gt;&lt;wsp:rsid wsp:val=&quot;0043065E&quot;/&gt;&lt;wsp:rsid wsp:val=&quot;004320E6&quot;/&gt;&lt;wsp:rsid wsp:val=&quot;00432E00&quot;/&gt;&lt;wsp:rsid wsp:val=&quot;0043385A&quot;/&gt;&lt;wsp:rsid wsp:val=&quot;00436B71&quot;/&gt;&lt;wsp:rsid wsp:val=&quot;00437A49&quot;/&gt;&lt;wsp:rsid wsp:val=&quot;004403E8&quot;/&gt;&lt;wsp:rsid wsp:val=&quot;004416BD&quot;/&gt;&lt;wsp:rsid wsp:val=&quot;00442D08&quot;/&gt;&lt;wsp:rsid wsp:val=&quot;004436C4&quot;/&gt;&lt;wsp:rsid wsp:val=&quot;0044403C&quot;/&gt;&lt;wsp:rsid wsp:val=&quot;00446BBF&quot;/&gt;&lt;wsp:rsid wsp:val=&quot;00451AA4&quot;/&gt;&lt;wsp:rsid wsp:val=&quot;004550EB&quot;/&gt;&lt;wsp:rsid wsp:val=&quot;00457B15&quot;/&gt;&lt;wsp:rsid wsp:val=&quot;004606FB&quot;/&gt;&lt;wsp:rsid wsp:val=&quot;00460D96&quot;/&gt;&lt;wsp:rsid wsp:val=&quot;00461248&quot;/&gt;&lt;wsp:rsid wsp:val=&quot;00461499&quot;/&gt;&lt;wsp:rsid wsp:val=&quot;004619C1&quot;/&gt;&lt;wsp:rsid wsp:val=&quot;004621C1&quot;/&gt;&lt;wsp:rsid wsp:val=&quot;00462B95&quot;/&gt;&lt;wsp:rsid wsp:val=&quot;00462DF0&quot;/&gt;&lt;wsp:rsid wsp:val=&quot;00463A92&quot;/&gt;&lt;wsp:rsid wsp:val=&quot;00465561&quot;/&gt;&lt;wsp:rsid wsp:val=&quot;0046725D&quot;/&gt;&lt;wsp:rsid wsp:val=&quot;00472292&quot;/&gt;&lt;wsp:rsid wsp:val=&quot;00472811&quot;/&gt;&lt;wsp:rsid wsp:val=&quot;004742EB&quot;/&gt;&lt;wsp:rsid wsp:val=&quot;00476102&quot;/&gt;&lt;wsp:rsid wsp:val=&quot;00476B3B&quot;/&gt;&lt;wsp:rsid wsp:val=&quot;00476C04&quot;/&gt;&lt;wsp:rsid wsp:val=&quot;00477AA6&quot;/&gt;&lt;wsp:rsid wsp:val=&quot;00480712&quot;/&gt;&lt;wsp:rsid wsp:val=&quot;0048235B&quot;/&gt;&lt;wsp:rsid wsp:val=&quot;00483AD4&quot;/&gt;&lt;wsp:rsid wsp:val=&quot;00484A10&quot;/&gt;&lt;wsp:rsid wsp:val=&quot;00485B62&quot;/&gt;&lt;wsp:rsid wsp:val=&quot;00485D18&quot;/&gt;&lt;wsp:rsid wsp:val=&quot;00486C0A&quot;/&gt;&lt;wsp:rsid wsp:val=&quot;00487350&quot;/&gt;&lt;wsp:rsid wsp:val=&quot;00487BD5&quot;/&gt;&lt;wsp:rsid wsp:val=&quot;00490348&quot;/&gt;&lt;wsp:rsid wsp:val=&quot;004B04DB&quot;/&gt;&lt;wsp:rsid wsp:val=&quot;004B1F34&quot;/&gt;&lt;wsp:rsid wsp:val=&quot;004B2414&quot;/&gt;&lt;wsp:rsid wsp:val=&quot;004B5162&quot;/&gt;&lt;wsp:rsid wsp:val=&quot;004C0C32&quot;/&gt;&lt;wsp:rsid wsp:val=&quot;004C16D2&quot;/&gt;&lt;wsp:rsid wsp:val=&quot;004C29E2&quot;/&gt;&lt;wsp:rsid wsp:val=&quot;004C31D2&quot;/&gt;&lt;wsp:rsid wsp:val=&quot;004C4631&quot;/&gt;&lt;wsp:rsid wsp:val=&quot;004C66A5&quot;/&gt;&lt;wsp:rsid wsp:val=&quot;004C7F53&quot;/&gt;&lt;wsp:rsid wsp:val=&quot;004D33F2&quot;/&gt;&lt;wsp:rsid wsp:val=&quot;004E1EFC&quot;/&gt;&lt;wsp:rsid wsp:val=&quot;004E2FC4&quot;/&gt;&lt;wsp:rsid wsp:val=&quot;004F1620&quot;/&gt;&lt;wsp:rsid wsp:val=&quot;004F5643&quot;/&gt;&lt;wsp:rsid wsp:val=&quot;004F707B&quot;/&gt;&lt;wsp:rsid wsp:val=&quot;0050108D&quot;/&gt;&lt;wsp:rsid wsp:val=&quot;00501612&quot;/&gt;&lt;wsp:rsid wsp:val=&quot;00502F1B&quot;/&gt;&lt;wsp:rsid wsp:val=&quot;0050434B&quot;/&gt;&lt;wsp:rsid wsp:val=&quot;0050736C&quot;/&gt;&lt;wsp:rsid wsp:val=&quot;005123D0&quot;/&gt;&lt;wsp:rsid wsp:val=&quot;00516981&quot;/&gt;&lt;wsp:rsid wsp:val=&quot;00520EFC&quot;/&gt;&lt;wsp:rsid wsp:val=&quot;005229B7&quot;/&gt;&lt;wsp:rsid wsp:val=&quot;0052362F&quot;/&gt;&lt;wsp:rsid wsp:val=&quot;0052365F&quot;/&gt;&lt;wsp:rsid wsp:val=&quot;00524E79&quot;/&gt;&lt;wsp:rsid wsp:val=&quot;0052580A&quot;/&gt;&lt;wsp:rsid wsp:val=&quot;0053232E&quot;/&gt;&lt;wsp:rsid wsp:val=&quot;00532A2E&quot;/&gt;&lt;wsp:rsid wsp:val=&quot;00533046&quot;/&gt;&lt;wsp:rsid wsp:val=&quot;005346E2&quot;/&gt;&lt;wsp:rsid wsp:val=&quot;005402CA&quot;/&gt;&lt;wsp:rsid wsp:val=&quot;005406CC&quot;/&gt;&lt;wsp:rsid wsp:val=&quot;00541A54&quot;/&gt;&lt;wsp:rsid wsp:val=&quot;00543900&quot;/&gt;&lt;wsp:rsid wsp:val=&quot;005454C5&quot;/&gt;&lt;wsp:rsid wsp:val=&quot;005478E9&quot;/&gt;&lt;wsp:rsid wsp:val=&quot;00547A6E&quot;/&gt;&lt;wsp:rsid wsp:val=&quot;00547D94&quot;/&gt;&lt;wsp:rsid wsp:val=&quot;0055092E&quot;/&gt;&lt;wsp:rsid wsp:val=&quot;00554099&quot;/&gt;&lt;wsp:rsid wsp:val=&quot;005546D1&quot;/&gt;&lt;wsp:rsid wsp:val=&quot;00554785&quot;/&gt;&lt;wsp:rsid wsp:val=&quot;00554CDE&quot;/&gt;&lt;wsp:rsid wsp:val=&quot;00556716&quot;/&gt;&lt;wsp:rsid wsp:val=&quot;00557311&quot;/&gt;&lt;wsp:rsid wsp:val=&quot;005615DA&quot;/&gt;&lt;wsp:rsid wsp:val=&quot;00562589&quot;/&gt;&lt;wsp:rsid wsp:val=&quot;00563638&quot;/&gt;&lt;wsp:rsid wsp:val=&quot;00563978&quot;/&gt;&lt;wsp:rsid wsp:val=&quot;00564E68&quot;/&gt;&lt;wsp:rsid wsp:val=&quot;00565C02&quot;/&gt;&lt;wsp:rsid wsp:val=&quot;00565FC0&quot;/&gt;&lt;wsp:rsid wsp:val=&quot;0057291C&quot;/&gt;&lt;wsp:rsid wsp:val=&quot;005742D3&quot;/&gt;&lt;wsp:rsid wsp:val=&quot;005765C9&quot;/&gt;&lt;wsp:rsid wsp:val=&quot;0057762F&quot;/&gt;&lt;wsp:rsid wsp:val=&quot;0058048E&quot;/&gt;&lt;wsp:rsid wsp:val=&quot;005804F2&quot;/&gt;&lt;wsp:rsid wsp:val=&quot;00581CBC&quot;/&gt;&lt;wsp:rsid wsp:val=&quot;005837D3&quot;/&gt;&lt;wsp:rsid wsp:val=&quot;00586647&quot;/&gt;&lt;wsp:rsid wsp:val=&quot;0059084A&quot;/&gt;&lt;wsp:rsid wsp:val=&quot;0059223C&quot;/&gt;&lt;wsp:rsid wsp:val=&quot;00592857&quot;/&gt;&lt;wsp:rsid wsp:val=&quot;00595164&quot;/&gt;&lt;wsp:rsid wsp:val=&quot;005A0079&quot;/&gt;&lt;wsp:rsid wsp:val=&quot;005A408D&quot;/&gt;&lt;wsp:rsid wsp:val=&quot;005A5281&quot;/&gt;&lt;wsp:rsid wsp:val=&quot;005A5318&quot;/&gt;&lt;wsp:rsid wsp:val=&quot;005B1FFE&quot;/&gt;&lt;wsp:rsid wsp:val=&quot;005B2529&quot;/&gt;&lt;wsp:rsid wsp:val=&quot;005B3AEC&quot;/&gt;&lt;wsp:rsid wsp:val=&quot;005B5652&quot;/&gt;&lt;wsp:rsid wsp:val=&quot;005B6157&quot;/&gt;&lt;wsp:rsid wsp:val=&quot;005B7458&quot;/&gt;&lt;wsp:rsid wsp:val=&quot;005B76EB&quot;/&gt;&lt;wsp:rsid wsp:val=&quot;005B7ADF&quot;/&gt;&lt;wsp:rsid wsp:val=&quot;005C1AA1&quot;/&gt;&lt;wsp:rsid wsp:val=&quot;005C2F3C&quot;/&gt;&lt;wsp:rsid wsp:val=&quot;005C4C65&quot;/&gt;&lt;wsp:rsid wsp:val=&quot;005C4CD9&quot;/&gt;&lt;wsp:rsid wsp:val=&quot;005C5C22&quot;/&gt;&lt;wsp:rsid wsp:val=&quot;005C6E58&quot;/&gt;&lt;wsp:rsid wsp:val=&quot;005D1714&quot;/&gt;&lt;wsp:rsid wsp:val=&quot;005D2FA4&quot;/&gt;&lt;wsp:rsid wsp:val=&quot;005D75AD&quot;/&gt;&lt;wsp:rsid wsp:val=&quot;005D78BE&quot;/&gt;&lt;wsp:rsid wsp:val=&quot;005D7C69&quot;/&gt;&lt;wsp:rsid wsp:val=&quot;005E0F9A&quot;/&gt;&lt;wsp:rsid wsp:val=&quot;005E23B4&quot;/&gt;&lt;wsp:rsid wsp:val=&quot;005E30D0&quot;/&gt;&lt;wsp:rsid wsp:val=&quot;005E31AE&quot;/&gt;&lt;wsp:rsid wsp:val=&quot;005E4442&quot;/&gt;&lt;wsp:rsid wsp:val=&quot;005E4C5C&quot;/&gt;&lt;wsp:rsid wsp:val=&quot;005E5F7A&quot;/&gt;&lt;wsp:rsid wsp:val=&quot;005E6579&quot;/&gt;&lt;wsp:rsid wsp:val=&quot;005E65D0&quot;/&gt;&lt;wsp:rsid wsp:val=&quot;005F28D0&quot;/&gt;&lt;wsp:rsid wsp:val=&quot;005F3B4D&quot;/&gt;&lt;wsp:rsid wsp:val=&quot;005F7FBC&quot;/&gt;&lt;wsp:rsid wsp:val=&quot;00600218&quot;/&gt;&lt;wsp:rsid wsp:val=&quot;0060057E&quot;/&gt;&lt;wsp:rsid wsp:val=&quot;006005AE&quot;/&gt;&lt;wsp:rsid wsp:val=&quot;00600B10&quot;/&gt;&lt;wsp:rsid wsp:val=&quot;00606104&quot;/&gt;&lt;wsp:rsid wsp:val=&quot;00607059&quot;/&gt;&lt;wsp:rsid wsp:val=&quot;00612783&quot;/&gt;&lt;wsp:rsid wsp:val=&quot;006135C9&quot;/&gt;&lt;wsp:rsid wsp:val=&quot;00613B08&quot;/&gt;&lt;wsp:rsid wsp:val=&quot;00614790&quot;/&gt;&lt;wsp:rsid wsp:val=&quot;006147E8&quot;/&gt;&lt;wsp:rsid wsp:val=&quot;00615132&quot;/&gt;&lt;wsp:rsid wsp:val=&quot;0061514D&quot;/&gt;&lt;wsp:rsid wsp:val=&quot;006154F8&quot;/&gt;&lt;wsp:rsid wsp:val=&quot;00617885&quot;/&gt;&lt;wsp:rsid wsp:val=&quot;00621447&quot;/&gt;&lt;wsp:rsid wsp:val=&quot;006218C2&quot;/&gt;&lt;wsp:rsid wsp:val=&quot;00622D20&quot;/&gt;&lt;wsp:rsid wsp:val=&quot;006239CA&quot;/&gt;&lt;wsp:rsid wsp:val=&quot;006261C6&quot;/&gt;&lt;wsp:rsid wsp:val=&quot;00627E8C&quot;/&gt;&lt;wsp:rsid wsp:val=&quot;00632188&quot;/&gt;&lt;wsp:rsid wsp:val=&quot;00632971&quot;/&gt;&lt;wsp:rsid wsp:val=&quot;00632CFB&quot;/&gt;&lt;wsp:rsid wsp:val=&quot;00634706&quot;/&gt;&lt;wsp:rsid wsp:val=&quot;00634AF7&quot;/&gt;&lt;wsp:rsid wsp:val=&quot;00643C39&quot;/&gt;&lt;wsp:rsid wsp:val=&quot;0064576C&quot;/&gt;&lt;wsp:rsid wsp:val=&quot;00645DEC&quot;/&gt;&lt;wsp:rsid wsp:val=&quot;00645EE9&quot;/&gt;&lt;wsp:rsid wsp:val=&quot;00650227&quot;/&gt;&lt;wsp:rsid wsp:val=&quot;00650EDA&quot;/&gt;&lt;wsp:rsid wsp:val=&quot;0065186D&quot;/&gt;&lt;wsp:rsid wsp:val=&quot;0065715B&quot;/&gt;&lt;wsp:rsid wsp:val=&quot;0065733A&quot;/&gt;&lt;wsp:rsid wsp:val=&quot;0066377B&quot;/&gt;&lt;wsp:rsid wsp:val=&quot;00664CB6&quot;/&gt;&lt;wsp:rsid wsp:val=&quot;00666139&quot;/&gt;&lt;wsp:rsid wsp:val=&quot;00666E24&quot;/&gt;&lt;wsp:rsid wsp:val=&quot;00667F8B&quot;/&gt;&lt;wsp:rsid wsp:val=&quot;00672405&quot;/&gt;&lt;wsp:rsid wsp:val=&quot;00674A54&quot;/&gt;&lt;wsp:rsid wsp:val=&quot;00675DF1&quot;/&gt;&lt;wsp:rsid wsp:val=&quot;0068035E&quot;/&gt;&lt;wsp:rsid wsp:val=&quot;00681A30&quot;/&gt;&lt;wsp:rsid wsp:val=&quot;00690D1E&quot;/&gt;&lt;wsp:rsid wsp:val=&quot;00691CD4&quot;/&gt;&lt;wsp:rsid wsp:val=&quot;00692055&quot;/&gt;&lt;wsp:rsid wsp:val=&quot;006926C2&quot;/&gt;&lt;wsp:rsid wsp:val=&quot;00694F22&quot;/&gt;&lt;wsp:rsid wsp:val=&quot;00695558&quot;/&gt;&lt;wsp:rsid wsp:val=&quot;00697BFF&quot;/&gt;&lt;wsp:rsid wsp:val=&quot;006A0833&quot;/&gt;&lt;wsp:rsid wsp:val=&quot;006A0A57&quot;/&gt;&lt;wsp:rsid wsp:val=&quot;006A0CD4&quot;/&gt;&lt;wsp:rsid wsp:val=&quot;006A165D&quot;/&gt;&lt;wsp:rsid wsp:val=&quot;006A1F79&quot;/&gt;&lt;wsp:rsid wsp:val=&quot;006A258E&quot;/&gt;&lt;wsp:rsid wsp:val=&quot;006A4679&quot;/&gt;&lt;wsp:rsid wsp:val=&quot;006A7BFD&quot;/&gt;&lt;wsp:rsid wsp:val=&quot;006B014C&quot;/&gt;&lt;wsp:rsid wsp:val=&quot;006B2F6D&quot;/&gt;&lt;wsp:rsid wsp:val=&quot;006B39DD&quot;/&gt;&lt;wsp:rsid wsp:val=&quot;006B3FA9&quot;/&gt;&lt;wsp:rsid wsp:val=&quot;006B5082&quot;/&gt;&lt;wsp:rsid wsp:val=&quot;006B6D8F&quot;/&gt;&lt;wsp:rsid wsp:val=&quot;006B7BD2&quot;/&gt;&lt;wsp:rsid wsp:val=&quot;006C0704&quot;/&gt;&lt;wsp:rsid wsp:val=&quot;006C20A4&quot;/&gt;&lt;wsp:rsid wsp:val=&quot;006C235C&quot;/&gt;&lt;wsp:rsid wsp:val=&quot;006C365B&quot;/&gt;&lt;wsp:rsid wsp:val=&quot;006C3991&quot;/&gt;&lt;wsp:rsid wsp:val=&quot;006C3F8E&quot;/&gt;&lt;wsp:rsid wsp:val=&quot;006C4446&quot;/&gt;&lt;wsp:rsid wsp:val=&quot;006C5E4A&quot;/&gt;&lt;wsp:rsid wsp:val=&quot;006C5F38&quot;/&gt;&lt;wsp:rsid wsp:val=&quot;006C6603&quot;/&gt;&lt;wsp:rsid wsp:val=&quot;006C6774&quot;/&gt;&lt;wsp:rsid wsp:val=&quot;006C770A&quot;/&gt;&lt;wsp:rsid wsp:val=&quot;006D3FF1&quot;/&gt;&lt;wsp:rsid wsp:val=&quot;006D63B9&quot;/&gt;&lt;wsp:rsid wsp:val=&quot;006E08B7&quot;/&gt;&lt;wsp:rsid wsp:val=&quot;006E0E7D&quot;/&gt;&lt;wsp:rsid wsp:val=&quot;006E197F&quot;/&gt;&lt;wsp:rsid wsp:val=&quot;006E21A8&quot;/&gt;&lt;wsp:rsid wsp:val=&quot;006E3A6A&quot;/&gt;&lt;wsp:rsid wsp:val=&quot;006E4D9E&quot;/&gt;&lt;wsp:rsid wsp:val=&quot;006E55EF&quot;/&gt;&lt;wsp:rsid wsp:val=&quot;006E5DF8&quot;/&gt;&lt;wsp:rsid wsp:val=&quot;006F090A&quot;/&gt;&lt;wsp:rsid wsp:val=&quot;006F28B5&quot;/&gt;&lt;wsp:rsid wsp:val=&quot;006F29F1&quot;/&gt;&lt;wsp:rsid wsp:val=&quot;006F2B42&quot;/&gt;&lt;wsp:rsid wsp:val=&quot;006F2D5B&quot;/&gt;&lt;wsp:rsid wsp:val=&quot;006F3D5E&quot;/&gt;&lt;wsp:rsid wsp:val=&quot;006F67FF&quot;/&gt;&lt;wsp:rsid wsp:val=&quot;006F79C4&quot;/&gt;&lt;wsp:rsid wsp:val=&quot;0070030A&quot;/&gt;&lt;wsp:rsid wsp:val=&quot;0070137D&quot;/&gt;&lt;wsp:rsid wsp:val=&quot;007021A0&quot;/&gt;&lt;wsp:rsid wsp:val=&quot;00711530&quot;/&gt;&lt;wsp:rsid wsp:val=&quot;00711D57&quot;/&gt;&lt;wsp:rsid wsp:val=&quot;00712010&quot;/&gt;&lt;wsp:rsid wsp:val=&quot;007133FC&quot;/&gt;&lt;wsp:rsid wsp:val=&quot;00714DBB&quot;/&gt;&lt;wsp:rsid wsp:val=&quot;00716D4D&quot;/&gt;&lt;wsp:rsid wsp:val=&quot;00717EB4&quot;/&gt;&lt;wsp:rsid wsp:val=&quot;00720A74&quot;/&gt;&lt;wsp:rsid wsp:val=&quot;00721BF2&quot;/&gt;&lt;wsp:rsid wsp:val=&quot;0072348D&quot;/&gt;&lt;wsp:rsid wsp:val=&quot;0072485F&quot;/&gt;&lt;wsp:rsid wsp:val=&quot;0072526D&quot;/&gt;&lt;wsp:rsid wsp:val=&quot;007276E4&quot;/&gt;&lt;wsp:rsid wsp:val=&quot;007318B2&quot;/&gt;&lt;wsp:rsid wsp:val=&quot;00732E81&quot;/&gt;&lt;wsp:rsid wsp:val=&quot;007348C6&quot;/&gt;&lt;wsp:rsid wsp:val=&quot;00735616&quot;/&gt;&lt;wsp:rsid wsp:val=&quot;00736DE4&quot;/&gt;&lt;wsp:rsid wsp:val=&quot;00743676&quot;/&gt;&lt;wsp:rsid wsp:val=&quot;00747FA9&quot;/&gt;&lt;wsp:rsid wsp:val=&quot;00750061&quot;/&gt;&lt;wsp:rsid wsp:val=&quot;007545F4&quot;/&gt;&lt;wsp:rsid wsp:val=&quot;00762003&quot;/&gt;&lt;wsp:rsid wsp:val=&quot;007621D6&quot;/&gt;&lt;wsp:rsid wsp:val=&quot;00767B60&quot;/&gt;&lt;wsp:rsid wsp:val=&quot;007731E2&quot;/&gt;&lt;wsp:rsid wsp:val=&quot;00776AE4&quot;/&gt;&lt;wsp:rsid wsp:val=&quot;00777D01&quot;/&gt;&lt;wsp:rsid wsp:val=&quot;00780A13&quot;/&gt;&lt;wsp:rsid wsp:val=&quot;007810AC&quot;/&gt;&lt;wsp:rsid wsp:val=&quot;00781801&quot;/&gt;&lt;wsp:rsid wsp:val=&quot;00781FB1&quot;/&gt;&lt;wsp:rsid wsp:val=&quot;0078251A&quot;/&gt;&lt;wsp:rsid wsp:val=&quot;00783D9F&quot;/&gt;&lt;wsp:rsid wsp:val=&quot;00784C99&quot;/&gt;&lt;wsp:rsid wsp:val=&quot;00787B6F&quot;/&gt;&lt;wsp:rsid wsp:val=&quot;00790E7C&quot;/&gt;&lt;wsp:rsid wsp:val=&quot;00794517&quot;/&gt;&lt;wsp:rsid wsp:val=&quot;00794D91&quot;/&gt;&lt;wsp:rsid wsp:val=&quot;00797ABD&quot;/&gt;&lt;wsp:rsid wsp:val=&quot;007A0167&quot;/&gt;&lt;wsp:rsid wsp:val=&quot;007A069E&quot;/&gt;&lt;wsp:rsid wsp:val=&quot;007A4A50&quot;/&gt;&lt;wsp:rsid wsp:val=&quot;007A56CB&quot;/&gt;&lt;wsp:rsid wsp:val=&quot;007A5EF7&quot;/&gt;&lt;wsp:rsid wsp:val=&quot;007B1A56&quot;/&gt;&lt;wsp:rsid wsp:val=&quot;007B675D&quot;/&gt;&lt;wsp:rsid wsp:val=&quot;007B7615&quot;/&gt;&lt;wsp:rsid wsp:val=&quot;007B773B&quot;/&gt;&lt;wsp:rsid wsp:val=&quot;007C0F57&quot;/&gt;&lt;wsp:rsid wsp:val=&quot;007C12A9&quot;/&gt;&lt;wsp:rsid wsp:val=&quot;007C1F67&quot;/&gt;&lt;wsp:rsid wsp:val=&quot;007C325E&quot;/&gt;&lt;wsp:rsid wsp:val=&quot;007C60DD&quot;/&gt;&lt;wsp:rsid wsp:val=&quot;007C71A3&quot;/&gt;&lt;wsp:rsid wsp:val=&quot;007D020B&quot;/&gt;&lt;wsp:rsid wsp:val=&quot;007D16ED&quot;/&gt;&lt;wsp:rsid wsp:val=&quot;007D3933&quot;/&gt;&lt;wsp:rsid wsp:val=&quot;007D3AFB&quot;/&gt;&lt;wsp:rsid wsp:val=&quot;007D3F8F&quot;/&gt;&lt;wsp:rsid wsp:val=&quot;007D46CF&quot;/&gt;&lt;wsp:rsid wsp:val=&quot;007D5A4A&quot;/&gt;&lt;wsp:rsid wsp:val=&quot;007D62D9&quot;/&gt;&lt;wsp:rsid wsp:val=&quot;007D631A&quot;/&gt;&lt;wsp:rsid wsp:val=&quot;007D7582&quot;/&gt;&lt;wsp:rsid wsp:val=&quot;007E19C1&quot;/&gt;&lt;wsp:rsid wsp:val=&quot;007E3B5F&quot;/&gt;&lt;wsp:rsid wsp:val=&quot;007F0E31&quot;/&gt;&lt;wsp:rsid wsp:val=&quot;007F2820&quot;/&gt;&lt;wsp:rsid wsp:val=&quot;007F514A&quot;/&gt;&lt;wsp:rsid wsp:val=&quot;00800C61&quot;/&gt;&lt;wsp:rsid wsp:val=&quot;00801574&quot;/&gt;&lt;wsp:rsid wsp:val=&quot;00801757&quot;/&gt;&lt;wsp:rsid wsp:val=&quot;00801A57&quot;/&gt;&lt;wsp:rsid wsp:val=&quot;00801E82&quot;/&gt;&lt;wsp:rsid wsp:val=&quot;008024B8&quot;/&gt;&lt;wsp:rsid wsp:val=&quot;00802973&quot;/&gt;&lt;wsp:rsid wsp:val=&quot;008043E0&quot;/&gt;&lt;wsp:rsid wsp:val=&quot;008044F1&quot;/&gt;&lt;wsp:rsid wsp:val=&quot;00805AB4&quot;/&gt;&lt;wsp:rsid wsp:val=&quot;0080676C&quot;/&gt;&lt;wsp:rsid wsp:val=&quot;00806BCF&quot;/&gt;&lt;wsp:rsid wsp:val=&quot;00811C54&quot;/&gt;&lt;wsp:rsid wsp:val=&quot;008127E8&quot;/&gt;&lt;wsp:rsid wsp:val=&quot;00814263&quot;/&gt;&lt;wsp:rsid wsp:val=&quot;008148B9&quot;/&gt;&lt;wsp:rsid wsp:val=&quot;008153D7&quot;/&gt;&lt;wsp:rsid wsp:val=&quot;0081575E&quot;/&gt;&lt;wsp:rsid wsp:val=&quot;00816C37&quot;/&gt;&lt;wsp:rsid wsp:val=&quot;00817D50&quot;/&gt;&lt;wsp:rsid wsp:val=&quot;00822408&quot;/&gt;&lt;wsp:rsid wsp:val=&quot;008228C1&quot;/&gt;&lt;wsp:rsid wsp:val=&quot;0082352A&quot;/&gt;&lt;wsp:rsid wsp:val=&quot;00826ACD&quot;/&gt;&lt;wsp:rsid wsp:val=&quot;008273D8&quot;/&gt;&lt;wsp:rsid wsp:val=&quot;00827B44&quot;/&gt;&lt;wsp:rsid wsp:val=&quot;00831791&quot;/&gt;&lt;wsp:rsid wsp:val=&quot;008321AD&quot;/&gt;&lt;wsp:rsid wsp:val=&quot;00834638&quot;/&gt;&lt;wsp:rsid wsp:val=&quot;00835732&quot;/&gt;&lt;wsp:rsid wsp:val=&quot;00837D8B&quot;/&gt;&lt;wsp:rsid wsp:val=&quot;00840CF4&quot;/&gt;&lt;wsp:rsid wsp:val=&quot;00844773&quot;/&gt;&lt;wsp:rsid wsp:val=&quot;00845A76&quot;/&gt;&lt;wsp:rsid wsp:val=&quot;00845E1E&quot;/&gt;&lt;wsp:rsid wsp:val=&quot;00845E57&quot;/&gt;&lt;wsp:rsid wsp:val=&quot;00846ACC&quot;/&gt;&lt;wsp:rsid wsp:val=&quot;00850B8B&quot;/&gt;&lt;wsp:rsid wsp:val=&quot;0085182D&quot;/&gt;&lt;wsp:rsid wsp:val=&quot;00851BC9&quot;/&gt;&lt;wsp:rsid wsp:val=&quot;00852751&quot;/&gt;&lt;wsp:rsid wsp:val=&quot;0085587D&quot;/&gt;&lt;wsp:rsid wsp:val=&quot;00855B6A&quot;/&gt;&lt;wsp:rsid wsp:val=&quot;0086111F&quot;/&gt;&lt;wsp:rsid wsp:val=&quot;00863753&quot;/&gt;&lt;wsp:rsid wsp:val=&quot;008657C3&quot;/&gt;&lt;wsp:rsid wsp:val=&quot;00866C58&quot;/&gt;&lt;wsp:rsid wsp:val=&quot;0087150E&quot;/&gt;&lt;wsp:rsid wsp:val=&quot;008747D1&quot;/&gt;&lt;wsp:rsid wsp:val=&quot;008756E7&quot;/&gt;&lt;wsp:rsid wsp:val=&quot;00877FD5&quot;/&gt;&lt;wsp:rsid wsp:val=&quot;0088094A&quot;/&gt;&lt;wsp:rsid wsp:val=&quot;0088479F&quot;/&gt;&lt;wsp:rsid wsp:val=&quot;00885353&quot;/&gt;&lt;wsp:rsid wsp:val=&quot;008869E8&quot;/&gt;&lt;wsp:rsid wsp:val=&quot;008919E6&quot;/&gt;&lt;wsp:rsid wsp:val=&quot;00894EEB&quot;/&gt;&lt;wsp:rsid wsp:val=&quot;00896473&quot;/&gt;&lt;wsp:rsid wsp:val=&quot;008970EC&quot;/&gt;&lt;wsp:rsid wsp:val=&quot;008A3719&quot;/&gt;&lt;wsp:rsid wsp:val=&quot;008A3E53&quot;/&gt;&lt;wsp:rsid wsp:val=&quot;008A437A&quot;/&gt;&lt;wsp:rsid wsp:val=&quot;008A55ED&quot;/&gt;&lt;wsp:rsid wsp:val=&quot;008A5676&quot;/&gt;&lt;wsp:rsid wsp:val=&quot;008A6357&quot;/&gt;&lt;wsp:rsid wsp:val=&quot;008B09F1&quot;/&gt;&lt;wsp:rsid wsp:val=&quot;008B3CB7&quot;/&gt;&lt;wsp:rsid wsp:val=&quot;008B3ED5&quot;/&gt;&lt;wsp:rsid wsp:val=&quot;008B3F2D&quot;/&gt;&lt;wsp:rsid wsp:val=&quot;008B4D23&quot;/&gt;&lt;wsp:rsid wsp:val=&quot;008C00AE&quot;/&gt;&lt;wsp:rsid wsp:val=&quot;008C16C7&quot;/&gt;&lt;wsp:rsid wsp:val=&quot;008C1EE9&quot;/&gt;&lt;wsp:rsid wsp:val=&quot;008C47BE&quot;/&gt;&lt;wsp:rsid wsp:val=&quot;008D165A&quot;/&gt;&lt;wsp:rsid wsp:val=&quot;008D3283&quot;/&gt;&lt;wsp:rsid wsp:val=&quot;008D3E71&quot;/&gt;&lt;wsp:rsid wsp:val=&quot;008D4A1C&quot;/&gt;&lt;wsp:rsid wsp:val=&quot;008D6252&quot;/&gt;&lt;wsp:rsid wsp:val=&quot;008D76A6&quot;/&gt;&lt;wsp:rsid wsp:val=&quot;008E0EEA&quot;/&gt;&lt;wsp:rsid wsp:val=&quot;008E25A8&quot;/&gt;&lt;wsp:rsid wsp:val=&quot;008E2E39&quot;/&gt;&lt;wsp:rsid wsp:val=&quot;008E3885&quot;/&gt;&lt;wsp:rsid wsp:val=&quot;008F130A&quot;/&gt;&lt;wsp:rsid wsp:val=&quot;008F6609&quot;/&gt;&lt;wsp:rsid wsp:val=&quot;00903E7E&quot;/&gt;&lt;wsp:rsid wsp:val=&quot;009050FB&quot;/&gt;&lt;wsp:rsid wsp:val=&quot;00905C00&quot;/&gt;&lt;wsp:rsid wsp:val=&quot;00923397&quot;/&gt;&lt;wsp:rsid wsp:val=&quot;00925460&quot;/&gt;&lt;wsp:rsid wsp:val=&quot;009266D3&quot;/&gt;&lt;wsp:rsid wsp:val=&quot;0092754F&quot;/&gt;&lt;wsp:rsid wsp:val=&quot;00927FE4&quot;/&gt;&lt;wsp:rsid wsp:val=&quot;00930190&quot;/&gt;&lt;wsp:rsid wsp:val=&quot;00930856&quot;/&gt;&lt;wsp:rsid wsp:val=&quot;00932011&quot;/&gt;&lt;wsp:rsid wsp:val=&quot;00936463&quot;/&gt;&lt;wsp:rsid wsp:val=&quot;00936485&quot;/&gt;&lt;wsp:rsid wsp:val=&quot;009365A1&quot;/&gt;&lt;wsp:rsid wsp:val=&quot;00940B6E&quot;/&gt;&lt;wsp:rsid wsp:val=&quot;00941044&quot;/&gt;&lt;wsp:rsid wsp:val=&quot;00944278&quot;/&gt;&lt;wsp:rsid wsp:val=&quot;00944DB4&quot;/&gt;&lt;wsp:rsid wsp:val=&quot;0094611D&quot;/&gt;&lt;wsp:rsid wsp:val=&quot;00947897&quot;/&gt;&lt;wsp:rsid wsp:val=&quot;009500E5&quot;/&gt;&lt;wsp:rsid wsp:val=&quot;0095379E&quot;/&gt;&lt;wsp:rsid wsp:val=&quot;00957ADD&quot;/&gt;&lt;wsp:rsid wsp:val=&quot;00957FDF&quot;/&gt;&lt;wsp:rsid wsp:val=&quot;00960AE7&quot;/&gt;&lt;wsp:rsid wsp:val=&quot;00961819&quot;/&gt;&lt;wsp:rsid wsp:val=&quot;00963421&quot;/&gt;&lt;wsp:rsid wsp:val=&quot;00966383&quot;/&gt;&lt;wsp:rsid wsp:val=&quot;00966A28&quot;/&gt;&lt;wsp:rsid wsp:val=&quot;00971EC0&quot;/&gt;&lt;wsp:rsid wsp:val=&quot;00977595&quot;/&gt;&lt;wsp:rsid wsp:val=&quot;009808A0&quot;/&gt;&lt;wsp:rsid wsp:val=&quot;00980AF7&quot;/&gt;&lt;wsp:rsid wsp:val=&quot;0098559C&quot;/&gt;&lt;wsp:rsid wsp:val=&quot;00986E69&quot;/&gt;&lt;wsp:rsid wsp:val=&quot;0098774E&quot;/&gt;&lt;wsp:rsid wsp:val=&quot;009910CE&quot;/&gt;&lt;wsp:rsid wsp:val=&quot;0099360D&quot;/&gt;&lt;wsp:rsid wsp:val=&quot;009939FE&quot;/&gt;&lt;wsp:rsid wsp:val=&quot;00994340&quot;/&gt;&lt;wsp:rsid wsp:val=&quot;009950E2&quot;/&gt;&lt;wsp:rsid wsp:val=&quot;009960DA&quot;/&gt;&lt;wsp:rsid wsp:val=&quot;009A14B9&quot;/&gt;&lt;wsp:rsid wsp:val=&quot;009A1FDD&quot;/&gt;&lt;wsp:rsid wsp:val=&quot;009A2E42&quot;/&gt;&lt;wsp:rsid wsp:val=&quot;009A4987&quot;/&gt;&lt;wsp:rsid wsp:val=&quot;009A53E6&quot;/&gt;&lt;wsp:rsid wsp:val=&quot;009A6B94&quot;/&gt;&lt;wsp:rsid wsp:val=&quot;009B092E&quot;/&gt;&lt;wsp:rsid wsp:val=&quot;009B0C97&quot;/&gt;&lt;wsp:rsid wsp:val=&quot;009B0EF6&quot;/&gt;&lt;wsp:rsid wsp:val=&quot;009B2310&quot;/&gt;&lt;wsp:rsid wsp:val=&quot;009B4943&quot;/&gt;&lt;wsp:rsid wsp:val=&quot;009B5148&quot;/&gt;&lt;wsp:rsid wsp:val=&quot;009C44BE&quot;/&gt;&lt;wsp:rsid wsp:val=&quot;009C44FC&quot;/&gt;&lt;wsp:rsid wsp:val=&quot;009C45C5&quot;/&gt;&lt;wsp:rsid wsp:val=&quot;009C7745&quot;/&gt;&lt;wsp:rsid wsp:val=&quot;009C7F0B&quot;/&gt;&lt;wsp:rsid wsp:val=&quot;009D0336&quot;/&gt;&lt;wsp:rsid wsp:val=&quot;009D0545&quot;/&gt;&lt;wsp:rsid wsp:val=&quot;009D3A0D&quot;/&gt;&lt;wsp:rsid wsp:val=&quot;009D4E5F&quot;/&gt;&lt;wsp:rsid wsp:val=&quot;009D65E4&quot;/&gt;&lt;wsp:rsid wsp:val=&quot;009D6C05&quot;/&gt;&lt;wsp:rsid wsp:val=&quot;009D6D54&quot;/&gt;&lt;wsp:rsid wsp:val=&quot;009E111A&quot;/&gt;&lt;wsp:rsid wsp:val=&quot;009E4A32&quot;/&gt;&lt;wsp:rsid wsp:val=&quot;009E6B31&quot;/&gt;&lt;wsp:rsid wsp:val=&quot;009F2DE4&quot;/&gt;&lt;wsp:rsid wsp:val=&quot;009F5AA0&quot;/&gt;&lt;wsp:rsid wsp:val=&quot;009F66E9&quot;/&gt;&lt;wsp:rsid wsp:val=&quot;00A0074E&quot;/&gt;&lt;wsp:rsid wsp:val=&quot;00A03489&quot;/&gt;&lt;wsp:rsid wsp:val=&quot;00A10B81&quot;/&gt;&lt;wsp:rsid wsp:val=&quot;00A1104E&quot;/&gt;&lt;wsp:rsid wsp:val=&quot;00A135CB&quot;/&gt;&lt;wsp:rsid wsp:val=&quot;00A13A1B&quot;/&gt;&lt;wsp:rsid wsp:val=&quot;00A13FFD&quot;/&gt;&lt;wsp:rsid wsp:val=&quot;00A162F3&quot;/&gt;&lt;wsp:rsid wsp:val=&quot;00A16EEE&quot;/&gt;&lt;wsp:rsid wsp:val=&quot;00A24B73&quot;/&gt;&lt;wsp:rsid wsp:val=&quot;00A25913&quot;/&gt;&lt;wsp:rsid wsp:val=&quot;00A27D98&quot;/&gt;&lt;wsp:rsid wsp:val=&quot;00A306FF&quot;/&gt;&lt;wsp:rsid wsp:val=&quot;00A3115B&quot;/&gt;&lt;wsp:rsid wsp:val=&quot;00A3162F&quot;/&gt;&lt;wsp:rsid wsp:val=&quot;00A31BAD&quot;/&gt;&lt;wsp:rsid wsp:val=&quot;00A33187&quot;/&gt;&lt;wsp:rsid wsp:val=&quot;00A342ED&quot;/&gt;&lt;wsp:rsid wsp:val=&quot;00A3447E&quot;/&gt;&lt;wsp:rsid wsp:val=&quot;00A3556B&quot;/&gt;&lt;wsp:rsid wsp:val=&quot;00A4144E&quot;/&gt;&lt;wsp:rsid wsp:val=&quot;00A43696&quot;/&gt;&lt;wsp:rsid wsp:val=&quot;00A439D6&quot;/&gt;&lt;wsp:rsid wsp:val=&quot;00A4589F&quot;/&gt;&lt;wsp:rsid wsp:val=&quot;00A467CB&quot;/&gt;&lt;wsp:rsid wsp:val=&quot;00A505EC&quot;/&gt;&lt;wsp:rsid wsp:val=&quot;00A509EE&quot;/&gt;&lt;wsp:rsid wsp:val=&quot;00A51177&quot;/&gt;&lt;wsp:rsid wsp:val=&quot;00A6178D&quot;/&gt;&lt;wsp:rsid wsp:val=&quot;00A64701&quot;/&gt;&lt;wsp:rsid wsp:val=&quot;00A71475&quot;/&gt;&lt;wsp:rsid wsp:val=&quot;00A71B6D&quot;/&gt;&lt;wsp:rsid wsp:val=&quot;00A723A0&quot;/&gt;&lt;wsp:rsid wsp:val=&quot;00A74F95&quot;/&gt;&lt;wsp:rsid wsp:val=&quot;00A76E11&quot;/&gt;&lt;wsp:rsid wsp:val=&quot;00A77061&quot;/&gt;&lt;wsp:rsid wsp:val=&quot;00A83802&quot;/&gt;&lt;wsp:rsid wsp:val=&quot;00A84202&quot;/&gt;&lt;wsp:rsid wsp:val=&quot;00A84D0E&quot;/&gt;&lt;wsp:rsid wsp:val=&quot;00A85305&quot;/&gt;&lt;wsp:rsid wsp:val=&quot;00A8645E&quot;/&gt;&lt;wsp:rsid wsp:val=&quot;00A8664D&quot;/&gt;&lt;wsp:rsid wsp:val=&quot;00A87CAA&quot;/&gt;&lt;wsp:rsid wsp:val=&quot;00A87FD2&quot;/&gt;&lt;wsp:rsid wsp:val=&quot;00A9012F&quot;/&gt;&lt;wsp:rsid wsp:val=&quot;00A92C6A&quot;/&gt;&lt;wsp:rsid wsp:val=&quot;00A94944&quot;/&gt;&lt;wsp:rsid wsp:val=&quot;00A960BE&quot;/&gt;&lt;wsp:rsid wsp:val=&quot;00A968B7&quot;/&gt;&lt;wsp:rsid wsp:val=&quot;00A97587&quot;/&gt;&lt;wsp:rsid wsp:val=&quot;00AA149C&quot;/&gt;&lt;wsp:rsid wsp:val=&quot;00AA1A22&quot;/&gt;&lt;wsp:rsid wsp:val=&quot;00AA2075&quot;/&gt;&lt;wsp:rsid wsp:val=&quot;00AA3E29&quot;/&gt;&lt;wsp:rsid wsp:val=&quot;00AA3F37&quot;/&gt;&lt;wsp:rsid wsp:val=&quot;00AA4B65&quot;/&gt;&lt;wsp:rsid wsp:val=&quot;00AA5095&quot;/&gt;&lt;wsp:rsid wsp:val=&quot;00AA5812&quot;/&gt;&lt;wsp:rsid wsp:val=&quot;00AA73E7&quot;/&gt;&lt;wsp:rsid wsp:val=&quot;00AA75C7&quot;/&gt;&lt;wsp:rsid wsp:val=&quot;00AB195D&quot;/&gt;&lt;wsp:rsid wsp:val=&quot;00AC0EEB&quot;/&gt;&lt;wsp:rsid wsp:val=&quot;00AC199D&quot;/&gt;&lt;wsp:rsid wsp:val=&quot;00AC1E66&quot;/&gt;&lt;wsp:rsid wsp:val=&quot;00AC2304&quot;/&gt;&lt;wsp:rsid wsp:val=&quot;00AC42DE&quot;/&gt;&lt;wsp:rsid wsp:val=&quot;00AC4E11&quot;/&gt;&lt;wsp:rsid wsp:val=&quot;00AC6402&quot;/&gt;&lt;wsp:rsid wsp:val=&quot;00AC7805&quot;/&gt;&lt;wsp:rsid wsp:val=&quot;00AC7C62&quot;/&gt;&lt;wsp:rsid wsp:val=&quot;00AC7E6E&quot;/&gt;&lt;wsp:rsid wsp:val=&quot;00AD1D93&quot;/&gt;&lt;wsp:rsid wsp:val=&quot;00AD677F&quot;/&gt;&lt;wsp:rsid wsp:val=&quot;00AD757D&quot;/&gt;&lt;wsp:rsid wsp:val=&quot;00AE09A9&quot;/&gt;&lt;wsp:rsid wsp:val=&quot;00AE41D0&quot;/&gt;&lt;wsp:rsid wsp:val=&quot;00AE4DB0&quot;/&gt;&lt;wsp:rsid wsp:val=&quot;00AE5309&quot;/&gt;&lt;wsp:rsid wsp:val=&quot;00AE6B3D&quot;/&gt;&lt;wsp:rsid wsp:val=&quot;00AE6CAD&quot;/&gt;&lt;wsp:rsid wsp:val=&quot;00AE7821&quot;/&gt;&lt;wsp:rsid wsp:val=&quot;00AF1B07&quot;/&gt;&lt;wsp:rsid wsp:val=&quot;00AF3094&quot;/&gt;&lt;wsp:rsid wsp:val=&quot;00AF3313&quot;/&gt;&lt;wsp:rsid wsp:val=&quot;00AF505B&quot;/&gt;&lt;wsp:rsid wsp:val=&quot;00B01463&quot;/&gt;&lt;wsp:rsid wsp:val=&quot;00B01A85&quot;/&gt;&lt;wsp:rsid wsp:val=&quot;00B031CB&quot;/&gt;&lt;wsp:rsid wsp:val=&quot;00B035B4&quot;/&gt;&lt;wsp:rsid wsp:val=&quot;00B0468F&quot;/&gt;&lt;wsp:rsid wsp:val=&quot;00B04CC7&quot;/&gt;&lt;wsp:rsid wsp:val=&quot;00B075DD&quot;/&gt;&lt;wsp:rsid wsp:val=&quot;00B07BC4&quot;/&gt;&lt;wsp:rsid wsp:val=&quot;00B11995&quot;/&gt;&lt;wsp:rsid wsp:val=&quot;00B12111&quot;/&gt;&lt;wsp:rsid wsp:val=&quot;00B1219A&quot;/&gt;&lt;wsp:rsid wsp:val=&quot;00B12D81&quot;/&gt;&lt;wsp:rsid wsp:val=&quot;00B13718&quot;/&gt;&lt;wsp:rsid wsp:val=&quot;00B13B11&quot;/&gt;&lt;wsp:rsid wsp:val=&quot;00B142D6&quot;/&gt;&lt;wsp:rsid wsp:val=&quot;00B14EC5&quot;/&gt;&lt;wsp:rsid wsp:val=&quot;00B15D1D&quot;/&gt;&lt;wsp:rsid wsp:val=&quot;00B16B40&quot;/&gt;&lt;wsp:rsid wsp:val=&quot;00B2054D&quot;/&gt;&lt;wsp:rsid wsp:val=&quot;00B21299&quot;/&gt;&lt;wsp:rsid wsp:val=&quot;00B220E7&quot;/&gt;&lt;wsp:rsid wsp:val=&quot;00B2276B&quot;/&gt;&lt;wsp:rsid wsp:val=&quot;00B258E7&quot;/&gt;&lt;wsp:rsid wsp:val=&quot;00B3049F&quot;/&gt;&lt;wsp:rsid wsp:val=&quot;00B323D9&quot;/&gt;&lt;wsp:rsid wsp:val=&quot;00B350E4&quot;/&gt;&lt;wsp:rsid wsp:val=&quot;00B3512D&quot;/&gt;&lt;wsp:rsid wsp:val=&quot;00B35C50&quot;/&gt;&lt;wsp:rsid wsp:val=&quot;00B40CDC&quot;/&gt;&lt;wsp:rsid wsp:val=&quot;00B429C4&quot;/&gt;&lt;wsp:rsid wsp:val=&quot;00B431FC&quot;/&gt;&lt;wsp:rsid wsp:val=&quot;00B468A1&quot;/&gt;&lt;wsp:rsid wsp:val=&quot;00B46C43&quot;/&gt;&lt;wsp:rsid wsp:val=&quot;00B47FCE&quot;/&gt;&lt;wsp:rsid wsp:val=&quot;00B508F3&quot;/&gt;&lt;wsp:rsid wsp:val=&quot;00B523D8&quot;/&gt;&lt;wsp:rsid wsp:val=&quot;00B52CB3&quot;/&gt;&lt;wsp:rsid wsp:val=&quot;00B54585&quot;/&gt;&lt;wsp:rsid wsp:val=&quot;00B553E2&quot;/&gt;&lt;wsp:rsid wsp:val=&quot;00B60E29&quot;/&gt;&lt;wsp:rsid wsp:val=&quot;00B6289D&quot;/&gt;&lt;wsp:rsid wsp:val=&quot;00B64F1D&quot;/&gt;&lt;wsp:rsid wsp:val=&quot;00B658FF&quot;/&gt;&lt;wsp:rsid wsp:val=&quot;00B659A5&quot;/&gt;&lt;wsp:rsid wsp:val=&quot;00B662CA&quot;/&gt;&lt;wsp:rsid wsp:val=&quot;00B67E19&quot;/&gt;&lt;wsp:rsid wsp:val=&quot;00B71616&quot;/&gt;&lt;wsp:rsid wsp:val=&quot;00B71C4E&quot;/&gt;&lt;wsp:rsid wsp:val=&quot;00B72169&quot;/&gt;&lt;wsp:rsid wsp:val=&quot;00B72B3C&quot;/&gt;&lt;wsp:rsid wsp:val=&quot;00B77F61&quot;/&gt;&lt;wsp:rsid wsp:val=&quot;00B80A00&quot;/&gt;&lt;wsp:rsid wsp:val=&quot;00B80C0C&quot;/&gt;&lt;wsp:rsid wsp:val=&quot;00B8402F&quot;/&gt;&lt;wsp:rsid wsp:val=&quot;00B91189&quot;/&gt;&lt;wsp:rsid wsp:val=&quot;00B928AD&quot;/&gt;&lt;wsp:rsid wsp:val=&quot;00B93B8B&quot;/&gt;&lt;wsp:rsid wsp:val=&quot;00B942DD&quot;/&gt;&lt;wsp:rsid wsp:val=&quot;00B97112&quot;/&gt;&lt;wsp:rsid wsp:val=&quot;00BA0917&quot;/&gt;&lt;wsp:rsid wsp:val=&quot;00BA0F2C&quot;/&gt;&lt;wsp:rsid wsp:val=&quot;00BA229F&quot;/&gt;&lt;wsp:rsid wsp:val=&quot;00BA240E&quot;/&gt;&lt;wsp:rsid wsp:val=&quot;00BA3D89&quot;/&gt;&lt;wsp:rsid wsp:val=&quot;00BA43B7&quot;/&gt;&lt;wsp:rsid wsp:val=&quot;00BA5CF7&quot;/&gt;&lt;wsp:rsid wsp:val=&quot;00BA70E5&quot;/&gt;&lt;wsp:rsid wsp:val=&quot;00BA75B2&quot;/&gt;&lt;wsp:rsid wsp:val=&quot;00BA7EA9&quot;/&gt;&lt;wsp:rsid wsp:val=&quot;00BB0618&quot;/&gt;&lt;wsp:rsid wsp:val=&quot;00BB3174&quot;/&gt;&lt;wsp:rsid wsp:val=&quot;00BB5364&quot;/&gt;&lt;wsp:rsid wsp:val=&quot;00BC040A&quot;/&gt;&lt;wsp:rsid wsp:val=&quot;00BC0EA9&quot;/&gt;&lt;wsp:rsid wsp:val=&quot;00BC2CA0&quot;/&gt;&lt;wsp:rsid wsp:val=&quot;00BC45B6&quot;/&gt;&lt;wsp:rsid wsp:val=&quot;00BC60F5&quot;/&gt;&lt;wsp:rsid wsp:val=&quot;00BD0C52&quot;/&gt;&lt;wsp:rsid wsp:val=&quot;00BD3159&quot;/&gt;&lt;wsp:rsid wsp:val=&quot;00BD74C4&quot;/&gt;&lt;wsp:rsid wsp:val=&quot;00BE015A&quot;/&gt;&lt;wsp:rsid wsp:val=&quot;00BE125E&quot;/&gt;&lt;wsp:rsid wsp:val=&quot;00BE1B71&quot;/&gt;&lt;wsp:rsid wsp:val=&quot;00BE24A0&quot;/&gt;&lt;wsp:rsid wsp:val=&quot;00BE42E0&quot;/&gt;&lt;wsp:rsid wsp:val=&quot;00BE4498&quot;/&gt;&lt;wsp:rsid wsp:val=&quot;00BF07B9&quot;/&gt;&lt;wsp:rsid wsp:val=&quot;00BF2BEA&quot;/&gt;&lt;wsp:rsid wsp:val=&quot;00BF3AA8&quot;/&gt;&lt;wsp:rsid wsp:val=&quot;00BF5075&quot;/&gt;&lt;wsp:rsid wsp:val=&quot;00BF6DFB&quot;/&gt;&lt;wsp:rsid wsp:val=&quot;00BF797F&quot;/&gt;&lt;wsp:rsid wsp:val=&quot;00C008B8&quot;/&gt;&lt;wsp:rsid wsp:val=&quot;00C0134C&quot;/&gt;&lt;wsp:rsid wsp:val=&quot;00C049D5&quot;/&gt;&lt;wsp:rsid wsp:val=&quot;00C05B03&quot;/&gt;&lt;wsp:rsid wsp:val=&quot;00C11071&quot;/&gt;&lt;wsp:rsid wsp:val=&quot;00C115DA&quot;/&gt;&lt;wsp:rsid wsp:val=&quot;00C12015&quot;/&gt;&lt;wsp:rsid wsp:val=&quot;00C122DE&quot;/&gt;&lt;wsp:rsid wsp:val=&quot;00C13FAB&quot;/&gt;&lt;wsp:rsid wsp:val=&quot;00C16D81&quot;/&gt;&lt;wsp:rsid wsp:val=&quot;00C22AFB&quot;/&gt;&lt;wsp:rsid wsp:val=&quot;00C23C9A&quot;/&gt;&lt;wsp:rsid wsp:val=&quot;00C240C4&quot;/&gt;&lt;wsp:rsid wsp:val=&quot;00C24C9B&quot;/&gt;&lt;wsp:rsid wsp:val=&quot;00C303A7&quot;/&gt;&lt;wsp:rsid wsp:val=&quot;00C342FE&quot;/&gt;&lt;wsp:rsid wsp:val=&quot;00C40217&quot;/&gt;&lt;wsp:rsid wsp:val=&quot;00C41FAD&quot;/&gt;&lt;wsp:rsid wsp:val=&quot;00C43927&quot;/&gt;&lt;wsp:rsid wsp:val=&quot;00C44090&quot;/&gt;&lt;wsp:rsid wsp:val=&quot;00C44606&quot;/&gt;&lt;wsp:rsid wsp:val=&quot;00C449A6&quot;/&gt;&lt;wsp:rsid wsp:val=&quot;00C50F16&quot;/&gt;&lt;wsp:rsid wsp:val=&quot;00C50FE3&quot;/&gt;&lt;wsp:rsid wsp:val=&quot;00C51BA4&quot;/&gt;&lt;wsp:rsid wsp:val=&quot;00C520FB&quot;/&gt;&lt;wsp:rsid wsp:val=&quot;00C545A1&quot;/&gt;&lt;wsp:rsid wsp:val=&quot;00C55795&quot;/&gt;&lt;wsp:rsid wsp:val=&quot;00C560D5&quot;/&gt;&lt;wsp:rsid wsp:val=&quot;00C5747B&quot;/&gt;&lt;wsp:rsid wsp:val=&quot;00C57D48&quot;/&gt;&lt;wsp:rsid wsp:val=&quot;00C6049C&quot;/&gt;&lt;wsp:rsid wsp:val=&quot;00C611E5&quot;/&gt;&lt;wsp:rsid wsp:val=&quot;00C62099&quot;/&gt;&lt;wsp:rsid wsp:val=&quot;00C6448C&quot;/&gt;&lt;wsp:rsid wsp:val=&quot;00C64AC6&quot;/&gt;&lt;wsp:rsid wsp:val=&quot;00C67618&quot;/&gt;&lt;wsp:rsid wsp:val=&quot;00C67EE8&quot;/&gt;&lt;wsp:rsid wsp:val=&quot;00C70AA7&quot;/&gt;&lt;wsp:rsid wsp:val=&quot;00C74354&quot;/&gt;&lt;wsp:rsid wsp:val=&quot;00C75357&quot;/&gt;&lt;wsp:rsid wsp:val=&quot;00C82B57&quot;/&gt;&lt;wsp:rsid wsp:val=&quot;00C85347&quot;/&gt;&lt;wsp:rsid wsp:val=&quot;00C87554&quot;/&gt;&lt;wsp:rsid wsp:val=&quot;00C87B25&quot;/&gt;&lt;wsp:rsid wsp:val=&quot;00C9053E&quot;/&gt;&lt;wsp:rsid wsp:val=&quot;00C90F29&quot;/&gt;&lt;wsp:rsid wsp:val=&quot;00C915DC&quot;/&gt;&lt;wsp:rsid wsp:val=&quot;00C95A93&quot;/&gt;&lt;wsp:rsid wsp:val=&quot;00C968BA&quot;/&gt;&lt;wsp:rsid wsp:val=&quot;00CA1E59&quot;/&gt;&lt;wsp:rsid wsp:val=&quot;00CA2F8E&quot;/&gt;&lt;wsp:rsid wsp:val=&quot;00CA4AC5&quot;/&gt;&lt;wsp:rsid wsp:val=&quot;00CA7417&quot;/&gt;&lt;wsp:rsid wsp:val=&quot;00CB02DD&quot;/&gt;&lt;wsp:rsid wsp:val=&quot;00CB2DBE&quot;/&gt;&lt;wsp:rsid wsp:val=&quot;00CB447D&quot;/&gt;&lt;wsp:rsid wsp:val=&quot;00CB44F1&quot;/&gt;&lt;wsp:rsid wsp:val=&quot;00CB5035&quot;/&gt;&lt;wsp:rsid wsp:val=&quot;00CB76ED&quot;/&gt;&lt;wsp:rsid wsp:val=&quot;00CB777B&quot;/&gt;&lt;wsp:rsid wsp:val=&quot;00CB7CF6&quot;/&gt;&lt;wsp:rsid wsp:val=&quot;00CC00A1&quot;/&gt;&lt;wsp:rsid wsp:val=&quot;00CC34B2&quot;/&gt;&lt;wsp:rsid wsp:val=&quot;00CC7E7B&quot;/&gt;&lt;wsp:rsid wsp:val=&quot;00CD354D&quot;/&gt;&lt;wsp:rsid wsp:val=&quot;00CD3B68&quot;/&gt;&lt;wsp:rsid wsp:val=&quot;00CD4681&quot;/&gt;&lt;wsp:rsid wsp:val=&quot;00CD4C14&quot;/&gt;&lt;wsp:rsid wsp:val=&quot;00CD5387&quot;/&gt;&lt;wsp:rsid wsp:val=&quot;00CD62FC&quot;/&gt;&lt;wsp:rsid wsp:val=&quot;00CE0234&quot;/&gt;&lt;wsp:rsid wsp:val=&quot;00CE26C1&quot;/&gt;&lt;wsp:rsid wsp:val=&quot;00CE2D8D&quot;/&gt;&lt;wsp:rsid wsp:val=&quot;00CE59EC&quot;/&gt;&lt;wsp:rsid wsp:val=&quot;00CE72BA&quot;/&gt;&lt;wsp:rsid wsp:val=&quot;00CF30E3&quot;/&gt;&lt;wsp:rsid wsp:val=&quot;00CF5BF0&quot;/&gt;&lt;wsp:rsid wsp:val=&quot;00CF62BB&quot;/&gt;&lt;wsp:rsid wsp:val=&quot;00CF6407&quot;/&gt;&lt;wsp:rsid wsp:val=&quot;00CF6D89&quot;/&gt;&lt;wsp:rsid wsp:val=&quot;00CF74AD&quot;/&gt;&lt;wsp:rsid wsp:val=&quot;00CF7C86&quot;/&gt;&lt;wsp:rsid wsp:val=&quot;00D00364&quot;/&gt;&lt;wsp:rsid wsp:val=&quot;00D016C9&quot;/&gt;&lt;wsp:rsid wsp:val=&quot;00D02CDF&quot;/&gt;&lt;wsp:rsid wsp:val=&quot;00D0426B&quot;/&gt;&lt;wsp:rsid wsp:val=&quot;00D04F42&quot;/&gt;&lt;wsp:rsid wsp:val=&quot;00D051B1&quot;/&gt;&lt;wsp:rsid wsp:val=&quot;00D10420&quot;/&gt;&lt;wsp:rsid wsp:val=&quot;00D10C36&quot;/&gt;&lt;wsp:rsid wsp:val=&quot;00D115AD&quot;/&gt;&lt;wsp:rsid wsp:val=&quot;00D11D45&quot;/&gt;&lt;wsp:rsid wsp:val=&quot;00D144AF&quot;/&gt;&lt;wsp:rsid wsp:val=&quot;00D15761&quot;/&gt;&lt;wsp:rsid wsp:val=&quot;00D15E92&quot;/&gt;&lt;wsp:rsid wsp:val=&quot;00D17B67&quot;/&gt;&lt;wsp:rsid wsp:val=&quot;00D17C57&quot;/&gt;&lt;wsp:rsid wsp:val=&quot;00D228D2&quot;/&gt;&lt;wsp:rsid wsp:val=&quot;00D246AE&quot;/&gt;&lt;wsp:rsid wsp:val=&quot;00D25D40&quot;/&gt;&lt;wsp:rsid wsp:val=&quot;00D269E2&quot;/&gt;&lt;wsp:rsid wsp:val=&quot;00D305A0&quot;/&gt;&lt;wsp:rsid wsp:val=&quot;00D3069C&quot;/&gt;&lt;wsp:rsid wsp:val=&quot;00D3133A&quot;/&gt;&lt;wsp:rsid wsp:val=&quot;00D3263D&quot;/&gt;&lt;wsp:rsid wsp:val=&quot;00D358F2&quot;/&gt;&lt;wsp:rsid wsp:val=&quot;00D35CFF&quot;/&gt;&lt;wsp:rsid wsp:val=&quot;00D35E4A&quot;/&gt;&lt;wsp:rsid wsp:val=&quot;00D366DF&quot;/&gt;&lt;wsp:rsid wsp:val=&quot;00D42456&quot;/&gt;&lt;wsp:rsid wsp:val=&quot;00D44002&quot;/&gt;&lt;wsp:rsid wsp:val=&quot;00D50575&quot;/&gt;&lt;wsp:rsid wsp:val=&quot;00D50C1D&quot;/&gt;&lt;wsp:rsid wsp:val=&quot;00D60DA1&quot;/&gt;&lt;wsp:rsid wsp:val=&quot;00D6203F&quot;/&gt;&lt;wsp:rsid wsp:val=&quot;00D64158&quot;/&gt;&lt;wsp:rsid wsp:val=&quot;00D6514F&quot;/&gt;&lt;wsp:rsid wsp:val=&quot;00D6698C&quot;/&gt;&lt;wsp:rsid wsp:val=&quot;00D72284&quot;/&gt;&lt;wsp:rsid wsp:val=&quot;00D724EE&quot;/&gt;&lt;wsp:rsid wsp:val=&quot;00D75BC0&quot;/&gt;&lt;wsp:rsid wsp:val=&quot;00D763F2&quot;/&gt;&lt;wsp:rsid wsp:val=&quot;00D812C7&quot;/&gt;&lt;wsp:rsid wsp:val=&quot;00D819E0&quot;/&gt;&lt;wsp:rsid wsp:val=&quot;00D8251D&quot;/&gt;&lt;wsp:rsid wsp:val=&quot;00D83FF6&quot;/&gt;&lt;wsp:rsid wsp:val=&quot;00D85BAA&quot;/&gt;&lt;wsp:rsid wsp:val=&quot;00D87A08&quot;/&gt;&lt;wsp:rsid wsp:val=&quot;00D92C56&quot;/&gt;&lt;wsp:rsid wsp:val=&quot;00D93A06&quot;/&gt;&lt;wsp:rsid wsp:val=&quot;00D95217&quot;/&gt;&lt;wsp:rsid wsp:val=&quot;00D95F84&quot;/&gt;&lt;wsp:rsid wsp:val=&quot;00DA0824&quot;/&gt;&lt;wsp:rsid wsp:val=&quot;00DA0C05&quot;/&gt;&lt;wsp:rsid wsp:val=&quot;00DA11FE&quot;/&gt;&lt;wsp:rsid wsp:val=&quot;00DA1C77&quot;/&gt;&lt;wsp:rsid wsp:val=&quot;00DA3934&quot;/&gt;&lt;wsp:rsid wsp:val=&quot;00DA4397&quot;/&gt;&lt;wsp:rsid wsp:val=&quot;00DA513F&quot;/&gt;&lt;wsp:rsid wsp:val=&quot;00DA5603&quot;/&gt;&lt;wsp:rsid wsp:val=&quot;00DA5917&quot;/&gt;&lt;wsp:rsid wsp:val=&quot;00DA7A02&quot;/&gt;&lt;wsp:rsid wsp:val=&quot;00DB05B1&quot;/&gt;&lt;wsp:rsid wsp:val=&quot;00DB4774&quot;/&gt;&lt;wsp:rsid wsp:val=&quot;00DB5345&quot;/&gt;&lt;wsp:rsid wsp:val=&quot;00DB637C&quot;/&gt;&lt;wsp:rsid wsp:val=&quot;00DB68D8&quot;/&gt;&lt;wsp:rsid wsp:val=&quot;00DB705D&quot;/&gt;&lt;wsp:rsid wsp:val=&quot;00DB776E&quot;/&gt;&lt;wsp:rsid wsp:val=&quot;00DC04E4&quot;/&gt;&lt;wsp:rsid wsp:val=&quot;00DC2314&quot;/&gt;&lt;wsp:rsid wsp:val=&quot;00DC43AC&quot;/&gt;&lt;wsp:rsid wsp:val=&quot;00DC604B&quot;/&gt;&lt;wsp:rsid wsp:val=&quot;00DC6FAD&quot;/&gt;&lt;wsp:rsid wsp:val=&quot;00DD0280&quot;/&gt;&lt;wsp:rsid wsp:val=&quot;00DD160A&quot;/&gt;&lt;wsp:rsid wsp:val=&quot;00DD1F59&quot;/&gt;&lt;wsp:rsid wsp:val=&quot;00DD3057&quot;/&gt;&lt;wsp:rsid wsp:val=&quot;00DD36F1&quot;/&gt;&lt;wsp:rsid wsp:val=&quot;00DD402D&quot;/&gt;&lt;wsp:rsid wsp:val=&quot;00DD7730&quot;/&gt;&lt;wsp:rsid wsp:val=&quot;00DE02EB&quot;/&gt;&lt;wsp:rsid wsp:val=&quot;00DE0FE4&quot;/&gt;&lt;wsp:rsid wsp:val=&quot;00DE4ECB&quot;/&gt;&lt;wsp:rsid wsp:val=&quot;00DE5F07&quot;/&gt;&lt;wsp:rsid wsp:val=&quot;00DE6040&quot;/&gt;&lt;wsp:rsid wsp:val=&quot;00DE7D76&quot;/&gt;&lt;wsp:rsid wsp:val=&quot;00DE7F01&quot;/&gt;&lt;wsp:rsid wsp:val=&quot;00DF17B9&quot;/&gt;&lt;wsp:rsid wsp:val=&quot;00DF3146&quot;/&gt;&lt;wsp:rsid wsp:val=&quot;00DF77F8&quot;/&gt;&lt;wsp:rsid wsp:val=&quot;00E01177&quot;/&gt;&lt;wsp:rsid wsp:val=&quot;00E01AFB&quot;/&gt;&lt;wsp:rsid wsp:val=&quot;00E029BC&quot;/&gt;&lt;wsp:rsid wsp:val=&quot;00E04DCF&quot;/&gt;&lt;wsp:rsid wsp:val=&quot;00E07630&quot;/&gt;&lt;wsp:rsid wsp:val=&quot;00E07961&quot;/&gt;&lt;wsp:rsid wsp:val=&quot;00E12388&quot;/&gt;&lt;wsp:rsid wsp:val=&quot;00E13607&quot;/&gt;&lt;wsp:rsid wsp:val=&quot;00E17EE7&quot;/&gt;&lt;wsp:rsid wsp:val=&quot;00E20313&quot;/&gt;&lt;wsp:rsid wsp:val=&quot;00E21F70&quot;/&gt;&lt;wsp:rsid wsp:val=&quot;00E22645&quot;/&gt;&lt;wsp:rsid wsp:val=&quot;00E30949&quot;/&gt;&lt;wsp:rsid wsp:val=&quot;00E320A2&quot;/&gt;&lt;wsp:rsid wsp:val=&quot;00E3394C&quot;/&gt;&lt;wsp:rsid wsp:val=&quot;00E35C40&quot;/&gt;&lt;wsp:rsid wsp:val=&quot;00E4066B&quot;/&gt;&lt;wsp:rsid wsp:val=&quot;00E40C31&quot;/&gt;&lt;wsp:rsid wsp:val=&quot;00E4172D&quot;/&gt;&lt;wsp:rsid wsp:val=&quot;00E455CD&quot;/&gt;&lt;wsp:rsid wsp:val=&quot;00E46737&quot;/&gt;&lt;wsp:rsid wsp:val=&quot;00E474C3&quot;/&gt;&lt;wsp:rsid wsp:val=&quot;00E5100E&quot;/&gt;&lt;wsp:rsid wsp:val=&quot;00E52D0D&quot;/&gt;&lt;wsp:rsid wsp:val=&quot;00E55A1B&quot;/&gt;&lt;wsp:rsid wsp:val=&quot;00E57714&quot;/&gt;&lt;wsp:rsid wsp:val=&quot;00E61826&quot;/&gt;&lt;wsp:rsid wsp:val=&quot;00E61950&quot;/&gt;&lt;wsp:rsid wsp:val=&quot;00E61963&quot;/&gt;&lt;wsp:rsid wsp:val=&quot;00E63112&quot;/&gt;&lt;wsp:rsid wsp:val=&quot;00E634CC&quot;/&gt;&lt;wsp:rsid wsp:val=&quot;00E642E1&quot;/&gt;&lt;wsp:rsid wsp:val=&quot;00E644DB&quot;/&gt;&lt;wsp:rsid wsp:val=&quot;00E648B4&quot;/&gt;&lt;wsp:rsid wsp:val=&quot;00E649FA&quot;/&gt;&lt;wsp:rsid wsp:val=&quot;00E67149&quot;/&gt;&lt;wsp:rsid wsp:val=&quot;00E738CD&quot;/&gt;&lt;wsp:rsid wsp:val=&quot;00E769DC&quot;/&gt;&lt;wsp:rsid wsp:val=&quot;00E778A2&quot;/&gt;&lt;wsp:rsid wsp:val=&quot;00E77EEC&quot;/&gt;&lt;wsp:rsid wsp:val=&quot;00E813EC&quot;/&gt;&lt;wsp:rsid wsp:val=&quot;00E81419&quot;/&gt;&lt;wsp:rsid wsp:val=&quot;00E829B2&quot;/&gt;&lt;wsp:rsid wsp:val=&quot;00E84B27&quot;/&gt;&lt;wsp:rsid wsp:val=&quot;00E8566C&quot;/&gt;&lt;wsp:rsid wsp:val=&quot;00E85C88&quot;/&gt;&lt;wsp:rsid wsp:val=&quot;00E85CA5&quot;/&gt;&lt;wsp:rsid wsp:val=&quot;00E860A6&quot;/&gt;&lt;wsp:rsid wsp:val=&quot;00E862F2&quot;/&gt;&lt;wsp:rsid wsp:val=&quot;00E91899&quot;/&gt;&lt;wsp:rsid wsp:val=&quot;00E934DC&quot;/&gt;&lt;wsp:rsid wsp:val=&quot;00E95892&quot;/&gt;&lt;wsp:rsid wsp:val=&quot;00EA1557&quot;/&gt;&lt;wsp:rsid wsp:val=&quot;00EA35E9&quot;/&gt;&lt;wsp:rsid wsp:val=&quot;00EA3820&quot;/&gt;&lt;wsp:rsid wsp:val=&quot;00EA63ED&quot;/&gt;&lt;wsp:rsid wsp:val=&quot;00EA6736&quot;/&gt;&lt;wsp:rsid wsp:val=&quot;00EA6E2F&quot;/&gt;&lt;wsp:rsid wsp:val=&quot;00EA7CF5&quot;/&gt;&lt;wsp:rsid wsp:val=&quot;00EA7E48&quot;/&gt;&lt;wsp:rsid wsp:val=&quot;00EB5AB5&quot;/&gt;&lt;wsp:rsid wsp:val=&quot;00EB6347&quot;/&gt;&lt;wsp:rsid wsp:val=&quot;00EB6B12&quot;/&gt;&lt;wsp:rsid wsp:val=&quot;00EC00B3&quot;/&gt;&lt;wsp:rsid wsp:val=&quot;00EC4EB3&quot;/&gt;&lt;wsp:rsid wsp:val=&quot;00ED0B29&quot;/&gt;&lt;wsp:rsid wsp:val=&quot;00ED1B60&quot;/&gt;&lt;wsp:rsid wsp:val=&quot;00ED30A3&quot;/&gt;&lt;wsp:rsid wsp:val=&quot;00ED3BF9&quot;/&gt;&lt;wsp:rsid wsp:val=&quot;00ED57F3&quot;/&gt;&lt;wsp:rsid wsp:val=&quot;00ED5AD0&quot;/&gt;&lt;wsp:rsid wsp:val=&quot;00EE00B8&quot;/&gt;&lt;wsp:rsid wsp:val=&quot;00EE359C&quot;/&gt;&lt;wsp:rsid wsp:val=&quot;00EE66F9&quot;/&gt;&lt;wsp:rsid wsp:val=&quot;00EF6262&quot;/&gt;&lt;wsp:rsid wsp:val=&quot;00EF675A&quot;/&gt;&lt;wsp:rsid wsp:val=&quot;00EF6E89&quot;/&gt;&lt;wsp:rsid wsp:val=&quot;00F02026&quot;/&gt;&lt;wsp:rsid wsp:val=&quot;00F0541A&quot;/&gt;&lt;wsp:rsid wsp:val=&quot;00F105B1&quot;/&gt;&lt;wsp:rsid wsp:val=&quot;00F11954&quot;/&gt;&lt;wsp:rsid wsp:val=&quot;00F1348B&quot;/&gt;&lt;wsp:rsid wsp:val=&quot;00F15F5A&quot;/&gt;&lt;wsp:rsid wsp:val=&quot;00F175C0&quot;/&gt;&lt;wsp:rsid wsp:val=&quot;00F223B8&quot;/&gt;&lt;wsp:rsid wsp:val=&quot;00F2245B&quot;/&gt;&lt;wsp:rsid wsp:val=&quot;00F22473&quot;/&gt;&lt;wsp:rsid wsp:val=&quot;00F2402F&quot;/&gt;&lt;wsp:rsid wsp:val=&quot;00F24279&quot;/&gt;&lt;wsp:rsid wsp:val=&quot;00F242BB&quot;/&gt;&lt;wsp:rsid wsp:val=&quot;00F26854&quot;/&gt;&lt;wsp:rsid wsp:val=&quot;00F30F34&quot;/&gt;&lt;wsp:rsid wsp:val=&quot;00F32286&quot;/&gt;&lt;wsp:rsid wsp:val=&quot;00F339D9&quot;/&gt;&lt;wsp:rsid wsp:val=&quot;00F35891&quot;/&gt;&lt;wsp:rsid wsp:val=&quot;00F3689E&quot;/&gt;&lt;wsp:rsid wsp:val=&quot;00F40F9D&quot;/&gt;&lt;wsp:rsid wsp:val=&quot;00F41311&quot;/&gt;&lt;wsp:rsid wsp:val=&quot;00F43D78&quot;/&gt;&lt;wsp:rsid wsp:val=&quot;00F44295&quot;/&gt;&lt;wsp:rsid wsp:val=&quot;00F4496C&quot;/&gt;&lt;wsp:rsid wsp:val=&quot;00F5166D&quot;/&gt;&lt;wsp:rsid wsp:val=&quot;00F528BD&quot;/&gt;&lt;wsp:rsid wsp:val=&quot;00F55DC9&quot;/&gt;&lt;wsp:rsid wsp:val=&quot;00F55E12&quot;/&gt;&lt;wsp:rsid wsp:val=&quot;00F61DFF&quot;/&gt;&lt;wsp:rsid wsp:val=&quot;00F6270E&quot;/&gt;&lt;wsp:rsid wsp:val=&quot;00F63BE9&quot;/&gt;&lt;wsp:rsid wsp:val=&quot;00F64983&quot;/&gt;&lt;wsp:rsid wsp:val=&quot;00F65559&quot;/&gt;&lt;wsp:rsid wsp:val=&quot;00F66789&quot;/&gt;&lt;wsp:rsid wsp:val=&quot;00F733F3&quot;/&gt;&lt;wsp:rsid wsp:val=&quot;00F73EC6&quot;/&gt;&lt;wsp:rsid wsp:val=&quot;00F761CC&quot;/&gt;&lt;wsp:rsid wsp:val=&quot;00F77FBA&quot;/&gt;&lt;wsp:rsid wsp:val=&quot;00F821E5&quot;/&gt;&lt;wsp:rsid wsp:val=&quot;00F82780&quot;/&gt;&lt;wsp:rsid wsp:val=&quot;00F83FFF&quot;/&gt;&lt;wsp:rsid wsp:val=&quot;00F85725&quot;/&gt;&lt;wsp:rsid wsp:val=&quot;00F865CC&quot;/&gt;&lt;wsp:rsid wsp:val=&quot;00F86C4C&quot;/&gt;&lt;wsp:rsid wsp:val=&quot;00F900CF&quot;/&gt;&lt;wsp:rsid wsp:val=&quot;00F90D49&quot;/&gt;&lt;wsp:rsid wsp:val=&quot;00FA0A5A&quot;/&gt;&lt;wsp:rsid wsp:val=&quot;00FA0C7E&quot;/&gt;&lt;wsp:rsid wsp:val=&quot;00FA14DC&quot;/&gt;&lt;wsp:rsid wsp:val=&quot;00FA5ABA&quot;/&gt;&lt;wsp:rsid wsp:val=&quot;00FA6B9F&quot;/&gt;&lt;wsp:rsid wsp:val=&quot;00FB03BF&quot;/&gt;&lt;wsp:rsid wsp:val=&quot;00FB21F4&quot;/&gt;&lt;wsp:rsid wsp:val=&quot;00FB3A9E&quot;/&gt;&lt;wsp:rsid wsp:val=&quot;00FB3D3C&quot;/&gt;&lt;wsp:rsid wsp:val=&quot;00FB640E&quot;/&gt;&lt;wsp:rsid wsp:val=&quot;00FB6904&quot;/&gt;&lt;wsp:rsid wsp:val=&quot;00FC1A92&quot;/&gt;&lt;wsp:rsid wsp:val=&quot;00FC26F8&quot;/&gt;&lt;wsp:rsid wsp:val=&quot;00FC2B91&quot;/&gt;&lt;wsp:rsid wsp:val=&quot;00FC3D86&quot;/&gt;&lt;wsp:rsid wsp:val=&quot;00FC4D06&quot;/&gt;&lt;wsp:rsid wsp:val=&quot;00FC692E&quot;/&gt;&lt;wsp:rsid wsp:val=&quot;00FC7D5E&quot;/&gt;&lt;wsp:rsid wsp:val=&quot;00FD1A92&quot;/&gt;&lt;wsp:rsid wsp:val=&quot;00FD6B4C&quot;/&gt;&lt;wsp:rsid wsp:val=&quot;00FD74C5&quot;/&gt;&lt;wsp:rsid wsp:val=&quot;00FD7F73&quot;/&gt;&lt;wsp:rsid wsp:val=&quot;00FE0B8E&quot;/&gt;&lt;wsp:rsid wsp:val=&quot;00FE2969&quot;/&gt;&lt;wsp:rsid wsp:val=&quot;00FE506E&quot;/&gt;&lt;wsp:rsid wsp:val=&quot;00FE6E1B&quot;/&gt;&lt;wsp:rsid wsp:val=&quot;00FF0F57&quot;/&gt;&lt;wsp:rsid wsp:val=&quot;00FF2936&quot;/&gt;&lt;wsp:rsid wsp:val=&quot;00FF3991&quot;/&gt;&lt;wsp:rsid wsp:val=&quot;00FF3E14&quot;/&gt;&lt;wsp:rsid wsp:val=&quot;00FF41BE&quot;/&gt;&lt;wsp:rsid wsp:val=&quot;00FF7734&quot;/&gt;&lt;wsp:rsid wsp:val=&quot;00FF7FC7&quot;/&gt;&lt;/wsp:rsids&gt;&lt;/w:docPr&gt;&lt;w:body&gt;&lt;w:p wsp:rsidR=&quot;00000000&quot; wsp:rsidRDefault=&quot;002F7C92&quot;&gt;&lt;m:oMathPara&gt;&lt;m:oMath&gt;&lt;m:r&gt;&lt;w:rPr&gt;&lt;w:rFonts w:ascii=&quot;Cambria Math&quot; w:h-ansi=&quot;Cambria Math&quot;/&gt;&lt;wx:font wx:val=&quot;Cambria Math&quot;/&gt;&lt;w:i/&gt;&lt;w:sz-cs w:val=&quot;28&quot;/&gt;&lt;w:lang w:val=&quot;EN-US&quot;/&gt;&lt;/w:rPr&gt;&lt;m:t&gt;N=&lt;/m:t&gt;&lt;/m:r&gt;&lt;m:f&gt;&lt;m:fPr&gt;&lt;m:ctrlPr&gt;&lt;w:rPr&gt;&lt;w:rFonts w:ascii=&quot;Cambria Math&quot; w:h-ansi=&quot;Cambria Math&quot;/&gt;&lt;wx:font wx:val=&quot;Cambria Math&quot;/&gt;&lt;w:i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-cs w:val=&quot;28&quot;/&gt;&lt;w:lang w:val=&quot;EN-US&quot;/&gt;&lt;/w:rPr&gt;&lt;m:t&gt;S&lt;/m:t&gt;&lt;/m:r&gt;&lt;/m:num&gt;&lt;m:den&gt;&lt;m:r&gt;&lt;w:rPr&gt;&lt;w:rFonts w:ascii=&quot;Cambria Math&quot; w:h-ansi=&quot;Cambria Math&quot;/&gt;&lt;wx:font wx:val=&quot;Cambria Math&quot;/&gt;&lt;w:i/&gt;&lt;w:sz-cs w:val=&quot;28&quot;/&gt;&lt;w:lang w:val=&quot;EN-US&quot;/&gt;&lt;/w:rPr&gt;&lt;m:t&gt;РџСЂв€™tв€™Ki&lt;/m:t&gt;&lt;/m:r&gt;&lt;/m:den&gt;&lt;/m:f&gt;&lt;m:r&gt;&lt;w:rPr&gt;&lt;w:rFonts w:ascii=&quot;Cambria Math&quot; w:h-ansi=&quot;Cambria Math&quot;/&gt;&lt;wx:font wx:val=&quot;Cambria Math&quot;/&gt;&lt;w:i/&gt;&lt;w:sz-cs w:val=&quot;28&quot;/&gt;&lt;w:lang w:val=&quot;EN-US&quot;/&gt;&lt;/w:rPr&gt;&lt;m:t&gt;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</w:rPr>
        <w:t xml:space="preserve">где </w:t>
      </w:r>
      <w:r w:rsidRPr="000600B2">
        <w:rPr>
          <w:szCs w:val="28"/>
          <w:lang w:val="en-US"/>
        </w:rPr>
        <w:t>N</w:t>
      </w:r>
      <w:r w:rsidRPr="000600B2">
        <w:rPr>
          <w:szCs w:val="28"/>
        </w:rPr>
        <w:t xml:space="preserve"> – потребное количество машин, </w:t>
      </w:r>
      <w:proofErr w:type="spellStart"/>
      <w:proofErr w:type="gramStart"/>
      <w:r w:rsidRPr="000600B2">
        <w:rPr>
          <w:szCs w:val="28"/>
        </w:rPr>
        <w:t>шт</w:t>
      </w:r>
      <w:proofErr w:type="spellEnd"/>
      <w:proofErr w:type="gramEnd"/>
      <w:r w:rsidRPr="000600B2">
        <w:rPr>
          <w:szCs w:val="28"/>
        </w:rPr>
        <w:t>;</w:t>
      </w:r>
    </w:p>
    <w:p w:rsidR="00E754F6" w:rsidRPr="000600B2" w:rsidRDefault="00E754F6" w:rsidP="00E754F6">
      <w:pPr>
        <w:rPr>
          <w:szCs w:val="28"/>
        </w:rPr>
      </w:pPr>
      <w:r w:rsidRPr="000600B2">
        <w:rPr>
          <w:szCs w:val="28"/>
          <w:lang w:val="en-US"/>
        </w:rPr>
        <w:t>S</w:t>
      </w:r>
      <w:r w:rsidRPr="000600B2">
        <w:rPr>
          <w:szCs w:val="28"/>
        </w:rPr>
        <w:t xml:space="preserve"> – </w:t>
      </w:r>
      <w:proofErr w:type="gramStart"/>
      <w:r w:rsidRPr="000600B2">
        <w:rPr>
          <w:szCs w:val="28"/>
        </w:rPr>
        <w:t>убираемая</w:t>
      </w:r>
      <w:proofErr w:type="gramEnd"/>
      <w:r w:rsidRPr="000600B2">
        <w:rPr>
          <w:szCs w:val="28"/>
        </w:rPr>
        <w:t xml:space="preserve"> площадь, тыс. м</w:t>
      </w:r>
      <w:proofErr w:type="gramStart"/>
      <w:r w:rsidRPr="000600B2">
        <w:rPr>
          <w:szCs w:val="28"/>
          <w:vertAlign w:val="superscript"/>
        </w:rPr>
        <w:t>2</w:t>
      </w:r>
      <w:proofErr w:type="gramEnd"/>
      <w:r w:rsidRPr="000600B2">
        <w:rPr>
          <w:szCs w:val="28"/>
        </w:rPr>
        <w:t>;</w:t>
      </w:r>
    </w:p>
    <w:p w:rsidR="00E754F6" w:rsidRPr="000600B2" w:rsidRDefault="00E754F6" w:rsidP="00E754F6">
      <w:pPr>
        <w:rPr>
          <w:szCs w:val="28"/>
        </w:rPr>
      </w:pPr>
      <w:proofErr w:type="spellStart"/>
      <w:proofErr w:type="gramStart"/>
      <w:r w:rsidRPr="000600B2">
        <w:rPr>
          <w:szCs w:val="28"/>
        </w:rPr>
        <w:t>Пр</w:t>
      </w:r>
      <w:proofErr w:type="spellEnd"/>
      <w:proofErr w:type="gramEnd"/>
      <w:r w:rsidRPr="000600B2">
        <w:rPr>
          <w:szCs w:val="28"/>
        </w:rPr>
        <w:t xml:space="preserve"> – производительность, </w:t>
      </w:r>
      <w:proofErr w:type="spellStart"/>
      <w:r w:rsidRPr="000600B2">
        <w:rPr>
          <w:szCs w:val="28"/>
        </w:rPr>
        <w:t>тыс</w:t>
      </w:r>
      <w:proofErr w:type="spellEnd"/>
      <w:r w:rsidRPr="000600B2">
        <w:rPr>
          <w:szCs w:val="28"/>
        </w:rPr>
        <w:t xml:space="preserve"> м</w:t>
      </w:r>
      <w:r w:rsidRPr="000600B2">
        <w:rPr>
          <w:szCs w:val="28"/>
          <w:vertAlign w:val="superscript"/>
        </w:rPr>
        <w:t>2</w:t>
      </w:r>
      <w:r w:rsidRPr="000600B2">
        <w:rPr>
          <w:szCs w:val="28"/>
        </w:rPr>
        <w:t>/час;</w:t>
      </w:r>
    </w:p>
    <w:p w:rsidR="00E754F6" w:rsidRPr="000600B2" w:rsidRDefault="00E754F6" w:rsidP="00E754F6">
      <w:proofErr w:type="spellStart"/>
      <w:proofErr w:type="gramStart"/>
      <w:r w:rsidRPr="000600B2">
        <w:rPr>
          <w:lang w:val="en-US"/>
        </w:rPr>
        <w:t>Ki</w:t>
      </w:r>
      <w:proofErr w:type="spellEnd"/>
      <w:r w:rsidRPr="000600B2">
        <w:t xml:space="preserve"> – коэффициент использования.</w:t>
      </w:r>
      <w:proofErr w:type="gramEnd"/>
    </w:p>
    <w:p w:rsidR="00E754F6" w:rsidRPr="000600B2" w:rsidRDefault="00E754F6" w:rsidP="00E754F6">
      <w:r w:rsidRPr="000600B2">
        <w:t>Расчет производился на универсальную уборочную машину КО-718.</w:t>
      </w:r>
    </w:p>
    <w:p w:rsidR="00E754F6" w:rsidRPr="000600B2" w:rsidRDefault="00E754F6" w:rsidP="00E754F6">
      <w:r w:rsidRPr="000600B2">
        <w:t xml:space="preserve">Результаты расчетов представлены в таблице </w:t>
      </w:r>
      <w:r w:rsidR="00B13D9D" w:rsidRPr="000600B2">
        <w:t>1</w:t>
      </w:r>
      <w:r w:rsidR="00293161" w:rsidRPr="00293161">
        <w:t>2</w:t>
      </w:r>
      <w:r w:rsidRPr="000600B2">
        <w:t>.</w:t>
      </w:r>
    </w:p>
    <w:p w:rsidR="00E754F6" w:rsidRPr="00293161" w:rsidRDefault="00E754F6" w:rsidP="00E754F6">
      <w:pPr>
        <w:pStyle w:val="af6"/>
        <w:rPr>
          <w:lang w:val="en-US"/>
        </w:rPr>
      </w:pPr>
      <w:r w:rsidRPr="000600B2">
        <w:t xml:space="preserve">Таблица </w:t>
      </w:r>
      <w:r w:rsidR="00B13D9D" w:rsidRPr="000600B2">
        <w:t>1</w:t>
      </w:r>
      <w:r w:rsidR="00293161">
        <w:rPr>
          <w:lang w:val="en-US"/>
        </w:rPr>
        <w:t>2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2"/>
        <w:gridCol w:w="771"/>
        <w:gridCol w:w="1187"/>
        <w:gridCol w:w="905"/>
        <w:gridCol w:w="1159"/>
        <w:gridCol w:w="1657"/>
        <w:gridCol w:w="2332"/>
      </w:tblGrid>
      <w:tr w:rsidR="000B2B95" w:rsidRPr="000600B2" w:rsidTr="00E754F6">
        <w:trPr>
          <w:trHeight w:val="2699"/>
          <w:jc w:val="center"/>
        </w:trPr>
        <w:tc>
          <w:tcPr>
            <w:tcW w:w="963" w:type="pct"/>
            <w:vAlign w:val="center"/>
          </w:tcPr>
          <w:p w:rsidR="00E754F6" w:rsidRPr="000600B2" w:rsidRDefault="00DB18B0" w:rsidP="00E754F6">
            <w:pPr>
              <w:pStyle w:val="af5"/>
            </w:pPr>
            <w:r w:rsidRPr="000600B2">
              <w:t>Количество объектов</w:t>
            </w:r>
          </w:p>
        </w:tc>
        <w:tc>
          <w:tcPr>
            <w:tcW w:w="388" w:type="pct"/>
            <w:textDirection w:val="btLr"/>
            <w:vAlign w:val="center"/>
          </w:tcPr>
          <w:p w:rsidR="00E754F6" w:rsidRPr="000600B2" w:rsidRDefault="00E754F6" w:rsidP="00E754F6">
            <w:pPr>
              <w:pStyle w:val="af5"/>
            </w:pPr>
            <w:r w:rsidRPr="000600B2">
              <w:t>Норма накопления ТБО, м3/в год</w:t>
            </w:r>
          </w:p>
        </w:tc>
        <w:tc>
          <w:tcPr>
            <w:tcW w:w="598" w:type="pct"/>
            <w:textDirection w:val="btLr"/>
            <w:vAlign w:val="center"/>
          </w:tcPr>
          <w:p w:rsidR="00E754F6" w:rsidRPr="000600B2" w:rsidRDefault="00E754F6" w:rsidP="00E754F6">
            <w:pPr>
              <w:pStyle w:val="af5"/>
            </w:pPr>
            <w:r w:rsidRPr="000600B2">
              <w:t>Объем образования ТБО, м3/год</w:t>
            </w:r>
          </w:p>
        </w:tc>
        <w:tc>
          <w:tcPr>
            <w:tcW w:w="456" w:type="pct"/>
            <w:textDirection w:val="btLr"/>
            <w:vAlign w:val="center"/>
          </w:tcPr>
          <w:p w:rsidR="00E754F6" w:rsidRPr="000600B2" w:rsidRDefault="00E754F6" w:rsidP="00720E24">
            <w:pPr>
              <w:pStyle w:val="af5"/>
            </w:pPr>
            <w:r w:rsidRPr="000600B2">
              <w:t xml:space="preserve">Объем образования ТБО, </w:t>
            </w:r>
            <w:r w:rsidR="00720E24" w:rsidRPr="000600B2">
              <w:t>куб</w:t>
            </w:r>
            <w:proofErr w:type="gramStart"/>
            <w:r w:rsidR="00720E24" w:rsidRPr="000600B2">
              <w:t>.м</w:t>
            </w:r>
            <w:proofErr w:type="gramEnd"/>
            <w:r w:rsidRPr="000600B2">
              <w:t>/</w:t>
            </w:r>
            <w:proofErr w:type="spellStart"/>
            <w:r w:rsidRPr="000600B2">
              <w:t>сут</w:t>
            </w:r>
            <w:proofErr w:type="spellEnd"/>
          </w:p>
        </w:tc>
        <w:tc>
          <w:tcPr>
            <w:tcW w:w="584" w:type="pct"/>
            <w:textDirection w:val="btLr"/>
            <w:vAlign w:val="center"/>
          </w:tcPr>
          <w:p w:rsidR="00E754F6" w:rsidRPr="000600B2" w:rsidRDefault="00E754F6" w:rsidP="00E754F6">
            <w:pPr>
              <w:pStyle w:val="af5"/>
            </w:pPr>
            <w:r w:rsidRPr="000600B2">
              <w:t>Потребное количество контейнеров, шт.</w:t>
            </w:r>
          </w:p>
        </w:tc>
        <w:tc>
          <w:tcPr>
            <w:tcW w:w="835" w:type="pct"/>
            <w:textDirection w:val="btLr"/>
            <w:vAlign w:val="center"/>
          </w:tcPr>
          <w:p w:rsidR="00E754F6" w:rsidRPr="000600B2" w:rsidRDefault="00E754F6" w:rsidP="00E754F6">
            <w:pPr>
              <w:pStyle w:val="af5"/>
            </w:pPr>
            <w:r w:rsidRPr="000600B2">
              <w:t xml:space="preserve">Потребное количество  </w:t>
            </w:r>
            <w:proofErr w:type="spellStart"/>
            <w:r w:rsidRPr="000600B2">
              <w:t>мусоровозного</w:t>
            </w:r>
            <w:proofErr w:type="spellEnd"/>
            <w:r w:rsidRPr="000600B2">
              <w:t xml:space="preserve"> транспорта, </w:t>
            </w:r>
            <w:proofErr w:type="spellStart"/>
            <w:proofErr w:type="gramStart"/>
            <w:r w:rsidRPr="000600B2">
              <w:t>шт</w:t>
            </w:r>
            <w:proofErr w:type="spellEnd"/>
            <w:proofErr w:type="gramEnd"/>
          </w:p>
        </w:tc>
        <w:tc>
          <w:tcPr>
            <w:tcW w:w="1175" w:type="pct"/>
            <w:textDirection w:val="btLr"/>
            <w:vAlign w:val="center"/>
          </w:tcPr>
          <w:p w:rsidR="00E754F6" w:rsidRPr="000600B2" w:rsidRDefault="00E754F6" w:rsidP="00E754F6">
            <w:pPr>
              <w:pStyle w:val="af5"/>
            </w:pPr>
            <w:r w:rsidRPr="000600B2">
              <w:rPr>
                <w:bCs/>
              </w:rPr>
              <w:t>Потребное количество машин для механизированной уборки тротуаров</w:t>
            </w:r>
          </w:p>
        </w:tc>
      </w:tr>
      <w:tr w:rsidR="000B2B95" w:rsidRPr="000600B2" w:rsidTr="00E754F6">
        <w:trPr>
          <w:trHeight w:val="415"/>
          <w:jc w:val="center"/>
        </w:trPr>
        <w:tc>
          <w:tcPr>
            <w:tcW w:w="963" w:type="pct"/>
            <w:vAlign w:val="center"/>
          </w:tcPr>
          <w:p w:rsidR="00950223" w:rsidRPr="000600B2" w:rsidRDefault="0077767C" w:rsidP="00E754F6">
            <w:pPr>
              <w:pStyle w:val="af3"/>
            </w:pPr>
            <w:r w:rsidRPr="000600B2">
              <w:t xml:space="preserve">222 </w:t>
            </w:r>
            <w:r w:rsidR="00950223" w:rsidRPr="000600B2">
              <w:t>чел</w:t>
            </w:r>
          </w:p>
        </w:tc>
        <w:tc>
          <w:tcPr>
            <w:tcW w:w="388" w:type="pct"/>
            <w:vAlign w:val="center"/>
          </w:tcPr>
          <w:p w:rsidR="00950223" w:rsidRPr="000600B2" w:rsidRDefault="0077767C" w:rsidP="00485604">
            <w:pPr>
              <w:pStyle w:val="af3"/>
            </w:pPr>
            <w:r w:rsidRPr="000600B2">
              <w:t>1,07</w:t>
            </w:r>
          </w:p>
        </w:tc>
        <w:tc>
          <w:tcPr>
            <w:tcW w:w="598" w:type="pct"/>
            <w:vAlign w:val="center"/>
          </w:tcPr>
          <w:p w:rsidR="00950223" w:rsidRPr="000600B2" w:rsidRDefault="0077767C" w:rsidP="00E754F6">
            <w:pPr>
              <w:pStyle w:val="af3"/>
            </w:pPr>
            <w:r w:rsidRPr="000600B2">
              <w:rPr>
                <w:szCs w:val="28"/>
              </w:rPr>
              <w:t>249,41</w:t>
            </w:r>
          </w:p>
        </w:tc>
        <w:tc>
          <w:tcPr>
            <w:tcW w:w="456" w:type="pct"/>
            <w:vAlign w:val="center"/>
          </w:tcPr>
          <w:p w:rsidR="00950223" w:rsidRPr="000600B2" w:rsidRDefault="0077767C" w:rsidP="00E754F6">
            <w:pPr>
              <w:pStyle w:val="af3"/>
            </w:pPr>
            <w:r w:rsidRPr="000600B2">
              <w:t>0,68</w:t>
            </w:r>
          </w:p>
        </w:tc>
        <w:tc>
          <w:tcPr>
            <w:tcW w:w="584" w:type="pct"/>
            <w:vAlign w:val="center"/>
          </w:tcPr>
          <w:p w:rsidR="00950223" w:rsidRPr="000600B2" w:rsidRDefault="0077767C" w:rsidP="00471749">
            <w:pPr>
              <w:pStyle w:val="af3"/>
            </w:pPr>
            <w:r w:rsidRPr="000600B2">
              <w:t>1</w:t>
            </w:r>
          </w:p>
        </w:tc>
        <w:tc>
          <w:tcPr>
            <w:tcW w:w="835" w:type="pct"/>
            <w:vAlign w:val="center"/>
          </w:tcPr>
          <w:p w:rsidR="00950223" w:rsidRPr="000600B2" w:rsidRDefault="0077767C" w:rsidP="00E754F6">
            <w:pPr>
              <w:pStyle w:val="af3"/>
            </w:pPr>
            <w:r w:rsidRPr="000600B2">
              <w:t>1</w:t>
            </w:r>
          </w:p>
        </w:tc>
        <w:tc>
          <w:tcPr>
            <w:tcW w:w="1175" w:type="pct"/>
            <w:vAlign w:val="center"/>
          </w:tcPr>
          <w:p w:rsidR="00950223" w:rsidRPr="000600B2" w:rsidRDefault="0077767C" w:rsidP="00E754F6">
            <w:pPr>
              <w:pStyle w:val="af3"/>
            </w:pPr>
            <w:r w:rsidRPr="000600B2">
              <w:t>1</w:t>
            </w:r>
          </w:p>
        </w:tc>
      </w:tr>
    </w:tbl>
    <w:p w:rsidR="008509E5" w:rsidRPr="000600B2" w:rsidRDefault="00B0407E" w:rsidP="00B0407E">
      <w:pPr>
        <w:pStyle w:val="22"/>
        <w:rPr>
          <w:i w:val="0"/>
        </w:rPr>
      </w:pPr>
      <w:r w:rsidRPr="000600B2">
        <w:rPr>
          <w:i w:val="0"/>
        </w:rPr>
        <w:t xml:space="preserve">2.7.5 </w:t>
      </w:r>
      <w:r w:rsidR="008509E5" w:rsidRPr="000600B2">
        <w:rPr>
          <w:i w:val="0"/>
        </w:rPr>
        <w:t>Охрана окружающей природной среды от воздействия шума и электро</w:t>
      </w:r>
      <w:r w:rsidRPr="000600B2">
        <w:rPr>
          <w:i w:val="0"/>
        </w:rPr>
        <w:t>маг</w:t>
      </w:r>
      <w:r w:rsidR="008509E5" w:rsidRPr="000600B2">
        <w:rPr>
          <w:i w:val="0"/>
        </w:rPr>
        <w:t>нитного излучения.</w:t>
      </w:r>
    </w:p>
    <w:p w:rsidR="008509E5" w:rsidRPr="000600B2" w:rsidRDefault="008509E5" w:rsidP="008509E5">
      <w:pPr>
        <w:ind w:firstLine="900"/>
        <w:rPr>
          <w:u w:val="single"/>
        </w:rPr>
      </w:pPr>
      <w:r w:rsidRPr="000600B2">
        <w:rPr>
          <w:u w:val="single"/>
        </w:rPr>
        <w:t>Защита от шумового воздействия.</w:t>
      </w:r>
    </w:p>
    <w:p w:rsidR="008509E5" w:rsidRPr="000600B2" w:rsidRDefault="008509E5" w:rsidP="008509E5">
      <w:pPr>
        <w:ind w:firstLine="900"/>
      </w:pPr>
      <w:r w:rsidRPr="000600B2">
        <w:t xml:space="preserve">Основными источниками шума, влияющими на акустический режим </w:t>
      </w:r>
      <w:r w:rsidR="0077767C" w:rsidRPr="000600B2">
        <w:t>жилой территории р.п. Гари</w:t>
      </w:r>
      <w:r w:rsidRPr="000600B2">
        <w:t>, являются:</w:t>
      </w:r>
    </w:p>
    <w:p w:rsidR="008509E5" w:rsidRPr="000600B2" w:rsidRDefault="008509E5" w:rsidP="001D7DF2">
      <w:pPr>
        <w:numPr>
          <w:ilvl w:val="0"/>
          <w:numId w:val="3"/>
        </w:numPr>
      </w:pPr>
      <w:r w:rsidRPr="000600B2">
        <w:t>автомобильный транспорт;</w:t>
      </w:r>
    </w:p>
    <w:p w:rsidR="008509E5" w:rsidRPr="000600B2" w:rsidRDefault="008509E5" w:rsidP="001D7DF2">
      <w:pPr>
        <w:numPr>
          <w:ilvl w:val="0"/>
          <w:numId w:val="3"/>
        </w:numPr>
      </w:pPr>
      <w:r w:rsidRPr="000600B2">
        <w:t>промышленные предприятия;</w:t>
      </w:r>
    </w:p>
    <w:p w:rsidR="008509E5" w:rsidRPr="000600B2" w:rsidRDefault="008509E5" w:rsidP="001D7DF2">
      <w:pPr>
        <w:numPr>
          <w:ilvl w:val="0"/>
          <w:numId w:val="3"/>
        </w:numPr>
      </w:pPr>
      <w:proofErr w:type="spellStart"/>
      <w:r w:rsidRPr="000600B2">
        <w:t>электроподстанции</w:t>
      </w:r>
      <w:proofErr w:type="spellEnd"/>
      <w:r w:rsidRPr="000600B2">
        <w:t>.</w:t>
      </w:r>
    </w:p>
    <w:p w:rsidR="00DB18B0" w:rsidRPr="000600B2" w:rsidRDefault="00DB18B0" w:rsidP="008509E5">
      <w:pPr>
        <w:ind w:firstLine="900"/>
      </w:pPr>
      <w:proofErr w:type="gramStart"/>
      <w:r w:rsidRPr="000600B2">
        <w:t xml:space="preserve">Из всех перечисленных факторов для рассматриваемой территории характерны только 2 – автомобильный транспорт и </w:t>
      </w:r>
      <w:proofErr w:type="spellStart"/>
      <w:r w:rsidRPr="000600B2">
        <w:t>электроподстанция</w:t>
      </w:r>
      <w:proofErr w:type="spellEnd"/>
      <w:r w:rsidRPr="000600B2">
        <w:t>.</w:t>
      </w:r>
      <w:proofErr w:type="gramEnd"/>
      <w:r w:rsidRPr="000600B2">
        <w:t xml:space="preserve"> Но </w:t>
      </w:r>
      <w:r w:rsidR="0077767C" w:rsidRPr="000600B2">
        <w:t>объекты</w:t>
      </w:r>
      <w:r w:rsidRPr="000600B2">
        <w:t xml:space="preserve"> негативного шумового возде</w:t>
      </w:r>
      <w:r w:rsidR="0077767C" w:rsidRPr="000600B2">
        <w:t>йствия находятся на небольшом</w:t>
      </w:r>
      <w:r w:rsidRPr="000600B2">
        <w:t xml:space="preserve"> расстоянии от жилой застройки  - подстанция на расстоянии минимум </w:t>
      </w:r>
      <w:r w:rsidR="0077767C" w:rsidRPr="000600B2">
        <w:t>60</w:t>
      </w:r>
      <w:r w:rsidRPr="000600B2">
        <w:t xml:space="preserve"> м, автодорога – минимум</w:t>
      </w:r>
      <w:r w:rsidR="0077767C" w:rsidRPr="000600B2">
        <w:t xml:space="preserve"> 50</w:t>
      </w:r>
      <w:r w:rsidRPr="000600B2">
        <w:t xml:space="preserve"> метров. Необходимо учитывать наличие полосы защитных зеленых насаждений в пределах упомянутых разрывов. Наличие данного фактора нейтрализует источники шума, расположенные в границах проектируемой территории.</w:t>
      </w:r>
    </w:p>
    <w:p w:rsidR="008509E5" w:rsidRPr="000600B2" w:rsidRDefault="008509E5" w:rsidP="008509E5">
      <w:pPr>
        <w:pStyle w:val="23"/>
        <w:spacing w:after="0" w:line="240" w:lineRule="auto"/>
        <w:ind w:left="0" w:firstLine="900"/>
        <w:jc w:val="both"/>
        <w:rPr>
          <w:sz w:val="28"/>
          <w:szCs w:val="28"/>
          <w:u w:val="single"/>
        </w:rPr>
      </w:pPr>
      <w:r w:rsidRPr="000600B2">
        <w:rPr>
          <w:sz w:val="28"/>
          <w:szCs w:val="28"/>
          <w:u w:val="single"/>
        </w:rPr>
        <w:t>Защита от электромагнитного излучения.</w:t>
      </w:r>
    </w:p>
    <w:p w:rsidR="008509E5" w:rsidRPr="000600B2" w:rsidRDefault="008509E5" w:rsidP="008509E5">
      <w:pPr>
        <w:pStyle w:val="23"/>
        <w:spacing w:after="0" w:line="240" w:lineRule="auto"/>
        <w:ind w:left="0" w:firstLine="900"/>
        <w:jc w:val="both"/>
        <w:rPr>
          <w:sz w:val="28"/>
          <w:szCs w:val="28"/>
        </w:rPr>
      </w:pPr>
      <w:r w:rsidRPr="000600B2">
        <w:rPr>
          <w:sz w:val="28"/>
          <w:szCs w:val="28"/>
        </w:rPr>
        <w:t xml:space="preserve">К источникам электромагнитного излучения на территории </w:t>
      </w:r>
      <w:r w:rsidR="003B347F">
        <w:rPr>
          <w:sz w:val="28"/>
          <w:szCs w:val="28"/>
        </w:rPr>
        <w:t>р.п. Гари</w:t>
      </w:r>
      <w:r w:rsidRPr="000600B2">
        <w:rPr>
          <w:sz w:val="28"/>
          <w:szCs w:val="28"/>
        </w:rPr>
        <w:t xml:space="preserve"> относятся:</w:t>
      </w:r>
    </w:p>
    <w:p w:rsidR="008509E5" w:rsidRPr="000600B2" w:rsidRDefault="008509E5" w:rsidP="001D7DF2">
      <w:pPr>
        <w:numPr>
          <w:ilvl w:val="0"/>
          <w:numId w:val="3"/>
        </w:numPr>
        <w:ind w:left="0" w:firstLine="900"/>
        <w:rPr>
          <w:szCs w:val="28"/>
        </w:rPr>
      </w:pPr>
      <w:proofErr w:type="spellStart"/>
      <w:r w:rsidRPr="000600B2">
        <w:rPr>
          <w:szCs w:val="28"/>
        </w:rPr>
        <w:lastRenderedPageBreak/>
        <w:t>электроподстанции</w:t>
      </w:r>
      <w:proofErr w:type="spellEnd"/>
      <w:r w:rsidRPr="000600B2">
        <w:rPr>
          <w:szCs w:val="28"/>
        </w:rPr>
        <w:t>;</w:t>
      </w:r>
    </w:p>
    <w:p w:rsidR="008509E5" w:rsidRPr="000600B2" w:rsidRDefault="008509E5" w:rsidP="001D7DF2">
      <w:pPr>
        <w:numPr>
          <w:ilvl w:val="0"/>
          <w:numId w:val="3"/>
        </w:numPr>
        <w:ind w:left="0" w:firstLine="900"/>
        <w:rPr>
          <w:szCs w:val="28"/>
        </w:rPr>
      </w:pPr>
      <w:r w:rsidRPr="000600B2">
        <w:rPr>
          <w:szCs w:val="28"/>
        </w:rPr>
        <w:t>линии электропередач;</w:t>
      </w:r>
    </w:p>
    <w:p w:rsidR="008509E5" w:rsidRPr="000600B2" w:rsidRDefault="008509E5" w:rsidP="001D7DF2">
      <w:pPr>
        <w:numPr>
          <w:ilvl w:val="0"/>
          <w:numId w:val="3"/>
        </w:numPr>
        <w:ind w:left="0" w:firstLine="900"/>
        <w:rPr>
          <w:szCs w:val="28"/>
        </w:rPr>
      </w:pPr>
      <w:r w:rsidRPr="000600B2">
        <w:rPr>
          <w:szCs w:val="28"/>
        </w:rPr>
        <w:t>передающие станции сотовой связи.</w:t>
      </w:r>
    </w:p>
    <w:p w:rsidR="008509E5" w:rsidRPr="000600B2" w:rsidRDefault="008509E5" w:rsidP="008509E5">
      <w:pPr>
        <w:pStyle w:val="23"/>
        <w:spacing w:after="0" w:line="240" w:lineRule="auto"/>
        <w:ind w:left="0" w:firstLine="900"/>
        <w:jc w:val="both"/>
        <w:rPr>
          <w:sz w:val="28"/>
          <w:szCs w:val="28"/>
        </w:rPr>
      </w:pPr>
      <w:r w:rsidRPr="000600B2">
        <w:rPr>
          <w:sz w:val="28"/>
          <w:szCs w:val="28"/>
        </w:rPr>
        <w:t xml:space="preserve">Электромагнитное воздействие </w:t>
      </w:r>
      <w:proofErr w:type="spellStart"/>
      <w:r w:rsidRPr="000600B2">
        <w:rPr>
          <w:sz w:val="28"/>
          <w:szCs w:val="28"/>
        </w:rPr>
        <w:t>электроподстанций</w:t>
      </w:r>
      <w:proofErr w:type="spellEnd"/>
      <w:r w:rsidRPr="000600B2">
        <w:rPr>
          <w:sz w:val="28"/>
          <w:szCs w:val="28"/>
        </w:rPr>
        <w:t xml:space="preserve"> ограничивается их территориями.</w:t>
      </w:r>
    </w:p>
    <w:p w:rsidR="008509E5" w:rsidRPr="000600B2" w:rsidRDefault="00B0407E" w:rsidP="008509E5">
      <w:pPr>
        <w:pStyle w:val="23"/>
        <w:spacing w:after="0" w:line="240" w:lineRule="auto"/>
        <w:ind w:left="0" w:firstLine="900"/>
        <w:jc w:val="both"/>
        <w:rPr>
          <w:sz w:val="28"/>
          <w:szCs w:val="28"/>
        </w:rPr>
      </w:pPr>
      <w:r w:rsidRPr="000600B2">
        <w:rPr>
          <w:sz w:val="28"/>
          <w:szCs w:val="28"/>
        </w:rPr>
        <w:t xml:space="preserve">Проектом </w:t>
      </w:r>
      <w:r w:rsidR="0077767C" w:rsidRPr="000600B2">
        <w:rPr>
          <w:sz w:val="28"/>
          <w:szCs w:val="28"/>
        </w:rPr>
        <w:t xml:space="preserve">не </w:t>
      </w:r>
      <w:r w:rsidRPr="000600B2">
        <w:rPr>
          <w:sz w:val="28"/>
          <w:szCs w:val="28"/>
        </w:rPr>
        <w:t xml:space="preserve">предусмотрен перенос участков воздушных линий электропередачи 10 кВ, проходящих </w:t>
      </w:r>
      <w:r w:rsidR="0077767C" w:rsidRPr="000600B2">
        <w:rPr>
          <w:sz w:val="28"/>
          <w:szCs w:val="28"/>
        </w:rPr>
        <w:t>через</w:t>
      </w:r>
      <w:r w:rsidRPr="000600B2">
        <w:rPr>
          <w:sz w:val="28"/>
          <w:szCs w:val="28"/>
        </w:rPr>
        <w:t xml:space="preserve"> проектируем</w:t>
      </w:r>
      <w:r w:rsidR="0077767C" w:rsidRPr="000600B2">
        <w:rPr>
          <w:sz w:val="28"/>
          <w:szCs w:val="28"/>
        </w:rPr>
        <w:t>ую</w:t>
      </w:r>
      <w:r w:rsidRPr="000600B2">
        <w:rPr>
          <w:sz w:val="28"/>
          <w:szCs w:val="28"/>
        </w:rPr>
        <w:t xml:space="preserve"> жил</w:t>
      </w:r>
      <w:r w:rsidR="0077767C" w:rsidRPr="000600B2">
        <w:rPr>
          <w:sz w:val="28"/>
          <w:szCs w:val="28"/>
        </w:rPr>
        <w:t>ую</w:t>
      </w:r>
      <w:r w:rsidRPr="000600B2">
        <w:rPr>
          <w:sz w:val="28"/>
          <w:szCs w:val="28"/>
        </w:rPr>
        <w:t xml:space="preserve"> застройк</w:t>
      </w:r>
      <w:r w:rsidR="0077767C" w:rsidRPr="000600B2">
        <w:rPr>
          <w:sz w:val="28"/>
          <w:szCs w:val="28"/>
        </w:rPr>
        <w:t xml:space="preserve">у, так как планировочное решение учитывает охранные зоны объектов </w:t>
      </w:r>
      <w:proofErr w:type="spellStart"/>
      <w:r w:rsidR="0077767C" w:rsidRPr="000600B2">
        <w:rPr>
          <w:sz w:val="28"/>
          <w:szCs w:val="28"/>
        </w:rPr>
        <w:t>электросетевого</w:t>
      </w:r>
      <w:proofErr w:type="spellEnd"/>
      <w:r w:rsidR="0077767C" w:rsidRPr="000600B2">
        <w:rPr>
          <w:sz w:val="28"/>
          <w:szCs w:val="28"/>
        </w:rPr>
        <w:t xml:space="preserve"> хозяйства, которые выделены в специальные зеленые зоны</w:t>
      </w:r>
      <w:r w:rsidRPr="000600B2">
        <w:rPr>
          <w:sz w:val="28"/>
          <w:szCs w:val="28"/>
        </w:rPr>
        <w:t xml:space="preserve">. Таким </w:t>
      </w:r>
      <w:proofErr w:type="gramStart"/>
      <w:r w:rsidRPr="000600B2">
        <w:rPr>
          <w:sz w:val="28"/>
          <w:szCs w:val="28"/>
        </w:rPr>
        <w:t>образом</w:t>
      </w:r>
      <w:proofErr w:type="gramEnd"/>
      <w:r w:rsidRPr="000600B2">
        <w:rPr>
          <w:sz w:val="28"/>
          <w:szCs w:val="28"/>
        </w:rPr>
        <w:t xml:space="preserve"> негативное влияние данного фактора на территорию исключается. </w:t>
      </w:r>
      <w:proofErr w:type="gramStart"/>
      <w:r w:rsidRPr="000600B2">
        <w:rPr>
          <w:sz w:val="28"/>
          <w:szCs w:val="28"/>
        </w:rPr>
        <w:t>Проектируемая</w:t>
      </w:r>
      <w:proofErr w:type="gramEnd"/>
      <w:r w:rsidRPr="000600B2">
        <w:rPr>
          <w:sz w:val="28"/>
          <w:szCs w:val="28"/>
        </w:rPr>
        <w:t xml:space="preserve"> </w:t>
      </w:r>
      <w:proofErr w:type="spellStart"/>
      <w:r w:rsidRPr="000600B2">
        <w:rPr>
          <w:sz w:val="28"/>
          <w:szCs w:val="28"/>
        </w:rPr>
        <w:t>электроподстанция</w:t>
      </w:r>
      <w:proofErr w:type="spellEnd"/>
      <w:r w:rsidRPr="000600B2">
        <w:rPr>
          <w:sz w:val="28"/>
          <w:szCs w:val="28"/>
        </w:rPr>
        <w:t xml:space="preserve"> располагается на расстоянии не менее </w:t>
      </w:r>
      <w:r w:rsidR="0077767C" w:rsidRPr="000600B2">
        <w:rPr>
          <w:sz w:val="28"/>
          <w:szCs w:val="28"/>
        </w:rPr>
        <w:t>6</w:t>
      </w:r>
      <w:r w:rsidRPr="000600B2">
        <w:rPr>
          <w:sz w:val="28"/>
          <w:szCs w:val="28"/>
        </w:rPr>
        <w:t xml:space="preserve">0 метров от жилья, что в </w:t>
      </w:r>
      <w:r w:rsidR="0077767C" w:rsidRPr="000600B2">
        <w:rPr>
          <w:sz w:val="28"/>
          <w:szCs w:val="28"/>
        </w:rPr>
        <w:t>три</w:t>
      </w:r>
      <w:r w:rsidRPr="000600B2">
        <w:rPr>
          <w:sz w:val="28"/>
          <w:szCs w:val="28"/>
        </w:rPr>
        <w:t xml:space="preserve"> раз</w:t>
      </w:r>
      <w:r w:rsidR="0077767C" w:rsidRPr="000600B2">
        <w:rPr>
          <w:sz w:val="28"/>
          <w:szCs w:val="28"/>
        </w:rPr>
        <w:t>а</w:t>
      </w:r>
      <w:r w:rsidRPr="000600B2">
        <w:rPr>
          <w:sz w:val="28"/>
          <w:szCs w:val="28"/>
        </w:rPr>
        <w:t xml:space="preserve"> перекрывает размеры ее охранной зоны (радиус которой равен 20 м). Размещение базовой станции сотовой связи в пределах проектируемой территории не предусмотрено.</w:t>
      </w:r>
    </w:p>
    <w:p w:rsidR="00E07BCC" w:rsidRPr="000600B2" w:rsidRDefault="00B0407E" w:rsidP="003F74BF">
      <w:pPr>
        <w:pStyle w:val="22"/>
        <w:rPr>
          <w:i w:val="0"/>
        </w:rPr>
      </w:pPr>
      <w:r w:rsidRPr="000600B2">
        <w:rPr>
          <w:i w:val="0"/>
        </w:rPr>
        <w:t xml:space="preserve">2.7.6 </w:t>
      </w:r>
      <w:r w:rsidR="002E6D55" w:rsidRPr="000600B2">
        <w:rPr>
          <w:i w:val="0"/>
        </w:rPr>
        <w:t>Радиационная обстановка</w:t>
      </w:r>
    </w:p>
    <w:p w:rsidR="00E07BCC" w:rsidRPr="000600B2" w:rsidRDefault="00E07BCC" w:rsidP="00E07BCC">
      <w:pPr>
        <w:rPr>
          <w:szCs w:val="28"/>
        </w:rPr>
      </w:pPr>
      <w:r w:rsidRPr="000600B2">
        <w:rPr>
          <w:szCs w:val="28"/>
        </w:rPr>
        <w:t>Источники радиационного загрязнения техногенного характера и места захоронения радиоактивных отходов на территории отсутствуют.</w:t>
      </w:r>
    </w:p>
    <w:p w:rsidR="00524E79" w:rsidRPr="000600B2" w:rsidRDefault="003F74BF" w:rsidP="00957684">
      <w:pPr>
        <w:pStyle w:val="1"/>
      </w:pPr>
      <w:bookmarkStart w:id="54" w:name="_Toc472507756"/>
      <w:r w:rsidRPr="000600B2">
        <w:lastRenderedPageBreak/>
        <w:t>3</w:t>
      </w:r>
      <w:r w:rsidR="00A960BE" w:rsidRPr="000600B2">
        <w:t xml:space="preserve"> </w:t>
      </w:r>
      <w:r w:rsidR="00A87FD2" w:rsidRPr="000600B2">
        <w:t>Инженерно-технические мероприятия гражданской обороны и мероприятия по предупреждению чрезвычайных ситуаций</w:t>
      </w:r>
      <w:bookmarkEnd w:id="54"/>
    </w:p>
    <w:p w:rsidR="00A87FD2" w:rsidRPr="000600B2" w:rsidRDefault="00A87FD2" w:rsidP="00311FA1">
      <w:pPr>
        <w:rPr>
          <w:szCs w:val="28"/>
        </w:rPr>
      </w:pPr>
      <w:r w:rsidRPr="000600B2">
        <w:rPr>
          <w:szCs w:val="28"/>
        </w:rPr>
        <w:t>Раздел выполнен с учетом требований Главного управления гражданской защиты и пожарной безопасности Свердловской области.</w:t>
      </w:r>
    </w:p>
    <w:p w:rsidR="00A87FD2" w:rsidRPr="000600B2" w:rsidRDefault="00A87FD2" w:rsidP="00311FA1">
      <w:pPr>
        <w:rPr>
          <w:szCs w:val="28"/>
        </w:rPr>
      </w:pPr>
      <w:r w:rsidRPr="000600B2">
        <w:rPr>
          <w:szCs w:val="28"/>
        </w:rPr>
        <w:t>При разработке раздела использованы следующие нормативные документы:</w:t>
      </w:r>
    </w:p>
    <w:p w:rsidR="00A87FD2" w:rsidRPr="000600B2" w:rsidRDefault="00A87FD2" w:rsidP="00311FA1">
      <w:pPr>
        <w:rPr>
          <w:szCs w:val="28"/>
        </w:rPr>
      </w:pPr>
      <w:r w:rsidRPr="000600B2">
        <w:rPr>
          <w:szCs w:val="28"/>
        </w:rPr>
        <w:t>-</w:t>
      </w:r>
      <w:r w:rsidRPr="000600B2">
        <w:rPr>
          <w:szCs w:val="28"/>
          <w:lang w:val="en-US"/>
        </w:rPr>
        <w:t> </w:t>
      </w:r>
      <w:r w:rsidRPr="000600B2">
        <w:rPr>
          <w:szCs w:val="28"/>
        </w:rPr>
        <w:t>СП 11-112-2001 "Порядок разработки и состав раздела "Инженерно-технические мероприятия гражданской обороны. Мероприятия по предупреждению чрезвычайных ситуаций" градостроительной документации для территорий городских и сельских поселений, других муниципальных образований";</w:t>
      </w:r>
    </w:p>
    <w:p w:rsidR="00A87FD2" w:rsidRPr="000600B2" w:rsidRDefault="00A87FD2" w:rsidP="00311FA1">
      <w:pPr>
        <w:rPr>
          <w:szCs w:val="28"/>
        </w:rPr>
      </w:pPr>
      <w:r w:rsidRPr="000600B2">
        <w:rPr>
          <w:szCs w:val="28"/>
        </w:rPr>
        <w:t>-</w:t>
      </w:r>
      <w:r w:rsidRPr="000600B2">
        <w:rPr>
          <w:szCs w:val="28"/>
          <w:lang w:val="en-US"/>
        </w:rPr>
        <w:t> </w:t>
      </w:r>
      <w:proofErr w:type="spellStart"/>
      <w:r w:rsidRPr="000600B2">
        <w:rPr>
          <w:szCs w:val="28"/>
        </w:rPr>
        <w:t>СНиП</w:t>
      </w:r>
      <w:proofErr w:type="spellEnd"/>
      <w:r w:rsidRPr="000600B2">
        <w:rPr>
          <w:szCs w:val="28"/>
        </w:rPr>
        <w:t xml:space="preserve"> 2.01.51-90 "Инженерно-технические мероприятия гражданской обороны";</w:t>
      </w:r>
    </w:p>
    <w:p w:rsidR="00A87FD2" w:rsidRPr="000600B2" w:rsidRDefault="00A87FD2" w:rsidP="00311FA1">
      <w:pPr>
        <w:rPr>
          <w:szCs w:val="28"/>
        </w:rPr>
      </w:pPr>
      <w:r w:rsidRPr="000600B2">
        <w:rPr>
          <w:szCs w:val="28"/>
        </w:rPr>
        <w:t>-</w:t>
      </w:r>
      <w:r w:rsidRPr="000600B2">
        <w:rPr>
          <w:szCs w:val="28"/>
          <w:lang w:val="en-US"/>
        </w:rPr>
        <w:t> </w:t>
      </w:r>
      <w:proofErr w:type="spellStart"/>
      <w:r w:rsidRPr="000600B2">
        <w:rPr>
          <w:szCs w:val="28"/>
        </w:rPr>
        <w:t>СНиП</w:t>
      </w:r>
      <w:proofErr w:type="spellEnd"/>
      <w:r w:rsidRPr="000600B2">
        <w:rPr>
          <w:szCs w:val="28"/>
        </w:rPr>
        <w:t xml:space="preserve"> 2.01.15-90 "Инженерная защита территорий, зданий и сооружений от опасных геологических процессов. Основные положения проектирования".</w:t>
      </w:r>
    </w:p>
    <w:p w:rsidR="00AA79AE" w:rsidRPr="000600B2" w:rsidRDefault="00AA79AE" w:rsidP="00AA79AE">
      <w:pPr>
        <w:rPr>
          <w:rStyle w:val="FontStyle43"/>
          <w:b w:val="0"/>
          <w:sz w:val="28"/>
          <w:szCs w:val="28"/>
        </w:rPr>
      </w:pPr>
      <w:r w:rsidRPr="000600B2">
        <w:rPr>
          <w:szCs w:val="28"/>
        </w:rPr>
        <w:t>Перечень возможных</w:t>
      </w:r>
      <w:r w:rsidRPr="000600B2">
        <w:rPr>
          <w:rStyle w:val="FontStyle43"/>
          <w:b w:val="0"/>
          <w:sz w:val="28"/>
          <w:szCs w:val="28"/>
        </w:rPr>
        <w:t xml:space="preserve"> источников чрезвычайных ситуаций природного, техногенного и биолого-социального характера определён МЧС и приводится </w:t>
      </w:r>
      <w:proofErr w:type="gramStart"/>
      <w:r w:rsidRPr="000600B2">
        <w:rPr>
          <w:rStyle w:val="FontStyle43"/>
          <w:b w:val="0"/>
          <w:sz w:val="28"/>
          <w:szCs w:val="28"/>
        </w:rPr>
        <w:t>согласно</w:t>
      </w:r>
      <w:proofErr w:type="gramEnd"/>
      <w:r w:rsidRPr="000600B2">
        <w:rPr>
          <w:rStyle w:val="FontStyle43"/>
          <w:b w:val="0"/>
          <w:sz w:val="28"/>
          <w:szCs w:val="28"/>
        </w:rPr>
        <w:t xml:space="preserve"> Генерального плана </w:t>
      </w:r>
      <w:proofErr w:type="spellStart"/>
      <w:r w:rsidRPr="000600B2">
        <w:rPr>
          <w:rStyle w:val="FontStyle43"/>
          <w:b w:val="0"/>
          <w:sz w:val="28"/>
          <w:szCs w:val="28"/>
        </w:rPr>
        <w:t>Гаринского</w:t>
      </w:r>
      <w:proofErr w:type="spellEnd"/>
      <w:r w:rsidRPr="000600B2">
        <w:rPr>
          <w:rStyle w:val="FontStyle43"/>
          <w:b w:val="0"/>
          <w:sz w:val="28"/>
          <w:szCs w:val="28"/>
        </w:rPr>
        <w:t xml:space="preserve"> городского округа.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К основным факторами риска возникновения ЧС природного характера на территории муниципального образования </w:t>
      </w:r>
      <w:proofErr w:type="spellStart"/>
      <w:r w:rsidRPr="000600B2">
        <w:rPr>
          <w:szCs w:val="28"/>
        </w:rPr>
        <w:t>Гаринский</w:t>
      </w:r>
      <w:proofErr w:type="spellEnd"/>
      <w:r w:rsidRPr="000600B2">
        <w:rPr>
          <w:szCs w:val="28"/>
        </w:rPr>
        <w:t xml:space="preserve"> городской округ, в частности р.п</w:t>
      </w:r>
      <w:proofErr w:type="gramStart"/>
      <w:r w:rsidRPr="000600B2">
        <w:rPr>
          <w:szCs w:val="28"/>
        </w:rPr>
        <w:t>.Г</w:t>
      </w:r>
      <w:proofErr w:type="gramEnd"/>
      <w:r w:rsidRPr="000600B2">
        <w:rPr>
          <w:szCs w:val="28"/>
        </w:rPr>
        <w:t>ари относятся: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опасные геологические явления и процессы - землетрясения;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опасные гидрологические явления и процессы – подтопление;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опасные метеорологические явления и процессы: - сильный ветер, шторм, ураган;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природные пожары: лесные пожары, торфяные пожары.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bCs/>
          <w:i/>
          <w:iCs/>
          <w:szCs w:val="28"/>
          <w:u w:val="single"/>
        </w:rPr>
        <w:t>Землетрясение</w:t>
      </w:r>
      <w:r w:rsidRPr="000600B2">
        <w:rPr>
          <w:bCs/>
          <w:i/>
          <w:iCs/>
          <w:szCs w:val="28"/>
        </w:rPr>
        <w:t xml:space="preserve"> </w:t>
      </w:r>
      <w:r w:rsidRPr="000600B2">
        <w:rPr>
          <w:szCs w:val="28"/>
        </w:rPr>
        <w:t>- это подземные толчки и колебания земной поверхности, возникающие в результате внезапных смещений и разрывов в земной коре или верхней мантии и передающиеся на большие расстояния в виде упругих колебаний. Точку в земной коре, из которой расходятся сейсмические волны, называют гипоцентром землетрясения. Место на земной поверхности над гипоцентром землетрясения по кратчайшему расстоянию называют эпицентром.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По данным «</w:t>
      </w:r>
      <w:proofErr w:type="spellStart"/>
      <w:r w:rsidRPr="000600B2">
        <w:rPr>
          <w:szCs w:val="28"/>
        </w:rPr>
        <w:t>Уралгидромета</w:t>
      </w:r>
      <w:proofErr w:type="spellEnd"/>
      <w:r w:rsidRPr="000600B2">
        <w:rPr>
          <w:szCs w:val="28"/>
        </w:rPr>
        <w:t xml:space="preserve">» 2002 года, наибольшая возможная магнитуда сейсмических явлений на территории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составляет от 4 до 6 баллов по шкале MSK-64. Границы (</w:t>
      </w:r>
      <w:proofErr w:type="spellStart"/>
      <w:r w:rsidRPr="000600B2">
        <w:rPr>
          <w:szCs w:val="28"/>
        </w:rPr>
        <w:t>флексурно</w:t>
      </w:r>
      <w:proofErr w:type="spellEnd"/>
      <w:r w:rsidRPr="000600B2">
        <w:rPr>
          <w:szCs w:val="28"/>
        </w:rPr>
        <w:t xml:space="preserve"> – разрывные зоны) между крупными геологическими структурами Западного Урала и восточного края </w:t>
      </w:r>
      <w:proofErr w:type="spellStart"/>
      <w:r w:rsidRPr="000600B2">
        <w:rPr>
          <w:szCs w:val="28"/>
        </w:rPr>
        <w:t>Восточно</w:t>
      </w:r>
      <w:proofErr w:type="spellEnd"/>
      <w:r w:rsidRPr="000600B2">
        <w:rPr>
          <w:szCs w:val="28"/>
        </w:rPr>
        <w:t xml:space="preserve">–Европейской платформы не проходят по территории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округа. Рассматриваемый район находится в относительно благоприятной и безопасной части территории с невысокой сейсмической активностью.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lastRenderedPageBreak/>
        <w:t xml:space="preserve">В соответствии с Картой общего сейсмического районирования территории Российской Федерации ОСР-97, интенсивность сейсмических воздействий для территории муниципального образования </w:t>
      </w:r>
      <w:proofErr w:type="spellStart"/>
      <w:r w:rsidRPr="000600B2">
        <w:rPr>
          <w:szCs w:val="28"/>
        </w:rPr>
        <w:t>Гаринский</w:t>
      </w:r>
      <w:proofErr w:type="spellEnd"/>
      <w:r w:rsidRPr="000600B2">
        <w:rPr>
          <w:szCs w:val="28"/>
        </w:rPr>
        <w:t xml:space="preserve"> городской округ следует принимать: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для объектов массового строительства – 6 баллов (ОСР-97-А 10%);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для объектов повышенной ответственности – 6 баллов (ОСР-97-В 5%);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для особо ответственных объектов – 7 баллов (ОСР-97-С 1%).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i/>
          <w:szCs w:val="28"/>
          <w:u w:val="single"/>
        </w:rPr>
        <w:t>Подтопление</w:t>
      </w:r>
      <w:r w:rsidRPr="000600B2">
        <w:rPr>
          <w:szCs w:val="28"/>
          <w:u w:val="single"/>
        </w:rPr>
        <w:t xml:space="preserve"> </w:t>
      </w:r>
      <w:r w:rsidRPr="000600B2">
        <w:rPr>
          <w:szCs w:val="28"/>
        </w:rPr>
        <w:t>- затопление водой местности, прилегающей к реке, озеру, болоту или подъём уровня подземных вод. Основными природно-географическими условиями возникновения подтопления является обильное выпадение осадков в виде дождя, резкое таяние снега и льда в весенний период. Подтопления отличаются довольно длительным подъёмом уровня воды, наносят, как правило, незначительный материальный ущерб и почти не нарушают условия жизни населения.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Качественная характеристика причиненного ущерба подтопленной территории, как показатель зависит: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- от высоты подъема воды, которая для данного района может подниматься от 2 до 6 метров;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- от общей площади затопления территории;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- от площади затопления населенного </w:t>
      </w:r>
      <w:proofErr w:type="gramStart"/>
      <w:r w:rsidRPr="000600B2">
        <w:rPr>
          <w:szCs w:val="28"/>
        </w:rPr>
        <w:t>пункта</w:t>
      </w:r>
      <w:proofErr w:type="gramEnd"/>
      <w:r w:rsidRPr="000600B2">
        <w:rPr>
          <w:szCs w:val="28"/>
        </w:rPr>
        <w:t xml:space="preserve"> которая может составить от 20 до 100%;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- от продолжительности подтопления, как </w:t>
      </w:r>
      <w:proofErr w:type="gramStart"/>
      <w:r w:rsidRPr="000600B2">
        <w:rPr>
          <w:szCs w:val="28"/>
        </w:rPr>
        <w:t>правило</w:t>
      </w:r>
      <w:proofErr w:type="gramEnd"/>
      <w:r w:rsidRPr="000600B2">
        <w:rPr>
          <w:szCs w:val="28"/>
        </w:rPr>
        <w:t xml:space="preserve"> от 1 до 5-ти суток.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pacing w:val="-2"/>
          <w:szCs w:val="28"/>
        </w:rPr>
        <w:t>Ос</w:t>
      </w:r>
      <w:r w:rsidRPr="000600B2">
        <w:rPr>
          <w:szCs w:val="28"/>
        </w:rPr>
        <w:t>новными параметрами воздействия воды в результате затопления территории являются: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размыв грунта, подмыв насыпи автомобильных и железных дорог, земляных насыпей, опор линий электропередачи и связи;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медленное затопление местности, домов, дорог, без существенного их разрушения.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i/>
          <w:szCs w:val="28"/>
          <w:u w:val="single"/>
        </w:rPr>
        <w:t>Сильный ветер, штормы, ураганы</w:t>
      </w:r>
      <w:r w:rsidRPr="000600B2">
        <w:rPr>
          <w:szCs w:val="28"/>
        </w:rPr>
        <w:t xml:space="preserve"> - опасные метеорологические явления, характеризующиеся высокими скоростями ветра. Характеристики ветрового режима, </w:t>
      </w:r>
      <w:proofErr w:type="spellStart"/>
      <w:r w:rsidRPr="000600B2">
        <w:rPr>
          <w:szCs w:val="28"/>
        </w:rPr>
        <w:t>бальности</w:t>
      </w:r>
      <w:proofErr w:type="spellEnd"/>
      <w:r w:rsidRPr="000600B2">
        <w:rPr>
          <w:szCs w:val="28"/>
        </w:rPr>
        <w:t xml:space="preserve"> и диапазона изменения скоростей ветра. Это обусловлено более быстрым (по сравнению с сезонными) вариациями атмосферных параметров, в особенности атмосферного давления и температуры воздуха, обусловленные прохождением через Урал циклонов и атмосферных фронтов.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Важнейшими характеристиками ураганов и штормов, определяющими объемы возможных разрушений и потерь, являются скорость ветра, ширина зоны, охваченная ураганом и продолжительность его действия. Скорость ветра при ураганах, бурях и штормах в данном районе может изменяться от 20 до 30 м/</w:t>
      </w:r>
      <w:proofErr w:type="gramStart"/>
      <w:r w:rsidRPr="000600B2">
        <w:rPr>
          <w:szCs w:val="28"/>
        </w:rPr>
        <w:t>с</w:t>
      </w:r>
      <w:proofErr w:type="gramEnd"/>
      <w:r w:rsidRPr="000600B2">
        <w:rPr>
          <w:szCs w:val="28"/>
        </w:rPr>
        <w:t xml:space="preserve"> и более.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Ширина зоны катастрофических разрушений при ураганном ветре может изменяться от нескольких до десятков километров и более. Продолжительность действия ураганного ветра составляет несколько часов. Для территории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муниципального образования ветровой режим </w:t>
      </w:r>
      <w:r w:rsidRPr="000600B2">
        <w:rPr>
          <w:szCs w:val="28"/>
        </w:rPr>
        <w:lastRenderedPageBreak/>
        <w:t xml:space="preserve">характеризуется преобладанием южного и юго-восточного направлений ветра. 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Направление ветра при ураганах и бурях для рассматриваемого района: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в холодный период года (декабрь – февраль) – </w:t>
      </w:r>
      <w:proofErr w:type="gramStart"/>
      <w:r w:rsidRPr="000600B2">
        <w:rPr>
          <w:szCs w:val="28"/>
        </w:rPr>
        <w:t>юго-западное</w:t>
      </w:r>
      <w:proofErr w:type="gramEnd"/>
      <w:r w:rsidRPr="000600B2">
        <w:rPr>
          <w:szCs w:val="28"/>
        </w:rPr>
        <w:t>;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в тёплый период года (июнь – август) – </w:t>
      </w:r>
      <w:proofErr w:type="gramStart"/>
      <w:r w:rsidRPr="000600B2">
        <w:rPr>
          <w:szCs w:val="28"/>
        </w:rPr>
        <w:t>северо-западное</w:t>
      </w:r>
      <w:proofErr w:type="gramEnd"/>
      <w:r w:rsidRPr="000600B2">
        <w:rPr>
          <w:szCs w:val="28"/>
        </w:rPr>
        <w:t>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Наибольшая вероятность их возникновения – в августе – сентябре. В результате данного стихийного бедствия могут возникать повреждения зданий и сооружений, обрыв линий электропередачи и связи. Разрушения зданий при ураганном ветре и </w:t>
      </w:r>
      <w:proofErr w:type="spellStart"/>
      <w:r w:rsidRPr="000600B2">
        <w:rPr>
          <w:szCs w:val="28"/>
        </w:rPr>
        <w:t>перехлестывание</w:t>
      </w:r>
      <w:proofErr w:type="spellEnd"/>
      <w:r w:rsidRPr="000600B2">
        <w:rPr>
          <w:szCs w:val="28"/>
        </w:rPr>
        <w:t xml:space="preserve"> проводов ЛЭП способствуют возникновению и быстрому распространению массовых пожаров.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В среднем за год возможно около 5-9 дней со скоростью ветра до 30 м/с и выше (повторяемостью один раз в 20 лет). Максимальная скорость ветра приведена по данным аналитического наблюдения АНО «</w:t>
      </w:r>
      <w:proofErr w:type="gramStart"/>
      <w:r w:rsidRPr="000600B2">
        <w:rPr>
          <w:szCs w:val="28"/>
        </w:rPr>
        <w:t>Уральское</w:t>
      </w:r>
      <w:proofErr w:type="gramEnd"/>
      <w:r w:rsidRPr="000600B2">
        <w:rPr>
          <w:szCs w:val="28"/>
        </w:rPr>
        <w:t xml:space="preserve"> </w:t>
      </w:r>
      <w:proofErr w:type="spellStart"/>
      <w:r w:rsidRPr="000600B2">
        <w:rPr>
          <w:szCs w:val="28"/>
        </w:rPr>
        <w:t>Метеоагентство</w:t>
      </w:r>
      <w:proofErr w:type="spellEnd"/>
      <w:r w:rsidRPr="000600B2">
        <w:rPr>
          <w:szCs w:val="28"/>
        </w:rPr>
        <w:t>» (Росгидромет).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Частота природного явления, шторма, составляет 2,0 </w:t>
      </w:r>
      <w:proofErr w:type="spellStart"/>
      <w:r w:rsidRPr="000600B2">
        <w:rPr>
          <w:szCs w:val="28"/>
          <w:vertAlign w:val="superscript"/>
        </w:rPr>
        <w:t>х</w:t>
      </w:r>
      <w:proofErr w:type="spellEnd"/>
      <w:r w:rsidRPr="000600B2">
        <w:rPr>
          <w:szCs w:val="28"/>
        </w:rPr>
        <w:t xml:space="preserve"> 10</w:t>
      </w:r>
      <w:r w:rsidRPr="000600B2">
        <w:rPr>
          <w:szCs w:val="28"/>
          <w:vertAlign w:val="superscript"/>
        </w:rPr>
        <w:t>-2</w:t>
      </w:r>
      <w:r w:rsidRPr="000600B2">
        <w:rPr>
          <w:szCs w:val="28"/>
        </w:rPr>
        <w:t xml:space="preserve"> год</w:t>
      </w:r>
      <w:r w:rsidRPr="000600B2">
        <w:rPr>
          <w:szCs w:val="28"/>
          <w:vertAlign w:val="superscript"/>
        </w:rPr>
        <w:t>-1</w:t>
      </w:r>
      <w:r w:rsidRPr="000600B2">
        <w:rPr>
          <w:szCs w:val="28"/>
        </w:rPr>
        <w:t>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Частота наступления чрезвычайной ситуации в результате шторма для территории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- 6,0 </w:t>
      </w:r>
      <w:proofErr w:type="spellStart"/>
      <w:r w:rsidRPr="000600B2">
        <w:rPr>
          <w:szCs w:val="28"/>
          <w:vertAlign w:val="superscript"/>
        </w:rPr>
        <w:t>х</w:t>
      </w:r>
      <w:proofErr w:type="spellEnd"/>
      <w:r w:rsidRPr="000600B2">
        <w:rPr>
          <w:szCs w:val="28"/>
        </w:rPr>
        <w:t xml:space="preserve"> 10</w:t>
      </w:r>
      <w:r w:rsidRPr="000600B2">
        <w:rPr>
          <w:szCs w:val="28"/>
          <w:vertAlign w:val="superscript"/>
        </w:rPr>
        <w:t>-3</w:t>
      </w:r>
      <w:r w:rsidRPr="000600B2">
        <w:rPr>
          <w:szCs w:val="28"/>
        </w:rPr>
        <w:t xml:space="preserve"> год</w:t>
      </w:r>
      <w:r w:rsidRPr="000600B2">
        <w:rPr>
          <w:szCs w:val="28"/>
          <w:vertAlign w:val="superscript"/>
        </w:rPr>
        <w:t>-1</w:t>
      </w:r>
      <w:r w:rsidRPr="000600B2">
        <w:rPr>
          <w:szCs w:val="28"/>
        </w:rPr>
        <w:t>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Размер зоны вероятной чрезвычайной ситуации определяется как площадь (района) населённого пункт</w:t>
      </w:r>
      <w:proofErr w:type="gramStart"/>
      <w:r w:rsidRPr="000600B2">
        <w:rPr>
          <w:szCs w:val="28"/>
        </w:rPr>
        <w:t>а(</w:t>
      </w:r>
      <w:proofErr w:type="spellStart"/>
      <w:proofErr w:type="gramEnd"/>
      <w:r w:rsidRPr="000600B2">
        <w:rPr>
          <w:szCs w:val="28"/>
        </w:rPr>
        <w:t>ов</w:t>
      </w:r>
      <w:proofErr w:type="spellEnd"/>
      <w:r w:rsidRPr="000600B2">
        <w:rPr>
          <w:szCs w:val="28"/>
        </w:rPr>
        <w:t xml:space="preserve">), в пределах которого застройка получает разрушения. Для территории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размерами зон ЧС будут являться площади территорий населённых пунктов попавших в зону ЧС.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i/>
          <w:szCs w:val="28"/>
          <w:u w:val="single"/>
        </w:rPr>
        <w:t>Природные пожары</w:t>
      </w:r>
      <w:r w:rsidRPr="000600B2">
        <w:rPr>
          <w:i/>
          <w:szCs w:val="28"/>
        </w:rPr>
        <w:t>.</w:t>
      </w:r>
      <w:r w:rsidRPr="000600B2">
        <w:rPr>
          <w:szCs w:val="28"/>
        </w:rPr>
        <w:t xml:space="preserve"> Наиболее вероятной зоной развития пожара могут являться природные торфяники, лес.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Частота возникновения природного явления – природного пожара составляет 1,0</w:t>
      </w:r>
      <w:r w:rsidRPr="000600B2">
        <w:rPr>
          <w:szCs w:val="28"/>
          <w:vertAlign w:val="superscript"/>
        </w:rPr>
        <w:t>х</w:t>
      </w:r>
      <w:r w:rsidRPr="000600B2">
        <w:rPr>
          <w:szCs w:val="28"/>
        </w:rPr>
        <w:t>10</w:t>
      </w:r>
      <w:r w:rsidRPr="000600B2">
        <w:rPr>
          <w:szCs w:val="28"/>
          <w:vertAlign w:val="superscript"/>
        </w:rPr>
        <w:t>-1</w:t>
      </w:r>
      <w:r w:rsidRPr="000600B2">
        <w:rPr>
          <w:szCs w:val="28"/>
        </w:rPr>
        <w:t xml:space="preserve"> год</w:t>
      </w:r>
      <w:r w:rsidRPr="000600B2">
        <w:rPr>
          <w:szCs w:val="28"/>
          <w:vertAlign w:val="superscript"/>
        </w:rPr>
        <w:t>-1</w:t>
      </w:r>
      <w:r w:rsidRPr="000600B2">
        <w:rPr>
          <w:szCs w:val="28"/>
        </w:rPr>
        <w:t>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Частота наступления чрезвычайной ситуации в результате природного пожара составляет 1,0 </w:t>
      </w:r>
      <w:proofErr w:type="spellStart"/>
      <w:r w:rsidRPr="000600B2">
        <w:rPr>
          <w:szCs w:val="28"/>
          <w:vertAlign w:val="superscript"/>
        </w:rPr>
        <w:t>х</w:t>
      </w:r>
      <w:proofErr w:type="spellEnd"/>
      <w:r w:rsidRPr="000600B2">
        <w:rPr>
          <w:szCs w:val="28"/>
        </w:rPr>
        <w:t xml:space="preserve"> 10</w:t>
      </w:r>
      <w:r w:rsidRPr="000600B2">
        <w:rPr>
          <w:szCs w:val="28"/>
          <w:vertAlign w:val="superscript"/>
        </w:rPr>
        <w:t>-1</w:t>
      </w:r>
      <w:r w:rsidRPr="000600B2">
        <w:rPr>
          <w:szCs w:val="28"/>
        </w:rPr>
        <w:t xml:space="preserve"> год</w:t>
      </w:r>
      <w:r w:rsidRPr="000600B2">
        <w:rPr>
          <w:szCs w:val="28"/>
          <w:vertAlign w:val="superscript"/>
        </w:rPr>
        <w:t>-1</w:t>
      </w:r>
      <w:r w:rsidRPr="000600B2">
        <w:rPr>
          <w:szCs w:val="28"/>
        </w:rPr>
        <w:t>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Наиболее опасная ЧС, вызванная природным лесным пожаром, может сложиться вблизи населённых пунктов и торфяных </w:t>
      </w:r>
      <w:proofErr w:type="gramStart"/>
      <w:r w:rsidRPr="000600B2">
        <w:rPr>
          <w:szCs w:val="28"/>
        </w:rPr>
        <w:t>месторождениях</w:t>
      </w:r>
      <w:proofErr w:type="gramEnd"/>
      <w:r w:rsidRPr="000600B2">
        <w:rPr>
          <w:szCs w:val="28"/>
        </w:rPr>
        <w:t>. Для рассматриваемой территории характерно, что лес начинается сразу же за границей поселений.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В результате природного пожара произойдет задымление территории деревень. Возможное количество населения по округу, попадающего в зону чрезвычайной ситуации, составит до 100 человек (статистические данные).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>Возгорание жилых массивов населенного пункта может происходить как вследствие возникновения лесного пожара, так и из-за различных техногенных факторов.</w:t>
      </w:r>
    </w:p>
    <w:p w:rsidR="00AA79AE" w:rsidRPr="000600B2" w:rsidRDefault="00AA79AE" w:rsidP="00AA79AE">
      <w:pPr>
        <w:rPr>
          <w:szCs w:val="28"/>
        </w:rPr>
      </w:pPr>
      <w:proofErr w:type="gramStart"/>
      <w:r w:rsidRPr="000600B2">
        <w:rPr>
          <w:szCs w:val="28"/>
        </w:rPr>
        <w:t>Анализ удаленности проектируемой территории от пожарной части (р.п.</w:t>
      </w:r>
      <w:proofErr w:type="gramEnd"/>
      <w:r w:rsidRPr="000600B2">
        <w:rPr>
          <w:szCs w:val="28"/>
        </w:rPr>
        <w:t xml:space="preserve"> Гари), показал, что выполняется требование Федерального закона № 123-ФЗ от 22.07.2008 «Технический регламент о требованиях пожарной безопасности» (ст. 76, п. 1).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szCs w:val="28"/>
        </w:rPr>
        <w:t xml:space="preserve">Время прибытия первого подразделения к месту вызова </w:t>
      </w:r>
      <w:proofErr w:type="gramStart"/>
      <w:r w:rsidRPr="000600B2">
        <w:rPr>
          <w:szCs w:val="28"/>
        </w:rPr>
        <w:t>для</w:t>
      </w:r>
      <w:proofErr w:type="gramEnd"/>
      <w:r w:rsidRPr="000600B2">
        <w:rPr>
          <w:szCs w:val="28"/>
        </w:rPr>
        <w:t xml:space="preserve"> составляет не более </w:t>
      </w:r>
      <w:proofErr w:type="gramStart"/>
      <w:r w:rsidRPr="000600B2">
        <w:rPr>
          <w:szCs w:val="28"/>
        </w:rPr>
        <w:t>чем</w:t>
      </w:r>
      <w:proofErr w:type="gramEnd"/>
      <w:r w:rsidRPr="000600B2">
        <w:rPr>
          <w:szCs w:val="28"/>
        </w:rPr>
        <w:t xml:space="preserve"> 20 минут.</w:t>
      </w:r>
    </w:p>
    <w:p w:rsidR="00AA79AE" w:rsidRPr="000600B2" w:rsidRDefault="00AA79AE" w:rsidP="00AA79AE">
      <w:pPr>
        <w:rPr>
          <w:szCs w:val="28"/>
        </w:rPr>
      </w:pPr>
      <w:r w:rsidRPr="000600B2">
        <w:rPr>
          <w:i/>
          <w:szCs w:val="28"/>
          <w:u w:val="single"/>
        </w:rPr>
        <w:lastRenderedPageBreak/>
        <w:t>Техногенная чрезвычайная ситуация</w:t>
      </w:r>
      <w:r w:rsidRPr="000600B2">
        <w:rPr>
          <w:szCs w:val="28"/>
        </w:rPr>
        <w:t xml:space="preserve"> - состояние, при котором в результате возникновения источника техногенной чрезвычайной ситуации на объекте нарушаются нормальные условия жизни и деятельности людей, возникает угроза их жизни и здоровью, наносится ущерб имуществу, народному хозяйству и окружающей природной среде. (ГОСТ 22.0.02.94 «Безопасность в чрезвычайных ситуациях»)</w:t>
      </w:r>
    </w:p>
    <w:p w:rsidR="00AA79AE" w:rsidRPr="000600B2" w:rsidRDefault="00AA79AE" w:rsidP="00AA79AE">
      <w:pPr>
        <w:spacing w:after="120"/>
        <w:rPr>
          <w:bCs/>
          <w:szCs w:val="28"/>
        </w:rPr>
      </w:pPr>
      <w:r w:rsidRPr="000600B2">
        <w:rPr>
          <w:bCs/>
          <w:i/>
          <w:szCs w:val="28"/>
          <w:u w:val="single"/>
        </w:rPr>
        <w:t>Чрезвычайные ситуации на объектах транспортной инфраструктуры</w:t>
      </w:r>
      <w:r w:rsidRPr="000600B2">
        <w:rPr>
          <w:bCs/>
          <w:i/>
          <w:szCs w:val="28"/>
        </w:rPr>
        <w:t>.</w:t>
      </w:r>
    </w:p>
    <w:p w:rsidR="00AA79AE" w:rsidRPr="000600B2" w:rsidRDefault="00AA79AE" w:rsidP="00AA79AE">
      <w:pPr>
        <w:spacing w:after="120"/>
        <w:rPr>
          <w:bCs/>
          <w:szCs w:val="28"/>
        </w:rPr>
      </w:pPr>
      <w:r w:rsidRPr="000600B2">
        <w:rPr>
          <w:bCs/>
          <w:szCs w:val="28"/>
        </w:rPr>
        <w:t xml:space="preserve">На территории </w:t>
      </w:r>
      <w:proofErr w:type="spellStart"/>
      <w:r w:rsidRPr="000600B2">
        <w:rPr>
          <w:bCs/>
          <w:szCs w:val="28"/>
        </w:rPr>
        <w:t>Гаринского</w:t>
      </w:r>
      <w:proofErr w:type="spellEnd"/>
      <w:r w:rsidRPr="000600B2">
        <w:rPr>
          <w:bCs/>
          <w:szCs w:val="28"/>
        </w:rPr>
        <w:t xml:space="preserve"> городского округа потенциальную опасность возникновения транспортных ЧС представляют аварии на автомобильном транспорте при перевозке опасных грузов, таких как бензин и дизельное топливо для АЗС и сжиженный природный газ в баллонах, а также на воздушном транспорте.</w:t>
      </w:r>
    </w:p>
    <w:p w:rsidR="00AA79AE" w:rsidRPr="000600B2" w:rsidRDefault="00AA79AE" w:rsidP="00AA79AE">
      <w:pPr>
        <w:spacing w:after="120"/>
        <w:rPr>
          <w:bCs/>
          <w:szCs w:val="28"/>
        </w:rPr>
      </w:pPr>
      <w:r w:rsidRPr="000600B2">
        <w:rPr>
          <w:bCs/>
          <w:szCs w:val="28"/>
        </w:rPr>
        <w:t xml:space="preserve">Вероятность возникновения ЧС в результате автомобильной аварии при перевозке опасных грузов составляет 1,2 </w:t>
      </w:r>
      <w:proofErr w:type="spellStart"/>
      <w:r w:rsidRPr="000600B2">
        <w:rPr>
          <w:bCs/>
          <w:szCs w:val="28"/>
          <w:vertAlign w:val="superscript"/>
        </w:rPr>
        <w:t>х</w:t>
      </w:r>
      <w:proofErr w:type="spellEnd"/>
      <w:r w:rsidRPr="000600B2">
        <w:rPr>
          <w:bCs/>
          <w:szCs w:val="28"/>
        </w:rPr>
        <w:t xml:space="preserve"> 10</w:t>
      </w:r>
      <w:r w:rsidRPr="000600B2">
        <w:rPr>
          <w:bCs/>
          <w:szCs w:val="28"/>
          <w:vertAlign w:val="superscript"/>
        </w:rPr>
        <w:t>-6</w:t>
      </w:r>
      <w:r w:rsidRPr="000600B2">
        <w:rPr>
          <w:bCs/>
          <w:szCs w:val="28"/>
        </w:rPr>
        <w:t xml:space="preserve"> год</w:t>
      </w:r>
      <w:r w:rsidRPr="000600B2">
        <w:rPr>
          <w:bCs/>
          <w:szCs w:val="28"/>
          <w:vertAlign w:val="superscript"/>
        </w:rPr>
        <w:t>-1</w:t>
      </w:r>
      <w:r w:rsidRPr="000600B2">
        <w:rPr>
          <w:bCs/>
          <w:szCs w:val="28"/>
        </w:rPr>
        <w:t>.</w:t>
      </w:r>
    </w:p>
    <w:p w:rsidR="00AA79AE" w:rsidRPr="000600B2" w:rsidRDefault="00AA79AE" w:rsidP="00AA79AE">
      <w:pPr>
        <w:spacing w:after="120"/>
        <w:rPr>
          <w:bCs/>
          <w:szCs w:val="28"/>
        </w:rPr>
      </w:pPr>
      <w:r w:rsidRPr="000600B2">
        <w:rPr>
          <w:bCs/>
          <w:szCs w:val="28"/>
        </w:rPr>
        <w:t xml:space="preserve">Вероятность возникновения ЧС в результате аварии воздушного транспорта составляет 1,2 </w:t>
      </w:r>
      <w:proofErr w:type="spellStart"/>
      <w:r w:rsidRPr="000600B2">
        <w:rPr>
          <w:bCs/>
          <w:szCs w:val="28"/>
          <w:vertAlign w:val="superscript"/>
        </w:rPr>
        <w:t>х</w:t>
      </w:r>
      <w:proofErr w:type="spellEnd"/>
      <w:r w:rsidRPr="000600B2">
        <w:rPr>
          <w:bCs/>
          <w:szCs w:val="28"/>
        </w:rPr>
        <w:t xml:space="preserve"> 10</w:t>
      </w:r>
      <w:r w:rsidRPr="000600B2">
        <w:rPr>
          <w:bCs/>
          <w:szCs w:val="28"/>
          <w:vertAlign w:val="superscript"/>
        </w:rPr>
        <w:t>-8</w:t>
      </w:r>
      <w:r w:rsidRPr="000600B2">
        <w:rPr>
          <w:bCs/>
          <w:szCs w:val="28"/>
        </w:rPr>
        <w:t xml:space="preserve"> год</w:t>
      </w:r>
      <w:r w:rsidRPr="000600B2">
        <w:rPr>
          <w:bCs/>
          <w:szCs w:val="28"/>
          <w:vertAlign w:val="superscript"/>
        </w:rPr>
        <w:t>-1</w:t>
      </w:r>
      <w:r w:rsidRPr="000600B2">
        <w:rPr>
          <w:bCs/>
          <w:szCs w:val="28"/>
        </w:rPr>
        <w:t>.</w:t>
      </w:r>
    </w:p>
    <w:p w:rsidR="00AA79AE" w:rsidRPr="000600B2" w:rsidRDefault="00AA79AE" w:rsidP="00AA79AE">
      <w:pPr>
        <w:rPr>
          <w:szCs w:val="28"/>
        </w:rPr>
      </w:pPr>
      <w:bookmarkStart w:id="55" w:name="_Toc244078144"/>
      <w:r w:rsidRPr="000600B2">
        <w:rPr>
          <w:szCs w:val="28"/>
        </w:rPr>
        <w:t xml:space="preserve">Особенностью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является низкая промышленная освоенность, отсутствие опасных производственных объектов (по определению Федерального Закона № 68-ФЗ от 21.12.1994), в том числе </w:t>
      </w:r>
      <w:bookmarkEnd w:id="55"/>
      <w:r w:rsidRPr="000600B2">
        <w:rPr>
          <w:szCs w:val="28"/>
        </w:rPr>
        <w:t>опасных радиационных и химических объектов. Опасные г</w:t>
      </w:r>
      <w:r w:rsidRPr="000600B2">
        <w:rPr>
          <w:iCs/>
          <w:szCs w:val="28"/>
        </w:rPr>
        <w:t>идротехнические сооружения (плотины) на</w:t>
      </w:r>
      <w:r w:rsidRPr="000600B2">
        <w:rPr>
          <w:i/>
          <w:iCs/>
          <w:szCs w:val="28"/>
        </w:rPr>
        <w:t xml:space="preserve"> </w:t>
      </w:r>
      <w:r w:rsidRPr="000600B2">
        <w:rPr>
          <w:szCs w:val="28"/>
        </w:rPr>
        <w:t xml:space="preserve">территории </w:t>
      </w:r>
      <w:proofErr w:type="spellStart"/>
      <w:r w:rsidRPr="000600B2">
        <w:rPr>
          <w:szCs w:val="28"/>
        </w:rPr>
        <w:t>Гаринского</w:t>
      </w:r>
      <w:proofErr w:type="spellEnd"/>
      <w:r w:rsidRPr="000600B2">
        <w:rPr>
          <w:szCs w:val="28"/>
        </w:rPr>
        <w:t xml:space="preserve"> городского округа отсутствуют.</w:t>
      </w:r>
    </w:p>
    <w:p w:rsidR="00A87FD2" w:rsidRPr="000600B2" w:rsidRDefault="00311FA1" w:rsidP="00957684">
      <w:pPr>
        <w:pStyle w:val="2"/>
      </w:pPr>
      <w:bookmarkStart w:id="56" w:name="_Toc472507757"/>
      <w:r w:rsidRPr="000600B2">
        <w:t>3</w:t>
      </w:r>
      <w:r w:rsidR="00A87FD2" w:rsidRPr="000600B2">
        <w:t>.5 Проектные решения по гражданской обороне</w:t>
      </w:r>
      <w:bookmarkEnd w:id="56"/>
    </w:p>
    <w:p w:rsidR="00E07BCC" w:rsidRPr="000600B2" w:rsidRDefault="00E07BCC" w:rsidP="00E07BCC">
      <w:pPr>
        <w:rPr>
          <w:szCs w:val="28"/>
        </w:rPr>
      </w:pPr>
      <w:r w:rsidRPr="000600B2">
        <w:rPr>
          <w:szCs w:val="28"/>
        </w:rPr>
        <w:t xml:space="preserve">Возможные ЧС природного характера и мероприятия по инженерной защите приведены в таблице </w:t>
      </w:r>
      <w:r w:rsidR="009F6003" w:rsidRPr="000600B2">
        <w:rPr>
          <w:szCs w:val="28"/>
        </w:rPr>
        <w:t>13</w:t>
      </w:r>
      <w:r w:rsidRPr="000600B2">
        <w:rPr>
          <w:szCs w:val="28"/>
        </w:rPr>
        <w:t>.</w:t>
      </w:r>
    </w:p>
    <w:p w:rsidR="00E07BCC" w:rsidRPr="000600B2" w:rsidRDefault="00E07BCC" w:rsidP="00E07BCC">
      <w:pPr>
        <w:pStyle w:val="af6"/>
        <w:rPr>
          <w:szCs w:val="28"/>
        </w:rPr>
      </w:pPr>
      <w:r w:rsidRPr="000600B2">
        <w:rPr>
          <w:szCs w:val="28"/>
        </w:rPr>
        <w:t xml:space="preserve">Таблица </w:t>
      </w:r>
      <w:r w:rsidR="009F6003" w:rsidRPr="000600B2">
        <w:rPr>
          <w:szCs w:val="28"/>
        </w:rPr>
        <w:t>13</w:t>
      </w:r>
    </w:p>
    <w:tbl>
      <w:tblPr>
        <w:tblW w:w="9923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202"/>
        <w:gridCol w:w="2362"/>
        <w:gridCol w:w="2567"/>
        <w:gridCol w:w="2792"/>
      </w:tblGrid>
      <w:tr w:rsidR="00E07BCC" w:rsidRPr="000600B2" w:rsidTr="003F74BF">
        <w:trPr>
          <w:trHeight w:val="397"/>
          <w:jc w:val="center"/>
        </w:trPr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C91014">
            <w:pPr>
              <w:pStyle w:val="af5"/>
            </w:pPr>
            <w:r w:rsidRPr="000600B2">
              <w:t xml:space="preserve">Источник </w:t>
            </w:r>
            <w:proofErr w:type="gramStart"/>
            <w:r w:rsidRPr="000600B2">
              <w:t>природного</w:t>
            </w:r>
            <w:proofErr w:type="gramEnd"/>
            <w:r w:rsidRPr="000600B2">
              <w:t xml:space="preserve"> ЧС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C91014">
            <w:pPr>
              <w:pStyle w:val="af5"/>
            </w:pPr>
            <w:r w:rsidRPr="000600B2">
              <w:t>Наименование поражающего фактора природного ЧС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C91014">
            <w:pPr>
              <w:pStyle w:val="af5"/>
            </w:pPr>
            <w:r w:rsidRPr="000600B2">
              <w:t>Характер действия, проявления поражающего фактора источника природного ЧС</w:t>
            </w:r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C91014">
            <w:pPr>
              <w:pStyle w:val="af5"/>
            </w:pPr>
            <w:r w:rsidRPr="000600B2">
              <w:t>Мероприятия, предусмотренные в проекте</w:t>
            </w:r>
          </w:p>
        </w:tc>
      </w:tr>
      <w:tr w:rsidR="00E07BCC" w:rsidRPr="000600B2" w:rsidTr="003F74BF">
        <w:trPr>
          <w:trHeight w:val="397"/>
          <w:jc w:val="center"/>
        </w:trPr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Землетрясение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Сейсмический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Сейсмический удар, взрывная волна затопление поверхностными водами, электромагнитное поле</w:t>
            </w:r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До 6 баллов разрушений не будет</w:t>
            </w:r>
          </w:p>
        </w:tc>
      </w:tr>
      <w:tr w:rsidR="00E07BCC" w:rsidRPr="000600B2" w:rsidTr="003F74BF">
        <w:trPr>
          <w:trHeight w:val="397"/>
          <w:jc w:val="center"/>
        </w:trPr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Сильный ветер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Аэродинамический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Ветровой поток, ветровая нагрузка, аэродинамическое давление</w:t>
            </w:r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-</w:t>
            </w:r>
          </w:p>
        </w:tc>
      </w:tr>
      <w:tr w:rsidR="00E07BCC" w:rsidRPr="000600B2" w:rsidTr="003F74BF">
        <w:trPr>
          <w:trHeight w:val="397"/>
          <w:jc w:val="center"/>
        </w:trPr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  <w:rPr>
                <w:b/>
              </w:rPr>
            </w:pPr>
            <w:r w:rsidRPr="000600B2">
              <w:lastRenderedPageBreak/>
              <w:t>Сильные осадки. Продолжительный дождь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Гидродинамический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Поток воды, затопление территории, поднятие грунтовых вод</w:t>
            </w:r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Предусмотрена система ливневой канализации</w:t>
            </w:r>
          </w:p>
        </w:tc>
      </w:tr>
      <w:tr w:rsidR="00E07BCC" w:rsidRPr="000600B2" w:rsidTr="003F74BF">
        <w:trPr>
          <w:trHeight w:val="397"/>
          <w:jc w:val="center"/>
        </w:trPr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Сильные морозы (ниже - 40°С)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Теплофизический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Снижение прочности материалов, ограничение работ</w:t>
            </w:r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Система отопления обеспечивает поддержание установленного температурного режима</w:t>
            </w:r>
          </w:p>
        </w:tc>
      </w:tr>
      <w:tr w:rsidR="00E07BCC" w:rsidRPr="000600B2" w:rsidTr="003F74BF">
        <w:trPr>
          <w:trHeight w:val="397"/>
          <w:jc w:val="center"/>
        </w:trPr>
        <w:tc>
          <w:tcPr>
            <w:tcW w:w="22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Пожар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Теплофизический Химический</w:t>
            </w:r>
          </w:p>
        </w:tc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Пламя, нагрев тепловым потоком, тепловой удар, опасные дымы, загрязнение атмосферы, почвы</w:t>
            </w:r>
          </w:p>
        </w:tc>
        <w:tc>
          <w:tcPr>
            <w:tcW w:w="2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07BCC" w:rsidRPr="000600B2" w:rsidRDefault="00E07BCC" w:rsidP="003F74BF">
            <w:pPr>
              <w:pStyle w:val="af4"/>
            </w:pPr>
            <w:r w:rsidRPr="000600B2">
              <w:t>Территория находится в зоне обслуживания пожарного депо</w:t>
            </w:r>
          </w:p>
        </w:tc>
      </w:tr>
    </w:tbl>
    <w:p w:rsidR="00E07BCC" w:rsidRPr="000600B2" w:rsidRDefault="00E07BCC" w:rsidP="00B772B8">
      <w:pPr>
        <w:spacing w:before="120"/>
        <w:rPr>
          <w:szCs w:val="28"/>
        </w:rPr>
      </w:pPr>
      <w:r w:rsidRPr="000600B2">
        <w:rPr>
          <w:i/>
          <w:szCs w:val="28"/>
        </w:rPr>
        <w:t>Обоснование категории объекта по гражданской обороне</w:t>
      </w:r>
      <w:r w:rsidRPr="000600B2">
        <w:rPr>
          <w:szCs w:val="28"/>
        </w:rPr>
        <w:t>. В соответствии с требованиями постановления Правительства РФ от 19 сентября 1998 г. №1115 «Порядок отнесения организаций к категориям по гра</w:t>
      </w:r>
      <w:r w:rsidR="00AA79AE" w:rsidRPr="000600B2">
        <w:rPr>
          <w:szCs w:val="28"/>
        </w:rPr>
        <w:t xml:space="preserve">жданской обороне, проектируемые кварталы жилой застройки </w:t>
      </w:r>
      <w:r w:rsidRPr="000600B2">
        <w:rPr>
          <w:szCs w:val="28"/>
        </w:rPr>
        <w:t>к категории по гражданской обороне не относ</w:t>
      </w:r>
      <w:r w:rsidR="00AA79AE" w:rsidRPr="000600B2">
        <w:rPr>
          <w:szCs w:val="28"/>
        </w:rPr>
        <w:t>я</w:t>
      </w:r>
      <w:r w:rsidRPr="000600B2">
        <w:rPr>
          <w:szCs w:val="28"/>
        </w:rPr>
        <w:t>тся.</w:t>
      </w:r>
    </w:p>
    <w:p w:rsidR="00E07BCC" w:rsidRPr="000600B2" w:rsidRDefault="00E07BCC" w:rsidP="00E07BCC">
      <w:pPr>
        <w:rPr>
          <w:szCs w:val="28"/>
        </w:rPr>
      </w:pPr>
      <w:r w:rsidRPr="000600B2">
        <w:rPr>
          <w:i/>
          <w:szCs w:val="28"/>
        </w:rPr>
        <w:t xml:space="preserve">Решение по системам оповещения и управления по гражданской обороне. </w:t>
      </w:r>
      <w:r w:rsidRPr="000600B2">
        <w:rPr>
          <w:szCs w:val="28"/>
        </w:rPr>
        <w:t xml:space="preserve">Доведение сигналов гражданской обороны </w:t>
      </w:r>
      <w:r w:rsidR="00EF02C2" w:rsidRPr="000600B2">
        <w:rPr>
          <w:szCs w:val="28"/>
        </w:rPr>
        <w:t xml:space="preserve">для жильцов </w:t>
      </w:r>
      <w:r w:rsidR="00AA79AE" w:rsidRPr="000600B2">
        <w:rPr>
          <w:szCs w:val="28"/>
        </w:rPr>
        <w:t>жилых кварталов</w:t>
      </w:r>
      <w:r w:rsidRPr="000600B2">
        <w:rPr>
          <w:szCs w:val="28"/>
        </w:rPr>
        <w:t xml:space="preserve"> предусматривается по всем каналам телевидения, радиовещания, по сетям радиотрансляции и телефонной связи, а также сиренами, установленными на территории </w:t>
      </w:r>
      <w:proofErr w:type="spellStart"/>
      <w:r w:rsidR="007E765E" w:rsidRPr="000600B2">
        <w:rPr>
          <w:szCs w:val="28"/>
        </w:rPr>
        <w:t>р</w:t>
      </w:r>
      <w:proofErr w:type="gramStart"/>
      <w:r w:rsidR="007E765E" w:rsidRPr="000600B2">
        <w:rPr>
          <w:szCs w:val="28"/>
        </w:rPr>
        <w:t>.п</w:t>
      </w:r>
      <w:proofErr w:type="spellEnd"/>
      <w:proofErr w:type="gramEnd"/>
      <w:r w:rsidR="007E765E" w:rsidRPr="000600B2">
        <w:rPr>
          <w:szCs w:val="28"/>
        </w:rPr>
        <w:t xml:space="preserve"> Гари</w:t>
      </w:r>
      <w:r w:rsidRPr="000600B2">
        <w:rPr>
          <w:szCs w:val="28"/>
        </w:rPr>
        <w:t xml:space="preserve">. </w:t>
      </w:r>
      <w:proofErr w:type="spellStart"/>
      <w:r w:rsidRPr="000600B2">
        <w:rPr>
          <w:szCs w:val="28"/>
        </w:rPr>
        <w:t>Электросирены</w:t>
      </w:r>
      <w:proofErr w:type="spellEnd"/>
      <w:r w:rsidRPr="000600B2">
        <w:rPr>
          <w:szCs w:val="28"/>
        </w:rPr>
        <w:t xml:space="preserve"> оповещения  типа С-40 с перекрытием радиуса озвучивания 500-800 метров подключены к централизованной системе оповещения гражданской обороны области.</w:t>
      </w:r>
    </w:p>
    <w:p w:rsidR="00E07BCC" w:rsidRPr="000600B2" w:rsidRDefault="00E07BCC" w:rsidP="00E07BCC">
      <w:pPr>
        <w:rPr>
          <w:szCs w:val="28"/>
        </w:rPr>
      </w:pPr>
      <w:r w:rsidRPr="000600B2">
        <w:rPr>
          <w:szCs w:val="28"/>
        </w:rPr>
        <w:t xml:space="preserve">На следующих стадиях проектирования необходимо предусмотреть установку громкоговорителей с </w:t>
      </w:r>
      <w:proofErr w:type="gramStart"/>
      <w:r w:rsidRPr="000600B2">
        <w:rPr>
          <w:szCs w:val="28"/>
        </w:rPr>
        <w:t>управляемыми</w:t>
      </w:r>
      <w:proofErr w:type="gramEnd"/>
      <w:r w:rsidRPr="000600B2">
        <w:rPr>
          <w:szCs w:val="28"/>
        </w:rPr>
        <w:t xml:space="preserve"> </w:t>
      </w:r>
      <w:proofErr w:type="spellStart"/>
      <w:r w:rsidRPr="000600B2">
        <w:rPr>
          <w:szCs w:val="28"/>
        </w:rPr>
        <w:t>радиофидерами</w:t>
      </w:r>
      <w:proofErr w:type="spellEnd"/>
      <w:r w:rsidRPr="000600B2">
        <w:rPr>
          <w:szCs w:val="28"/>
        </w:rPr>
        <w:t xml:space="preserve"> от ГРТУ на улицах, перекрёстках и местах массового пребывания людей.</w:t>
      </w:r>
    </w:p>
    <w:p w:rsidR="00E07BCC" w:rsidRPr="000600B2" w:rsidRDefault="00E07BCC" w:rsidP="00E07BCC">
      <w:pPr>
        <w:rPr>
          <w:szCs w:val="28"/>
        </w:rPr>
      </w:pPr>
      <w:r w:rsidRPr="000600B2">
        <w:rPr>
          <w:i/>
          <w:szCs w:val="28"/>
        </w:rPr>
        <w:t>Размещение подразделений пожарной охраны.</w:t>
      </w:r>
      <w:r w:rsidRPr="000600B2">
        <w:rPr>
          <w:szCs w:val="28"/>
        </w:rPr>
        <w:t xml:space="preserve"> </w:t>
      </w:r>
      <w:r w:rsidR="006071D8" w:rsidRPr="000600B2">
        <w:rPr>
          <w:szCs w:val="28"/>
        </w:rPr>
        <w:t>П</w:t>
      </w:r>
      <w:r w:rsidRPr="000600B2">
        <w:rPr>
          <w:szCs w:val="28"/>
        </w:rPr>
        <w:t>ожароту</w:t>
      </w:r>
      <w:r w:rsidR="00EF02C2" w:rsidRPr="000600B2">
        <w:rPr>
          <w:szCs w:val="28"/>
        </w:rPr>
        <w:t xml:space="preserve">шение проектируемого </w:t>
      </w:r>
      <w:r w:rsidRPr="000600B2">
        <w:rPr>
          <w:szCs w:val="28"/>
        </w:rPr>
        <w:t>района осуществля</w:t>
      </w:r>
      <w:r w:rsidR="006071D8" w:rsidRPr="000600B2">
        <w:rPr>
          <w:szCs w:val="28"/>
        </w:rPr>
        <w:t>ется пожарной частью</w:t>
      </w:r>
      <w:r w:rsidRPr="000600B2">
        <w:rPr>
          <w:szCs w:val="28"/>
        </w:rPr>
        <w:t xml:space="preserve">, расположенной на территории </w:t>
      </w:r>
      <w:proofErr w:type="spellStart"/>
      <w:r w:rsidR="007E765E" w:rsidRPr="000600B2">
        <w:rPr>
          <w:szCs w:val="28"/>
        </w:rPr>
        <w:t>р</w:t>
      </w:r>
      <w:proofErr w:type="gramStart"/>
      <w:r w:rsidR="007E765E" w:rsidRPr="000600B2">
        <w:rPr>
          <w:szCs w:val="28"/>
        </w:rPr>
        <w:t>.п</w:t>
      </w:r>
      <w:proofErr w:type="spellEnd"/>
      <w:proofErr w:type="gramEnd"/>
      <w:r w:rsidR="007E765E" w:rsidRPr="000600B2">
        <w:rPr>
          <w:szCs w:val="28"/>
        </w:rPr>
        <w:t xml:space="preserve"> Гари</w:t>
      </w:r>
      <w:r w:rsidRPr="000600B2">
        <w:rPr>
          <w:szCs w:val="28"/>
        </w:rPr>
        <w:t>. В соответствии с Техническими регламентами о требованиях пожарной безопасности  (ФЗ РФ от 22.07.08 № 123-ФЗ) дислокация подразделений пожарной охраны на территориях поселений о</w:t>
      </w:r>
      <w:r w:rsidR="006071D8" w:rsidRPr="000600B2">
        <w:rPr>
          <w:szCs w:val="28"/>
        </w:rPr>
        <w:t xml:space="preserve">пределяется, исходя из условий </w:t>
      </w:r>
      <w:r w:rsidRPr="000600B2">
        <w:rPr>
          <w:szCs w:val="28"/>
        </w:rPr>
        <w:t xml:space="preserve">прибытия первого подразделения к месту вызова </w:t>
      </w:r>
      <w:r w:rsidR="006071D8" w:rsidRPr="000600B2">
        <w:rPr>
          <w:szCs w:val="28"/>
        </w:rPr>
        <w:t>не позднее</w:t>
      </w:r>
      <w:r w:rsidRPr="000600B2">
        <w:rPr>
          <w:szCs w:val="28"/>
        </w:rPr>
        <w:t xml:space="preserve"> 10 минут. Месторасположение пожарной части о</w:t>
      </w:r>
      <w:r w:rsidR="00EF02C2" w:rsidRPr="000600B2">
        <w:rPr>
          <w:szCs w:val="28"/>
        </w:rPr>
        <w:t>тносительно проектируем</w:t>
      </w:r>
      <w:r w:rsidR="007E765E" w:rsidRPr="000600B2">
        <w:rPr>
          <w:szCs w:val="28"/>
        </w:rPr>
        <w:t>ой застройки соответствует нормам.</w:t>
      </w:r>
    </w:p>
    <w:p w:rsidR="00EF02C2" w:rsidRPr="000600B2" w:rsidRDefault="006071D8" w:rsidP="00E07BCC">
      <w:pPr>
        <w:rPr>
          <w:szCs w:val="28"/>
        </w:rPr>
      </w:pPr>
      <w:r w:rsidRPr="000600B2">
        <w:rPr>
          <w:szCs w:val="28"/>
        </w:rPr>
        <w:t xml:space="preserve">Проектируемая </w:t>
      </w:r>
      <w:r w:rsidR="00B035E6" w:rsidRPr="000600B2">
        <w:rPr>
          <w:szCs w:val="28"/>
        </w:rPr>
        <w:t>индивидуальная</w:t>
      </w:r>
      <w:r w:rsidRPr="000600B2">
        <w:rPr>
          <w:szCs w:val="28"/>
        </w:rPr>
        <w:t xml:space="preserve"> застройка </w:t>
      </w:r>
      <w:r w:rsidR="00EF02C2" w:rsidRPr="000600B2">
        <w:rPr>
          <w:szCs w:val="28"/>
        </w:rPr>
        <w:t xml:space="preserve">обеспечивается противопожарными средствами борьбы. </w:t>
      </w:r>
      <w:r w:rsidRPr="000600B2">
        <w:rPr>
          <w:szCs w:val="28"/>
        </w:rPr>
        <w:t xml:space="preserve">Несмотря на то, что пожаротушение предусматривается от пожарных гидрантов, размещаемых на централизованны </w:t>
      </w:r>
      <w:proofErr w:type="gramStart"/>
      <w:r w:rsidRPr="000600B2">
        <w:rPr>
          <w:szCs w:val="28"/>
        </w:rPr>
        <w:t>сетях</w:t>
      </w:r>
      <w:proofErr w:type="gramEnd"/>
      <w:r w:rsidRPr="000600B2">
        <w:rPr>
          <w:szCs w:val="28"/>
        </w:rPr>
        <w:t xml:space="preserve"> водоснабжения, проектом предусматривается организация</w:t>
      </w:r>
      <w:r w:rsidR="00EF02C2" w:rsidRPr="000600B2">
        <w:rPr>
          <w:szCs w:val="28"/>
        </w:rPr>
        <w:t xml:space="preserve"> резервны</w:t>
      </w:r>
      <w:r w:rsidRPr="000600B2">
        <w:rPr>
          <w:szCs w:val="28"/>
        </w:rPr>
        <w:t>х</w:t>
      </w:r>
      <w:r w:rsidR="00EF02C2" w:rsidRPr="000600B2">
        <w:rPr>
          <w:szCs w:val="28"/>
        </w:rPr>
        <w:t xml:space="preserve"> источник</w:t>
      </w:r>
      <w:r w:rsidRPr="000600B2">
        <w:rPr>
          <w:szCs w:val="28"/>
        </w:rPr>
        <w:t>ов</w:t>
      </w:r>
      <w:r w:rsidR="00EF02C2" w:rsidRPr="000600B2">
        <w:rPr>
          <w:szCs w:val="28"/>
        </w:rPr>
        <w:t xml:space="preserve"> – </w:t>
      </w:r>
      <w:r w:rsidRPr="000600B2">
        <w:rPr>
          <w:szCs w:val="28"/>
        </w:rPr>
        <w:t>резервуаров с площадками</w:t>
      </w:r>
      <w:r w:rsidR="00EF02C2" w:rsidRPr="000600B2">
        <w:rPr>
          <w:szCs w:val="28"/>
        </w:rPr>
        <w:t xml:space="preserve"> для подъезда пожарных машин.</w:t>
      </w:r>
    </w:p>
    <w:p w:rsidR="00E07BCC" w:rsidRPr="000600B2" w:rsidRDefault="00E07BCC" w:rsidP="00E07BCC">
      <w:pPr>
        <w:rPr>
          <w:szCs w:val="28"/>
        </w:rPr>
      </w:pPr>
      <w:r w:rsidRPr="000600B2">
        <w:rPr>
          <w:i/>
          <w:szCs w:val="28"/>
        </w:rPr>
        <w:t>Решения по светомаскировочным мероприятиям.</w:t>
      </w:r>
      <w:r w:rsidRPr="000600B2">
        <w:rPr>
          <w:szCs w:val="28"/>
        </w:rPr>
        <w:t xml:space="preserve"> Световая маскировка проводится с целью создания в темное время суток условий затрудняющих обнаружение с воздуха населенных пунктов и объектов путем </w:t>
      </w:r>
      <w:r w:rsidRPr="000600B2">
        <w:rPr>
          <w:szCs w:val="28"/>
        </w:rPr>
        <w:lastRenderedPageBreak/>
        <w:t>визуального наблюдения или с помощью оптических приборов, рассчитанных на видимую область электромагнитного излучения (0,40 - 0,76 мкм).</w:t>
      </w:r>
    </w:p>
    <w:p w:rsidR="00E07BCC" w:rsidRPr="000600B2" w:rsidRDefault="00E07BCC" w:rsidP="00E07BCC">
      <w:pPr>
        <w:rPr>
          <w:szCs w:val="28"/>
        </w:rPr>
      </w:pPr>
      <w:r w:rsidRPr="000600B2">
        <w:rPr>
          <w:szCs w:val="28"/>
        </w:rPr>
        <w:t xml:space="preserve">Согласно </w:t>
      </w:r>
      <w:proofErr w:type="spellStart"/>
      <w:r w:rsidRPr="000600B2">
        <w:rPr>
          <w:szCs w:val="28"/>
        </w:rPr>
        <w:t>СНиП</w:t>
      </w:r>
      <w:proofErr w:type="spellEnd"/>
      <w:r w:rsidR="002E6D55" w:rsidRPr="000600B2">
        <w:rPr>
          <w:szCs w:val="28"/>
        </w:rPr>
        <w:t xml:space="preserve"> 2.01.51-90, проектируемый </w:t>
      </w:r>
      <w:r w:rsidRPr="000600B2">
        <w:rPr>
          <w:szCs w:val="28"/>
        </w:rPr>
        <w:t xml:space="preserve">район находится вне зоны обязательного проведения мероприятий по светомаскировке. Вместе с тем, если мероприятия по светомаскировке будут выполняться, их проведение планируется путем централизованного отключения потребителей от </w:t>
      </w:r>
      <w:proofErr w:type="spellStart"/>
      <w:r w:rsidRPr="000600B2">
        <w:rPr>
          <w:szCs w:val="28"/>
        </w:rPr>
        <w:t>энергоисточников</w:t>
      </w:r>
      <w:proofErr w:type="spellEnd"/>
      <w:r w:rsidRPr="000600B2">
        <w:rPr>
          <w:szCs w:val="28"/>
        </w:rPr>
        <w:t xml:space="preserve"> на подстанциях. Специальные мероприятия по светомаскировке жилых домов не планируются.</w:t>
      </w:r>
    </w:p>
    <w:p w:rsidR="00E23795" w:rsidRPr="000600B2" w:rsidRDefault="00E23795" w:rsidP="00E07BCC">
      <w:pPr>
        <w:rPr>
          <w:szCs w:val="28"/>
        </w:rPr>
      </w:pPr>
    </w:p>
    <w:p w:rsidR="00E23795" w:rsidRPr="000600B2" w:rsidRDefault="00E23795" w:rsidP="00E07BCC">
      <w:pPr>
        <w:rPr>
          <w:szCs w:val="28"/>
        </w:rPr>
      </w:pPr>
    </w:p>
    <w:p w:rsidR="00A960BE" w:rsidRPr="000600B2" w:rsidRDefault="00A350A7" w:rsidP="00957684">
      <w:pPr>
        <w:pStyle w:val="1"/>
      </w:pPr>
      <w:bookmarkStart w:id="57" w:name="_Toc472507758"/>
      <w:r w:rsidRPr="000600B2">
        <w:lastRenderedPageBreak/>
        <w:t>4</w:t>
      </w:r>
      <w:r w:rsidR="00A960BE" w:rsidRPr="000600B2">
        <w:t xml:space="preserve"> Технико-экономические показатели проекта планировки</w:t>
      </w:r>
      <w:bookmarkEnd w:id="57"/>
    </w:p>
    <w:p w:rsidR="005454C5" w:rsidRPr="00627D21" w:rsidRDefault="005454C5" w:rsidP="00775BC7">
      <w:pPr>
        <w:pStyle w:val="af6"/>
      </w:pPr>
      <w:r w:rsidRPr="000600B2">
        <w:t>Таблица</w:t>
      </w:r>
      <w:r w:rsidR="00BA5DF0" w:rsidRPr="000600B2">
        <w:t xml:space="preserve"> 1</w:t>
      </w:r>
      <w:r w:rsidR="00293161" w:rsidRPr="00627D21">
        <w:rPr>
          <w:lang w:val="ru-RU"/>
        </w:rPr>
        <w:t>4</w:t>
      </w:r>
    </w:p>
    <w:p w:rsidR="00171392" w:rsidRPr="000600B2" w:rsidRDefault="00171392" w:rsidP="00171392">
      <w:pPr>
        <w:pStyle w:val="af8"/>
      </w:pPr>
      <w:r w:rsidRPr="000600B2">
        <w:t xml:space="preserve">Основные технико-экономические показатели проекта </w:t>
      </w:r>
    </w:p>
    <w:tbl>
      <w:tblPr>
        <w:tblW w:w="9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9"/>
        <w:gridCol w:w="3649"/>
        <w:gridCol w:w="1418"/>
        <w:gridCol w:w="1851"/>
        <w:gridCol w:w="1560"/>
      </w:tblGrid>
      <w:tr w:rsidR="00171392" w:rsidRPr="000600B2" w:rsidTr="0031219F">
        <w:trPr>
          <w:trHeight w:val="397"/>
          <w:jc w:val="center"/>
        </w:trPr>
        <w:tc>
          <w:tcPr>
            <w:tcW w:w="729" w:type="dxa"/>
            <w:vAlign w:val="center"/>
          </w:tcPr>
          <w:p w:rsidR="00171392" w:rsidRPr="000600B2" w:rsidRDefault="00171392" w:rsidP="0031219F">
            <w:pPr>
              <w:pStyle w:val="af5"/>
            </w:pPr>
            <w:r w:rsidRPr="000600B2">
              <w:t xml:space="preserve">№ </w:t>
            </w:r>
            <w:proofErr w:type="spellStart"/>
            <w:proofErr w:type="gramStart"/>
            <w:r w:rsidRPr="000600B2">
              <w:t>п</w:t>
            </w:r>
            <w:proofErr w:type="spellEnd"/>
            <w:proofErr w:type="gramEnd"/>
            <w:r w:rsidRPr="000600B2">
              <w:t>/</w:t>
            </w:r>
            <w:proofErr w:type="spellStart"/>
            <w:r w:rsidRPr="000600B2">
              <w:t>п</w:t>
            </w:r>
            <w:proofErr w:type="spellEnd"/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5"/>
            </w:pPr>
            <w:r w:rsidRPr="000600B2">
              <w:t>Наименование показателей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5"/>
            </w:pPr>
            <w:r w:rsidRPr="000600B2">
              <w:t>Единица измерения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5"/>
            </w:pPr>
            <w:proofErr w:type="spellStart"/>
            <w:r w:rsidRPr="000600B2">
              <w:t>Современ</w:t>
            </w:r>
            <w:proofErr w:type="spellEnd"/>
            <w:r w:rsidRPr="000600B2">
              <w:t>. состояние</w:t>
            </w:r>
          </w:p>
        </w:tc>
        <w:tc>
          <w:tcPr>
            <w:tcW w:w="1560" w:type="dxa"/>
          </w:tcPr>
          <w:p w:rsidR="00171392" w:rsidRPr="000600B2" w:rsidRDefault="00171392" w:rsidP="0031219F">
            <w:pPr>
              <w:pStyle w:val="af5"/>
            </w:pPr>
            <w:r w:rsidRPr="000600B2">
              <w:t xml:space="preserve">Расчетный </w:t>
            </w:r>
          </w:p>
          <w:p w:rsidR="00171392" w:rsidRPr="000600B2" w:rsidRDefault="00171392" w:rsidP="0031219F">
            <w:pPr>
              <w:pStyle w:val="af5"/>
            </w:pPr>
            <w:r w:rsidRPr="000600B2">
              <w:t>срок</w:t>
            </w:r>
          </w:p>
        </w:tc>
      </w:tr>
      <w:tr w:rsidR="00171392" w:rsidRPr="000600B2" w:rsidTr="0031219F">
        <w:trPr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pStyle w:val="afd"/>
              <w:rPr>
                <w:sz w:val="24"/>
                <w:szCs w:val="24"/>
              </w:rPr>
            </w:pPr>
            <w:r w:rsidRPr="000600B2">
              <w:rPr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d"/>
              <w:rPr>
                <w:sz w:val="24"/>
                <w:szCs w:val="24"/>
              </w:rPr>
            </w:pPr>
            <w:r w:rsidRPr="000600B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d"/>
              <w:rPr>
                <w:sz w:val="24"/>
                <w:szCs w:val="24"/>
              </w:rPr>
            </w:pPr>
            <w:r w:rsidRPr="000600B2">
              <w:rPr>
                <w:sz w:val="24"/>
                <w:szCs w:val="24"/>
              </w:rPr>
              <w:t>3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d"/>
              <w:rPr>
                <w:sz w:val="24"/>
                <w:szCs w:val="24"/>
              </w:rPr>
            </w:pPr>
            <w:r w:rsidRPr="000600B2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171392" w:rsidRPr="000600B2" w:rsidRDefault="00171392" w:rsidP="0031219F">
            <w:pPr>
              <w:pStyle w:val="afd"/>
              <w:rPr>
                <w:sz w:val="24"/>
                <w:szCs w:val="24"/>
              </w:rPr>
            </w:pPr>
            <w:r w:rsidRPr="000600B2">
              <w:rPr>
                <w:sz w:val="24"/>
                <w:szCs w:val="24"/>
              </w:rPr>
              <w:t>5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pStyle w:val="af5"/>
              <w:jc w:val="left"/>
            </w:pPr>
            <w:r w:rsidRPr="000600B2">
              <w:t>1.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b/>
                <w:szCs w:val="24"/>
              </w:rPr>
            </w:pPr>
            <w:r w:rsidRPr="000600B2">
              <w:rPr>
                <w:b/>
                <w:szCs w:val="24"/>
              </w:rPr>
              <w:t>Территория</w:t>
            </w:r>
          </w:p>
          <w:p w:rsidR="00171392" w:rsidRPr="000600B2" w:rsidRDefault="00171392" w:rsidP="0031219F">
            <w:pPr>
              <w:pStyle w:val="af4"/>
              <w:rPr>
                <w:b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5"/>
            </w:pP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5"/>
            </w:pPr>
          </w:p>
        </w:tc>
        <w:tc>
          <w:tcPr>
            <w:tcW w:w="1560" w:type="dxa"/>
          </w:tcPr>
          <w:p w:rsidR="00171392" w:rsidRPr="000600B2" w:rsidRDefault="00171392" w:rsidP="0031219F">
            <w:pPr>
              <w:pStyle w:val="af5"/>
            </w:pP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 w:val="restart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1.1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Площадь проектируемой территории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sym w:font="Symbol" w:char="F02D"/>
            </w:r>
            <w:r w:rsidRPr="000600B2">
              <w:rPr>
                <w:szCs w:val="24"/>
              </w:rPr>
              <w:t xml:space="preserve"> всего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га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  <w:rPr>
                <w:lang w:val="en-US"/>
              </w:rPr>
            </w:pPr>
            <w:r w:rsidRPr="000600B2">
              <w:t>20,80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lang w:val="en-US"/>
              </w:rPr>
            </w:pPr>
            <w:r w:rsidRPr="000600B2">
              <w:t>20,80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rPr>
                <w:sz w:val="24"/>
              </w:rPr>
            </w:pP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в том числе территории: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sym w:font="Symbol" w:char="F02D"/>
            </w:r>
            <w:r w:rsidRPr="000600B2">
              <w:rPr>
                <w:szCs w:val="24"/>
              </w:rPr>
              <w:t xml:space="preserve"> жилых зон (кварталы, микрорайоны и другие) 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из них: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га / кв</w:t>
            </w:r>
            <w:proofErr w:type="gramStart"/>
            <w:r w:rsidRPr="000600B2">
              <w:t>.м</w:t>
            </w:r>
            <w:proofErr w:type="gramEnd"/>
            <w:r w:rsidRPr="000600B2">
              <w:t>/чел.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12,92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581,98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малоэтажная застройка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в том числе: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12,92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581,98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8" w:type="dxa"/>
            <w:vMerge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12,92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581,98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tabs>
                <w:tab w:val="center" w:pos="1844"/>
              </w:tabs>
              <w:rPr>
                <w:szCs w:val="24"/>
              </w:rPr>
            </w:pPr>
            <w:r w:rsidRPr="000600B2">
              <w:rPr>
                <w:szCs w:val="24"/>
              </w:rPr>
              <w:t>- объектов социального и культурно-бытового обслуживания населения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sym w:font="Symbol" w:char="F02D"/>
            </w:r>
            <w:r w:rsidRPr="000600B2">
              <w:t>//</w:t>
            </w:r>
            <w:r w:rsidRPr="000600B2">
              <w:sym w:font="Symbol" w:char="F02D"/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0,82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36,94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 xml:space="preserve">-зоны инженерной инфраструктуры 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sym w:font="Symbol" w:char="F02D"/>
            </w:r>
            <w:r w:rsidRPr="000600B2">
              <w:t>//</w:t>
            </w:r>
            <w:r w:rsidRPr="000600B2">
              <w:sym w:font="Symbol" w:char="F02D"/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0,03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1,35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sym w:font="Symbol" w:char="F02D"/>
            </w:r>
            <w:r w:rsidRPr="000600B2">
              <w:rPr>
                <w:szCs w:val="24"/>
              </w:rPr>
              <w:t xml:space="preserve"> зоны транспортной инфраструктур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sym w:font="Symbol" w:char="F02D"/>
            </w:r>
            <w:r w:rsidRPr="000600B2">
              <w:t>//</w:t>
            </w:r>
            <w:r w:rsidRPr="000600B2">
              <w:sym w:font="Symbol" w:char="F02D"/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5,16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232,42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ind w:right="-514" w:firstLine="34"/>
              <w:rPr>
                <w:sz w:val="24"/>
              </w:rPr>
            </w:pP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- иных зон, в том числе озеленение специального назначения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га / кв</w:t>
            </w:r>
            <w:proofErr w:type="gramStart"/>
            <w:r w:rsidRPr="000600B2">
              <w:t>.м</w:t>
            </w:r>
            <w:proofErr w:type="gramEnd"/>
            <w:r w:rsidRPr="000600B2">
              <w:t>/чел.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20,80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1,87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84,23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 w:val="restart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1.2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Из общей площади проектируемого района территории общего пользования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- всего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из них: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sym w:font="Symbol" w:char="F02D"/>
            </w:r>
            <w:r w:rsidRPr="000600B2">
              <w:t>//</w:t>
            </w:r>
            <w:r w:rsidRPr="000600B2">
              <w:sym w:font="Symbol" w:char="F02D"/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5,16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232,42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-зеленые насаждения общего пользования, тротуары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sym w:font="Symbol" w:char="F02D"/>
            </w:r>
            <w:r w:rsidRPr="000600B2">
              <w:t>//</w:t>
            </w:r>
            <w:r w:rsidRPr="000600B2">
              <w:sym w:font="Symbol" w:char="F02D"/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3,46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155,85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- улицы, дороги, проезды, площади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sym w:font="Symbol" w:char="F02D"/>
            </w:r>
            <w:r w:rsidRPr="000600B2">
              <w:t>//</w:t>
            </w:r>
            <w:r w:rsidRPr="000600B2">
              <w:sym w:font="Symbol" w:char="F02D"/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  <w:rPr>
                <w:u w:val="single"/>
              </w:rPr>
            </w:pPr>
            <w:r w:rsidRPr="000600B2">
              <w:rPr>
                <w:u w:val="single"/>
              </w:rPr>
              <w:t>1,7</w:t>
            </w:r>
          </w:p>
          <w:p w:rsidR="00171392" w:rsidRPr="000600B2" w:rsidRDefault="00171392" w:rsidP="0031219F">
            <w:pPr>
              <w:pStyle w:val="af3"/>
            </w:pPr>
            <w:r w:rsidRPr="000600B2">
              <w:t>76,57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1.3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Коэффициент застройки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%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0,05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1.4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Коэффициент плотности застройки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%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0,05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2.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b/>
                <w:szCs w:val="24"/>
              </w:rPr>
            </w:pPr>
            <w:r w:rsidRPr="000600B2">
              <w:rPr>
                <w:b/>
                <w:szCs w:val="24"/>
              </w:rPr>
              <w:t>Население</w:t>
            </w:r>
          </w:p>
          <w:p w:rsidR="00171392" w:rsidRPr="000600B2" w:rsidRDefault="00171392" w:rsidP="0031219F">
            <w:pPr>
              <w:pStyle w:val="af4"/>
              <w:rPr>
                <w:b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lastRenderedPageBreak/>
              <w:t>2.1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Численность населения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чел.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222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2.2.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Плотность населения (брутто)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чел/</w:t>
            </w:r>
            <w:proofErr w:type="gramStart"/>
            <w:r w:rsidRPr="000600B2">
              <w:t>га</w:t>
            </w:r>
            <w:proofErr w:type="gramEnd"/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11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3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b/>
                <w:szCs w:val="24"/>
              </w:rPr>
            </w:pPr>
            <w:r w:rsidRPr="000600B2">
              <w:rPr>
                <w:b/>
                <w:szCs w:val="24"/>
              </w:rPr>
              <w:t>Жилищный фонд</w:t>
            </w:r>
          </w:p>
          <w:p w:rsidR="00171392" w:rsidRPr="000600B2" w:rsidRDefault="00171392" w:rsidP="0031219F">
            <w:pPr>
              <w:pStyle w:val="af4"/>
              <w:rPr>
                <w:b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3.1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Общая площадь жилых домов, тыс. кв.м.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 xml:space="preserve">тыс. кв. м общей площади 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6,66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3.2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Средняя этажность застройки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этаж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1-2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1-2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3.3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Существующий сохраняемый жилищный фонд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тыс. кв. м общей площади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3.4</w:t>
            </w:r>
          </w:p>
        </w:tc>
        <w:tc>
          <w:tcPr>
            <w:tcW w:w="3649" w:type="dxa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Новое жилищное строительство</w:t>
            </w:r>
            <w:r w:rsidRPr="000600B2">
              <w:rPr>
                <w:szCs w:val="24"/>
              </w:rPr>
              <w:sym w:font="Symbol" w:char="F02D"/>
            </w:r>
            <w:r w:rsidRPr="000600B2">
              <w:rPr>
                <w:szCs w:val="24"/>
              </w:rPr>
              <w:t xml:space="preserve"> всего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тыс. кв. м общей площади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sym w:font="Symbol" w:char="F02D"/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6,66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Align w:val="center"/>
          </w:tcPr>
          <w:p w:rsidR="00171392" w:rsidRPr="000600B2" w:rsidRDefault="00171392" w:rsidP="0031219F">
            <w:pPr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4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jc w:val="center"/>
              <w:rPr>
                <w:b/>
                <w:szCs w:val="24"/>
              </w:rPr>
            </w:pPr>
            <w:r w:rsidRPr="000600B2">
              <w:rPr>
                <w:b/>
                <w:szCs w:val="24"/>
              </w:rPr>
              <w:t>Объекты социального и культурно-бытового  обслуживания населения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  <w:rPr>
                <w:b/>
              </w:rPr>
            </w:pPr>
            <w:r w:rsidRPr="000600B2">
              <w:rPr>
                <w:b/>
              </w:rPr>
              <w:t>Единица измерения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5"/>
            </w:pPr>
            <w:proofErr w:type="spellStart"/>
            <w:r w:rsidRPr="000600B2">
              <w:t>Потребн</w:t>
            </w:r>
            <w:proofErr w:type="spellEnd"/>
            <w:r w:rsidRPr="000600B2">
              <w:t>. на 1000 жителей по НГПСО 1-2009.66 / потребность на 222 чел</w:t>
            </w:r>
          </w:p>
          <w:p w:rsidR="00171392" w:rsidRPr="000600B2" w:rsidRDefault="00171392" w:rsidP="0031219F">
            <w:pPr>
              <w:pStyle w:val="af3"/>
              <w:rPr>
                <w:b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171392" w:rsidRPr="000600B2" w:rsidRDefault="00171392" w:rsidP="0031219F">
            <w:pPr>
              <w:pStyle w:val="af3"/>
              <w:rPr>
                <w:b/>
              </w:rPr>
            </w:pPr>
            <w:r w:rsidRPr="000600B2">
              <w:rPr>
                <w:b/>
              </w:rPr>
              <w:t>Размещено в проекте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4.1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Детские дошкольные учреждения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мест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50/11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4.2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Общеобразовательные школы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учащихся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112/25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4.3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Амбулаторно-поликлинические учреждения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посещений в смену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20/4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4.4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 xml:space="preserve">Предприятия розничной торговли, 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кв</w:t>
            </w:r>
            <w:proofErr w:type="gramStart"/>
            <w:r w:rsidRPr="000600B2">
              <w:t>.м</w:t>
            </w:r>
            <w:proofErr w:type="gramEnd"/>
            <w:r w:rsidRPr="000600B2">
              <w:t xml:space="preserve"> торговой площади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280/62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200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4.5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Предприятия общественного питания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кв.м.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31/7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10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4.6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 xml:space="preserve">Учреждения культуры клубного типа 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Мест на 1 тыс. чел.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100/22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4.7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 xml:space="preserve">Физкультурно-оздоровительные клубы по месту жительства 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 xml:space="preserve">чел. занимающихся спортом 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30/7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4.8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Плоскостные спортивные сооружения (корты, площадки, спортивные ядра)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кв</w:t>
            </w:r>
            <w:proofErr w:type="gramStart"/>
            <w:r w:rsidRPr="000600B2">
              <w:t>.м</w:t>
            </w:r>
            <w:proofErr w:type="gramEnd"/>
            <w:r w:rsidRPr="000600B2">
              <w:t xml:space="preserve"> на 1 тыс. чел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975/152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200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</w:tcPr>
          <w:p w:rsidR="00171392" w:rsidRPr="000600B2" w:rsidRDefault="00171392" w:rsidP="0031219F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4.9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Спортивные залы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Кв.м. площади пола на 1 тыс. чел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210/47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Align w:val="center"/>
          </w:tcPr>
          <w:p w:rsidR="00171392" w:rsidRPr="000600B2" w:rsidRDefault="00171392" w:rsidP="0031219F">
            <w:pPr>
              <w:ind w:firstLine="0"/>
              <w:jc w:val="center"/>
              <w:rPr>
                <w:b/>
                <w:sz w:val="24"/>
              </w:rPr>
            </w:pPr>
            <w:r w:rsidRPr="000600B2">
              <w:rPr>
                <w:b/>
                <w:sz w:val="24"/>
              </w:rPr>
              <w:t>5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jc w:val="center"/>
              <w:rPr>
                <w:b/>
                <w:szCs w:val="24"/>
              </w:rPr>
            </w:pPr>
            <w:r w:rsidRPr="000600B2">
              <w:rPr>
                <w:b/>
                <w:szCs w:val="24"/>
              </w:rPr>
              <w:t>Транспортная инфраструктура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  <w:rPr>
                <w:b/>
              </w:rPr>
            </w:pPr>
            <w:r w:rsidRPr="000600B2">
              <w:rPr>
                <w:b/>
              </w:rPr>
              <w:t>Единица измерения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  <w:rPr>
                <w:b/>
              </w:rPr>
            </w:pPr>
            <w:proofErr w:type="spellStart"/>
            <w:r w:rsidRPr="000600B2">
              <w:rPr>
                <w:b/>
              </w:rPr>
              <w:t>Современ</w:t>
            </w:r>
            <w:proofErr w:type="spellEnd"/>
            <w:r w:rsidRPr="000600B2">
              <w:rPr>
                <w:b/>
              </w:rPr>
              <w:t>. состояние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b/>
              </w:rPr>
            </w:pPr>
            <w:r w:rsidRPr="000600B2">
              <w:rPr>
                <w:b/>
              </w:rPr>
              <w:t>Расчетный срок</w:t>
            </w:r>
          </w:p>
        </w:tc>
      </w:tr>
      <w:tr w:rsidR="00171392" w:rsidRPr="000600B2" w:rsidTr="0031219F">
        <w:trPr>
          <w:trHeight w:val="828"/>
          <w:jc w:val="center"/>
        </w:trPr>
        <w:tc>
          <w:tcPr>
            <w:tcW w:w="729" w:type="dxa"/>
            <w:vMerge w:val="restart"/>
            <w:tcBorders>
              <w:bottom w:val="single" w:sz="4" w:space="0" w:color="auto"/>
            </w:tcBorders>
            <w:vAlign w:val="center"/>
          </w:tcPr>
          <w:p w:rsidR="00171392" w:rsidRPr="000600B2" w:rsidRDefault="00171392" w:rsidP="0031219F">
            <w:pPr>
              <w:ind w:firstLine="0"/>
              <w:jc w:val="center"/>
              <w:rPr>
                <w:sz w:val="24"/>
              </w:rPr>
            </w:pPr>
            <w:r w:rsidRPr="000600B2">
              <w:rPr>
                <w:sz w:val="24"/>
              </w:rPr>
              <w:t>5.1</w:t>
            </w:r>
          </w:p>
        </w:tc>
        <w:tc>
          <w:tcPr>
            <w:tcW w:w="3649" w:type="dxa"/>
            <w:tcBorders>
              <w:bottom w:val="single" w:sz="4" w:space="0" w:color="auto"/>
            </w:tcBorders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Протяженность улично-дорожной сети - всего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в том числе: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Км</w:t>
            </w:r>
          </w:p>
        </w:tc>
        <w:tc>
          <w:tcPr>
            <w:tcW w:w="1851" w:type="dxa"/>
            <w:tcBorders>
              <w:bottom w:val="single" w:sz="4" w:space="0" w:color="auto"/>
            </w:tcBorders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2,522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  <w:vAlign w:val="center"/>
          </w:tcPr>
          <w:p w:rsidR="00171392" w:rsidRPr="000600B2" w:rsidRDefault="00171392" w:rsidP="0031219F">
            <w:pPr>
              <w:jc w:val="center"/>
              <w:rPr>
                <w:sz w:val="24"/>
              </w:rPr>
            </w:pP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sym w:font="Symbol" w:char="F02D"/>
            </w:r>
            <w:r w:rsidRPr="000600B2">
              <w:rPr>
                <w:szCs w:val="24"/>
              </w:rPr>
              <w:t xml:space="preserve"> улица в жилой застройке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sym w:font="Symbol" w:char="F02D"/>
            </w:r>
            <w:r w:rsidRPr="000600B2">
              <w:t>»</w:t>
            </w:r>
            <w:r w:rsidRPr="000600B2">
              <w:sym w:font="Symbol" w:char="F02D"/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2,522</w:t>
            </w:r>
          </w:p>
        </w:tc>
      </w:tr>
      <w:tr w:rsidR="00171392" w:rsidRPr="000600B2" w:rsidTr="0031219F">
        <w:trPr>
          <w:trHeight w:val="959"/>
          <w:jc w:val="center"/>
        </w:trPr>
        <w:tc>
          <w:tcPr>
            <w:tcW w:w="729" w:type="dxa"/>
            <w:vMerge w:val="restart"/>
            <w:vAlign w:val="center"/>
          </w:tcPr>
          <w:p w:rsidR="00171392" w:rsidRPr="000600B2" w:rsidRDefault="00171392" w:rsidP="0031219F">
            <w:pPr>
              <w:ind w:firstLine="0"/>
              <w:jc w:val="center"/>
              <w:rPr>
                <w:sz w:val="24"/>
              </w:rPr>
            </w:pPr>
            <w:r w:rsidRPr="000600B2">
              <w:rPr>
                <w:sz w:val="24"/>
              </w:rPr>
              <w:t>5.2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Гаражи и стоянки для хранения легковых автомобилей</w:t>
            </w:r>
          </w:p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в том числе: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proofErr w:type="spellStart"/>
            <w:r w:rsidRPr="000600B2">
              <w:t>Маш</w:t>
            </w:r>
            <w:proofErr w:type="gramStart"/>
            <w:r w:rsidRPr="000600B2">
              <w:t>.-</w:t>
            </w:r>
            <w:proofErr w:type="gramEnd"/>
            <w:r w:rsidRPr="000600B2">
              <w:t>мест</w:t>
            </w:r>
            <w:proofErr w:type="spellEnd"/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Merge/>
            <w:vAlign w:val="center"/>
          </w:tcPr>
          <w:p w:rsidR="00171392" w:rsidRPr="000600B2" w:rsidRDefault="00171392" w:rsidP="0031219F">
            <w:pPr>
              <w:jc w:val="center"/>
              <w:rPr>
                <w:sz w:val="24"/>
              </w:rPr>
            </w:pP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sym w:font="Symbol" w:char="F02D"/>
            </w:r>
            <w:r w:rsidRPr="000600B2">
              <w:rPr>
                <w:szCs w:val="24"/>
              </w:rPr>
              <w:t xml:space="preserve"> постоянного хранения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proofErr w:type="spellStart"/>
            <w:r w:rsidRPr="000600B2">
              <w:t>Маш</w:t>
            </w:r>
            <w:proofErr w:type="gramStart"/>
            <w:r w:rsidRPr="000600B2">
              <w:t>.-</w:t>
            </w:r>
            <w:proofErr w:type="gramEnd"/>
            <w:r w:rsidRPr="000600B2">
              <w:t>мест</w:t>
            </w:r>
            <w:proofErr w:type="spellEnd"/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77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Align w:val="center"/>
          </w:tcPr>
          <w:p w:rsidR="00171392" w:rsidRPr="000600B2" w:rsidRDefault="00171392" w:rsidP="0031219F">
            <w:pPr>
              <w:pStyle w:val="af3"/>
              <w:rPr>
                <w:b/>
              </w:rPr>
            </w:pPr>
            <w:r w:rsidRPr="000600B2">
              <w:rPr>
                <w:b/>
              </w:rPr>
              <w:t>6.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b/>
                <w:szCs w:val="24"/>
              </w:rPr>
            </w:pPr>
            <w:r w:rsidRPr="000600B2">
              <w:rPr>
                <w:b/>
                <w:szCs w:val="24"/>
              </w:rPr>
              <w:t>Инженерное оборудование и благоустройство территории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  <w:rPr>
                <w:b/>
              </w:rPr>
            </w:pPr>
            <w:r w:rsidRPr="000600B2">
              <w:rPr>
                <w:b/>
              </w:rPr>
              <w:t>Единица измерения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  <w:rPr>
                <w:b/>
              </w:rPr>
            </w:pPr>
            <w:proofErr w:type="spellStart"/>
            <w:r w:rsidRPr="000600B2">
              <w:rPr>
                <w:b/>
              </w:rPr>
              <w:t>Современ</w:t>
            </w:r>
            <w:proofErr w:type="spellEnd"/>
            <w:r w:rsidRPr="000600B2">
              <w:rPr>
                <w:b/>
              </w:rPr>
              <w:t>. состояние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  <w:rPr>
                <w:b/>
              </w:rPr>
            </w:pPr>
            <w:r w:rsidRPr="000600B2">
              <w:rPr>
                <w:b/>
              </w:rPr>
              <w:t>Расчетный срок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6.1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 xml:space="preserve">Водопотребление </w:t>
            </w:r>
            <w:r w:rsidRPr="000600B2">
              <w:rPr>
                <w:szCs w:val="24"/>
              </w:rPr>
              <w:sym w:font="Symbol" w:char="F02D"/>
            </w:r>
            <w:r w:rsidRPr="000600B2">
              <w:rPr>
                <w:szCs w:val="24"/>
              </w:rPr>
              <w:t xml:space="preserve"> всего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куб. м/</w:t>
            </w:r>
            <w:proofErr w:type="spellStart"/>
            <w:r w:rsidRPr="000600B2">
              <w:t>сут</w:t>
            </w:r>
            <w:proofErr w:type="spellEnd"/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67,22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6.2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Водоотведение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sym w:font="Symbol" w:char="F02D"/>
            </w:r>
            <w:r w:rsidRPr="000600B2">
              <w:t>»</w:t>
            </w:r>
            <w:r w:rsidRPr="000600B2">
              <w:sym w:font="Symbol" w:char="F02D"/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56,12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6.3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Электропотребление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кВт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248,13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6.6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Количество твёрдых бытовых отходов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куб</w:t>
            </w:r>
            <w:proofErr w:type="gramStart"/>
            <w:r w:rsidRPr="000600B2">
              <w:t>.м</w:t>
            </w:r>
            <w:proofErr w:type="gramEnd"/>
            <w:r w:rsidRPr="000600B2">
              <w:t xml:space="preserve"> /год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rPr>
                <w:szCs w:val="28"/>
              </w:rPr>
              <w:t>249,41</w:t>
            </w:r>
          </w:p>
        </w:tc>
      </w:tr>
      <w:tr w:rsidR="00171392" w:rsidRPr="000600B2" w:rsidTr="0031219F">
        <w:trPr>
          <w:trHeight w:val="397"/>
          <w:jc w:val="center"/>
        </w:trPr>
        <w:tc>
          <w:tcPr>
            <w:tcW w:w="729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6.8</w:t>
            </w:r>
          </w:p>
        </w:tc>
        <w:tc>
          <w:tcPr>
            <w:tcW w:w="3649" w:type="dxa"/>
            <w:vAlign w:val="center"/>
          </w:tcPr>
          <w:p w:rsidR="00171392" w:rsidRPr="000600B2" w:rsidRDefault="00171392" w:rsidP="0031219F">
            <w:pPr>
              <w:pStyle w:val="af4"/>
              <w:rPr>
                <w:szCs w:val="24"/>
              </w:rPr>
            </w:pPr>
            <w:r w:rsidRPr="000600B2">
              <w:rPr>
                <w:szCs w:val="24"/>
              </w:rPr>
              <w:t>Ливневая канализация</w:t>
            </w:r>
          </w:p>
        </w:tc>
        <w:tc>
          <w:tcPr>
            <w:tcW w:w="1418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км</w:t>
            </w:r>
          </w:p>
        </w:tc>
        <w:tc>
          <w:tcPr>
            <w:tcW w:w="1851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-</w:t>
            </w:r>
          </w:p>
        </w:tc>
        <w:tc>
          <w:tcPr>
            <w:tcW w:w="1560" w:type="dxa"/>
            <w:vAlign w:val="center"/>
          </w:tcPr>
          <w:p w:rsidR="00171392" w:rsidRPr="000600B2" w:rsidRDefault="00171392" w:rsidP="0031219F">
            <w:pPr>
              <w:pStyle w:val="af3"/>
            </w:pPr>
            <w:r w:rsidRPr="000600B2">
              <w:t>2,7</w:t>
            </w:r>
          </w:p>
        </w:tc>
      </w:tr>
    </w:tbl>
    <w:p w:rsidR="002E291D" w:rsidRPr="000600B2" w:rsidRDefault="002E291D" w:rsidP="002E291D">
      <w:pPr>
        <w:ind w:firstLine="0"/>
      </w:pPr>
    </w:p>
    <w:p w:rsidR="00543373" w:rsidRPr="000600B2" w:rsidRDefault="00543373" w:rsidP="002E291D">
      <w:pPr>
        <w:sectPr w:rsidR="00543373" w:rsidRPr="000600B2" w:rsidSect="00851D7A">
          <w:headerReference w:type="default" r:id="rId17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5E4C5C" w:rsidRPr="000600B2" w:rsidRDefault="005E4C5C" w:rsidP="00543373"/>
    <w:p w:rsidR="00543373" w:rsidRPr="000600B2" w:rsidRDefault="00543373" w:rsidP="00543373">
      <w:pPr>
        <w:pStyle w:val="aff6"/>
      </w:pPr>
      <w:bookmarkStart w:id="58" w:name="_Toc335123828"/>
      <w:bookmarkStart w:id="59" w:name="_Toc374522063"/>
      <w:bookmarkStart w:id="60" w:name="_Toc387313165"/>
      <w:bookmarkStart w:id="61" w:name="_Toc472507759"/>
      <w:r w:rsidRPr="000600B2">
        <w:t xml:space="preserve">Приложение </w:t>
      </w:r>
      <w:bookmarkEnd w:id="58"/>
      <w:bookmarkEnd w:id="59"/>
      <w:bookmarkEnd w:id="60"/>
      <w:r w:rsidRPr="000600B2">
        <w:t>1</w:t>
      </w:r>
      <w:bookmarkEnd w:id="61"/>
    </w:p>
    <w:p w:rsidR="00543373" w:rsidRPr="000600B2" w:rsidRDefault="00543373" w:rsidP="00543373">
      <w:pPr>
        <w:pStyle w:val="aff4"/>
        <w:sectPr w:rsidR="00543373" w:rsidRPr="000600B2" w:rsidSect="00851D7A">
          <w:footerReference w:type="default" r:id="rId18"/>
          <w:headerReference w:type="first" r:id="rId19"/>
          <w:footerReference w:type="first" r:id="rId20"/>
          <w:pgSz w:w="11906" w:h="16838" w:code="9"/>
          <w:pgMar w:top="1134" w:right="851" w:bottom="1134" w:left="1701" w:header="709" w:footer="709" w:gutter="0"/>
          <w:cols w:space="708"/>
          <w:vAlign w:val="center"/>
          <w:titlePg/>
          <w:docGrid w:linePitch="381"/>
        </w:sectPr>
      </w:pPr>
    </w:p>
    <w:p w:rsidR="00851D7A" w:rsidRPr="000600B2" w:rsidRDefault="00543373" w:rsidP="00850A2F">
      <w:pPr>
        <w:pStyle w:val="aff8"/>
      </w:pPr>
      <w:bookmarkStart w:id="62" w:name="_Toc387313161"/>
      <w:bookmarkStart w:id="63" w:name="_Toc472507760"/>
      <w:r w:rsidRPr="000600B2">
        <w:lastRenderedPageBreak/>
        <w:t>Приложение 1.1</w:t>
      </w:r>
      <w:bookmarkEnd w:id="62"/>
      <w:bookmarkEnd w:id="63"/>
    </w:p>
    <w:p w:rsidR="00FC3C08" w:rsidRPr="000600B2" w:rsidRDefault="00FC3C08" w:rsidP="00FC3C0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0B2">
        <w:rPr>
          <w:rFonts w:ascii="Times New Roman" w:hAnsi="Times New Roman" w:cs="Times New Roman"/>
          <w:b/>
          <w:sz w:val="24"/>
          <w:szCs w:val="24"/>
        </w:rPr>
        <w:t>ОПИСАНИЕ ОБЪЕКТА ЗАКУПКИ (ТЕХНИЧЕСКОЕ ЗАДАНИЕ)</w:t>
      </w:r>
    </w:p>
    <w:p w:rsidR="00FC3C08" w:rsidRPr="000600B2" w:rsidRDefault="00FC3C08" w:rsidP="00FC3C08">
      <w:pPr>
        <w:jc w:val="center"/>
        <w:rPr>
          <w:b/>
        </w:rPr>
      </w:pPr>
      <w:r w:rsidRPr="000600B2">
        <w:rPr>
          <w:b/>
        </w:rPr>
        <w:t xml:space="preserve">на выполнение комплекса работ по планировке и межеванию </w:t>
      </w:r>
    </w:p>
    <w:p w:rsidR="00FC3C08" w:rsidRPr="000600B2" w:rsidRDefault="00FC3C08" w:rsidP="00FC3C08">
      <w:pPr>
        <w:jc w:val="center"/>
        <w:rPr>
          <w:b/>
        </w:rPr>
      </w:pPr>
      <w:r w:rsidRPr="000600B2">
        <w:rPr>
          <w:b/>
        </w:rPr>
        <w:t xml:space="preserve">территории </w:t>
      </w:r>
      <w:proofErr w:type="spellStart"/>
      <w:r w:rsidRPr="000600B2">
        <w:rPr>
          <w:b/>
        </w:rPr>
        <w:t>Гаринского</w:t>
      </w:r>
      <w:proofErr w:type="spellEnd"/>
      <w:r w:rsidRPr="000600B2">
        <w:rPr>
          <w:b/>
        </w:rPr>
        <w:t xml:space="preserve"> городского округа в границах </w:t>
      </w:r>
    </w:p>
    <w:p w:rsidR="00FC3C08" w:rsidRPr="000600B2" w:rsidRDefault="00FC3C08" w:rsidP="00FC3C08">
      <w:pPr>
        <w:jc w:val="center"/>
        <w:rPr>
          <w:b/>
        </w:rPr>
      </w:pPr>
      <w:r w:rsidRPr="000600B2">
        <w:rPr>
          <w:b/>
        </w:rPr>
        <w:t xml:space="preserve">улиц </w:t>
      </w:r>
      <w:proofErr w:type="gramStart"/>
      <w:r w:rsidRPr="000600B2">
        <w:rPr>
          <w:b/>
        </w:rPr>
        <w:t>Южная</w:t>
      </w:r>
      <w:proofErr w:type="gramEnd"/>
      <w:r w:rsidRPr="000600B2">
        <w:rPr>
          <w:b/>
        </w:rPr>
        <w:t xml:space="preserve"> – Комсомольская – а/</w:t>
      </w:r>
      <w:proofErr w:type="spellStart"/>
      <w:r w:rsidRPr="000600B2">
        <w:rPr>
          <w:b/>
        </w:rPr>
        <w:t>д</w:t>
      </w:r>
      <w:proofErr w:type="spellEnd"/>
      <w:r w:rsidRPr="000600B2">
        <w:rPr>
          <w:b/>
        </w:rPr>
        <w:t xml:space="preserve">  г. </w:t>
      </w:r>
      <w:proofErr w:type="spellStart"/>
      <w:r w:rsidRPr="000600B2">
        <w:rPr>
          <w:b/>
        </w:rPr>
        <w:t>Серов-р.п</w:t>
      </w:r>
      <w:proofErr w:type="spellEnd"/>
      <w:r w:rsidRPr="000600B2">
        <w:rPr>
          <w:b/>
        </w:rPr>
        <w:t xml:space="preserve">. </w:t>
      </w:r>
      <w:proofErr w:type="spellStart"/>
      <w:r w:rsidRPr="000600B2">
        <w:rPr>
          <w:b/>
        </w:rPr>
        <w:t>Сосьва-р.п</w:t>
      </w:r>
      <w:proofErr w:type="spellEnd"/>
      <w:r w:rsidRPr="000600B2">
        <w:rPr>
          <w:b/>
        </w:rPr>
        <w:t>. Гари</w:t>
      </w:r>
    </w:p>
    <w:p w:rsidR="00FC3C08" w:rsidRPr="000600B2" w:rsidRDefault="00FC3C08" w:rsidP="00FC3C0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0"/>
        <w:gridCol w:w="2557"/>
        <w:gridCol w:w="6664"/>
      </w:tblGrid>
      <w:tr w:rsidR="00FC3C08" w:rsidRPr="000600B2" w:rsidTr="00FC3C08">
        <w:trPr>
          <w:cantSplit/>
          <w:trHeight w:val="711"/>
        </w:trPr>
        <w:tc>
          <w:tcPr>
            <w:tcW w:w="546" w:type="dxa"/>
            <w:vAlign w:val="center"/>
          </w:tcPr>
          <w:p w:rsidR="00FC3C08" w:rsidRPr="000600B2" w:rsidRDefault="00FC3C08" w:rsidP="00FC3C08">
            <w:pPr>
              <w:ind w:firstLine="0"/>
              <w:jc w:val="center"/>
              <w:rPr>
                <w:b/>
                <w:bCs/>
                <w:sz w:val="24"/>
              </w:rPr>
            </w:pPr>
            <w:r w:rsidRPr="000600B2">
              <w:rPr>
                <w:b/>
                <w:sz w:val="24"/>
              </w:rPr>
              <w:br w:type="page"/>
            </w:r>
            <w:r w:rsidRPr="000600B2">
              <w:rPr>
                <w:b/>
                <w:sz w:val="24"/>
              </w:rPr>
              <w:br w:type="page"/>
            </w:r>
            <w:r w:rsidRPr="000600B2">
              <w:rPr>
                <w:sz w:val="24"/>
              </w:rPr>
              <w:br w:type="page"/>
            </w:r>
            <w:r w:rsidRPr="000600B2">
              <w:rPr>
                <w:b/>
                <w:bCs/>
                <w:sz w:val="24"/>
              </w:rPr>
              <w:br w:type="page"/>
              <w:t>№</w:t>
            </w:r>
          </w:p>
          <w:p w:rsidR="00FC3C08" w:rsidRPr="000600B2" w:rsidRDefault="00FC3C08" w:rsidP="00FC3C08">
            <w:pPr>
              <w:ind w:firstLine="0"/>
              <w:jc w:val="center"/>
              <w:rPr>
                <w:b/>
                <w:bCs/>
                <w:sz w:val="24"/>
              </w:rPr>
            </w:pPr>
            <w:proofErr w:type="spellStart"/>
            <w:proofErr w:type="gramStart"/>
            <w:r w:rsidRPr="000600B2">
              <w:rPr>
                <w:b/>
                <w:bCs/>
                <w:sz w:val="24"/>
              </w:rPr>
              <w:t>п</w:t>
            </w:r>
            <w:proofErr w:type="spellEnd"/>
            <w:proofErr w:type="gramEnd"/>
            <w:r w:rsidRPr="000600B2">
              <w:rPr>
                <w:b/>
                <w:bCs/>
                <w:sz w:val="24"/>
              </w:rPr>
              <w:t>/</w:t>
            </w:r>
            <w:proofErr w:type="spellStart"/>
            <w:r w:rsidRPr="000600B2">
              <w:rPr>
                <w:b/>
                <w:bCs/>
                <w:sz w:val="24"/>
              </w:rPr>
              <w:t>п</w:t>
            </w:r>
            <w:proofErr w:type="spellEnd"/>
          </w:p>
        </w:tc>
        <w:tc>
          <w:tcPr>
            <w:tcW w:w="2559" w:type="dxa"/>
            <w:vAlign w:val="center"/>
          </w:tcPr>
          <w:p w:rsidR="00FC3C08" w:rsidRPr="000600B2" w:rsidRDefault="00FC3C08" w:rsidP="00FC3C08">
            <w:pPr>
              <w:ind w:firstLine="0"/>
              <w:jc w:val="center"/>
              <w:rPr>
                <w:b/>
                <w:bCs/>
                <w:sz w:val="24"/>
              </w:rPr>
            </w:pPr>
            <w:r w:rsidRPr="000600B2">
              <w:rPr>
                <w:b/>
                <w:bCs/>
                <w:sz w:val="24"/>
              </w:rPr>
              <w:t>Перечень основных требований</w:t>
            </w:r>
          </w:p>
        </w:tc>
        <w:tc>
          <w:tcPr>
            <w:tcW w:w="6676" w:type="dxa"/>
            <w:vAlign w:val="center"/>
          </w:tcPr>
          <w:p w:rsidR="00FC3C08" w:rsidRPr="000600B2" w:rsidRDefault="00FC3C08" w:rsidP="00FC3C08">
            <w:pPr>
              <w:ind w:firstLine="0"/>
              <w:jc w:val="center"/>
              <w:rPr>
                <w:b/>
                <w:bCs/>
                <w:sz w:val="24"/>
              </w:rPr>
            </w:pPr>
            <w:r w:rsidRPr="000600B2">
              <w:rPr>
                <w:b/>
                <w:bCs/>
                <w:sz w:val="24"/>
              </w:rPr>
              <w:t>Содержание требований</w:t>
            </w:r>
          </w:p>
        </w:tc>
      </w:tr>
      <w:tr w:rsidR="00FC3C08" w:rsidRPr="000600B2" w:rsidTr="00DC628C">
        <w:trPr>
          <w:cantSplit/>
          <w:trHeight w:val="711"/>
        </w:trPr>
        <w:tc>
          <w:tcPr>
            <w:tcW w:w="9781" w:type="dxa"/>
            <w:gridSpan w:val="3"/>
          </w:tcPr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bCs/>
                <w:sz w:val="24"/>
                <w:lang w:val="en-US"/>
              </w:rPr>
              <w:t>I</w:t>
            </w:r>
            <w:r w:rsidRPr="000600B2">
              <w:rPr>
                <w:bCs/>
                <w:sz w:val="24"/>
              </w:rPr>
              <w:t>. ОБЩИЕ ТРЕБОВАНИЯ</w:t>
            </w:r>
          </w:p>
        </w:tc>
      </w:tr>
      <w:tr w:rsidR="00FC3C08" w:rsidRPr="000600B2" w:rsidTr="00FC3C08">
        <w:trPr>
          <w:cantSplit/>
          <w:trHeight w:val="711"/>
        </w:trPr>
        <w:tc>
          <w:tcPr>
            <w:tcW w:w="546" w:type="dxa"/>
          </w:tcPr>
          <w:p w:rsidR="00FC3C08" w:rsidRPr="000600B2" w:rsidRDefault="00FC3C08" w:rsidP="00FC3C08">
            <w:pPr>
              <w:pStyle w:val="Style33"/>
              <w:widowControl/>
              <w:spacing w:line="240" w:lineRule="auto"/>
              <w:jc w:val="left"/>
              <w:rPr>
                <w:rStyle w:val="FontStyle81"/>
                <w:sz w:val="24"/>
                <w:szCs w:val="24"/>
              </w:rPr>
            </w:pPr>
            <w:r w:rsidRPr="000600B2">
              <w:rPr>
                <w:rStyle w:val="FontStyle81"/>
                <w:sz w:val="24"/>
                <w:szCs w:val="24"/>
                <w:lang w:val="en-US"/>
              </w:rPr>
              <w:t>1</w:t>
            </w:r>
            <w:r w:rsidRPr="000600B2">
              <w:rPr>
                <w:rStyle w:val="FontStyle81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FC3C08" w:rsidRPr="000600B2" w:rsidRDefault="00FC3C08" w:rsidP="00FC3C08">
            <w:pPr>
              <w:shd w:val="clear" w:color="auto" w:fill="FFFFFF"/>
              <w:ind w:firstLine="0"/>
              <w:rPr>
                <w:sz w:val="24"/>
              </w:rPr>
            </w:pPr>
            <w:r w:rsidRPr="000600B2">
              <w:rPr>
                <w:b/>
                <w:bCs/>
                <w:sz w:val="24"/>
              </w:rPr>
              <w:t>Границы и площадь</w:t>
            </w:r>
          </w:p>
          <w:p w:rsidR="00FC3C08" w:rsidRPr="000600B2" w:rsidRDefault="00FC3C08" w:rsidP="00FC3C08">
            <w:pPr>
              <w:shd w:val="clear" w:color="auto" w:fill="FFFFFF"/>
              <w:ind w:firstLine="0"/>
              <w:rPr>
                <w:sz w:val="24"/>
              </w:rPr>
            </w:pPr>
            <w:r w:rsidRPr="000600B2">
              <w:rPr>
                <w:b/>
                <w:bCs/>
                <w:sz w:val="24"/>
              </w:rPr>
              <w:t>объекта</w:t>
            </w:r>
          </w:p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b/>
                <w:bCs/>
                <w:sz w:val="24"/>
              </w:rPr>
              <w:t>проектирования</w:t>
            </w:r>
          </w:p>
        </w:tc>
        <w:tc>
          <w:tcPr>
            <w:tcW w:w="6676" w:type="dxa"/>
          </w:tcPr>
          <w:p w:rsidR="00FC3C08" w:rsidRPr="000600B2" w:rsidRDefault="00FC3C08" w:rsidP="00FC3C08">
            <w:pPr>
              <w:ind w:firstLine="0"/>
              <w:rPr>
                <w:sz w:val="24"/>
              </w:rPr>
            </w:pPr>
            <w:proofErr w:type="spellStart"/>
            <w:r w:rsidRPr="000600B2">
              <w:rPr>
                <w:sz w:val="24"/>
              </w:rPr>
              <w:t>Гаринский</w:t>
            </w:r>
            <w:proofErr w:type="spellEnd"/>
            <w:r w:rsidRPr="000600B2">
              <w:rPr>
                <w:sz w:val="24"/>
              </w:rPr>
              <w:t xml:space="preserve"> городской округ.</w:t>
            </w:r>
          </w:p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 xml:space="preserve">Площадь территории в границах подготовки проекта планировки и межевания территории составляет  </w:t>
            </w:r>
            <w:smartTag w:uri="urn:schemas-microsoft-com:office:smarttags" w:element="metricconverter">
              <w:smartTagPr>
                <w:attr w:name="ProductID" w:val="16,0 га"/>
              </w:smartTagPr>
              <w:r w:rsidRPr="000600B2">
                <w:rPr>
                  <w:sz w:val="24"/>
                </w:rPr>
                <w:t>16,0 га</w:t>
              </w:r>
            </w:smartTag>
            <w:r w:rsidRPr="000600B2">
              <w:rPr>
                <w:sz w:val="24"/>
              </w:rPr>
              <w:t>.</w:t>
            </w:r>
          </w:p>
          <w:p w:rsidR="00FC3C08" w:rsidRPr="000600B2" w:rsidRDefault="00FC3C08" w:rsidP="00FC3C08">
            <w:pPr>
              <w:ind w:firstLine="0"/>
              <w:rPr>
                <w:sz w:val="24"/>
              </w:rPr>
            </w:pPr>
          </w:p>
        </w:tc>
      </w:tr>
      <w:tr w:rsidR="00FC3C08" w:rsidRPr="000600B2" w:rsidTr="00FC3C08">
        <w:trPr>
          <w:cantSplit/>
        </w:trPr>
        <w:tc>
          <w:tcPr>
            <w:tcW w:w="546" w:type="dxa"/>
          </w:tcPr>
          <w:p w:rsidR="00FC3C08" w:rsidRPr="000600B2" w:rsidRDefault="00FC3C08" w:rsidP="00FC3C08">
            <w:pPr>
              <w:pStyle w:val="Style33"/>
              <w:widowControl/>
              <w:spacing w:line="240" w:lineRule="auto"/>
              <w:jc w:val="left"/>
              <w:rPr>
                <w:rStyle w:val="FontStyle81"/>
                <w:sz w:val="24"/>
                <w:szCs w:val="24"/>
              </w:rPr>
            </w:pPr>
            <w:r w:rsidRPr="000600B2">
              <w:rPr>
                <w:rStyle w:val="FontStyle81"/>
                <w:sz w:val="24"/>
                <w:szCs w:val="24"/>
              </w:rPr>
              <w:t>2.</w:t>
            </w:r>
          </w:p>
        </w:tc>
        <w:tc>
          <w:tcPr>
            <w:tcW w:w="2559" w:type="dxa"/>
          </w:tcPr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b/>
                <w:bCs/>
                <w:sz w:val="24"/>
              </w:rPr>
              <w:t>Нормативные документы и требования нормативного и регулятивного характера, включая назначение территории и требования к ее развитию, установленные документами территориального планирования и правовыми актами</w:t>
            </w:r>
          </w:p>
        </w:tc>
        <w:tc>
          <w:tcPr>
            <w:tcW w:w="6676" w:type="dxa"/>
            <w:vAlign w:val="center"/>
          </w:tcPr>
          <w:p w:rsidR="00FC3C08" w:rsidRPr="000600B2" w:rsidRDefault="00FC3C08" w:rsidP="00FC3C08">
            <w:pPr>
              <w:shd w:val="clear" w:color="auto" w:fill="FFFFFF"/>
              <w:ind w:firstLine="0"/>
              <w:rPr>
                <w:rFonts w:eastAsia="Arial"/>
                <w:iCs/>
                <w:sz w:val="24"/>
              </w:rPr>
            </w:pPr>
            <w:r w:rsidRPr="000600B2">
              <w:rPr>
                <w:rFonts w:eastAsia="Arial"/>
                <w:iCs/>
                <w:sz w:val="24"/>
              </w:rPr>
              <w:t>1. Градостроительный кодекс Российской Федерации (в действующей редакции).</w:t>
            </w:r>
          </w:p>
          <w:p w:rsidR="00FC3C08" w:rsidRPr="000600B2" w:rsidRDefault="00FC3C08" w:rsidP="00FC3C08">
            <w:pPr>
              <w:shd w:val="clear" w:color="auto" w:fill="FFFFFF"/>
              <w:ind w:firstLine="0"/>
              <w:rPr>
                <w:rFonts w:eastAsia="Arial"/>
                <w:iCs/>
                <w:sz w:val="24"/>
              </w:rPr>
            </w:pPr>
            <w:r w:rsidRPr="000600B2">
              <w:rPr>
                <w:rFonts w:eastAsia="Arial"/>
                <w:iCs/>
                <w:sz w:val="24"/>
              </w:rPr>
              <w:t>2. Нормативы градостроительного проектирования Свердловской области НГПСО 1-2009.66.</w:t>
            </w:r>
          </w:p>
          <w:p w:rsidR="00FC3C08" w:rsidRPr="000600B2" w:rsidRDefault="00FC3C08" w:rsidP="00FC3C08">
            <w:pPr>
              <w:shd w:val="clear" w:color="auto" w:fill="FFFFFF"/>
              <w:ind w:firstLine="0"/>
              <w:rPr>
                <w:rFonts w:eastAsia="Arial"/>
                <w:iCs/>
                <w:sz w:val="24"/>
              </w:rPr>
            </w:pPr>
            <w:r w:rsidRPr="000600B2">
              <w:rPr>
                <w:rFonts w:eastAsia="Arial"/>
                <w:iCs/>
                <w:sz w:val="24"/>
              </w:rPr>
              <w:t>3. СП 42.13330.2011 "</w:t>
            </w:r>
            <w:proofErr w:type="spellStart"/>
            <w:r w:rsidRPr="000600B2">
              <w:rPr>
                <w:rFonts w:eastAsia="Arial"/>
                <w:iCs/>
                <w:sz w:val="24"/>
              </w:rPr>
              <w:t>СНиП</w:t>
            </w:r>
            <w:proofErr w:type="spellEnd"/>
            <w:r w:rsidRPr="000600B2">
              <w:rPr>
                <w:rFonts w:eastAsia="Arial"/>
                <w:iCs/>
                <w:sz w:val="24"/>
              </w:rPr>
              <w:t xml:space="preserve"> 2.07.01-89* Градостроительство. Планировка и застройка городских и сельских поселений"</w:t>
            </w:r>
          </w:p>
          <w:p w:rsidR="00FC3C08" w:rsidRPr="000600B2" w:rsidRDefault="00FC3C08" w:rsidP="00FC3C08">
            <w:pPr>
              <w:shd w:val="clear" w:color="auto" w:fill="FFFFFF"/>
              <w:ind w:firstLine="0"/>
              <w:rPr>
                <w:rFonts w:eastAsia="Arial"/>
                <w:iCs/>
                <w:sz w:val="24"/>
              </w:rPr>
            </w:pPr>
            <w:r w:rsidRPr="000600B2">
              <w:rPr>
                <w:rFonts w:eastAsia="Arial"/>
                <w:iCs/>
                <w:sz w:val="24"/>
              </w:rPr>
              <w:t xml:space="preserve">4. </w:t>
            </w:r>
            <w:proofErr w:type="spellStart"/>
            <w:r w:rsidRPr="000600B2">
              <w:rPr>
                <w:rFonts w:eastAsia="Arial"/>
                <w:iCs/>
                <w:sz w:val="24"/>
              </w:rPr>
              <w:t>СанПиН</w:t>
            </w:r>
            <w:proofErr w:type="spellEnd"/>
            <w:r w:rsidRPr="000600B2">
              <w:rPr>
                <w:rFonts w:eastAsia="Arial"/>
                <w:iCs/>
                <w:sz w:val="24"/>
              </w:rPr>
              <w:t xml:space="preserve"> 2.2.1/2.1.1.1200-03 "Санитарно-защитные зоны и санитарная классификация предприятий, сооружений и иных объектов" (Зарегистрировано в Минюсте РФ 25.01.2008 N 10995) (ред. от 09.09.2010)</w:t>
            </w:r>
          </w:p>
          <w:p w:rsidR="00FC3C08" w:rsidRPr="000600B2" w:rsidRDefault="00FC3C08" w:rsidP="00FC3C08">
            <w:pPr>
              <w:shd w:val="clear" w:color="auto" w:fill="FFFFFF"/>
              <w:ind w:firstLine="0"/>
              <w:rPr>
                <w:rFonts w:eastAsia="Arial"/>
                <w:iCs/>
                <w:sz w:val="24"/>
              </w:rPr>
            </w:pPr>
            <w:r w:rsidRPr="000600B2">
              <w:rPr>
                <w:rFonts w:eastAsia="Arial"/>
                <w:iCs/>
                <w:sz w:val="24"/>
              </w:rPr>
              <w:t xml:space="preserve">5. </w:t>
            </w:r>
            <w:proofErr w:type="spellStart"/>
            <w:r w:rsidRPr="000600B2">
              <w:rPr>
                <w:rFonts w:eastAsia="Arial"/>
                <w:iCs/>
                <w:sz w:val="24"/>
              </w:rPr>
              <w:t>СНиП</w:t>
            </w:r>
            <w:proofErr w:type="spellEnd"/>
            <w:r w:rsidRPr="000600B2">
              <w:rPr>
                <w:rFonts w:eastAsia="Arial"/>
                <w:iCs/>
                <w:sz w:val="24"/>
              </w:rPr>
              <w:t xml:space="preserve"> 11-04-2003 «Инструкция о порядке разработки, согласования, экспертизе и утверждении градостроительной документации» в части не противоречащей Градостроительному кодексу РФ.</w:t>
            </w:r>
          </w:p>
          <w:p w:rsidR="00FC3C08" w:rsidRPr="000600B2" w:rsidRDefault="00FC3C08" w:rsidP="00FC3C08">
            <w:pPr>
              <w:shd w:val="clear" w:color="auto" w:fill="FFFFFF"/>
              <w:ind w:firstLine="0"/>
              <w:rPr>
                <w:rFonts w:eastAsia="Arial"/>
                <w:iCs/>
                <w:sz w:val="24"/>
              </w:rPr>
            </w:pPr>
            <w:r w:rsidRPr="000600B2">
              <w:rPr>
                <w:rFonts w:eastAsia="Arial"/>
                <w:iCs/>
                <w:sz w:val="24"/>
              </w:rPr>
              <w:t xml:space="preserve">6. Генеральный план </w:t>
            </w:r>
            <w:proofErr w:type="spellStart"/>
            <w:r w:rsidRPr="000600B2">
              <w:rPr>
                <w:rFonts w:eastAsia="Arial"/>
                <w:iCs/>
                <w:sz w:val="24"/>
              </w:rPr>
              <w:t>Гаринского</w:t>
            </w:r>
            <w:proofErr w:type="spellEnd"/>
            <w:r w:rsidRPr="000600B2">
              <w:rPr>
                <w:rFonts w:eastAsia="Arial"/>
                <w:iCs/>
                <w:sz w:val="24"/>
              </w:rPr>
              <w:t xml:space="preserve"> городского округа в отношении р.п. Гари.</w:t>
            </w:r>
          </w:p>
          <w:p w:rsidR="00FC3C08" w:rsidRPr="000600B2" w:rsidRDefault="00FC3C08" w:rsidP="00FC3C08">
            <w:pPr>
              <w:shd w:val="clear" w:color="auto" w:fill="FFFFFF"/>
              <w:ind w:firstLine="0"/>
              <w:rPr>
                <w:rFonts w:eastAsia="Arial"/>
                <w:iCs/>
                <w:sz w:val="24"/>
              </w:rPr>
            </w:pPr>
            <w:r w:rsidRPr="000600B2">
              <w:rPr>
                <w:rFonts w:eastAsia="Arial"/>
                <w:iCs/>
                <w:sz w:val="24"/>
              </w:rPr>
              <w:t xml:space="preserve">7. Правила землепользования и застройки </w:t>
            </w:r>
            <w:proofErr w:type="spellStart"/>
            <w:r w:rsidRPr="000600B2">
              <w:rPr>
                <w:rFonts w:eastAsia="Arial"/>
                <w:iCs/>
                <w:sz w:val="24"/>
              </w:rPr>
              <w:t>Гаринского</w:t>
            </w:r>
            <w:proofErr w:type="spellEnd"/>
            <w:r w:rsidRPr="000600B2">
              <w:rPr>
                <w:rFonts w:eastAsia="Arial"/>
                <w:iCs/>
                <w:sz w:val="24"/>
              </w:rPr>
              <w:t xml:space="preserve"> городского округа.</w:t>
            </w:r>
          </w:p>
          <w:p w:rsidR="00FC3C08" w:rsidRPr="000600B2" w:rsidRDefault="00FC3C08" w:rsidP="00FC3C08">
            <w:pPr>
              <w:ind w:firstLine="0"/>
              <w:rPr>
                <w:i/>
                <w:sz w:val="24"/>
              </w:rPr>
            </w:pPr>
            <w:r w:rsidRPr="000600B2">
              <w:rPr>
                <w:rFonts w:eastAsia="Arial"/>
                <w:iCs/>
                <w:sz w:val="24"/>
              </w:rPr>
              <w:t>8. Распоряжение Правительства Свердловской области от 26.12.2011г. № 2360-РП «О соблюдении требований законодательства о санитарно-эпидемиологическом благополучии населения при осуществлении градостроительной деятельности на территории Свердловской области»</w:t>
            </w:r>
          </w:p>
        </w:tc>
      </w:tr>
      <w:tr w:rsidR="00FC3C08" w:rsidRPr="000600B2" w:rsidTr="00FC3C08">
        <w:trPr>
          <w:cantSplit/>
        </w:trPr>
        <w:tc>
          <w:tcPr>
            <w:tcW w:w="546" w:type="dxa"/>
          </w:tcPr>
          <w:p w:rsidR="00FC3C08" w:rsidRPr="000600B2" w:rsidRDefault="00FC3C08" w:rsidP="00FC3C08">
            <w:pPr>
              <w:pStyle w:val="Style33"/>
              <w:widowControl/>
              <w:spacing w:line="240" w:lineRule="auto"/>
              <w:jc w:val="left"/>
              <w:rPr>
                <w:rStyle w:val="FontStyle81"/>
                <w:sz w:val="24"/>
                <w:szCs w:val="24"/>
              </w:rPr>
            </w:pPr>
            <w:r w:rsidRPr="000600B2">
              <w:rPr>
                <w:rStyle w:val="FontStyle81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59" w:type="dxa"/>
          </w:tcPr>
          <w:p w:rsidR="00FC3C08" w:rsidRPr="000600B2" w:rsidRDefault="00FC3C08" w:rsidP="00FC3C08">
            <w:pPr>
              <w:ind w:firstLine="0"/>
              <w:rPr>
                <w:b/>
                <w:bCs/>
                <w:sz w:val="24"/>
              </w:rPr>
            </w:pPr>
            <w:r w:rsidRPr="000600B2">
              <w:rPr>
                <w:b/>
                <w:bCs/>
                <w:sz w:val="24"/>
              </w:rPr>
              <w:t>Требования к топографической основе (материалам геодезических изысканий)</w:t>
            </w:r>
          </w:p>
        </w:tc>
        <w:tc>
          <w:tcPr>
            <w:tcW w:w="6676" w:type="dxa"/>
          </w:tcPr>
          <w:p w:rsidR="00FC3C08" w:rsidRPr="009A785F" w:rsidRDefault="00FC3C08" w:rsidP="001D7DF2">
            <w:pPr>
              <w:pStyle w:val="ac"/>
              <w:numPr>
                <w:ilvl w:val="0"/>
                <w:numId w:val="4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Выполнение аэрофотосъемки территории проектирования. Площадь аэрофотосъемки указана в п.1. Разрешение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аэроснимков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 более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>10 см</w:t>
              </w:r>
            </w:smartTag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. Год состояния местности не ранее 2016.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4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Создание </w:t>
            </w:r>
            <w:proofErr w:type="gram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цифровых</w:t>
            </w:r>
            <w:proofErr w:type="gram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ортофотопланов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масштаба 1:500 на территорию р.п. Гари по материалам аэрофотосъемки: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5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площадь работ согласно п.1;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5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размер проекции пикселя фотоплана на местности не более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>10 см</w:t>
              </w:r>
            </w:smartTag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5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система координат МСК66;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5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нарезку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ортофотопланов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выполнить  на прямоугольные листы в соответствии с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разграфкой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топопланов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масштаба 1:500 системы координат МСК66;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5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формат </w:t>
            </w:r>
            <w:r w:rsidRPr="000600B2">
              <w:rPr>
                <w:rFonts w:ascii="Times New Roman" w:hAnsi="Times New Roman"/>
                <w:sz w:val="24"/>
                <w:szCs w:val="24"/>
                <w:lang w:val="en-US"/>
              </w:rPr>
              <w:t>TIF</w:t>
            </w: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файлами привязки </w:t>
            </w:r>
            <w:r w:rsidRPr="000600B2">
              <w:rPr>
                <w:rFonts w:ascii="Times New Roman" w:hAnsi="Times New Roman"/>
                <w:sz w:val="24"/>
                <w:szCs w:val="24"/>
                <w:lang w:val="en-US"/>
              </w:rPr>
              <w:t>TFW</w:t>
            </w: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5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гриф материалов Несекретно.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4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Создание стереофотограмметрических моделей по материалам аэрофотосъемки: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6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Площадь работ согласно п.1 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6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Масштаб моделей 1:500. </w:t>
            </w:r>
          </w:p>
          <w:p w:rsidR="00FC3C08" w:rsidRPr="009A785F" w:rsidRDefault="00FC3C08" w:rsidP="001D7DF2">
            <w:pPr>
              <w:pStyle w:val="ac"/>
              <w:keepNext/>
              <w:keepLines/>
              <w:numPr>
                <w:ilvl w:val="0"/>
                <w:numId w:val="7"/>
              </w:numPr>
              <w:spacing w:after="0" w:line="240" w:lineRule="auto"/>
              <w:ind w:left="0" w:firstLine="0"/>
              <w:contextualSpacing w:val="0"/>
              <w:jc w:val="left"/>
              <w:outlineLvl w:val="1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Стереофотограмметрическая модель должна включать:</w:t>
            </w:r>
          </w:p>
          <w:p w:rsidR="00FC3C08" w:rsidRPr="009A785F" w:rsidRDefault="00FC3C08" w:rsidP="001D7DF2">
            <w:pPr>
              <w:pStyle w:val="ac"/>
              <w:keepNext/>
              <w:keepLines/>
              <w:numPr>
                <w:ilvl w:val="0"/>
                <w:numId w:val="8"/>
              </w:numPr>
              <w:tabs>
                <w:tab w:val="left" w:pos="1985"/>
              </w:tabs>
              <w:spacing w:after="0" w:line="240" w:lineRule="auto"/>
              <w:ind w:left="0" w:firstLine="0"/>
              <w:contextualSpacing w:val="0"/>
              <w:outlineLvl w:val="1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цифровые аэрофотоснимки;</w:t>
            </w:r>
          </w:p>
          <w:p w:rsidR="00FC3C08" w:rsidRPr="009A785F" w:rsidRDefault="00FC3C08" w:rsidP="001D7DF2">
            <w:pPr>
              <w:pStyle w:val="ac"/>
              <w:keepNext/>
              <w:keepLines/>
              <w:numPr>
                <w:ilvl w:val="0"/>
                <w:numId w:val="8"/>
              </w:numPr>
              <w:tabs>
                <w:tab w:val="left" w:pos="1985"/>
              </w:tabs>
              <w:spacing w:after="0" w:line="240" w:lineRule="auto"/>
              <w:ind w:left="0" w:firstLine="0"/>
              <w:contextualSpacing w:val="0"/>
              <w:outlineLvl w:val="1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элементы внутреннего ориентирования аэрофотоснимков;</w:t>
            </w:r>
          </w:p>
          <w:p w:rsidR="00FC3C08" w:rsidRPr="009A785F" w:rsidRDefault="00FC3C08" w:rsidP="001D7DF2">
            <w:pPr>
              <w:pStyle w:val="ac"/>
              <w:keepNext/>
              <w:keepLines/>
              <w:numPr>
                <w:ilvl w:val="0"/>
                <w:numId w:val="8"/>
              </w:numPr>
              <w:tabs>
                <w:tab w:val="left" w:pos="1985"/>
              </w:tabs>
              <w:spacing w:after="0" w:line="240" w:lineRule="auto"/>
              <w:ind w:left="0" w:firstLine="0"/>
              <w:contextualSpacing w:val="0"/>
              <w:outlineLvl w:val="1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элементы внешнего ориентирования аэрофотоснимков;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8"/>
              </w:numPr>
              <w:tabs>
                <w:tab w:val="left" w:pos="1985"/>
              </w:tabs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фотограмметрический проект для загрузки аэрофотоснимков в цифровую фотограмметрическую станцию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6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Формат – совместимый с ЦФС </w:t>
            </w:r>
            <w:r w:rsidRPr="000600B2">
              <w:rPr>
                <w:rFonts w:ascii="Times New Roman" w:hAnsi="Times New Roman"/>
                <w:sz w:val="24"/>
                <w:szCs w:val="24"/>
                <w:lang w:val="en-US"/>
              </w:rPr>
              <w:t>PHOTOMOD</w:t>
            </w: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_6. 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6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Несекретно.</w:t>
            </w:r>
          </w:p>
        </w:tc>
      </w:tr>
      <w:tr w:rsidR="00FC3C08" w:rsidRPr="000600B2" w:rsidTr="00FC3C08">
        <w:trPr>
          <w:cantSplit/>
        </w:trPr>
        <w:tc>
          <w:tcPr>
            <w:tcW w:w="546" w:type="dxa"/>
          </w:tcPr>
          <w:p w:rsidR="00FC3C08" w:rsidRPr="000600B2" w:rsidRDefault="00FC3C08" w:rsidP="00FC3C08">
            <w:pPr>
              <w:pStyle w:val="Style33"/>
              <w:widowControl/>
              <w:spacing w:line="240" w:lineRule="auto"/>
              <w:jc w:val="left"/>
              <w:rPr>
                <w:rStyle w:val="FontStyle81"/>
                <w:sz w:val="24"/>
                <w:szCs w:val="24"/>
              </w:rPr>
            </w:pPr>
            <w:r w:rsidRPr="000600B2">
              <w:rPr>
                <w:rStyle w:val="FontStyle81"/>
                <w:sz w:val="24"/>
                <w:szCs w:val="24"/>
                <w:lang w:val="en-US"/>
              </w:rPr>
              <w:t>4</w:t>
            </w:r>
            <w:r w:rsidRPr="000600B2">
              <w:rPr>
                <w:rStyle w:val="FontStyle81"/>
                <w:sz w:val="24"/>
                <w:szCs w:val="24"/>
              </w:rPr>
              <w:t>.</w:t>
            </w:r>
          </w:p>
        </w:tc>
        <w:tc>
          <w:tcPr>
            <w:tcW w:w="2559" w:type="dxa"/>
          </w:tcPr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b/>
                <w:bCs/>
                <w:sz w:val="24"/>
              </w:rPr>
              <w:t>Требования к сбору данных кадастра недвижимости</w:t>
            </w:r>
          </w:p>
        </w:tc>
        <w:tc>
          <w:tcPr>
            <w:tcW w:w="6676" w:type="dxa"/>
          </w:tcPr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 xml:space="preserve">Исполнитель самостоятельно и за свой счет получает кадастровые сведения в объеме кадастрового плана территории. Формат получаемых сведений – </w:t>
            </w:r>
            <w:r w:rsidRPr="000600B2">
              <w:rPr>
                <w:sz w:val="24"/>
                <w:lang w:val="en-US"/>
              </w:rPr>
              <w:t>xml</w:t>
            </w:r>
            <w:r w:rsidRPr="000600B2">
              <w:rPr>
                <w:sz w:val="24"/>
              </w:rPr>
              <w:t xml:space="preserve">-схемы, выполненные в соответствии с Приказом </w:t>
            </w:r>
            <w:proofErr w:type="spellStart"/>
            <w:r w:rsidRPr="000600B2">
              <w:rPr>
                <w:sz w:val="24"/>
              </w:rPr>
              <w:t>Росреестра</w:t>
            </w:r>
            <w:proofErr w:type="spellEnd"/>
            <w:r w:rsidRPr="000600B2">
              <w:rPr>
                <w:sz w:val="24"/>
              </w:rPr>
              <w:t xml:space="preserve"> от 31.12.2014 №</w:t>
            </w:r>
            <w:proofErr w:type="gramStart"/>
            <w:r w:rsidRPr="000600B2">
              <w:rPr>
                <w:sz w:val="24"/>
              </w:rPr>
              <w:t>П</w:t>
            </w:r>
            <w:proofErr w:type="gramEnd"/>
            <w:r w:rsidRPr="000600B2">
              <w:rPr>
                <w:sz w:val="24"/>
              </w:rPr>
              <w:t>/622</w:t>
            </w:r>
          </w:p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Сведения собираются на всю территорию проектирования.</w:t>
            </w:r>
          </w:p>
        </w:tc>
      </w:tr>
      <w:tr w:rsidR="00FC3C08" w:rsidRPr="000600B2" w:rsidTr="00FC3C08">
        <w:trPr>
          <w:cantSplit/>
        </w:trPr>
        <w:tc>
          <w:tcPr>
            <w:tcW w:w="546" w:type="dxa"/>
          </w:tcPr>
          <w:p w:rsidR="00FC3C08" w:rsidRPr="000600B2" w:rsidRDefault="00FC3C08" w:rsidP="00FC3C08">
            <w:pPr>
              <w:pStyle w:val="Style33"/>
              <w:widowControl/>
              <w:spacing w:line="240" w:lineRule="auto"/>
              <w:jc w:val="left"/>
              <w:rPr>
                <w:rStyle w:val="FontStyle81"/>
                <w:sz w:val="24"/>
                <w:szCs w:val="24"/>
              </w:rPr>
            </w:pPr>
            <w:r w:rsidRPr="000600B2">
              <w:rPr>
                <w:rStyle w:val="FontStyle81"/>
                <w:sz w:val="24"/>
                <w:szCs w:val="24"/>
              </w:rPr>
              <w:t>5.</w:t>
            </w:r>
          </w:p>
        </w:tc>
        <w:tc>
          <w:tcPr>
            <w:tcW w:w="2559" w:type="dxa"/>
          </w:tcPr>
          <w:p w:rsidR="00FC3C08" w:rsidRPr="000600B2" w:rsidRDefault="00FC3C08" w:rsidP="00FC3C08">
            <w:pPr>
              <w:ind w:firstLine="0"/>
              <w:rPr>
                <w:b/>
                <w:bCs/>
                <w:sz w:val="24"/>
              </w:rPr>
            </w:pPr>
            <w:r w:rsidRPr="000600B2">
              <w:rPr>
                <w:b/>
                <w:bCs/>
                <w:sz w:val="24"/>
              </w:rPr>
              <w:t>Требования к сбору сведений о правилах землепользования и застройки</w:t>
            </w:r>
          </w:p>
        </w:tc>
        <w:tc>
          <w:tcPr>
            <w:tcW w:w="6676" w:type="dxa"/>
          </w:tcPr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 xml:space="preserve">Исполнитель самостоятельно извлекает из муниципальной </w:t>
            </w:r>
            <w:proofErr w:type="spellStart"/>
            <w:r w:rsidRPr="000600B2">
              <w:rPr>
                <w:sz w:val="24"/>
              </w:rPr>
              <w:t>геоинформационной</w:t>
            </w:r>
            <w:proofErr w:type="spellEnd"/>
            <w:r w:rsidRPr="000600B2">
              <w:rPr>
                <w:sz w:val="24"/>
              </w:rPr>
              <w:t xml:space="preserve"> системы заказчика сведения о границах территориальных зон, установленных на территории проектирования. Координаты границ территориальных зон не должны отличаться от координат, установленных в информационной системе.</w:t>
            </w:r>
          </w:p>
        </w:tc>
      </w:tr>
      <w:tr w:rsidR="00FC3C08" w:rsidRPr="000600B2" w:rsidTr="00FC3C08">
        <w:trPr>
          <w:cantSplit/>
        </w:trPr>
        <w:tc>
          <w:tcPr>
            <w:tcW w:w="546" w:type="dxa"/>
          </w:tcPr>
          <w:p w:rsidR="00FC3C08" w:rsidRPr="000600B2" w:rsidRDefault="00FC3C08" w:rsidP="00FC3C08">
            <w:pPr>
              <w:pStyle w:val="Style33"/>
              <w:widowControl/>
              <w:spacing w:line="240" w:lineRule="auto"/>
              <w:jc w:val="left"/>
              <w:rPr>
                <w:rStyle w:val="FontStyle81"/>
                <w:sz w:val="24"/>
                <w:szCs w:val="24"/>
              </w:rPr>
            </w:pPr>
            <w:r w:rsidRPr="000600B2">
              <w:rPr>
                <w:rStyle w:val="FontStyle81"/>
                <w:sz w:val="24"/>
                <w:szCs w:val="24"/>
              </w:rPr>
              <w:lastRenderedPageBreak/>
              <w:t>6.</w:t>
            </w:r>
          </w:p>
        </w:tc>
        <w:tc>
          <w:tcPr>
            <w:tcW w:w="2559" w:type="dxa"/>
          </w:tcPr>
          <w:p w:rsidR="00FC3C08" w:rsidRPr="000600B2" w:rsidRDefault="00FC3C08" w:rsidP="00FC3C08">
            <w:pPr>
              <w:ind w:firstLine="0"/>
              <w:rPr>
                <w:b/>
                <w:bCs/>
                <w:sz w:val="24"/>
              </w:rPr>
            </w:pPr>
            <w:r w:rsidRPr="000600B2">
              <w:rPr>
                <w:b/>
                <w:bCs/>
                <w:sz w:val="24"/>
              </w:rPr>
              <w:t>Требования к проектированию</w:t>
            </w:r>
          </w:p>
        </w:tc>
        <w:tc>
          <w:tcPr>
            <w:tcW w:w="6676" w:type="dxa"/>
          </w:tcPr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1. Состав проектных документов</w:t>
            </w:r>
          </w:p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Содержание проекта планировки и проекта межевания территории должно соответствовать требованиям нормативных документов, приведенных в п.2. настоящего технического задания.</w:t>
            </w:r>
          </w:p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2. Порядок установления красных линий: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красные линии устанавливаются применительно ко всем территориям общего пользования, входящим в территорию проектируемого населенного пункта, а также применительно ко всем линейным объектам, находящимся в составе населенного пункта;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 xml:space="preserve">перечень территорий общего пользования и линейных объектов определяется исполнителем самостоятельно фотограмметрическим или геодезическим методом по топографическим материалам, полученным в соответствии с п.3 настоящего технического задания. Перечень территорий общего пользования и линейных объектов согласовывается с заказчиком. 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proofErr w:type="gramStart"/>
            <w:r w:rsidRPr="000600B2">
              <w:rPr>
                <w:sz w:val="24"/>
              </w:rPr>
              <w:t>к</w:t>
            </w:r>
            <w:proofErr w:type="gramEnd"/>
            <w:r w:rsidRPr="000600B2">
              <w:rPr>
                <w:sz w:val="24"/>
              </w:rPr>
              <w:t>расные линии устанавливаются относительно фактически сложившейся застройки, карты градостроительного зонирования и границ земельных участков;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красные линии не могут пересекать границы земельных участков с уточненными границами и границы территориальных зон;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территории общего пользования, устанавливаемые красными линиями, не могут включать в себя палисадники, некапитальные строения, выходящие за границы уточненных земельных участков;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в отношении застроенных земельных участков, координаты которых не уточнены, красная линия проходит либо по границе застройки (забор, объект капитального строительства), либо имеет проектное положение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красные линии на всей территории проектирования должны в точности соответствовать границам территориальных зон; в случае несоответствия проектного положения красной линии границе территориальной зоны, исполнитель по согласованию с заказчиком корректирует границу зоны. Точность установления границы территориальной зоны должна соответствовать требованиям п. 7 настоящего технического задания.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исполнитель согласует с заказчиком положение красной линии в отношении КАЖДОГО земельного участка и каждого фактического землепользования (застроенной территории вне земельного участка) в пределах границ проектирования.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Точность координатного описания красных линий должна соответствовать требованиям п. 7.</w:t>
            </w:r>
          </w:p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3. Требования к установлению линий отступа от красных линий в целях определения места допустимого размещения зданий, строений, сооружений (далее – линии отступа):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линии отступа устанавливаются применительно ко всем красным линиям, установленным в соответствии с требованиями п. 6.2. технического задания;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линии отступа могут проходить по границам территорий общего пользования, границам фактической застройки (заборы, объекты капитального строительства, границам земельных участков, в иных проектных положениях);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исполнитель согласует с заказчиком положение линии отступа в отношении КАЖДОГО земельного участка и каждого фактического землепользования (застроенной территории вне земельного участка) в пределах границ проектирования.</w:t>
            </w:r>
          </w:p>
          <w:p w:rsidR="00FC3C08" w:rsidRPr="000600B2" w:rsidRDefault="00FC3C08" w:rsidP="001D7DF2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600B2">
              <w:rPr>
                <w:sz w:val="24"/>
              </w:rPr>
              <w:t>Точность координатного описания линий отступа должна соответствовать требованиям п. 7.</w:t>
            </w:r>
          </w:p>
        </w:tc>
      </w:tr>
      <w:tr w:rsidR="00FC3C08" w:rsidRPr="000600B2" w:rsidTr="00FC3C08">
        <w:trPr>
          <w:cantSplit/>
        </w:trPr>
        <w:tc>
          <w:tcPr>
            <w:tcW w:w="546" w:type="dxa"/>
          </w:tcPr>
          <w:p w:rsidR="00FC3C08" w:rsidRPr="000600B2" w:rsidRDefault="00FC3C08" w:rsidP="00FC3C08">
            <w:pPr>
              <w:pStyle w:val="Style33"/>
              <w:widowControl/>
              <w:spacing w:line="240" w:lineRule="auto"/>
              <w:jc w:val="left"/>
              <w:rPr>
                <w:rStyle w:val="FontStyle81"/>
                <w:sz w:val="24"/>
                <w:szCs w:val="24"/>
              </w:rPr>
            </w:pPr>
            <w:r w:rsidRPr="000600B2">
              <w:rPr>
                <w:rStyle w:val="FontStyle81"/>
                <w:sz w:val="24"/>
                <w:szCs w:val="24"/>
              </w:rPr>
              <w:lastRenderedPageBreak/>
              <w:t>7.</w:t>
            </w:r>
          </w:p>
        </w:tc>
        <w:tc>
          <w:tcPr>
            <w:tcW w:w="2559" w:type="dxa"/>
          </w:tcPr>
          <w:p w:rsidR="00FC3C08" w:rsidRPr="000600B2" w:rsidRDefault="00FC3C08" w:rsidP="00FC3C08">
            <w:pPr>
              <w:ind w:firstLine="0"/>
              <w:rPr>
                <w:b/>
                <w:bCs/>
                <w:sz w:val="24"/>
              </w:rPr>
            </w:pPr>
            <w:r w:rsidRPr="000600B2">
              <w:rPr>
                <w:b/>
                <w:bCs/>
                <w:sz w:val="24"/>
              </w:rPr>
              <w:t>Требования к точности составления карт и схем</w:t>
            </w:r>
          </w:p>
        </w:tc>
        <w:tc>
          <w:tcPr>
            <w:tcW w:w="6676" w:type="dxa"/>
          </w:tcPr>
          <w:p w:rsidR="00FC3C08" w:rsidRPr="009A785F" w:rsidRDefault="00FC3C08" w:rsidP="00FC3C08">
            <w:pPr>
              <w:pStyle w:val="ac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Координаты пространственных объектов, входящих в состав карт и схем проекта планировки и проекта межевания должны быть установлены с соблюдением следующих условий: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получение координатного описания элементов выполняется геодезическим либо фотограмметрическим методом.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При выполнении работ методами геодезической съемки необходимо следовать «Инструкции по топографической съемке в масштабах 1:5 000, 1: 2 000, 1:1 000, 1:500» (ГКИНП - 02- 033-</w:t>
            </w:r>
            <w:smartTag w:uri="urn:schemas-microsoft-com:office:smarttags" w:element="metricconverter">
              <w:smartTagPr>
                <w:attr w:name="ProductID" w:val="79. М"/>
              </w:smartTagPr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>79.</w:t>
              </w:r>
              <w:proofErr w:type="gramEnd"/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 xml:space="preserve"> М</w:t>
              </w:r>
            </w:smartTag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Недра,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>1982 г</w:t>
              </w:r>
            </w:smartTag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«Инструкции по развитию съемочного обоснования и съемке ситуации и рельефа с применением глобальных навигационных спутниковых систем ГЛОНАСС и GPS», ГКИНП (ОНТА) – 02 – 262 – 02, Москва,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ЦНИИГАиК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>2002 г</w:t>
              </w:r>
            </w:smartTag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9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При выполнении работ фотограмметрическим методом необходимо следовать «Инструкции по топографической съемке в масштабах 1:5 000, 1: 2 000, 1:1 000, 1:500» (ГКИНП - 02- 033-</w:t>
            </w:r>
            <w:smartTag w:uri="urn:schemas-microsoft-com:office:smarttags" w:element="metricconverter">
              <w:smartTagPr>
                <w:attr w:name="ProductID" w:val="79. М"/>
              </w:smartTagPr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>79.</w:t>
              </w:r>
              <w:proofErr w:type="gramEnd"/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 xml:space="preserve"> М</w:t>
              </w:r>
            </w:smartTag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Недра,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>1982 г</w:t>
              </w:r>
            </w:smartTag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., «Инструкции по фотограмметрическим работам при создании цифровых топографических карт и планов» (ГКИНТ</w:t>
            </w:r>
            <w:proofErr w:type="gram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П(</w:t>
            </w:r>
            <w:proofErr w:type="gram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ГНТА)-02-036-</w:t>
            </w:r>
            <w:smartTag w:uri="urn:schemas-microsoft-com:office:smarttags" w:element="metricconverter">
              <w:smartTagPr>
                <w:attr w:name="ProductID" w:val="02, М"/>
              </w:smartTagPr>
              <w:r w:rsidRPr="000600B2">
                <w:rPr>
                  <w:rFonts w:ascii="Times New Roman" w:hAnsi="Times New Roman"/>
                  <w:sz w:val="24"/>
                  <w:szCs w:val="24"/>
                  <w:lang w:val="ru-RU"/>
                </w:rPr>
                <w:t>02, М</w:t>
              </w:r>
            </w:smartTag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ЦНИИГАиК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, 2002, в том числе: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векторизацию объектов выполнять только в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стереорежиме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аэроснимкам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Запрещено векторизовать объекты местности по </w:t>
            </w:r>
            <w:proofErr w:type="spell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ортофотопланам</w:t>
            </w:r>
            <w:proofErr w:type="spell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при координировании зданий марку визировать на углы крыши, по видимой стороне здания измерить ширину карниза (свеса) и ввести поправку в контур здания;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при координировании опор ЛЭП, фонарей визирование марки выполнять на основани</w:t>
            </w:r>
            <w:proofErr w:type="gram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proofErr w:type="gram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опоры;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векторизацию ограждений выполнить по основанию. При затруднении в определении основания допускается визирование по верху ограждения;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границы древесных насаждений проводить с учетом размера крон деревьев.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11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формление материалов выполняется в соответствии с «Условными знаками для топографических планов масштабов 1:5000 - 1:500»,М, Недра, 2004;</w:t>
            </w:r>
          </w:p>
          <w:p w:rsidR="00FC3C08" w:rsidRPr="009A785F" w:rsidRDefault="00FC3C08" w:rsidP="001D7DF2">
            <w:pPr>
              <w:pStyle w:val="ac"/>
              <w:numPr>
                <w:ilvl w:val="0"/>
                <w:numId w:val="11"/>
              </w:numPr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векторная информация должна быть структурирована в соответствии с классификатором и правилами цифрового описания </w:t>
            </w:r>
            <w:proofErr w:type="gramStart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>пространственных</w:t>
            </w:r>
            <w:proofErr w:type="gramEnd"/>
            <w:r w:rsidRPr="000600B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C3C08" w:rsidRPr="000600B2" w:rsidTr="00FC3C08">
        <w:trPr>
          <w:cantSplit/>
        </w:trPr>
        <w:tc>
          <w:tcPr>
            <w:tcW w:w="546" w:type="dxa"/>
          </w:tcPr>
          <w:p w:rsidR="00FC3C08" w:rsidRPr="000600B2" w:rsidRDefault="00FC3C08" w:rsidP="00FC3C08">
            <w:pPr>
              <w:pStyle w:val="Style33"/>
              <w:widowControl/>
              <w:spacing w:line="240" w:lineRule="auto"/>
              <w:jc w:val="left"/>
              <w:rPr>
                <w:rStyle w:val="FontStyle81"/>
                <w:sz w:val="24"/>
                <w:szCs w:val="24"/>
              </w:rPr>
            </w:pPr>
            <w:r w:rsidRPr="000600B2">
              <w:rPr>
                <w:rStyle w:val="FontStyle81"/>
                <w:sz w:val="24"/>
                <w:szCs w:val="24"/>
              </w:rPr>
              <w:lastRenderedPageBreak/>
              <w:t>8.</w:t>
            </w:r>
          </w:p>
        </w:tc>
        <w:tc>
          <w:tcPr>
            <w:tcW w:w="2559" w:type="dxa"/>
          </w:tcPr>
          <w:p w:rsidR="00FC3C08" w:rsidRPr="000600B2" w:rsidRDefault="00FC3C08" w:rsidP="00FC3C08">
            <w:pPr>
              <w:ind w:firstLine="0"/>
              <w:rPr>
                <w:b/>
                <w:bCs/>
                <w:sz w:val="24"/>
              </w:rPr>
            </w:pPr>
            <w:r w:rsidRPr="000600B2">
              <w:rPr>
                <w:b/>
                <w:bCs/>
                <w:sz w:val="24"/>
              </w:rPr>
              <w:t>Формат предоставляемых материалов, основные требования к составу и содержанию предоставляемых материалов</w:t>
            </w:r>
          </w:p>
        </w:tc>
        <w:tc>
          <w:tcPr>
            <w:tcW w:w="6676" w:type="dxa"/>
          </w:tcPr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 xml:space="preserve">1. Текстовые материалы предоставляются заказчику в формате </w:t>
            </w:r>
            <w:r w:rsidRPr="000600B2">
              <w:rPr>
                <w:sz w:val="24"/>
                <w:lang w:val="en-US"/>
              </w:rPr>
              <w:t>MS</w:t>
            </w:r>
            <w:r w:rsidRPr="000600B2">
              <w:rPr>
                <w:sz w:val="24"/>
              </w:rPr>
              <w:t xml:space="preserve"> </w:t>
            </w:r>
            <w:r w:rsidRPr="000600B2">
              <w:rPr>
                <w:sz w:val="24"/>
                <w:lang w:val="en-US"/>
              </w:rPr>
              <w:t>Word</w:t>
            </w:r>
          </w:p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2. Графические материалы предоставляются в МГИС «</w:t>
            </w:r>
            <w:proofErr w:type="spellStart"/>
            <w:r w:rsidRPr="000600B2">
              <w:rPr>
                <w:sz w:val="24"/>
              </w:rPr>
              <w:t>ИнГЕО</w:t>
            </w:r>
            <w:proofErr w:type="spellEnd"/>
            <w:r w:rsidRPr="000600B2">
              <w:rPr>
                <w:sz w:val="24"/>
              </w:rPr>
              <w:t>».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3. В состав документации входит проект планировки территории. Территория застраивается индивидуальными жилыми домами; блокированными жилыми домами; жилыми домами квартирного типа.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3.1. Проект планировки территории разрабатывается в два этапа: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Разработка эскизного проекта застройки с определением параметров планируемого строительства для получения технических условий на присоединение к инженерным коммуникациям.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 xml:space="preserve">- При подготовке эскиза планировки территории производится анализ существующей градостроительной ситуации. В результате предлагаются принципиальные решения по основным этапам развития территории, улично-дорожной сети и объектов инженерной инфраструктуры. Документация разрабатывается в строгом соответствии с «Генеральным планом </w:t>
            </w:r>
            <w:proofErr w:type="spellStart"/>
            <w:r w:rsidRPr="000600B2">
              <w:rPr>
                <w:sz w:val="24"/>
              </w:rPr>
              <w:t>Гаринского</w:t>
            </w:r>
            <w:proofErr w:type="spellEnd"/>
            <w:r w:rsidRPr="000600B2">
              <w:rPr>
                <w:sz w:val="24"/>
              </w:rPr>
              <w:t xml:space="preserve"> городского округа» и «Правилами землепользования и застройки </w:t>
            </w:r>
            <w:proofErr w:type="spellStart"/>
            <w:r w:rsidRPr="000600B2">
              <w:rPr>
                <w:sz w:val="24"/>
              </w:rPr>
              <w:t>Гаринского</w:t>
            </w:r>
            <w:proofErr w:type="spellEnd"/>
            <w:r w:rsidRPr="000600B2">
              <w:rPr>
                <w:sz w:val="24"/>
              </w:rPr>
              <w:t xml:space="preserve"> городского округа» применительно к р.п. Гари.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Проектные решения, предложенные на этапе Эскиза планировки территории, подлежат согласованию и учету при подготовке проекта в целом.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На основании утвержденных принципиальных решений разрабатывается второй этап Проекта планировки территории. Он состоит из основной, утверждаемой части.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Разработка полного проекта с расчетом необходимого строительства инженерных коммуникаций.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3.2. Проект планировки территории в себя включает: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Пояснительная записка.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Схема размещения проектируемой территории в структуре поселения (масштаб 1:2000).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План современного использования территории (опорный план) (масштаб 1:2000).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Эскиз застройки и план красных линий (основной чертеж) (масштаб 1:2000).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Разбивочный чертеж красных линий (масштаб 1:2000).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Схема организации транспорта и улично-дорожной сети (масштаб 1:2000).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Схема размещения инженерных сетей и сооружений (масштаб 1:2000).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Схема вертикальной планировки и инженерной подготовки (масштаб 1:2000).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3.3. Проект межевания территории должен включать в себя: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Пояснительная записка.</w:t>
            </w:r>
          </w:p>
          <w:p w:rsidR="00FC3C08" w:rsidRPr="000600B2" w:rsidRDefault="00FC3C08" w:rsidP="00FC3C0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- Чертеж межевания территории (масштаб 1:2000).</w:t>
            </w:r>
          </w:p>
        </w:tc>
      </w:tr>
      <w:tr w:rsidR="00FC3C08" w:rsidRPr="000600B2" w:rsidTr="00FC3C08">
        <w:trPr>
          <w:cantSplit/>
        </w:trPr>
        <w:tc>
          <w:tcPr>
            <w:tcW w:w="546" w:type="dxa"/>
          </w:tcPr>
          <w:p w:rsidR="00FC3C08" w:rsidRPr="000600B2" w:rsidRDefault="00FC3C08" w:rsidP="00FC3C08">
            <w:pPr>
              <w:pStyle w:val="Style33"/>
              <w:widowControl/>
              <w:spacing w:line="240" w:lineRule="auto"/>
              <w:jc w:val="left"/>
              <w:rPr>
                <w:rStyle w:val="FontStyle81"/>
                <w:sz w:val="24"/>
                <w:szCs w:val="24"/>
              </w:rPr>
            </w:pPr>
            <w:r w:rsidRPr="000600B2">
              <w:rPr>
                <w:rStyle w:val="FontStyle81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59" w:type="dxa"/>
          </w:tcPr>
          <w:p w:rsidR="00FC3C08" w:rsidRPr="000600B2" w:rsidRDefault="00FC3C08" w:rsidP="00FC3C08">
            <w:pPr>
              <w:ind w:firstLine="0"/>
              <w:rPr>
                <w:b/>
                <w:bCs/>
                <w:sz w:val="24"/>
              </w:rPr>
            </w:pPr>
            <w:r w:rsidRPr="000600B2">
              <w:rPr>
                <w:b/>
                <w:bCs/>
                <w:sz w:val="24"/>
              </w:rPr>
              <w:t>Порядок приемки работ</w:t>
            </w:r>
          </w:p>
        </w:tc>
        <w:tc>
          <w:tcPr>
            <w:tcW w:w="6676" w:type="dxa"/>
          </w:tcPr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Приемка точности составления карт и схем выполняется в соответствии с «Инструкции о порядке контроля и приемки геодезических, топографических и картографических работ», ГКИНП (ГНТА) -17-004-</w:t>
            </w:r>
            <w:smartTag w:uri="urn:schemas-microsoft-com:office:smarttags" w:element="metricconverter">
              <w:smartTagPr>
                <w:attr w:name="ProductID" w:val="99, М"/>
              </w:smartTagPr>
              <w:r w:rsidRPr="000600B2">
                <w:rPr>
                  <w:sz w:val="24"/>
                </w:rPr>
                <w:t>99, М</w:t>
              </w:r>
            </w:smartTag>
            <w:r w:rsidRPr="000600B2">
              <w:rPr>
                <w:sz w:val="24"/>
              </w:rPr>
              <w:t>.,1999г.</w:t>
            </w:r>
          </w:p>
          <w:p w:rsidR="00FC3C08" w:rsidRPr="000600B2" w:rsidRDefault="00FC3C08" w:rsidP="00FC3C08">
            <w:pPr>
              <w:ind w:firstLine="0"/>
              <w:rPr>
                <w:sz w:val="24"/>
              </w:rPr>
            </w:pPr>
            <w:r w:rsidRPr="000600B2">
              <w:rPr>
                <w:sz w:val="24"/>
              </w:rPr>
              <w:t>Заказчик выполняет полевой инструментальный контроль карт и схем в объеме 100 %.</w:t>
            </w:r>
          </w:p>
        </w:tc>
      </w:tr>
    </w:tbl>
    <w:p w:rsidR="00FC3C08" w:rsidRPr="000600B2" w:rsidRDefault="00FC3C08" w:rsidP="00FC3C08">
      <w:pPr>
        <w:jc w:val="center"/>
        <w:rPr>
          <w:b/>
        </w:rPr>
      </w:pPr>
    </w:p>
    <w:p w:rsidR="00851D7A" w:rsidRPr="000600B2" w:rsidRDefault="00851D7A" w:rsidP="00851D7A">
      <w:pPr>
        <w:ind w:firstLine="0"/>
        <w:jc w:val="center"/>
      </w:pPr>
    </w:p>
    <w:p w:rsidR="00FC3C08" w:rsidRPr="000600B2" w:rsidRDefault="00FC3C08" w:rsidP="00851D7A">
      <w:pPr>
        <w:ind w:firstLine="0"/>
        <w:jc w:val="center"/>
      </w:pPr>
    </w:p>
    <w:p w:rsidR="00FC3C08" w:rsidRPr="000600B2" w:rsidRDefault="00FC3C08" w:rsidP="00851D7A">
      <w:pPr>
        <w:ind w:firstLine="0"/>
        <w:jc w:val="center"/>
      </w:pPr>
    </w:p>
    <w:p w:rsidR="009E5755" w:rsidRPr="000600B2" w:rsidRDefault="009E5755" w:rsidP="006D6885">
      <w:pPr>
        <w:jc w:val="right"/>
        <w:sectPr w:rsidR="009E5755" w:rsidRPr="000600B2" w:rsidSect="00C65A4F">
          <w:headerReference w:type="default" r:id="rId21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851D7A" w:rsidRPr="000600B2" w:rsidRDefault="00851D7A" w:rsidP="006D6885">
      <w:pPr>
        <w:jc w:val="right"/>
      </w:pPr>
    </w:p>
    <w:p w:rsidR="00851D7A" w:rsidRPr="000600B2" w:rsidRDefault="00851D7A" w:rsidP="006D6885">
      <w:pPr>
        <w:jc w:val="right"/>
      </w:pPr>
    </w:p>
    <w:p w:rsidR="00851D7A" w:rsidRPr="000600B2" w:rsidRDefault="00851D7A" w:rsidP="006D6885">
      <w:pPr>
        <w:jc w:val="right"/>
      </w:pPr>
    </w:p>
    <w:p w:rsidR="0064289F" w:rsidRPr="000600B2" w:rsidRDefault="0064289F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543373" w:rsidRPr="000600B2" w:rsidRDefault="00543373" w:rsidP="0064289F">
      <w:pPr>
        <w:ind w:firstLine="0"/>
        <w:jc w:val="center"/>
        <w:outlineLvl w:val="0"/>
        <w:rPr>
          <w:b/>
          <w:szCs w:val="28"/>
        </w:rPr>
      </w:pPr>
    </w:p>
    <w:p w:rsidR="0064289F" w:rsidRPr="000600B2" w:rsidRDefault="0064289F" w:rsidP="00543373">
      <w:pPr>
        <w:pStyle w:val="aff6"/>
        <w:sectPr w:rsidR="0064289F" w:rsidRPr="000600B2" w:rsidSect="00C65A4F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bookmarkStart w:id="64" w:name="_Toc472507761"/>
      <w:r w:rsidRPr="000600B2">
        <w:t xml:space="preserve">Приложение </w:t>
      </w:r>
      <w:r w:rsidR="00BA5DF0" w:rsidRPr="000600B2">
        <w:t>2</w:t>
      </w:r>
      <w:bookmarkEnd w:id="64"/>
    </w:p>
    <w:p w:rsidR="001F65C9" w:rsidRPr="000600B2" w:rsidRDefault="00A627AF" w:rsidP="001F65C9">
      <w:pPr>
        <w:ind w:firstLine="0"/>
        <w:jc w:val="center"/>
        <w:outlineLvl w:val="0"/>
        <w:rPr>
          <w:b/>
          <w:szCs w:val="28"/>
        </w:rPr>
      </w:pPr>
      <w:r w:rsidRPr="00A627AF">
        <w:rPr>
          <w:noProof/>
        </w:rPr>
        <w:lastRenderedPageBreak/>
        <w:pict>
          <v:shape id="_x0000_s1037" type="#_x0000_t75" style="position:absolute;left:0;text-align:left;margin-left:0;margin-top:0;width:419.25pt;height:668.05pt;z-index:1;mso-position-horizontal:center;mso-position-horizontal-relative:margin;mso-position-vertical:center;mso-position-vertical-relative:margin">
            <v:imagedata r:id="rId22" o:title="1-1"/>
            <w10:wrap type="square" anchorx="margin" anchory="margin"/>
          </v:shape>
        </w:pict>
      </w:r>
    </w:p>
    <w:p w:rsidR="008C1489" w:rsidRPr="000600B2" w:rsidRDefault="008C1489" w:rsidP="001F65C9">
      <w:pPr>
        <w:ind w:firstLine="0"/>
        <w:jc w:val="center"/>
        <w:outlineLvl w:val="0"/>
        <w:rPr>
          <w:b/>
          <w:szCs w:val="28"/>
        </w:rPr>
      </w:pPr>
    </w:p>
    <w:p w:rsidR="008C1489" w:rsidRPr="000600B2" w:rsidRDefault="008C1489" w:rsidP="001F65C9">
      <w:pPr>
        <w:ind w:firstLine="0"/>
        <w:jc w:val="center"/>
        <w:outlineLvl w:val="0"/>
        <w:rPr>
          <w:b/>
          <w:szCs w:val="28"/>
        </w:rPr>
      </w:pPr>
    </w:p>
    <w:p w:rsidR="008C1489" w:rsidRPr="000600B2" w:rsidRDefault="00A627AF" w:rsidP="001F65C9">
      <w:pPr>
        <w:ind w:firstLine="0"/>
        <w:jc w:val="center"/>
        <w:outlineLvl w:val="0"/>
        <w:rPr>
          <w:b/>
          <w:szCs w:val="28"/>
        </w:rPr>
      </w:pPr>
      <w:r w:rsidRPr="00A627AF">
        <w:rPr>
          <w:noProof/>
        </w:rPr>
        <w:pict>
          <v:shape id="_x0000_s1038" type="#_x0000_t75" style="position:absolute;left:0;text-align:left;margin-left:0;margin-top:0;width:430.2pt;height:631.6pt;z-index:2;mso-position-horizontal:center;mso-position-horizontal-relative:margin;mso-position-vertical:center;mso-position-vertical-relative:margin">
            <v:imagedata r:id="rId23" o:title="2-2"/>
            <w10:wrap type="square" anchorx="margin" anchory="margin"/>
          </v:shape>
        </w:pict>
      </w:r>
    </w:p>
    <w:p w:rsidR="008C1489" w:rsidRPr="000600B2" w:rsidRDefault="00A627AF" w:rsidP="001F65C9">
      <w:pPr>
        <w:ind w:firstLine="0"/>
        <w:jc w:val="center"/>
        <w:outlineLvl w:val="0"/>
        <w:rPr>
          <w:b/>
          <w:szCs w:val="28"/>
        </w:rPr>
      </w:pPr>
      <w:r w:rsidRPr="00A627AF">
        <w:rPr>
          <w:noProof/>
        </w:rPr>
        <w:lastRenderedPageBreak/>
        <w:pict>
          <v:shape id="_x0000_s1039" type="#_x0000_t75" style="position:absolute;left:0;text-align:left;margin-left:0;margin-top:0;width:442.05pt;height:687.2pt;z-index:3;mso-position-horizontal:center;mso-position-horizontal-relative:margin;mso-position-vertical:center;mso-position-vertical-relative:margin">
            <v:imagedata r:id="rId24" o:title="3-3"/>
            <w10:wrap type="square" anchorx="margin" anchory="margin"/>
          </v:shape>
        </w:pict>
      </w:r>
    </w:p>
    <w:p w:rsidR="008C1489" w:rsidRPr="000600B2" w:rsidRDefault="008C1489" w:rsidP="001F65C9">
      <w:pPr>
        <w:ind w:firstLine="0"/>
        <w:jc w:val="center"/>
        <w:outlineLvl w:val="0"/>
        <w:rPr>
          <w:b/>
          <w:szCs w:val="28"/>
        </w:rPr>
      </w:pPr>
    </w:p>
    <w:sectPr w:rsidR="008C1489" w:rsidRPr="000600B2" w:rsidSect="00FC3C08">
      <w:footerReference w:type="default" r:id="rId25"/>
      <w:pgSz w:w="11907" w:h="16839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785F" w:rsidRDefault="009A785F">
      <w:r>
        <w:separator/>
      </w:r>
    </w:p>
  </w:endnote>
  <w:endnote w:type="continuationSeparator" w:id="0">
    <w:p w:rsidR="009A785F" w:rsidRDefault="009A78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75A" w:rsidRDefault="00A627AF" w:rsidP="00097CD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6775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775A" w:rsidRDefault="0046775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75A" w:rsidRDefault="00A627AF" w:rsidP="00097CD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6775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845DC">
      <w:rPr>
        <w:rStyle w:val="a6"/>
        <w:noProof/>
      </w:rPr>
      <w:t>2</w:t>
    </w:r>
    <w:r>
      <w:rPr>
        <w:rStyle w:val="a6"/>
      </w:rPr>
      <w:fldChar w:fldCharType="end"/>
    </w:r>
  </w:p>
  <w:p w:rsidR="0046775A" w:rsidRPr="00DF0244" w:rsidRDefault="0046775A">
    <w:pPr>
      <w:pStyle w:val="a5"/>
    </w:pPr>
    <w:proofErr w:type="spellStart"/>
    <w:r>
      <w:t>Уч</w:t>
    </w:r>
    <w:proofErr w:type="spellEnd"/>
    <w:r>
      <w:t xml:space="preserve">. № </w:t>
    </w:r>
    <w:r w:rsidR="00171392">
      <w:t>1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75A" w:rsidRPr="00DF0244" w:rsidRDefault="0046775A" w:rsidP="00543373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75A" w:rsidRDefault="00A627AF" w:rsidP="00FB747A">
    <w:pPr>
      <w:pStyle w:val="a5"/>
      <w:ind w:firstLine="0"/>
      <w:jc w:val="center"/>
      <w:rPr>
        <w:rStyle w:val="a6"/>
      </w:rPr>
    </w:pPr>
    <w:r>
      <w:rPr>
        <w:rStyle w:val="a6"/>
      </w:rPr>
      <w:fldChar w:fldCharType="begin"/>
    </w:r>
    <w:r w:rsidR="0046775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845DC">
      <w:rPr>
        <w:rStyle w:val="a6"/>
        <w:noProof/>
      </w:rPr>
      <w:t>57</w:t>
    </w:r>
    <w:r>
      <w:rPr>
        <w:rStyle w:val="a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75A" w:rsidRDefault="0046775A" w:rsidP="00097CDC">
    <w:pPr>
      <w:pStyle w:val="a5"/>
      <w:framePr w:wrap="around" w:vAnchor="text" w:hAnchor="margin" w:xAlign="center" w:y="1"/>
      <w:rPr>
        <w:rStyle w:val="a6"/>
      </w:rPr>
    </w:pPr>
  </w:p>
  <w:p w:rsidR="0046775A" w:rsidRPr="00DF0244" w:rsidRDefault="0046775A" w:rsidP="006E2F2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785F" w:rsidRDefault="009A785F">
      <w:r>
        <w:separator/>
      </w:r>
    </w:p>
  </w:footnote>
  <w:footnote w:type="continuationSeparator" w:id="0">
    <w:p w:rsidR="009A785F" w:rsidRDefault="009A78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75A" w:rsidRPr="00851D7A" w:rsidRDefault="0046775A" w:rsidP="00851D7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75A" w:rsidRDefault="0046775A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75A" w:rsidRPr="00FC3C08" w:rsidRDefault="0046775A" w:rsidP="00FC3C08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50095"/>
    <w:multiLevelType w:val="hybridMultilevel"/>
    <w:tmpl w:val="03DAFE2E"/>
    <w:lvl w:ilvl="0" w:tplc="483469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D758F8"/>
    <w:multiLevelType w:val="hybridMultilevel"/>
    <w:tmpl w:val="C57A7854"/>
    <w:lvl w:ilvl="0" w:tplc="04190001">
      <w:start w:val="1"/>
      <w:numFmt w:val="bullet"/>
      <w:pStyle w:val="a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0DFF342B"/>
    <w:multiLevelType w:val="hybridMultilevel"/>
    <w:tmpl w:val="2DC2E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C4425"/>
    <w:multiLevelType w:val="hybridMultilevel"/>
    <w:tmpl w:val="EF32168C"/>
    <w:lvl w:ilvl="0" w:tplc="483469AC">
      <w:start w:val="1"/>
      <w:numFmt w:val="bullet"/>
      <w:lvlText w:val="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4">
    <w:nsid w:val="224C004C"/>
    <w:multiLevelType w:val="hybridMultilevel"/>
    <w:tmpl w:val="59905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145E7"/>
    <w:multiLevelType w:val="hybridMultilevel"/>
    <w:tmpl w:val="FBA0AEFC"/>
    <w:lvl w:ilvl="0" w:tplc="546AD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A93267"/>
    <w:multiLevelType w:val="hybridMultilevel"/>
    <w:tmpl w:val="98E4E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9D29E3"/>
    <w:multiLevelType w:val="hybridMultilevel"/>
    <w:tmpl w:val="6F08FECE"/>
    <w:lvl w:ilvl="0" w:tplc="DF9ACA46">
      <w:start w:val="150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EC056C8"/>
    <w:multiLevelType w:val="singleLevel"/>
    <w:tmpl w:val="E354BC8C"/>
    <w:lvl w:ilvl="0">
      <w:start w:val="8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9">
    <w:nsid w:val="5B360004"/>
    <w:multiLevelType w:val="hybridMultilevel"/>
    <w:tmpl w:val="9E024D46"/>
    <w:lvl w:ilvl="0" w:tplc="48346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353FB4"/>
    <w:multiLevelType w:val="hybridMultilevel"/>
    <w:tmpl w:val="5A48F724"/>
    <w:lvl w:ilvl="0" w:tplc="48346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2E6FBE"/>
    <w:multiLevelType w:val="hybridMultilevel"/>
    <w:tmpl w:val="3B4E837A"/>
    <w:lvl w:ilvl="0" w:tplc="483469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11"/>
  </w:num>
  <w:num w:numId="8">
    <w:abstractNumId w:val="6"/>
  </w:num>
  <w:num w:numId="9">
    <w:abstractNumId w:val="10"/>
  </w:num>
  <w:num w:numId="10">
    <w:abstractNumId w:val="2"/>
  </w:num>
  <w:num w:numId="11">
    <w:abstractNumId w:val="9"/>
  </w:num>
  <w:num w:numId="12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stylePaneFormatFilter w:val="3801"/>
  <w:stylePaneSortMethod w:val="0000"/>
  <w:doNotTrackMoves/>
  <w:defaultTabStop w:val="709"/>
  <w:drawingGridHorizontalSpacing w:val="14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51B6"/>
    <w:rsid w:val="0000149D"/>
    <w:rsid w:val="00005408"/>
    <w:rsid w:val="00006595"/>
    <w:rsid w:val="0000659A"/>
    <w:rsid w:val="00006D60"/>
    <w:rsid w:val="0000734A"/>
    <w:rsid w:val="000077F3"/>
    <w:rsid w:val="0001030F"/>
    <w:rsid w:val="0001048A"/>
    <w:rsid w:val="00012017"/>
    <w:rsid w:val="00012081"/>
    <w:rsid w:val="00012B5E"/>
    <w:rsid w:val="00012BE9"/>
    <w:rsid w:val="000137F1"/>
    <w:rsid w:val="00013D11"/>
    <w:rsid w:val="00015016"/>
    <w:rsid w:val="000164FC"/>
    <w:rsid w:val="0001703A"/>
    <w:rsid w:val="000170B6"/>
    <w:rsid w:val="000175B0"/>
    <w:rsid w:val="00017F7D"/>
    <w:rsid w:val="00021495"/>
    <w:rsid w:val="00021988"/>
    <w:rsid w:val="0002211B"/>
    <w:rsid w:val="0002440C"/>
    <w:rsid w:val="00024702"/>
    <w:rsid w:val="00024763"/>
    <w:rsid w:val="00025054"/>
    <w:rsid w:val="000254EB"/>
    <w:rsid w:val="000266B0"/>
    <w:rsid w:val="00026AA1"/>
    <w:rsid w:val="000272B5"/>
    <w:rsid w:val="0003038B"/>
    <w:rsid w:val="00030D66"/>
    <w:rsid w:val="000319FE"/>
    <w:rsid w:val="00032722"/>
    <w:rsid w:val="000334E2"/>
    <w:rsid w:val="00033F94"/>
    <w:rsid w:val="00034FA7"/>
    <w:rsid w:val="0003503F"/>
    <w:rsid w:val="00036BF4"/>
    <w:rsid w:val="00037801"/>
    <w:rsid w:val="0004192D"/>
    <w:rsid w:val="000421FA"/>
    <w:rsid w:val="00043E09"/>
    <w:rsid w:val="0004419A"/>
    <w:rsid w:val="00045ACD"/>
    <w:rsid w:val="00050D80"/>
    <w:rsid w:val="00050DB0"/>
    <w:rsid w:val="0005411D"/>
    <w:rsid w:val="00054A2E"/>
    <w:rsid w:val="00055915"/>
    <w:rsid w:val="000563B9"/>
    <w:rsid w:val="0005689B"/>
    <w:rsid w:val="00056A83"/>
    <w:rsid w:val="000600B2"/>
    <w:rsid w:val="00061517"/>
    <w:rsid w:val="00061D44"/>
    <w:rsid w:val="00062DE2"/>
    <w:rsid w:val="000636D4"/>
    <w:rsid w:val="000647E9"/>
    <w:rsid w:val="00064FEE"/>
    <w:rsid w:val="00065812"/>
    <w:rsid w:val="0006717F"/>
    <w:rsid w:val="000675BA"/>
    <w:rsid w:val="00067822"/>
    <w:rsid w:val="0007148F"/>
    <w:rsid w:val="00072D09"/>
    <w:rsid w:val="0007391D"/>
    <w:rsid w:val="00074A67"/>
    <w:rsid w:val="00077F03"/>
    <w:rsid w:val="00080B63"/>
    <w:rsid w:val="000818F1"/>
    <w:rsid w:val="00083869"/>
    <w:rsid w:val="000866F3"/>
    <w:rsid w:val="00086BB4"/>
    <w:rsid w:val="0008752D"/>
    <w:rsid w:val="000946A4"/>
    <w:rsid w:val="00095184"/>
    <w:rsid w:val="00096AC9"/>
    <w:rsid w:val="00097CDC"/>
    <w:rsid w:val="000A023A"/>
    <w:rsid w:val="000A2089"/>
    <w:rsid w:val="000A2277"/>
    <w:rsid w:val="000A3513"/>
    <w:rsid w:val="000A36D2"/>
    <w:rsid w:val="000A60DB"/>
    <w:rsid w:val="000A6D11"/>
    <w:rsid w:val="000A7E43"/>
    <w:rsid w:val="000B0785"/>
    <w:rsid w:val="000B2B95"/>
    <w:rsid w:val="000B3680"/>
    <w:rsid w:val="000B378D"/>
    <w:rsid w:val="000B37C5"/>
    <w:rsid w:val="000B402E"/>
    <w:rsid w:val="000B6678"/>
    <w:rsid w:val="000B7845"/>
    <w:rsid w:val="000C09AD"/>
    <w:rsid w:val="000C0A3F"/>
    <w:rsid w:val="000C0AB6"/>
    <w:rsid w:val="000C2474"/>
    <w:rsid w:val="000C2A78"/>
    <w:rsid w:val="000C35FB"/>
    <w:rsid w:val="000C39A5"/>
    <w:rsid w:val="000C4B30"/>
    <w:rsid w:val="000C5BBD"/>
    <w:rsid w:val="000C622A"/>
    <w:rsid w:val="000C66EE"/>
    <w:rsid w:val="000C6E6D"/>
    <w:rsid w:val="000C7A5E"/>
    <w:rsid w:val="000D21EA"/>
    <w:rsid w:val="000D2584"/>
    <w:rsid w:val="000D4587"/>
    <w:rsid w:val="000D673C"/>
    <w:rsid w:val="000D6E23"/>
    <w:rsid w:val="000E0BA7"/>
    <w:rsid w:val="000E12AC"/>
    <w:rsid w:val="000E1EA6"/>
    <w:rsid w:val="000E3471"/>
    <w:rsid w:val="000E3CF6"/>
    <w:rsid w:val="000E3EEC"/>
    <w:rsid w:val="000E5372"/>
    <w:rsid w:val="000E5C5A"/>
    <w:rsid w:val="000E6AC8"/>
    <w:rsid w:val="000E7241"/>
    <w:rsid w:val="000E77D9"/>
    <w:rsid w:val="000E7A5C"/>
    <w:rsid w:val="000F0CCC"/>
    <w:rsid w:val="000F10C1"/>
    <w:rsid w:val="000F316C"/>
    <w:rsid w:val="000F47D6"/>
    <w:rsid w:val="000F5209"/>
    <w:rsid w:val="000F5D63"/>
    <w:rsid w:val="000F72E7"/>
    <w:rsid w:val="000F74AB"/>
    <w:rsid w:val="000F7A89"/>
    <w:rsid w:val="00100887"/>
    <w:rsid w:val="0010270F"/>
    <w:rsid w:val="00102A42"/>
    <w:rsid w:val="00102D96"/>
    <w:rsid w:val="00104392"/>
    <w:rsid w:val="00104DA2"/>
    <w:rsid w:val="00106F76"/>
    <w:rsid w:val="00110D35"/>
    <w:rsid w:val="00111CFB"/>
    <w:rsid w:val="00111F66"/>
    <w:rsid w:val="00112299"/>
    <w:rsid w:val="001129AF"/>
    <w:rsid w:val="001148DC"/>
    <w:rsid w:val="00114B96"/>
    <w:rsid w:val="00114FE5"/>
    <w:rsid w:val="0011593B"/>
    <w:rsid w:val="0011610A"/>
    <w:rsid w:val="00116869"/>
    <w:rsid w:val="00116A5F"/>
    <w:rsid w:val="00117B3E"/>
    <w:rsid w:val="0012147F"/>
    <w:rsid w:val="00121943"/>
    <w:rsid w:val="00121F6B"/>
    <w:rsid w:val="00122CD4"/>
    <w:rsid w:val="0012348F"/>
    <w:rsid w:val="00126E52"/>
    <w:rsid w:val="001274BE"/>
    <w:rsid w:val="00132D1B"/>
    <w:rsid w:val="001337E7"/>
    <w:rsid w:val="0013396F"/>
    <w:rsid w:val="00133D5A"/>
    <w:rsid w:val="001341FC"/>
    <w:rsid w:val="0013482C"/>
    <w:rsid w:val="00137631"/>
    <w:rsid w:val="00140153"/>
    <w:rsid w:val="00140F45"/>
    <w:rsid w:val="00141052"/>
    <w:rsid w:val="001414AA"/>
    <w:rsid w:val="0014382D"/>
    <w:rsid w:val="00144144"/>
    <w:rsid w:val="00144AEC"/>
    <w:rsid w:val="00146DEC"/>
    <w:rsid w:val="00147240"/>
    <w:rsid w:val="00150A0B"/>
    <w:rsid w:val="00150A95"/>
    <w:rsid w:val="00151E0B"/>
    <w:rsid w:val="001530CB"/>
    <w:rsid w:val="0015326E"/>
    <w:rsid w:val="00153A56"/>
    <w:rsid w:val="0015457B"/>
    <w:rsid w:val="00154847"/>
    <w:rsid w:val="00155332"/>
    <w:rsid w:val="00156CC8"/>
    <w:rsid w:val="00157231"/>
    <w:rsid w:val="00162694"/>
    <w:rsid w:val="00164943"/>
    <w:rsid w:val="00164AC1"/>
    <w:rsid w:val="00164ADE"/>
    <w:rsid w:val="0016514F"/>
    <w:rsid w:val="0016667D"/>
    <w:rsid w:val="00167433"/>
    <w:rsid w:val="00170141"/>
    <w:rsid w:val="00170C80"/>
    <w:rsid w:val="00171392"/>
    <w:rsid w:val="00171C34"/>
    <w:rsid w:val="001729C8"/>
    <w:rsid w:val="0017305D"/>
    <w:rsid w:val="00174E94"/>
    <w:rsid w:val="001762D6"/>
    <w:rsid w:val="00176863"/>
    <w:rsid w:val="00177330"/>
    <w:rsid w:val="001774F3"/>
    <w:rsid w:val="0017771D"/>
    <w:rsid w:val="00181BAB"/>
    <w:rsid w:val="00182FCF"/>
    <w:rsid w:val="00184527"/>
    <w:rsid w:val="00185427"/>
    <w:rsid w:val="001856A5"/>
    <w:rsid w:val="001908F3"/>
    <w:rsid w:val="00193F45"/>
    <w:rsid w:val="001949D5"/>
    <w:rsid w:val="00194F38"/>
    <w:rsid w:val="001960E1"/>
    <w:rsid w:val="001967A2"/>
    <w:rsid w:val="00197430"/>
    <w:rsid w:val="001A1624"/>
    <w:rsid w:val="001A1744"/>
    <w:rsid w:val="001A3C05"/>
    <w:rsid w:val="001A42CE"/>
    <w:rsid w:val="001A5C3F"/>
    <w:rsid w:val="001B0AEF"/>
    <w:rsid w:val="001B1B65"/>
    <w:rsid w:val="001B1CAB"/>
    <w:rsid w:val="001B2638"/>
    <w:rsid w:val="001B36B8"/>
    <w:rsid w:val="001B36CF"/>
    <w:rsid w:val="001B38A3"/>
    <w:rsid w:val="001B5CBB"/>
    <w:rsid w:val="001B6049"/>
    <w:rsid w:val="001C0D1C"/>
    <w:rsid w:val="001C0F49"/>
    <w:rsid w:val="001C1481"/>
    <w:rsid w:val="001C1FF1"/>
    <w:rsid w:val="001C3532"/>
    <w:rsid w:val="001C4385"/>
    <w:rsid w:val="001C5661"/>
    <w:rsid w:val="001C66A6"/>
    <w:rsid w:val="001C7F8B"/>
    <w:rsid w:val="001D0F8B"/>
    <w:rsid w:val="001D2333"/>
    <w:rsid w:val="001D445F"/>
    <w:rsid w:val="001D510C"/>
    <w:rsid w:val="001D642D"/>
    <w:rsid w:val="001D650E"/>
    <w:rsid w:val="001D7C5E"/>
    <w:rsid w:val="001D7DF2"/>
    <w:rsid w:val="001E0354"/>
    <w:rsid w:val="001E0A74"/>
    <w:rsid w:val="001E0A93"/>
    <w:rsid w:val="001E322E"/>
    <w:rsid w:val="001E3D02"/>
    <w:rsid w:val="001E3EC3"/>
    <w:rsid w:val="001E4019"/>
    <w:rsid w:val="001F1975"/>
    <w:rsid w:val="001F1A00"/>
    <w:rsid w:val="001F1B49"/>
    <w:rsid w:val="001F20CC"/>
    <w:rsid w:val="001F22EF"/>
    <w:rsid w:val="001F2544"/>
    <w:rsid w:val="001F2E57"/>
    <w:rsid w:val="001F3D42"/>
    <w:rsid w:val="001F65C9"/>
    <w:rsid w:val="001F71AE"/>
    <w:rsid w:val="001F7A21"/>
    <w:rsid w:val="0020021D"/>
    <w:rsid w:val="002002DD"/>
    <w:rsid w:val="0020217A"/>
    <w:rsid w:val="002034BD"/>
    <w:rsid w:val="00203D19"/>
    <w:rsid w:val="00205021"/>
    <w:rsid w:val="00207B07"/>
    <w:rsid w:val="0021003F"/>
    <w:rsid w:val="00210F7C"/>
    <w:rsid w:val="002122C7"/>
    <w:rsid w:val="002130B9"/>
    <w:rsid w:val="00214283"/>
    <w:rsid w:val="002150F9"/>
    <w:rsid w:val="00216C16"/>
    <w:rsid w:val="0021736C"/>
    <w:rsid w:val="00220A38"/>
    <w:rsid w:val="00220BD8"/>
    <w:rsid w:val="00221171"/>
    <w:rsid w:val="002230A1"/>
    <w:rsid w:val="0022372C"/>
    <w:rsid w:val="00223AB5"/>
    <w:rsid w:val="002259C4"/>
    <w:rsid w:val="00225CAD"/>
    <w:rsid w:val="002265CF"/>
    <w:rsid w:val="0022763B"/>
    <w:rsid w:val="00227FD5"/>
    <w:rsid w:val="00230979"/>
    <w:rsid w:val="002321C2"/>
    <w:rsid w:val="00234168"/>
    <w:rsid w:val="0023467B"/>
    <w:rsid w:val="002351C1"/>
    <w:rsid w:val="00235BD8"/>
    <w:rsid w:val="00237435"/>
    <w:rsid w:val="002375AB"/>
    <w:rsid w:val="00241D43"/>
    <w:rsid w:val="002451B6"/>
    <w:rsid w:val="002451BE"/>
    <w:rsid w:val="0024601D"/>
    <w:rsid w:val="002502A1"/>
    <w:rsid w:val="0025072E"/>
    <w:rsid w:val="002518ED"/>
    <w:rsid w:val="0025527E"/>
    <w:rsid w:val="00255A49"/>
    <w:rsid w:val="00256B77"/>
    <w:rsid w:val="002603A2"/>
    <w:rsid w:val="00260F15"/>
    <w:rsid w:val="00261446"/>
    <w:rsid w:val="00261F71"/>
    <w:rsid w:val="00262F96"/>
    <w:rsid w:val="002631D1"/>
    <w:rsid w:val="002654D2"/>
    <w:rsid w:val="00266919"/>
    <w:rsid w:val="00267B20"/>
    <w:rsid w:val="00267F4C"/>
    <w:rsid w:val="00271151"/>
    <w:rsid w:val="0027131C"/>
    <w:rsid w:val="002718E6"/>
    <w:rsid w:val="00272055"/>
    <w:rsid w:val="00272ABC"/>
    <w:rsid w:val="002740A7"/>
    <w:rsid w:val="00275E69"/>
    <w:rsid w:val="00276F80"/>
    <w:rsid w:val="0027762C"/>
    <w:rsid w:val="00280BD9"/>
    <w:rsid w:val="00280D06"/>
    <w:rsid w:val="00281407"/>
    <w:rsid w:val="002830F5"/>
    <w:rsid w:val="00283AB4"/>
    <w:rsid w:val="00283C00"/>
    <w:rsid w:val="00283DFB"/>
    <w:rsid w:val="002846F4"/>
    <w:rsid w:val="00284A2E"/>
    <w:rsid w:val="002850AF"/>
    <w:rsid w:val="0029053D"/>
    <w:rsid w:val="00290F16"/>
    <w:rsid w:val="00292274"/>
    <w:rsid w:val="00293161"/>
    <w:rsid w:val="0029343E"/>
    <w:rsid w:val="002946C8"/>
    <w:rsid w:val="00297638"/>
    <w:rsid w:val="002A0BE1"/>
    <w:rsid w:val="002A1B8B"/>
    <w:rsid w:val="002A30E1"/>
    <w:rsid w:val="002A3364"/>
    <w:rsid w:val="002A4055"/>
    <w:rsid w:val="002A70D7"/>
    <w:rsid w:val="002A7E30"/>
    <w:rsid w:val="002B27C6"/>
    <w:rsid w:val="002B3694"/>
    <w:rsid w:val="002B39A3"/>
    <w:rsid w:val="002B404D"/>
    <w:rsid w:val="002B43BE"/>
    <w:rsid w:val="002B442D"/>
    <w:rsid w:val="002B4729"/>
    <w:rsid w:val="002B478F"/>
    <w:rsid w:val="002B4FB9"/>
    <w:rsid w:val="002B5099"/>
    <w:rsid w:val="002B50F4"/>
    <w:rsid w:val="002B5F31"/>
    <w:rsid w:val="002B7570"/>
    <w:rsid w:val="002C4151"/>
    <w:rsid w:val="002C4CDC"/>
    <w:rsid w:val="002C579D"/>
    <w:rsid w:val="002C6470"/>
    <w:rsid w:val="002C64A9"/>
    <w:rsid w:val="002D0C1B"/>
    <w:rsid w:val="002D1830"/>
    <w:rsid w:val="002D1B50"/>
    <w:rsid w:val="002D1BD5"/>
    <w:rsid w:val="002D261E"/>
    <w:rsid w:val="002D2C5D"/>
    <w:rsid w:val="002D30ED"/>
    <w:rsid w:val="002D4C3D"/>
    <w:rsid w:val="002D58F7"/>
    <w:rsid w:val="002D593D"/>
    <w:rsid w:val="002D5A1B"/>
    <w:rsid w:val="002D732A"/>
    <w:rsid w:val="002E0A03"/>
    <w:rsid w:val="002E0EB0"/>
    <w:rsid w:val="002E12EE"/>
    <w:rsid w:val="002E2205"/>
    <w:rsid w:val="002E2300"/>
    <w:rsid w:val="002E291D"/>
    <w:rsid w:val="002E2A30"/>
    <w:rsid w:val="002E2C43"/>
    <w:rsid w:val="002E3FA6"/>
    <w:rsid w:val="002E6D55"/>
    <w:rsid w:val="002E7CC6"/>
    <w:rsid w:val="002F01EF"/>
    <w:rsid w:val="002F0AC0"/>
    <w:rsid w:val="002F321B"/>
    <w:rsid w:val="002F4A75"/>
    <w:rsid w:val="002F4C67"/>
    <w:rsid w:val="002F5897"/>
    <w:rsid w:val="002F6099"/>
    <w:rsid w:val="002F73F2"/>
    <w:rsid w:val="002F7B78"/>
    <w:rsid w:val="00301960"/>
    <w:rsid w:val="003020F2"/>
    <w:rsid w:val="00303146"/>
    <w:rsid w:val="00303C52"/>
    <w:rsid w:val="00304A0D"/>
    <w:rsid w:val="00305189"/>
    <w:rsid w:val="00306682"/>
    <w:rsid w:val="00306EDE"/>
    <w:rsid w:val="00307122"/>
    <w:rsid w:val="00307788"/>
    <w:rsid w:val="00311311"/>
    <w:rsid w:val="00311FA1"/>
    <w:rsid w:val="003129E7"/>
    <w:rsid w:val="003148FC"/>
    <w:rsid w:val="00316F71"/>
    <w:rsid w:val="00317517"/>
    <w:rsid w:val="00317518"/>
    <w:rsid w:val="003203A9"/>
    <w:rsid w:val="003208E7"/>
    <w:rsid w:val="00320D3D"/>
    <w:rsid w:val="003236D2"/>
    <w:rsid w:val="00323DB9"/>
    <w:rsid w:val="00323FA0"/>
    <w:rsid w:val="003244FC"/>
    <w:rsid w:val="00324E35"/>
    <w:rsid w:val="0032546F"/>
    <w:rsid w:val="003257BD"/>
    <w:rsid w:val="00326FC8"/>
    <w:rsid w:val="003277C9"/>
    <w:rsid w:val="00330148"/>
    <w:rsid w:val="00331608"/>
    <w:rsid w:val="003335A5"/>
    <w:rsid w:val="00335AA3"/>
    <w:rsid w:val="00335B3C"/>
    <w:rsid w:val="00335D06"/>
    <w:rsid w:val="00340504"/>
    <w:rsid w:val="00340A25"/>
    <w:rsid w:val="0034191F"/>
    <w:rsid w:val="00343057"/>
    <w:rsid w:val="00343D0F"/>
    <w:rsid w:val="00343ECD"/>
    <w:rsid w:val="0034430B"/>
    <w:rsid w:val="0034480A"/>
    <w:rsid w:val="00344A2E"/>
    <w:rsid w:val="00344C66"/>
    <w:rsid w:val="00345B86"/>
    <w:rsid w:val="00345C54"/>
    <w:rsid w:val="00346872"/>
    <w:rsid w:val="00347AE3"/>
    <w:rsid w:val="00350990"/>
    <w:rsid w:val="0035128D"/>
    <w:rsid w:val="00352256"/>
    <w:rsid w:val="00352784"/>
    <w:rsid w:val="003575F3"/>
    <w:rsid w:val="00361298"/>
    <w:rsid w:val="00361875"/>
    <w:rsid w:val="00362DD7"/>
    <w:rsid w:val="00364BBD"/>
    <w:rsid w:val="0036511E"/>
    <w:rsid w:val="003663F8"/>
    <w:rsid w:val="003665AA"/>
    <w:rsid w:val="00366704"/>
    <w:rsid w:val="0037109A"/>
    <w:rsid w:val="003712ED"/>
    <w:rsid w:val="0037192A"/>
    <w:rsid w:val="00371BAD"/>
    <w:rsid w:val="00371F0C"/>
    <w:rsid w:val="0037205D"/>
    <w:rsid w:val="003720FC"/>
    <w:rsid w:val="00372AE0"/>
    <w:rsid w:val="0037309A"/>
    <w:rsid w:val="00373DE0"/>
    <w:rsid w:val="00377169"/>
    <w:rsid w:val="00377836"/>
    <w:rsid w:val="00380707"/>
    <w:rsid w:val="00380E72"/>
    <w:rsid w:val="00380ED8"/>
    <w:rsid w:val="00381C42"/>
    <w:rsid w:val="0038458D"/>
    <w:rsid w:val="003845DC"/>
    <w:rsid w:val="0038546C"/>
    <w:rsid w:val="003854DB"/>
    <w:rsid w:val="00385AB3"/>
    <w:rsid w:val="00386AD9"/>
    <w:rsid w:val="00386F2B"/>
    <w:rsid w:val="00387C8D"/>
    <w:rsid w:val="00390C64"/>
    <w:rsid w:val="003917A2"/>
    <w:rsid w:val="00392C9D"/>
    <w:rsid w:val="00392E93"/>
    <w:rsid w:val="00392F89"/>
    <w:rsid w:val="0039369F"/>
    <w:rsid w:val="00393D88"/>
    <w:rsid w:val="0039402C"/>
    <w:rsid w:val="00394495"/>
    <w:rsid w:val="0039486E"/>
    <w:rsid w:val="003948FB"/>
    <w:rsid w:val="00394D53"/>
    <w:rsid w:val="00394E34"/>
    <w:rsid w:val="003953DB"/>
    <w:rsid w:val="00395782"/>
    <w:rsid w:val="003957E3"/>
    <w:rsid w:val="0039657E"/>
    <w:rsid w:val="003967DD"/>
    <w:rsid w:val="00396827"/>
    <w:rsid w:val="00396BAA"/>
    <w:rsid w:val="00396F08"/>
    <w:rsid w:val="003975EE"/>
    <w:rsid w:val="003978B9"/>
    <w:rsid w:val="00397AE6"/>
    <w:rsid w:val="003A327A"/>
    <w:rsid w:val="003A36D8"/>
    <w:rsid w:val="003A41B4"/>
    <w:rsid w:val="003A470E"/>
    <w:rsid w:val="003A537D"/>
    <w:rsid w:val="003A734A"/>
    <w:rsid w:val="003A7465"/>
    <w:rsid w:val="003A7804"/>
    <w:rsid w:val="003B015B"/>
    <w:rsid w:val="003B09CA"/>
    <w:rsid w:val="003B1948"/>
    <w:rsid w:val="003B347F"/>
    <w:rsid w:val="003B386E"/>
    <w:rsid w:val="003B38AB"/>
    <w:rsid w:val="003B42A6"/>
    <w:rsid w:val="003B4939"/>
    <w:rsid w:val="003B4C55"/>
    <w:rsid w:val="003B550E"/>
    <w:rsid w:val="003B7E9C"/>
    <w:rsid w:val="003C1A49"/>
    <w:rsid w:val="003C3393"/>
    <w:rsid w:val="003C3F19"/>
    <w:rsid w:val="003C5206"/>
    <w:rsid w:val="003C5E04"/>
    <w:rsid w:val="003C5EB2"/>
    <w:rsid w:val="003C616C"/>
    <w:rsid w:val="003D0C9F"/>
    <w:rsid w:val="003D1654"/>
    <w:rsid w:val="003D1B68"/>
    <w:rsid w:val="003D1E7E"/>
    <w:rsid w:val="003D24D8"/>
    <w:rsid w:val="003D3282"/>
    <w:rsid w:val="003D6954"/>
    <w:rsid w:val="003D7D97"/>
    <w:rsid w:val="003E028C"/>
    <w:rsid w:val="003E08EB"/>
    <w:rsid w:val="003E3A61"/>
    <w:rsid w:val="003E4E1A"/>
    <w:rsid w:val="003E51D3"/>
    <w:rsid w:val="003E5A2D"/>
    <w:rsid w:val="003E6FA8"/>
    <w:rsid w:val="003E79BA"/>
    <w:rsid w:val="003F180A"/>
    <w:rsid w:val="003F1DA6"/>
    <w:rsid w:val="003F31E2"/>
    <w:rsid w:val="003F410D"/>
    <w:rsid w:val="003F623C"/>
    <w:rsid w:val="003F63D1"/>
    <w:rsid w:val="003F74BF"/>
    <w:rsid w:val="003F761E"/>
    <w:rsid w:val="004028F1"/>
    <w:rsid w:val="00402CD0"/>
    <w:rsid w:val="00404DA2"/>
    <w:rsid w:val="00406436"/>
    <w:rsid w:val="004079D1"/>
    <w:rsid w:val="00410252"/>
    <w:rsid w:val="00411292"/>
    <w:rsid w:val="00412654"/>
    <w:rsid w:val="00412D38"/>
    <w:rsid w:val="00413061"/>
    <w:rsid w:val="00414DD3"/>
    <w:rsid w:val="0041505A"/>
    <w:rsid w:val="004154FE"/>
    <w:rsid w:val="004159B2"/>
    <w:rsid w:val="00415A21"/>
    <w:rsid w:val="004162F2"/>
    <w:rsid w:val="004163A6"/>
    <w:rsid w:val="00416A96"/>
    <w:rsid w:val="00416EF9"/>
    <w:rsid w:val="00417417"/>
    <w:rsid w:val="004207DE"/>
    <w:rsid w:val="00420B6B"/>
    <w:rsid w:val="0042158E"/>
    <w:rsid w:val="00421EEA"/>
    <w:rsid w:val="0042200C"/>
    <w:rsid w:val="00423D0D"/>
    <w:rsid w:val="00424039"/>
    <w:rsid w:val="004248D1"/>
    <w:rsid w:val="00424B1E"/>
    <w:rsid w:val="00425106"/>
    <w:rsid w:val="00426592"/>
    <w:rsid w:val="0043065E"/>
    <w:rsid w:val="004320E6"/>
    <w:rsid w:val="00432E00"/>
    <w:rsid w:val="0043385A"/>
    <w:rsid w:val="00434CC6"/>
    <w:rsid w:val="00436B71"/>
    <w:rsid w:val="00437A49"/>
    <w:rsid w:val="004403E8"/>
    <w:rsid w:val="004405AB"/>
    <w:rsid w:val="004416BD"/>
    <w:rsid w:val="00442D08"/>
    <w:rsid w:val="004436C4"/>
    <w:rsid w:val="0044403C"/>
    <w:rsid w:val="00446BBF"/>
    <w:rsid w:val="00451AA4"/>
    <w:rsid w:val="004531C9"/>
    <w:rsid w:val="004550EB"/>
    <w:rsid w:val="00455D4F"/>
    <w:rsid w:val="00457B15"/>
    <w:rsid w:val="004606FB"/>
    <w:rsid w:val="00460D96"/>
    <w:rsid w:val="00461248"/>
    <w:rsid w:val="00461499"/>
    <w:rsid w:val="004619C1"/>
    <w:rsid w:val="004621C1"/>
    <w:rsid w:val="00462B95"/>
    <w:rsid w:val="00462DF0"/>
    <w:rsid w:val="00462F2C"/>
    <w:rsid w:val="004635B8"/>
    <w:rsid w:val="00463A92"/>
    <w:rsid w:val="00464BA4"/>
    <w:rsid w:val="00465561"/>
    <w:rsid w:val="004669FE"/>
    <w:rsid w:val="0046725D"/>
    <w:rsid w:val="0046775A"/>
    <w:rsid w:val="004677DE"/>
    <w:rsid w:val="00467F61"/>
    <w:rsid w:val="00471749"/>
    <w:rsid w:val="00472292"/>
    <w:rsid w:val="00472811"/>
    <w:rsid w:val="00473494"/>
    <w:rsid w:val="00473908"/>
    <w:rsid w:val="00473968"/>
    <w:rsid w:val="004741A3"/>
    <w:rsid w:val="004742EB"/>
    <w:rsid w:val="0047447A"/>
    <w:rsid w:val="0047466D"/>
    <w:rsid w:val="0047532D"/>
    <w:rsid w:val="00476102"/>
    <w:rsid w:val="00476B3B"/>
    <w:rsid w:val="00476C04"/>
    <w:rsid w:val="00477AA6"/>
    <w:rsid w:val="00480712"/>
    <w:rsid w:val="0048235B"/>
    <w:rsid w:val="00483AD4"/>
    <w:rsid w:val="00484A10"/>
    <w:rsid w:val="00485604"/>
    <w:rsid w:val="00485B62"/>
    <w:rsid w:val="00485D18"/>
    <w:rsid w:val="00486232"/>
    <w:rsid w:val="004866E3"/>
    <w:rsid w:val="00486C0A"/>
    <w:rsid w:val="004871B2"/>
    <w:rsid w:val="00487350"/>
    <w:rsid w:val="00487874"/>
    <w:rsid w:val="00487BD5"/>
    <w:rsid w:val="00490348"/>
    <w:rsid w:val="00491A1F"/>
    <w:rsid w:val="00492A59"/>
    <w:rsid w:val="00493259"/>
    <w:rsid w:val="004951F7"/>
    <w:rsid w:val="004979E5"/>
    <w:rsid w:val="004A3633"/>
    <w:rsid w:val="004A4D82"/>
    <w:rsid w:val="004A578E"/>
    <w:rsid w:val="004A7834"/>
    <w:rsid w:val="004B04DB"/>
    <w:rsid w:val="004B0A94"/>
    <w:rsid w:val="004B1F34"/>
    <w:rsid w:val="004B2114"/>
    <w:rsid w:val="004B2414"/>
    <w:rsid w:val="004B5036"/>
    <w:rsid w:val="004B5162"/>
    <w:rsid w:val="004B5391"/>
    <w:rsid w:val="004B647B"/>
    <w:rsid w:val="004B7426"/>
    <w:rsid w:val="004C0C32"/>
    <w:rsid w:val="004C16D2"/>
    <w:rsid w:val="004C29E2"/>
    <w:rsid w:val="004C31D2"/>
    <w:rsid w:val="004C3998"/>
    <w:rsid w:val="004C4631"/>
    <w:rsid w:val="004C66A5"/>
    <w:rsid w:val="004C7F53"/>
    <w:rsid w:val="004D33F2"/>
    <w:rsid w:val="004D5FCF"/>
    <w:rsid w:val="004E1125"/>
    <w:rsid w:val="004E1EFC"/>
    <w:rsid w:val="004E2FC4"/>
    <w:rsid w:val="004E75C3"/>
    <w:rsid w:val="004F1620"/>
    <w:rsid w:val="004F23EC"/>
    <w:rsid w:val="004F5643"/>
    <w:rsid w:val="004F595F"/>
    <w:rsid w:val="004F707B"/>
    <w:rsid w:val="0050108D"/>
    <w:rsid w:val="00501612"/>
    <w:rsid w:val="005017B0"/>
    <w:rsid w:val="00501D57"/>
    <w:rsid w:val="00502B50"/>
    <w:rsid w:val="00502F1B"/>
    <w:rsid w:val="0050434B"/>
    <w:rsid w:val="005059BF"/>
    <w:rsid w:val="0050736C"/>
    <w:rsid w:val="00510389"/>
    <w:rsid w:val="005123D0"/>
    <w:rsid w:val="00513B7C"/>
    <w:rsid w:val="00515EDD"/>
    <w:rsid w:val="00516126"/>
    <w:rsid w:val="00516981"/>
    <w:rsid w:val="00520EFC"/>
    <w:rsid w:val="005229B7"/>
    <w:rsid w:val="0052362F"/>
    <w:rsid w:val="0052365F"/>
    <w:rsid w:val="00523814"/>
    <w:rsid w:val="00524E79"/>
    <w:rsid w:val="0052580A"/>
    <w:rsid w:val="005264E2"/>
    <w:rsid w:val="005275D5"/>
    <w:rsid w:val="00530788"/>
    <w:rsid w:val="0053232E"/>
    <w:rsid w:val="00532A2E"/>
    <w:rsid w:val="00533046"/>
    <w:rsid w:val="005346E2"/>
    <w:rsid w:val="00535BCD"/>
    <w:rsid w:val="00536452"/>
    <w:rsid w:val="0053675A"/>
    <w:rsid w:val="0053717E"/>
    <w:rsid w:val="005402CA"/>
    <w:rsid w:val="005406CC"/>
    <w:rsid w:val="00541A54"/>
    <w:rsid w:val="00543373"/>
    <w:rsid w:val="00543900"/>
    <w:rsid w:val="00543C04"/>
    <w:rsid w:val="005454C5"/>
    <w:rsid w:val="005478E9"/>
    <w:rsid w:val="00547A24"/>
    <w:rsid w:val="00547A6E"/>
    <w:rsid w:val="00547D94"/>
    <w:rsid w:val="0055092E"/>
    <w:rsid w:val="00554099"/>
    <w:rsid w:val="005546D1"/>
    <w:rsid w:val="00554785"/>
    <w:rsid w:val="00554CDE"/>
    <w:rsid w:val="00555D22"/>
    <w:rsid w:val="00556716"/>
    <w:rsid w:val="00556C8E"/>
    <w:rsid w:val="00557311"/>
    <w:rsid w:val="00557555"/>
    <w:rsid w:val="005615DA"/>
    <w:rsid w:val="0056255D"/>
    <w:rsid w:val="00562589"/>
    <w:rsid w:val="00563638"/>
    <w:rsid w:val="00563759"/>
    <w:rsid w:val="00563978"/>
    <w:rsid w:val="00564E68"/>
    <w:rsid w:val="00565C02"/>
    <w:rsid w:val="00565FC0"/>
    <w:rsid w:val="00567335"/>
    <w:rsid w:val="00567BC6"/>
    <w:rsid w:val="00571297"/>
    <w:rsid w:val="0057291C"/>
    <w:rsid w:val="005734F1"/>
    <w:rsid w:val="005742D3"/>
    <w:rsid w:val="005765C9"/>
    <w:rsid w:val="0057714A"/>
    <w:rsid w:val="0057762F"/>
    <w:rsid w:val="00580384"/>
    <w:rsid w:val="0058048E"/>
    <w:rsid w:val="005804F2"/>
    <w:rsid w:val="00581CBC"/>
    <w:rsid w:val="00583008"/>
    <w:rsid w:val="005837D3"/>
    <w:rsid w:val="005846FA"/>
    <w:rsid w:val="005847D2"/>
    <w:rsid w:val="00586647"/>
    <w:rsid w:val="0059084A"/>
    <w:rsid w:val="00590BAB"/>
    <w:rsid w:val="00591444"/>
    <w:rsid w:val="00591FD8"/>
    <w:rsid w:val="005920A9"/>
    <w:rsid w:val="0059223C"/>
    <w:rsid w:val="00592857"/>
    <w:rsid w:val="005942F5"/>
    <w:rsid w:val="00595164"/>
    <w:rsid w:val="00595506"/>
    <w:rsid w:val="00596D41"/>
    <w:rsid w:val="00596D68"/>
    <w:rsid w:val="00597E1C"/>
    <w:rsid w:val="005A0079"/>
    <w:rsid w:val="005A0ABC"/>
    <w:rsid w:val="005A1C5D"/>
    <w:rsid w:val="005A362F"/>
    <w:rsid w:val="005A408D"/>
    <w:rsid w:val="005A5281"/>
    <w:rsid w:val="005A5318"/>
    <w:rsid w:val="005A6E93"/>
    <w:rsid w:val="005B0171"/>
    <w:rsid w:val="005B1FFE"/>
    <w:rsid w:val="005B2529"/>
    <w:rsid w:val="005B2638"/>
    <w:rsid w:val="005B32F2"/>
    <w:rsid w:val="005B3AEC"/>
    <w:rsid w:val="005B5652"/>
    <w:rsid w:val="005B6157"/>
    <w:rsid w:val="005B67D3"/>
    <w:rsid w:val="005B7458"/>
    <w:rsid w:val="005B76EB"/>
    <w:rsid w:val="005B7ADF"/>
    <w:rsid w:val="005C0E5D"/>
    <w:rsid w:val="005C119E"/>
    <w:rsid w:val="005C1AA1"/>
    <w:rsid w:val="005C2F3C"/>
    <w:rsid w:val="005C3B9F"/>
    <w:rsid w:val="005C4C65"/>
    <w:rsid w:val="005C4CD9"/>
    <w:rsid w:val="005C5C22"/>
    <w:rsid w:val="005C6478"/>
    <w:rsid w:val="005C6E58"/>
    <w:rsid w:val="005D1714"/>
    <w:rsid w:val="005D2675"/>
    <w:rsid w:val="005D2FA4"/>
    <w:rsid w:val="005D4406"/>
    <w:rsid w:val="005D69FC"/>
    <w:rsid w:val="005D75AD"/>
    <w:rsid w:val="005D78BE"/>
    <w:rsid w:val="005D7C69"/>
    <w:rsid w:val="005E0BFE"/>
    <w:rsid w:val="005E0F9A"/>
    <w:rsid w:val="005E0FA8"/>
    <w:rsid w:val="005E1AD0"/>
    <w:rsid w:val="005E23B4"/>
    <w:rsid w:val="005E30D0"/>
    <w:rsid w:val="005E3146"/>
    <w:rsid w:val="005E31AE"/>
    <w:rsid w:val="005E4442"/>
    <w:rsid w:val="005E4C5C"/>
    <w:rsid w:val="005E5AF2"/>
    <w:rsid w:val="005E5F7A"/>
    <w:rsid w:val="005E6579"/>
    <w:rsid w:val="005E65D0"/>
    <w:rsid w:val="005E7CBC"/>
    <w:rsid w:val="005F28D0"/>
    <w:rsid w:val="005F2A4B"/>
    <w:rsid w:val="005F3B4D"/>
    <w:rsid w:val="005F69DA"/>
    <w:rsid w:val="005F7E34"/>
    <w:rsid w:val="005F7FBC"/>
    <w:rsid w:val="00600218"/>
    <w:rsid w:val="0060057E"/>
    <w:rsid w:val="006005AE"/>
    <w:rsid w:val="00600B10"/>
    <w:rsid w:val="0060327C"/>
    <w:rsid w:val="0060441D"/>
    <w:rsid w:val="0060552B"/>
    <w:rsid w:val="00606104"/>
    <w:rsid w:val="00607059"/>
    <w:rsid w:val="006071D8"/>
    <w:rsid w:val="00610DB4"/>
    <w:rsid w:val="00612783"/>
    <w:rsid w:val="006135C9"/>
    <w:rsid w:val="00613B08"/>
    <w:rsid w:val="00613DF8"/>
    <w:rsid w:val="00614790"/>
    <w:rsid w:val="006147E8"/>
    <w:rsid w:val="00614D4F"/>
    <w:rsid w:val="00615132"/>
    <w:rsid w:val="0061514D"/>
    <w:rsid w:val="006154F8"/>
    <w:rsid w:val="00616832"/>
    <w:rsid w:val="00617885"/>
    <w:rsid w:val="00621447"/>
    <w:rsid w:val="006218C2"/>
    <w:rsid w:val="006225A3"/>
    <w:rsid w:val="00622BFD"/>
    <w:rsid w:val="00622D20"/>
    <w:rsid w:val="006239CA"/>
    <w:rsid w:val="00625453"/>
    <w:rsid w:val="006261C6"/>
    <w:rsid w:val="00627D21"/>
    <w:rsid w:val="00627E8C"/>
    <w:rsid w:val="006304B1"/>
    <w:rsid w:val="00632188"/>
    <w:rsid w:val="00632971"/>
    <w:rsid w:val="006329E7"/>
    <w:rsid w:val="00632CFB"/>
    <w:rsid w:val="00634706"/>
    <w:rsid w:val="00634AF7"/>
    <w:rsid w:val="006409D1"/>
    <w:rsid w:val="00641EFF"/>
    <w:rsid w:val="0064289F"/>
    <w:rsid w:val="00642B9F"/>
    <w:rsid w:val="0064372E"/>
    <w:rsid w:val="00643C39"/>
    <w:rsid w:val="0064576C"/>
    <w:rsid w:val="00645BC1"/>
    <w:rsid w:val="00645DEC"/>
    <w:rsid w:val="00645EE9"/>
    <w:rsid w:val="006479BA"/>
    <w:rsid w:val="00650227"/>
    <w:rsid w:val="00650EDA"/>
    <w:rsid w:val="0065186D"/>
    <w:rsid w:val="0065402C"/>
    <w:rsid w:val="00655C95"/>
    <w:rsid w:val="0065715B"/>
    <w:rsid w:val="0065733A"/>
    <w:rsid w:val="006614C1"/>
    <w:rsid w:val="006630C4"/>
    <w:rsid w:val="0066377B"/>
    <w:rsid w:val="00664CB6"/>
    <w:rsid w:val="00666139"/>
    <w:rsid w:val="00666E24"/>
    <w:rsid w:val="00667F8B"/>
    <w:rsid w:val="00672405"/>
    <w:rsid w:val="00674A54"/>
    <w:rsid w:val="00675DF1"/>
    <w:rsid w:val="0068035E"/>
    <w:rsid w:val="00680DFB"/>
    <w:rsid w:val="00681A30"/>
    <w:rsid w:val="006845A1"/>
    <w:rsid w:val="00686C55"/>
    <w:rsid w:val="00690D1E"/>
    <w:rsid w:val="0069128A"/>
    <w:rsid w:val="00691CD4"/>
    <w:rsid w:val="00692055"/>
    <w:rsid w:val="006926C2"/>
    <w:rsid w:val="00693A68"/>
    <w:rsid w:val="00694746"/>
    <w:rsid w:val="00694F22"/>
    <w:rsid w:val="00695558"/>
    <w:rsid w:val="00697BFF"/>
    <w:rsid w:val="006A0833"/>
    <w:rsid w:val="006A0A57"/>
    <w:rsid w:val="006A0CD4"/>
    <w:rsid w:val="006A165D"/>
    <w:rsid w:val="006A1F79"/>
    <w:rsid w:val="006A258E"/>
    <w:rsid w:val="006A4679"/>
    <w:rsid w:val="006A7009"/>
    <w:rsid w:val="006A7BFD"/>
    <w:rsid w:val="006B014C"/>
    <w:rsid w:val="006B2F6D"/>
    <w:rsid w:val="006B39DD"/>
    <w:rsid w:val="006B3FA9"/>
    <w:rsid w:val="006B5082"/>
    <w:rsid w:val="006B6D8F"/>
    <w:rsid w:val="006B7BD2"/>
    <w:rsid w:val="006C0704"/>
    <w:rsid w:val="006C13B4"/>
    <w:rsid w:val="006C20A4"/>
    <w:rsid w:val="006C235C"/>
    <w:rsid w:val="006C2653"/>
    <w:rsid w:val="006C29EA"/>
    <w:rsid w:val="006C365B"/>
    <w:rsid w:val="006C3991"/>
    <w:rsid w:val="006C3F8E"/>
    <w:rsid w:val="006C4446"/>
    <w:rsid w:val="006C4D7E"/>
    <w:rsid w:val="006C5E4A"/>
    <w:rsid w:val="006C5EEE"/>
    <w:rsid w:val="006C5F38"/>
    <w:rsid w:val="006C6603"/>
    <w:rsid w:val="006C6774"/>
    <w:rsid w:val="006C6BD5"/>
    <w:rsid w:val="006C770A"/>
    <w:rsid w:val="006D3FF1"/>
    <w:rsid w:val="006D63B9"/>
    <w:rsid w:val="006D6885"/>
    <w:rsid w:val="006D6E20"/>
    <w:rsid w:val="006D70CE"/>
    <w:rsid w:val="006D72D8"/>
    <w:rsid w:val="006E08B7"/>
    <w:rsid w:val="006E0E7D"/>
    <w:rsid w:val="006E197F"/>
    <w:rsid w:val="006E21A8"/>
    <w:rsid w:val="006E2F2A"/>
    <w:rsid w:val="006E3A6A"/>
    <w:rsid w:val="006E3C2B"/>
    <w:rsid w:val="006E4D9E"/>
    <w:rsid w:val="006E55EF"/>
    <w:rsid w:val="006E5639"/>
    <w:rsid w:val="006E5DF8"/>
    <w:rsid w:val="006F090A"/>
    <w:rsid w:val="006F0AF3"/>
    <w:rsid w:val="006F28B5"/>
    <w:rsid w:val="006F29F1"/>
    <w:rsid w:val="006F2B42"/>
    <w:rsid w:val="006F2D5B"/>
    <w:rsid w:val="006F3D5E"/>
    <w:rsid w:val="006F57E4"/>
    <w:rsid w:val="006F6036"/>
    <w:rsid w:val="006F66AD"/>
    <w:rsid w:val="006F67FF"/>
    <w:rsid w:val="006F6AB9"/>
    <w:rsid w:val="006F6D16"/>
    <w:rsid w:val="006F7741"/>
    <w:rsid w:val="006F79C4"/>
    <w:rsid w:val="006F7CC6"/>
    <w:rsid w:val="0070030A"/>
    <w:rsid w:val="0070137D"/>
    <w:rsid w:val="007021A0"/>
    <w:rsid w:val="00702C35"/>
    <w:rsid w:val="00703EF7"/>
    <w:rsid w:val="00711530"/>
    <w:rsid w:val="00711D57"/>
    <w:rsid w:val="00712010"/>
    <w:rsid w:val="007125E1"/>
    <w:rsid w:val="007133FC"/>
    <w:rsid w:val="00714DBB"/>
    <w:rsid w:val="00716D4D"/>
    <w:rsid w:val="00717EB4"/>
    <w:rsid w:val="00720A74"/>
    <w:rsid w:val="00720E24"/>
    <w:rsid w:val="00721BF2"/>
    <w:rsid w:val="00722BB8"/>
    <w:rsid w:val="0072348D"/>
    <w:rsid w:val="0072485F"/>
    <w:rsid w:val="00724923"/>
    <w:rsid w:val="0072526D"/>
    <w:rsid w:val="0072718D"/>
    <w:rsid w:val="007276E4"/>
    <w:rsid w:val="007318B2"/>
    <w:rsid w:val="007323D5"/>
    <w:rsid w:val="00732E81"/>
    <w:rsid w:val="007348C6"/>
    <w:rsid w:val="00735616"/>
    <w:rsid w:val="00736DE4"/>
    <w:rsid w:val="00740A60"/>
    <w:rsid w:val="007433CA"/>
    <w:rsid w:val="00743676"/>
    <w:rsid w:val="00747FA9"/>
    <w:rsid w:val="00750061"/>
    <w:rsid w:val="007509A0"/>
    <w:rsid w:val="007526AC"/>
    <w:rsid w:val="00752A31"/>
    <w:rsid w:val="007545F4"/>
    <w:rsid w:val="0075726D"/>
    <w:rsid w:val="00762003"/>
    <w:rsid w:val="007621D6"/>
    <w:rsid w:val="00762AED"/>
    <w:rsid w:val="00763E29"/>
    <w:rsid w:val="00766B8B"/>
    <w:rsid w:val="00767B60"/>
    <w:rsid w:val="00767B7E"/>
    <w:rsid w:val="00770CFD"/>
    <w:rsid w:val="007722D1"/>
    <w:rsid w:val="007731E2"/>
    <w:rsid w:val="00775BC7"/>
    <w:rsid w:val="00776AE4"/>
    <w:rsid w:val="0077767C"/>
    <w:rsid w:val="00777D01"/>
    <w:rsid w:val="00780A13"/>
    <w:rsid w:val="007810AC"/>
    <w:rsid w:val="00781801"/>
    <w:rsid w:val="00781FB1"/>
    <w:rsid w:val="0078251A"/>
    <w:rsid w:val="00783D9F"/>
    <w:rsid w:val="00784C99"/>
    <w:rsid w:val="00785E9A"/>
    <w:rsid w:val="00787B6F"/>
    <w:rsid w:val="00790E7C"/>
    <w:rsid w:val="00794517"/>
    <w:rsid w:val="00794D91"/>
    <w:rsid w:val="007954E5"/>
    <w:rsid w:val="00797ABD"/>
    <w:rsid w:val="007A0167"/>
    <w:rsid w:val="007A069E"/>
    <w:rsid w:val="007A08FE"/>
    <w:rsid w:val="007A0E5B"/>
    <w:rsid w:val="007A1861"/>
    <w:rsid w:val="007A4A50"/>
    <w:rsid w:val="007A56CB"/>
    <w:rsid w:val="007A5EF7"/>
    <w:rsid w:val="007A5F31"/>
    <w:rsid w:val="007A6C99"/>
    <w:rsid w:val="007B15DA"/>
    <w:rsid w:val="007B1A56"/>
    <w:rsid w:val="007B2DB7"/>
    <w:rsid w:val="007B49A8"/>
    <w:rsid w:val="007B675D"/>
    <w:rsid w:val="007B7615"/>
    <w:rsid w:val="007B773B"/>
    <w:rsid w:val="007C0F57"/>
    <w:rsid w:val="007C12A9"/>
    <w:rsid w:val="007C1F67"/>
    <w:rsid w:val="007C325E"/>
    <w:rsid w:val="007C5C95"/>
    <w:rsid w:val="007C60DD"/>
    <w:rsid w:val="007C71A3"/>
    <w:rsid w:val="007D020B"/>
    <w:rsid w:val="007D16ED"/>
    <w:rsid w:val="007D2090"/>
    <w:rsid w:val="007D3933"/>
    <w:rsid w:val="007D3AFB"/>
    <w:rsid w:val="007D3F8F"/>
    <w:rsid w:val="007D46CF"/>
    <w:rsid w:val="007D5A4A"/>
    <w:rsid w:val="007D62D9"/>
    <w:rsid w:val="007D631A"/>
    <w:rsid w:val="007D6505"/>
    <w:rsid w:val="007D7582"/>
    <w:rsid w:val="007D7884"/>
    <w:rsid w:val="007E09EB"/>
    <w:rsid w:val="007E19C1"/>
    <w:rsid w:val="007E3B5F"/>
    <w:rsid w:val="007E44B3"/>
    <w:rsid w:val="007E5262"/>
    <w:rsid w:val="007E6D20"/>
    <w:rsid w:val="007E765E"/>
    <w:rsid w:val="007F0E31"/>
    <w:rsid w:val="007F2820"/>
    <w:rsid w:val="007F3EE4"/>
    <w:rsid w:val="007F514A"/>
    <w:rsid w:val="007F7F93"/>
    <w:rsid w:val="00800105"/>
    <w:rsid w:val="00800C61"/>
    <w:rsid w:val="00800EEB"/>
    <w:rsid w:val="00801574"/>
    <w:rsid w:val="00801757"/>
    <w:rsid w:val="00801A57"/>
    <w:rsid w:val="00801E82"/>
    <w:rsid w:val="008024B8"/>
    <w:rsid w:val="0080267B"/>
    <w:rsid w:val="00802973"/>
    <w:rsid w:val="00803F30"/>
    <w:rsid w:val="008043E0"/>
    <w:rsid w:val="008044F1"/>
    <w:rsid w:val="008049B8"/>
    <w:rsid w:val="00805AB4"/>
    <w:rsid w:val="0080676C"/>
    <w:rsid w:val="00806BCF"/>
    <w:rsid w:val="00807236"/>
    <w:rsid w:val="008113E2"/>
    <w:rsid w:val="00811C54"/>
    <w:rsid w:val="00811F31"/>
    <w:rsid w:val="008127E8"/>
    <w:rsid w:val="00814263"/>
    <w:rsid w:val="008148B9"/>
    <w:rsid w:val="00814DF2"/>
    <w:rsid w:val="008153D7"/>
    <w:rsid w:val="0081575E"/>
    <w:rsid w:val="00816C37"/>
    <w:rsid w:val="00816C6F"/>
    <w:rsid w:val="00817026"/>
    <w:rsid w:val="0081728A"/>
    <w:rsid w:val="00817D50"/>
    <w:rsid w:val="00822408"/>
    <w:rsid w:val="008228C1"/>
    <w:rsid w:val="00822D05"/>
    <w:rsid w:val="00823084"/>
    <w:rsid w:val="00823226"/>
    <w:rsid w:val="0082352A"/>
    <w:rsid w:val="00824585"/>
    <w:rsid w:val="0082544B"/>
    <w:rsid w:val="00826ACD"/>
    <w:rsid w:val="008273D8"/>
    <w:rsid w:val="00827B44"/>
    <w:rsid w:val="008310CB"/>
    <w:rsid w:val="00831791"/>
    <w:rsid w:val="008321AD"/>
    <w:rsid w:val="00832FE8"/>
    <w:rsid w:val="0083359D"/>
    <w:rsid w:val="00834638"/>
    <w:rsid w:val="00835732"/>
    <w:rsid w:val="00837D8B"/>
    <w:rsid w:val="00837E50"/>
    <w:rsid w:val="00840634"/>
    <w:rsid w:val="00840CF4"/>
    <w:rsid w:val="0084362E"/>
    <w:rsid w:val="00844773"/>
    <w:rsid w:val="00845A76"/>
    <w:rsid w:val="00845E1E"/>
    <w:rsid w:val="00845E57"/>
    <w:rsid w:val="00846368"/>
    <w:rsid w:val="00846ACC"/>
    <w:rsid w:val="0085032A"/>
    <w:rsid w:val="008509E5"/>
    <w:rsid w:val="00850A2F"/>
    <w:rsid w:val="00850B8B"/>
    <w:rsid w:val="0085182D"/>
    <w:rsid w:val="0085193A"/>
    <w:rsid w:val="00851BC9"/>
    <w:rsid w:val="00851D7A"/>
    <w:rsid w:val="00852751"/>
    <w:rsid w:val="00855035"/>
    <w:rsid w:val="0085587D"/>
    <w:rsid w:val="00855B6A"/>
    <w:rsid w:val="0086111F"/>
    <w:rsid w:val="00862D92"/>
    <w:rsid w:val="00863753"/>
    <w:rsid w:val="00863A86"/>
    <w:rsid w:val="008657C3"/>
    <w:rsid w:val="00866C58"/>
    <w:rsid w:val="00867930"/>
    <w:rsid w:val="0087150E"/>
    <w:rsid w:val="00872D59"/>
    <w:rsid w:val="008747D1"/>
    <w:rsid w:val="008756E7"/>
    <w:rsid w:val="00877FD5"/>
    <w:rsid w:val="0088094A"/>
    <w:rsid w:val="00882B7E"/>
    <w:rsid w:val="00883DE1"/>
    <w:rsid w:val="0088479F"/>
    <w:rsid w:val="00885353"/>
    <w:rsid w:val="00885541"/>
    <w:rsid w:val="008869E8"/>
    <w:rsid w:val="00887ADF"/>
    <w:rsid w:val="008919E6"/>
    <w:rsid w:val="00891E91"/>
    <w:rsid w:val="0089243C"/>
    <w:rsid w:val="00893A7D"/>
    <w:rsid w:val="008942F1"/>
    <w:rsid w:val="00894EEB"/>
    <w:rsid w:val="00895790"/>
    <w:rsid w:val="0089583C"/>
    <w:rsid w:val="00896473"/>
    <w:rsid w:val="008970EC"/>
    <w:rsid w:val="008A2445"/>
    <w:rsid w:val="008A3719"/>
    <w:rsid w:val="008A3E53"/>
    <w:rsid w:val="008A437A"/>
    <w:rsid w:val="008A55ED"/>
    <w:rsid w:val="008A5676"/>
    <w:rsid w:val="008A6357"/>
    <w:rsid w:val="008B09F1"/>
    <w:rsid w:val="008B3CB7"/>
    <w:rsid w:val="008B3ED5"/>
    <w:rsid w:val="008B3F2D"/>
    <w:rsid w:val="008B4D23"/>
    <w:rsid w:val="008B675A"/>
    <w:rsid w:val="008C00AE"/>
    <w:rsid w:val="008C1489"/>
    <w:rsid w:val="008C16C7"/>
    <w:rsid w:val="008C1EE9"/>
    <w:rsid w:val="008C47BE"/>
    <w:rsid w:val="008D1498"/>
    <w:rsid w:val="008D165A"/>
    <w:rsid w:val="008D2276"/>
    <w:rsid w:val="008D3283"/>
    <w:rsid w:val="008D3E71"/>
    <w:rsid w:val="008D4538"/>
    <w:rsid w:val="008D4A1C"/>
    <w:rsid w:val="008D59F0"/>
    <w:rsid w:val="008D6252"/>
    <w:rsid w:val="008D6681"/>
    <w:rsid w:val="008D76A6"/>
    <w:rsid w:val="008D7BC3"/>
    <w:rsid w:val="008E0EEA"/>
    <w:rsid w:val="008E1CBD"/>
    <w:rsid w:val="008E1D09"/>
    <w:rsid w:val="008E25A8"/>
    <w:rsid w:val="008E2E39"/>
    <w:rsid w:val="008E3885"/>
    <w:rsid w:val="008E4911"/>
    <w:rsid w:val="008E5328"/>
    <w:rsid w:val="008E774E"/>
    <w:rsid w:val="008F130A"/>
    <w:rsid w:val="008F398B"/>
    <w:rsid w:val="008F58E7"/>
    <w:rsid w:val="008F6609"/>
    <w:rsid w:val="009036C0"/>
    <w:rsid w:val="00903E7E"/>
    <w:rsid w:val="009050FB"/>
    <w:rsid w:val="00905C00"/>
    <w:rsid w:val="00906648"/>
    <w:rsid w:val="009127D7"/>
    <w:rsid w:val="0091288E"/>
    <w:rsid w:val="009140C8"/>
    <w:rsid w:val="009157CD"/>
    <w:rsid w:val="00915C82"/>
    <w:rsid w:val="00916179"/>
    <w:rsid w:val="00920AFF"/>
    <w:rsid w:val="00920CAA"/>
    <w:rsid w:val="00923397"/>
    <w:rsid w:val="00923EB3"/>
    <w:rsid w:val="00925460"/>
    <w:rsid w:val="00925A21"/>
    <w:rsid w:val="009266D3"/>
    <w:rsid w:val="0092754F"/>
    <w:rsid w:val="00927FE4"/>
    <w:rsid w:val="00930190"/>
    <w:rsid w:val="00930856"/>
    <w:rsid w:val="00932011"/>
    <w:rsid w:val="00936463"/>
    <w:rsid w:val="00936485"/>
    <w:rsid w:val="009365A1"/>
    <w:rsid w:val="009405BF"/>
    <w:rsid w:val="00940B6E"/>
    <w:rsid w:val="00941044"/>
    <w:rsid w:val="00942093"/>
    <w:rsid w:val="00944278"/>
    <w:rsid w:val="00944DB4"/>
    <w:rsid w:val="0094611D"/>
    <w:rsid w:val="009468D8"/>
    <w:rsid w:val="00946C34"/>
    <w:rsid w:val="00947897"/>
    <w:rsid w:val="00947F4A"/>
    <w:rsid w:val="009500E5"/>
    <w:rsid w:val="00950223"/>
    <w:rsid w:val="0095379E"/>
    <w:rsid w:val="0095455A"/>
    <w:rsid w:val="00957684"/>
    <w:rsid w:val="00957ADD"/>
    <w:rsid w:val="00957F35"/>
    <w:rsid w:val="00957FDF"/>
    <w:rsid w:val="00960AE7"/>
    <w:rsid w:val="00961819"/>
    <w:rsid w:val="009618A7"/>
    <w:rsid w:val="00963421"/>
    <w:rsid w:val="00966383"/>
    <w:rsid w:val="00966A28"/>
    <w:rsid w:val="0096725A"/>
    <w:rsid w:val="00971EC0"/>
    <w:rsid w:val="00973854"/>
    <w:rsid w:val="0097496C"/>
    <w:rsid w:val="009769AD"/>
    <w:rsid w:val="00977595"/>
    <w:rsid w:val="009802F6"/>
    <w:rsid w:val="009808A0"/>
    <w:rsid w:val="0098093F"/>
    <w:rsid w:val="00980AF7"/>
    <w:rsid w:val="00985445"/>
    <w:rsid w:val="0098559C"/>
    <w:rsid w:val="00986E69"/>
    <w:rsid w:val="0098774E"/>
    <w:rsid w:val="00990CBC"/>
    <w:rsid w:val="009910CE"/>
    <w:rsid w:val="0099360D"/>
    <w:rsid w:val="009939FE"/>
    <w:rsid w:val="00994340"/>
    <w:rsid w:val="009950E2"/>
    <w:rsid w:val="009960DA"/>
    <w:rsid w:val="00997EDE"/>
    <w:rsid w:val="009A14B9"/>
    <w:rsid w:val="009A1FDD"/>
    <w:rsid w:val="009A2E42"/>
    <w:rsid w:val="009A4987"/>
    <w:rsid w:val="009A53E6"/>
    <w:rsid w:val="009A56ED"/>
    <w:rsid w:val="009A57AD"/>
    <w:rsid w:val="009A6B94"/>
    <w:rsid w:val="009A6DBA"/>
    <w:rsid w:val="009A785F"/>
    <w:rsid w:val="009B092E"/>
    <w:rsid w:val="009B0C97"/>
    <w:rsid w:val="009B0EF6"/>
    <w:rsid w:val="009B2310"/>
    <w:rsid w:val="009B399C"/>
    <w:rsid w:val="009B4018"/>
    <w:rsid w:val="009B4943"/>
    <w:rsid w:val="009B5148"/>
    <w:rsid w:val="009B6CFA"/>
    <w:rsid w:val="009C1652"/>
    <w:rsid w:val="009C44BE"/>
    <w:rsid w:val="009C44FC"/>
    <w:rsid w:val="009C45C5"/>
    <w:rsid w:val="009C7745"/>
    <w:rsid w:val="009C7F0B"/>
    <w:rsid w:val="009D0336"/>
    <w:rsid w:val="009D0545"/>
    <w:rsid w:val="009D1458"/>
    <w:rsid w:val="009D158D"/>
    <w:rsid w:val="009D22AE"/>
    <w:rsid w:val="009D3A0D"/>
    <w:rsid w:val="009D48FB"/>
    <w:rsid w:val="009D4E5F"/>
    <w:rsid w:val="009D65E4"/>
    <w:rsid w:val="009D6C05"/>
    <w:rsid w:val="009D6D54"/>
    <w:rsid w:val="009D7D43"/>
    <w:rsid w:val="009E04BD"/>
    <w:rsid w:val="009E111A"/>
    <w:rsid w:val="009E2072"/>
    <w:rsid w:val="009E43B8"/>
    <w:rsid w:val="009E4A32"/>
    <w:rsid w:val="009E54B2"/>
    <w:rsid w:val="009E5755"/>
    <w:rsid w:val="009E6B31"/>
    <w:rsid w:val="009F2DE4"/>
    <w:rsid w:val="009F5AA0"/>
    <w:rsid w:val="009F6003"/>
    <w:rsid w:val="009F66E9"/>
    <w:rsid w:val="009F6974"/>
    <w:rsid w:val="00A0074E"/>
    <w:rsid w:val="00A03489"/>
    <w:rsid w:val="00A04C3A"/>
    <w:rsid w:val="00A0557A"/>
    <w:rsid w:val="00A10B81"/>
    <w:rsid w:val="00A1104E"/>
    <w:rsid w:val="00A135CB"/>
    <w:rsid w:val="00A13A1B"/>
    <w:rsid w:val="00A13D43"/>
    <w:rsid w:val="00A13FFD"/>
    <w:rsid w:val="00A162F3"/>
    <w:rsid w:val="00A16EEE"/>
    <w:rsid w:val="00A171F9"/>
    <w:rsid w:val="00A17452"/>
    <w:rsid w:val="00A20F40"/>
    <w:rsid w:val="00A24B73"/>
    <w:rsid w:val="00A25913"/>
    <w:rsid w:val="00A27D98"/>
    <w:rsid w:val="00A3047B"/>
    <w:rsid w:val="00A306FF"/>
    <w:rsid w:val="00A3115B"/>
    <w:rsid w:val="00A3162F"/>
    <w:rsid w:val="00A31BAD"/>
    <w:rsid w:val="00A33187"/>
    <w:rsid w:val="00A342ED"/>
    <w:rsid w:val="00A3447E"/>
    <w:rsid w:val="00A350A7"/>
    <w:rsid w:val="00A351B0"/>
    <w:rsid w:val="00A3556B"/>
    <w:rsid w:val="00A37CD6"/>
    <w:rsid w:val="00A408FA"/>
    <w:rsid w:val="00A4144E"/>
    <w:rsid w:val="00A43696"/>
    <w:rsid w:val="00A439BD"/>
    <w:rsid w:val="00A439D6"/>
    <w:rsid w:val="00A4589F"/>
    <w:rsid w:val="00A45963"/>
    <w:rsid w:val="00A467CB"/>
    <w:rsid w:val="00A505EC"/>
    <w:rsid w:val="00A509EE"/>
    <w:rsid w:val="00A51177"/>
    <w:rsid w:val="00A51551"/>
    <w:rsid w:val="00A53ED6"/>
    <w:rsid w:val="00A544DE"/>
    <w:rsid w:val="00A54FCF"/>
    <w:rsid w:val="00A56B92"/>
    <w:rsid w:val="00A5741D"/>
    <w:rsid w:val="00A600C8"/>
    <w:rsid w:val="00A6178D"/>
    <w:rsid w:val="00A627AF"/>
    <w:rsid w:val="00A64701"/>
    <w:rsid w:val="00A64AD9"/>
    <w:rsid w:val="00A71475"/>
    <w:rsid w:val="00A71B6D"/>
    <w:rsid w:val="00A71CEC"/>
    <w:rsid w:val="00A723A0"/>
    <w:rsid w:val="00A727BB"/>
    <w:rsid w:val="00A7488E"/>
    <w:rsid w:val="00A74B14"/>
    <w:rsid w:val="00A74F95"/>
    <w:rsid w:val="00A76E11"/>
    <w:rsid w:val="00A77061"/>
    <w:rsid w:val="00A8103A"/>
    <w:rsid w:val="00A83802"/>
    <w:rsid w:val="00A83F8C"/>
    <w:rsid w:val="00A84202"/>
    <w:rsid w:val="00A84D0E"/>
    <w:rsid w:val="00A85305"/>
    <w:rsid w:val="00A8645E"/>
    <w:rsid w:val="00A8664D"/>
    <w:rsid w:val="00A87090"/>
    <w:rsid w:val="00A87CAA"/>
    <w:rsid w:val="00A87FD2"/>
    <w:rsid w:val="00A9012F"/>
    <w:rsid w:val="00A92C6A"/>
    <w:rsid w:val="00A94944"/>
    <w:rsid w:val="00A960BE"/>
    <w:rsid w:val="00A968B7"/>
    <w:rsid w:val="00A97587"/>
    <w:rsid w:val="00AA0110"/>
    <w:rsid w:val="00AA149C"/>
    <w:rsid w:val="00AA1A22"/>
    <w:rsid w:val="00AA2075"/>
    <w:rsid w:val="00AA3E29"/>
    <w:rsid w:val="00AA3F37"/>
    <w:rsid w:val="00AA4B65"/>
    <w:rsid w:val="00AA5095"/>
    <w:rsid w:val="00AA5812"/>
    <w:rsid w:val="00AA73E7"/>
    <w:rsid w:val="00AA75C7"/>
    <w:rsid w:val="00AA79AE"/>
    <w:rsid w:val="00AB0F07"/>
    <w:rsid w:val="00AB10B6"/>
    <w:rsid w:val="00AB195D"/>
    <w:rsid w:val="00AB3AD0"/>
    <w:rsid w:val="00AB60C0"/>
    <w:rsid w:val="00AB695F"/>
    <w:rsid w:val="00AC0EEB"/>
    <w:rsid w:val="00AC1018"/>
    <w:rsid w:val="00AC199D"/>
    <w:rsid w:val="00AC1E66"/>
    <w:rsid w:val="00AC2304"/>
    <w:rsid w:val="00AC27B7"/>
    <w:rsid w:val="00AC28C8"/>
    <w:rsid w:val="00AC42DE"/>
    <w:rsid w:val="00AC4E11"/>
    <w:rsid w:val="00AC6402"/>
    <w:rsid w:val="00AC7805"/>
    <w:rsid w:val="00AC7C62"/>
    <w:rsid w:val="00AC7E6E"/>
    <w:rsid w:val="00AD0669"/>
    <w:rsid w:val="00AD1979"/>
    <w:rsid w:val="00AD1D93"/>
    <w:rsid w:val="00AD2892"/>
    <w:rsid w:val="00AD677F"/>
    <w:rsid w:val="00AD757D"/>
    <w:rsid w:val="00AE09A9"/>
    <w:rsid w:val="00AE27F4"/>
    <w:rsid w:val="00AE41D0"/>
    <w:rsid w:val="00AE4DB0"/>
    <w:rsid w:val="00AE5309"/>
    <w:rsid w:val="00AE6B3D"/>
    <w:rsid w:val="00AE6CAD"/>
    <w:rsid w:val="00AE7821"/>
    <w:rsid w:val="00AF1B07"/>
    <w:rsid w:val="00AF2A5F"/>
    <w:rsid w:val="00AF3094"/>
    <w:rsid w:val="00AF3313"/>
    <w:rsid w:val="00AF3FEF"/>
    <w:rsid w:val="00AF4CD5"/>
    <w:rsid w:val="00AF505B"/>
    <w:rsid w:val="00B00474"/>
    <w:rsid w:val="00B0075E"/>
    <w:rsid w:val="00B01463"/>
    <w:rsid w:val="00B01830"/>
    <w:rsid w:val="00B01A85"/>
    <w:rsid w:val="00B031CB"/>
    <w:rsid w:val="00B035B4"/>
    <w:rsid w:val="00B035E6"/>
    <w:rsid w:val="00B0407E"/>
    <w:rsid w:val="00B0468F"/>
    <w:rsid w:val="00B048BF"/>
    <w:rsid w:val="00B04CC7"/>
    <w:rsid w:val="00B06F65"/>
    <w:rsid w:val="00B070AF"/>
    <w:rsid w:val="00B075DD"/>
    <w:rsid w:val="00B07BC4"/>
    <w:rsid w:val="00B11995"/>
    <w:rsid w:val="00B12111"/>
    <w:rsid w:val="00B1219A"/>
    <w:rsid w:val="00B12D81"/>
    <w:rsid w:val="00B12D94"/>
    <w:rsid w:val="00B13718"/>
    <w:rsid w:val="00B13B11"/>
    <w:rsid w:val="00B13D9D"/>
    <w:rsid w:val="00B142D6"/>
    <w:rsid w:val="00B14EC5"/>
    <w:rsid w:val="00B15D1D"/>
    <w:rsid w:val="00B16B40"/>
    <w:rsid w:val="00B2054D"/>
    <w:rsid w:val="00B20B32"/>
    <w:rsid w:val="00B21299"/>
    <w:rsid w:val="00B220E7"/>
    <w:rsid w:val="00B2276B"/>
    <w:rsid w:val="00B258E7"/>
    <w:rsid w:val="00B3049F"/>
    <w:rsid w:val="00B30DCF"/>
    <w:rsid w:val="00B323D9"/>
    <w:rsid w:val="00B350E4"/>
    <w:rsid w:val="00B3512D"/>
    <w:rsid w:val="00B35C50"/>
    <w:rsid w:val="00B40CDC"/>
    <w:rsid w:val="00B429C4"/>
    <w:rsid w:val="00B42C7F"/>
    <w:rsid w:val="00B431FC"/>
    <w:rsid w:val="00B43C45"/>
    <w:rsid w:val="00B468A1"/>
    <w:rsid w:val="00B46C43"/>
    <w:rsid w:val="00B47FCE"/>
    <w:rsid w:val="00B508F3"/>
    <w:rsid w:val="00B51982"/>
    <w:rsid w:val="00B523D8"/>
    <w:rsid w:val="00B52CB3"/>
    <w:rsid w:val="00B53087"/>
    <w:rsid w:val="00B54585"/>
    <w:rsid w:val="00B54DF1"/>
    <w:rsid w:val="00B553E2"/>
    <w:rsid w:val="00B60AB4"/>
    <w:rsid w:val="00B60E29"/>
    <w:rsid w:val="00B6289D"/>
    <w:rsid w:val="00B64332"/>
    <w:rsid w:val="00B64F1D"/>
    <w:rsid w:val="00B658FF"/>
    <w:rsid w:val="00B659A5"/>
    <w:rsid w:val="00B662CA"/>
    <w:rsid w:val="00B6715A"/>
    <w:rsid w:val="00B674B7"/>
    <w:rsid w:val="00B67E19"/>
    <w:rsid w:val="00B71616"/>
    <w:rsid w:val="00B71C4E"/>
    <w:rsid w:val="00B72169"/>
    <w:rsid w:val="00B7267A"/>
    <w:rsid w:val="00B72B3C"/>
    <w:rsid w:val="00B772B8"/>
    <w:rsid w:val="00B77BF5"/>
    <w:rsid w:val="00B77E31"/>
    <w:rsid w:val="00B77F61"/>
    <w:rsid w:val="00B80A00"/>
    <w:rsid w:val="00B80C0C"/>
    <w:rsid w:val="00B82620"/>
    <w:rsid w:val="00B8402F"/>
    <w:rsid w:val="00B844B2"/>
    <w:rsid w:val="00B84D9B"/>
    <w:rsid w:val="00B85E00"/>
    <w:rsid w:val="00B91189"/>
    <w:rsid w:val="00B92472"/>
    <w:rsid w:val="00B928AD"/>
    <w:rsid w:val="00B931AD"/>
    <w:rsid w:val="00B93B8B"/>
    <w:rsid w:val="00B942DD"/>
    <w:rsid w:val="00B97112"/>
    <w:rsid w:val="00BA0917"/>
    <w:rsid w:val="00BA0F2C"/>
    <w:rsid w:val="00BA229F"/>
    <w:rsid w:val="00BA240E"/>
    <w:rsid w:val="00BA3D89"/>
    <w:rsid w:val="00BA43B7"/>
    <w:rsid w:val="00BA5CF7"/>
    <w:rsid w:val="00BA5DF0"/>
    <w:rsid w:val="00BA70E5"/>
    <w:rsid w:val="00BA75B2"/>
    <w:rsid w:val="00BA7EA9"/>
    <w:rsid w:val="00BB0618"/>
    <w:rsid w:val="00BB3174"/>
    <w:rsid w:val="00BB389E"/>
    <w:rsid w:val="00BB4212"/>
    <w:rsid w:val="00BB4300"/>
    <w:rsid w:val="00BB5364"/>
    <w:rsid w:val="00BB5431"/>
    <w:rsid w:val="00BC040A"/>
    <w:rsid w:val="00BC0EA9"/>
    <w:rsid w:val="00BC2CA0"/>
    <w:rsid w:val="00BC45B6"/>
    <w:rsid w:val="00BC60F5"/>
    <w:rsid w:val="00BC7824"/>
    <w:rsid w:val="00BD04FC"/>
    <w:rsid w:val="00BD0C52"/>
    <w:rsid w:val="00BD3159"/>
    <w:rsid w:val="00BD60B3"/>
    <w:rsid w:val="00BD63C8"/>
    <w:rsid w:val="00BD74C4"/>
    <w:rsid w:val="00BE015A"/>
    <w:rsid w:val="00BE125E"/>
    <w:rsid w:val="00BE1B71"/>
    <w:rsid w:val="00BE24A0"/>
    <w:rsid w:val="00BE30FC"/>
    <w:rsid w:val="00BE3A6F"/>
    <w:rsid w:val="00BE42E0"/>
    <w:rsid w:val="00BE4498"/>
    <w:rsid w:val="00BE48EB"/>
    <w:rsid w:val="00BE771B"/>
    <w:rsid w:val="00BF07B9"/>
    <w:rsid w:val="00BF278B"/>
    <w:rsid w:val="00BF2BEA"/>
    <w:rsid w:val="00BF2C10"/>
    <w:rsid w:val="00BF3AA8"/>
    <w:rsid w:val="00BF4984"/>
    <w:rsid w:val="00BF5075"/>
    <w:rsid w:val="00BF57C4"/>
    <w:rsid w:val="00BF6692"/>
    <w:rsid w:val="00BF6DFB"/>
    <w:rsid w:val="00BF797F"/>
    <w:rsid w:val="00BF7CA5"/>
    <w:rsid w:val="00C008B8"/>
    <w:rsid w:val="00C0134C"/>
    <w:rsid w:val="00C049D5"/>
    <w:rsid w:val="00C05B03"/>
    <w:rsid w:val="00C11071"/>
    <w:rsid w:val="00C115DA"/>
    <w:rsid w:val="00C12015"/>
    <w:rsid w:val="00C122DE"/>
    <w:rsid w:val="00C1296F"/>
    <w:rsid w:val="00C133BD"/>
    <w:rsid w:val="00C13FAB"/>
    <w:rsid w:val="00C140C8"/>
    <w:rsid w:val="00C14F2A"/>
    <w:rsid w:val="00C16900"/>
    <w:rsid w:val="00C16D81"/>
    <w:rsid w:val="00C17007"/>
    <w:rsid w:val="00C175E0"/>
    <w:rsid w:val="00C22AFB"/>
    <w:rsid w:val="00C23C9A"/>
    <w:rsid w:val="00C240C4"/>
    <w:rsid w:val="00C24C9B"/>
    <w:rsid w:val="00C26663"/>
    <w:rsid w:val="00C27BE9"/>
    <w:rsid w:val="00C303A7"/>
    <w:rsid w:val="00C30FB3"/>
    <w:rsid w:val="00C342FE"/>
    <w:rsid w:val="00C40217"/>
    <w:rsid w:val="00C40377"/>
    <w:rsid w:val="00C41FAD"/>
    <w:rsid w:val="00C43236"/>
    <w:rsid w:val="00C43747"/>
    <w:rsid w:val="00C43927"/>
    <w:rsid w:val="00C44090"/>
    <w:rsid w:val="00C44606"/>
    <w:rsid w:val="00C449A6"/>
    <w:rsid w:val="00C45772"/>
    <w:rsid w:val="00C467EE"/>
    <w:rsid w:val="00C50F16"/>
    <w:rsid w:val="00C50FE3"/>
    <w:rsid w:val="00C51BA4"/>
    <w:rsid w:val="00C520FB"/>
    <w:rsid w:val="00C545A1"/>
    <w:rsid w:val="00C55795"/>
    <w:rsid w:val="00C560D5"/>
    <w:rsid w:val="00C562B0"/>
    <w:rsid w:val="00C5747B"/>
    <w:rsid w:val="00C57A67"/>
    <w:rsid w:val="00C57D48"/>
    <w:rsid w:val="00C6049C"/>
    <w:rsid w:val="00C611E5"/>
    <w:rsid w:val="00C62099"/>
    <w:rsid w:val="00C6448C"/>
    <w:rsid w:val="00C64AC6"/>
    <w:rsid w:val="00C64E24"/>
    <w:rsid w:val="00C65A4F"/>
    <w:rsid w:val="00C65A9F"/>
    <w:rsid w:val="00C67618"/>
    <w:rsid w:val="00C67EE8"/>
    <w:rsid w:val="00C70AA7"/>
    <w:rsid w:val="00C72CF9"/>
    <w:rsid w:val="00C73C60"/>
    <w:rsid w:val="00C74354"/>
    <w:rsid w:val="00C75357"/>
    <w:rsid w:val="00C756E8"/>
    <w:rsid w:val="00C8140B"/>
    <w:rsid w:val="00C81F05"/>
    <w:rsid w:val="00C82B57"/>
    <w:rsid w:val="00C850F9"/>
    <w:rsid w:val="00C85347"/>
    <w:rsid w:val="00C85B94"/>
    <w:rsid w:val="00C87554"/>
    <w:rsid w:val="00C87B25"/>
    <w:rsid w:val="00C9053E"/>
    <w:rsid w:val="00C90BC6"/>
    <w:rsid w:val="00C90F29"/>
    <w:rsid w:val="00C91014"/>
    <w:rsid w:val="00C915DC"/>
    <w:rsid w:val="00C91E41"/>
    <w:rsid w:val="00C95A93"/>
    <w:rsid w:val="00C968BA"/>
    <w:rsid w:val="00CA1E59"/>
    <w:rsid w:val="00CA2F8E"/>
    <w:rsid w:val="00CA4AC5"/>
    <w:rsid w:val="00CA7417"/>
    <w:rsid w:val="00CB02DD"/>
    <w:rsid w:val="00CB2123"/>
    <w:rsid w:val="00CB2D57"/>
    <w:rsid w:val="00CB2DBE"/>
    <w:rsid w:val="00CB3899"/>
    <w:rsid w:val="00CB447D"/>
    <w:rsid w:val="00CB44F1"/>
    <w:rsid w:val="00CB49A9"/>
    <w:rsid w:val="00CB5035"/>
    <w:rsid w:val="00CB76ED"/>
    <w:rsid w:val="00CB777B"/>
    <w:rsid w:val="00CB7CF6"/>
    <w:rsid w:val="00CC00A1"/>
    <w:rsid w:val="00CC065E"/>
    <w:rsid w:val="00CC1421"/>
    <w:rsid w:val="00CC34B2"/>
    <w:rsid w:val="00CC4A98"/>
    <w:rsid w:val="00CC7E7B"/>
    <w:rsid w:val="00CD354D"/>
    <w:rsid w:val="00CD3B68"/>
    <w:rsid w:val="00CD4681"/>
    <w:rsid w:val="00CD4C14"/>
    <w:rsid w:val="00CD4F2C"/>
    <w:rsid w:val="00CD5387"/>
    <w:rsid w:val="00CD62FC"/>
    <w:rsid w:val="00CD6ABE"/>
    <w:rsid w:val="00CD7223"/>
    <w:rsid w:val="00CD7C6F"/>
    <w:rsid w:val="00CE0234"/>
    <w:rsid w:val="00CE0424"/>
    <w:rsid w:val="00CE26C1"/>
    <w:rsid w:val="00CE2D8D"/>
    <w:rsid w:val="00CE411C"/>
    <w:rsid w:val="00CE59EC"/>
    <w:rsid w:val="00CE72BA"/>
    <w:rsid w:val="00CF06E6"/>
    <w:rsid w:val="00CF09C0"/>
    <w:rsid w:val="00CF30E3"/>
    <w:rsid w:val="00CF5BF0"/>
    <w:rsid w:val="00CF62BB"/>
    <w:rsid w:val="00CF6407"/>
    <w:rsid w:val="00CF6D89"/>
    <w:rsid w:val="00CF74AD"/>
    <w:rsid w:val="00CF7C86"/>
    <w:rsid w:val="00D00364"/>
    <w:rsid w:val="00D016C9"/>
    <w:rsid w:val="00D02CDF"/>
    <w:rsid w:val="00D0426B"/>
    <w:rsid w:val="00D04F42"/>
    <w:rsid w:val="00D051B1"/>
    <w:rsid w:val="00D0548B"/>
    <w:rsid w:val="00D10420"/>
    <w:rsid w:val="00D10C36"/>
    <w:rsid w:val="00D11450"/>
    <w:rsid w:val="00D115AD"/>
    <w:rsid w:val="00D11D45"/>
    <w:rsid w:val="00D13068"/>
    <w:rsid w:val="00D144AF"/>
    <w:rsid w:val="00D15761"/>
    <w:rsid w:val="00D15E92"/>
    <w:rsid w:val="00D17B67"/>
    <w:rsid w:val="00D17C57"/>
    <w:rsid w:val="00D21D3D"/>
    <w:rsid w:val="00D228D2"/>
    <w:rsid w:val="00D246AE"/>
    <w:rsid w:val="00D25D40"/>
    <w:rsid w:val="00D269E2"/>
    <w:rsid w:val="00D27A22"/>
    <w:rsid w:val="00D305A0"/>
    <w:rsid w:val="00D3069C"/>
    <w:rsid w:val="00D307D4"/>
    <w:rsid w:val="00D3133A"/>
    <w:rsid w:val="00D31E03"/>
    <w:rsid w:val="00D3263D"/>
    <w:rsid w:val="00D33E60"/>
    <w:rsid w:val="00D358F2"/>
    <w:rsid w:val="00D35CFF"/>
    <w:rsid w:val="00D35E4A"/>
    <w:rsid w:val="00D366DF"/>
    <w:rsid w:val="00D371A2"/>
    <w:rsid w:val="00D42456"/>
    <w:rsid w:val="00D44002"/>
    <w:rsid w:val="00D50575"/>
    <w:rsid w:val="00D50C1D"/>
    <w:rsid w:val="00D54700"/>
    <w:rsid w:val="00D60A16"/>
    <w:rsid w:val="00D60DA1"/>
    <w:rsid w:val="00D61513"/>
    <w:rsid w:val="00D61E86"/>
    <w:rsid w:val="00D6203F"/>
    <w:rsid w:val="00D6214A"/>
    <w:rsid w:val="00D64158"/>
    <w:rsid w:val="00D64800"/>
    <w:rsid w:val="00D64989"/>
    <w:rsid w:val="00D64B55"/>
    <w:rsid w:val="00D65031"/>
    <w:rsid w:val="00D6514F"/>
    <w:rsid w:val="00D6698C"/>
    <w:rsid w:val="00D66B43"/>
    <w:rsid w:val="00D7212A"/>
    <w:rsid w:val="00D72284"/>
    <w:rsid w:val="00D724EE"/>
    <w:rsid w:val="00D727BD"/>
    <w:rsid w:val="00D75337"/>
    <w:rsid w:val="00D75BC0"/>
    <w:rsid w:val="00D763F2"/>
    <w:rsid w:val="00D77566"/>
    <w:rsid w:val="00D812C7"/>
    <w:rsid w:val="00D819E0"/>
    <w:rsid w:val="00D8230E"/>
    <w:rsid w:val="00D8251D"/>
    <w:rsid w:val="00D83FF6"/>
    <w:rsid w:val="00D85BAA"/>
    <w:rsid w:val="00D87A08"/>
    <w:rsid w:val="00D9106A"/>
    <w:rsid w:val="00D923F1"/>
    <w:rsid w:val="00D92C56"/>
    <w:rsid w:val="00D93A06"/>
    <w:rsid w:val="00D95217"/>
    <w:rsid w:val="00D95938"/>
    <w:rsid w:val="00D95F84"/>
    <w:rsid w:val="00D96AF4"/>
    <w:rsid w:val="00DA0824"/>
    <w:rsid w:val="00DA0C05"/>
    <w:rsid w:val="00DA11FE"/>
    <w:rsid w:val="00DA1C77"/>
    <w:rsid w:val="00DA3934"/>
    <w:rsid w:val="00DA4397"/>
    <w:rsid w:val="00DA513F"/>
    <w:rsid w:val="00DA5603"/>
    <w:rsid w:val="00DA5917"/>
    <w:rsid w:val="00DA7A02"/>
    <w:rsid w:val="00DB05B1"/>
    <w:rsid w:val="00DB18B0"/>
    <w:rsid w:val="00DB1BEA"/>
    <w:rsid w:val="00DB2C2B"/>
    <w:rsid w:val="00DB4774"/>
    <w:rsid w:val="00DB5178"/>
    <w:rsid w:val="00DB5345"/>
    <w:rsid w:val="00DB637C"/>
    <w:rsid w:val="00DB683E"/>
    <w:rsid w:val="00DB68D8"/>
    <w:rsid w:val="00DB705D"/>
    <w:rsid w:val="00DB776E"/>
    <w:rsid w:val="00DC04E4"/>
    <w:rsid w:val="00DC2314"/>
    <w:rsid w:val="00DC2A91"/>
    <w:rsid w:val="00DC43AC"/>
    <w:rsid w:val="00DC5B33"/>
    <w:rsid w:val="00DC604B"/>
    <w:rsid w:val="00DC6FAD"/>
    <w:rsid w:val="00DD0280"/>
    <w:rsid w:val="00DD160A"/>
    <w:rsid w:val="00DD1F59"/>
    <w:rsid w:val="00DD259F"/>
    <w:rsid w:val="00DD27AC"/>
    <w:rsid w:val="00DD3057"/>
    <w:rsid w:val="00DD36F1"/>
    <w:rsid w:val="00DD402D"/>
    <w:rsid w:val="00DD4492"/>
    <w:rsid w:val="00DD7730"/>
    <w:rsid w:val="00DE02EB"/>
    <w:rsid w:val="00DE0FE4"/>
    <w:rsid w:val="00DE20AA"/>
    <w:rsid w:val="00DE4ECB"/>
    <w:rsid w:val="00DE5F07"/>
    <w:rsid w:val="00DE6040"/>
    <w:rsid w:val="00DE66D4"/>
    <w:rsid w:val="00DE78F3"/>
    <w:rsid w:val="00DE7D76"/>
    <w:rsid w:val="00DE7F01"/>
    <w:rsid w:val="00DF0244"/>
    <w:rsid w:val="00DF17B9"/>
    <w:rsid w:val="00DF3146"/>
    <w:rsid w:val="00DF3F63"/>
    <w:rsid w:val="00DF77F8"/>
    <w:rsid w:val="00E001EE"/>
    <w:rsid w:val="00E00EFB"/>
    <w:rsid w:val="00E01177"/>
    <w:rsid w:val="00E0174A"/>
    <w:rsid w:val="00E019C7"/>
    <w:rsid w:val="00E01AFB"/>
    <w:rsid w:val="00E02028"/>
    <w:rsid w:val="00E029BC"/>
    <w:rsid w:val="00E03F71"/>
    <w:rsid w:val="00E04DCF"/>
    <w:rsid w:val="00E05B4C"/>
    <w:rsid w:val="00E07630"/>
    <w:rsid w:val="00E07961"/>
    <w:rsid w:val="00E07BCC"/>
    <w:rsid w:val="00E12388"/>
    <w:rsid w:val="00E12889"/>
    <w:rsid w:val="00E13607"/>
    <w:rsid w:val="00E175C0"/>
    <w:rsid w:val="00E175D1"/>
    <w:rsid w:val="00E17EE7"/>
    <w:rsid w:val="00E20313"/>
    <w:rsid w:val="00E2043F"/>
    <w:rsid w:val="00E21F70"/>
    <w:rsid w:val="00E22645"/>
    <w:rsid w:val="00E23795"/>
    <w:rsid w:val="00E2434A"/>
    <w:rsid w:val="00E30949"/>
    <w:rsid w:val="00E320A2"/>
    <w:rsid w:val="00E3394C"/>
    <w:rsid w:val="00E33E55"/>
    <w:rsid w:val="00E33FE4"/>
    <w:rsid w:val="00E35C40"/>
    <w:rsid w:val="00E4066B"/>
    <w:rsid w:val="00E4079D"/>
    <w:rsid w:val="00E40C31"/>
    <w:rsid w:val="00E4172D"/>
    <w:rsid w:val="00E455CD"/>
    <w:rsid w:val="00E46737"/>
    <w:rsid w:val="00E4691E"/>
    <w:rsid w:val="00E47070"/>
    <w:rsid w:val="00E474B4"/>
    <w:rsid w:val="00E474C3"/>
    <w:rsid w:val="00E5100E"/>
    <w:rsid w:val="00E525B0"/>
    <w:rsid w:val="00E52D0D"/>
    <w:rsid w:val="00E55A1B"/>
    <w:rsid w:val="00E57714"/>
    <w:rsid w:val="00E61519"/>
    <w:rsid w:val="00E61826"/>
    <w:rsid w:val="00E61950"/>
    <w:rsid w:val="00E61963"/>
    <w:rsid w:val="00E63112"/>
    <w:rsid w:val="00E634CC"/>
    <w:rsid w:val="00E642E1"/>
    <w:rsid w:val="00E644DB"/>
    <w:rsid w:val="00E648B4"/>
    <w:rsid w:val="00E649FA"/>
    <w:rsid w:val="00E667DE"/>
    <w:rsid w:val="00E67149"/>
    <w:rsid w:val="00E67975"/>
    <w:rsid w:val="00E7243A"/>
    <w:rsid w:val="00E738CD"/>
    <w:rsid w:val="00E7459C"/>
    <w:rsid w:val="00E754F6"/>
    <w:rsid w:val="00E75AC7"/>
    <w:rsid w:val="00E761B1"/>
    <w:rsid w:val="00E769DC"/>
    <w:rsid w:val="00E778A2"/>
    <w:rsid w:val="00E77958"/>
    <w:rsid w:val="00E77E23"/>
    <w:rsid w:val="00E77EEC"/>
    <w:rsid w:val="00E813EC"/>
    <w:rsid w:val="00E81419"/>
    <w:rsid w:val="00E829B2"/>
    <w:rsid w:val="00E838BF"/>
    <w:rsid w:val="00E84B27"/>
    <w:rsid w:val="00E8566C"/>
    <w:rsid w:val="00E85C88"/>
    <w:rsid w:val="00E85CA5"/>
    <w:rsid w:val="00E860A6"/>
    <w:rsid w:val="00E862F2"/>
    <w:rsid w:val="00E8648F"/>
    <w:rsid w:val="00E91899"/>
    <w:rsid w:val="00E934DC"/>
    <w:rsid w:val="00E94230"/>
    <w:rsid w:val="00E951C2"/>
    <w:rsid w:val="00E95892"/>
    <w:rsid w:val="00EA1557"/>
    <w:rsid w:val="00EA29A4"/>
    <w:rsid w:val="00EA35E9"/>
    <w:rsid w:val="00EA3820"/>
    <w:rsid w:val="00EA50EC"/>
    <w:rsid w:val="00EA63ED"/>
    <w:rsid w:val="00EA6736"/>
    <w:rsid w:val="00EA6E2F"/>
    <w:rsid w:val="00EA6EFA"/>
    <w:rsid w:val="00EA7CF5"/>
    <w:rsid w:val="00EA7E48"/>
    <w:rsid w:val="00EB1EBE"/>
    <w:rsid w:val="00EB26EB"/>
    <w:rsid w:val="00EB30D0"/>
    <w:rsid w:val="00EB350A"/>
    <w:rsid w:val="00EB493D"/>
    <w:rsid w:val="00EB4BE1"/>
    <w:rsid w:val="00EB5AB5"/>
    <w:rsid w:val="00EB625A"/>
    <w:rsid w:val="00EB6347"/>
    <w:rsid w:val="00EB6B12"/>
    <w:rsid w:val="00EB7BD1"/>
    <w:rsid w:val="00EC00A2"/>
    <w:rsid w:val="00EC00B3"/>
    <w:rsid w:val="00EC1547"/>
    <w:rsid w:val="00EC39AA"/>
    <w:rsid w:val="00EC4EB3"/>
    <w:rsid w:val="00EC7345"/>
    <w:rsid w:val="00EC7E46"/>
    <w:rsid w:val="00ED0B29"/>
    <w:rsid w:val="00ED1226"/>
    <w:rsid w:val="00ED15EB"/>
    <w:rsid w:val="00ED1B60"/>
    <w:rsid w:val="00ED30A3"/>
    <w:rsid w:val="00ED3BF9"/>
    <w:rsid w:val="00ED54BB"/>
    <w:rsid w:val="00ED57F3"/>
    <w:rsid w:val="00ED5AD0"/>
    <w:rsid w:val="00EE00B8"/>
    <w:rsid w:val="00EE359C"/>
    <w:rsid w:val="00EE47A0"/>
    <w:rsid w:val="00EE66F9"/>
    <w:rsid w:val="00EE6DBE"/>
    <w:rsid w:val="00EE74B6"/>
    <w:rsid w:val="00EF02C2"/>
    <w:rsid w:val="00EF0C45"/>
    <w:rsid w:val="00EF1E1B"/>
    <w:rsid w:val="00EF5861"/>
    <w:rsid w:val="00EF6262"/>
    <w:rsid w:val="00EF675A"/>
    <w:rsid w:val="00EF6E89"/>
    <w:rsid w:val="00F000D0"/>
    <w:rsid w:val="00F00DF3"/>
    <w:rsid w:val="00F01BEB"/>
    <w:rsid w:val="00F01C37"/>
    <w:rsid w:val="00F01E5A"/>
    <w:rsid w:val="00F02026"/>
    <w:rsid w:val="00F0497D"/>
    <w:rsid w:val="00F0541A"/>
    <w:rsid w:val="00F105B1"/>
    <w:rsid w:val="00F117B9"/>
    <w:rsid w:val="00F11954"/>
    <w:rsid w:val="00F122B4"/>
    <w:rsid w:val="00F1348B"/>
    <w:rsid w:val="00F140A1"/>
    <w:rsid w:val="00F1414D"/>
    <w:rsid w:val="00F158EE"/>
    <w:rsid w:val="00F15C45"/>
    <w:rsid w:val="00F15F5A"/>
    <w:rsid w:val="00F1614F"/>
    <w:rsid w:val="00F175C0"/>
    <w:rsid w:val="00F21EC6"/>
    <w:rsid w:val="00F223B8"/>
    <w:rsid w:val="00F2245B"/>
    <w:rsid w:val="00F22473"/>
    <w:rsid w:val="00F226B1"/>
    <w:rsid w:val="00F2402F"/>
    <w:rsid w:val="00F24103"/>
    <w:rsid w:val="00F24279"/>
    <w:rsid w:val="00F242BB"/>
    <w:rsid w:val="00F264AB"/>
    <w:rsid w:val="00F26854"/>
    <w:rsid w:val="00F30F34"/>
    <w:rsid w:val="00F32286"/>
    <w:rsid w:val="00F32A0D"/>
    <w:rsid w:val="00F339D9"/>
    <w:rsid w:val="00F340E0"/>
    <w:rsid w:val="00F34CDA"/>
    <w:rsid w:val="00F35891"/>
    <w:rsid w:val="00F35AF9"/>
    <w:rsid w:val="00F3689E"/>
    <w:rsid w:val="00F368AF"/>
    <w:rsid w:val="00F36E65"/>
    <w:rsid w:val="00F405EF"/>
    <w:rsid w:val="00F40F9D"/>
    <w:rsid w:val="00F41311"/>
    <w:rsid w:val="00F42C60"/>
    <w:rsid w:val="00F43D78"/>
    <w:rsid w:val="00F44295"/>
    <w:rsid w:val="00F4496C"/>
    <w:rsid w:val="00F50BDA"/>
    <w:rsid w:val="00F5166D"/>
    <w:rsid w:val="00F528BD"/>
    <w:rsid w:val="00F53BDC"/>
    <w:rsid w:val="00F55BC7"/>
    <w:rsid w:val="00F55DC9"/>
    <w:rsid w:val="00F55E12"/>
    <w:rsid w:val="00F56D8C"/>
    <w:rsid w:val="00F57F7D"/>
    <w:rsid w:val="00F61DFF"/>
    <w:rsid w:val="00F61E9B"/>
    <w:rsid w:val="00F6257B"/>
    <w:rsid w:val="00F6270E"/>
    <w:rsid w:val="00F63BE9"/>
    <w:rsid w:val="00F64983"/>
    <w:rsid w:val="00F65559"/>
    <w:rsid w:val="00F65889"/>
    <w:rsid w:val="00F661BC"/>
    <w:rsid w:val="00F66607"/>
    <w:rsid w:val="00F66776"/>
    <w:rsid w:val="00F66789"/>
    <w:rsid w:val="00F722BC"/>
    <w:rsid w:val="00F733F3"/>
    <w:rsid w:val="00F73B1F"/>
    <w:rsid w:val="00F73EC6"/>
    <w:rsid w:val="00F761CC"/>
    <w:rsid w:val="00F77FBA"/>
    <w:rsid w:val="00F821E5"/>
    <w:rsid w:val="00F82780"/>
    <w:rsid w:val="00F83065"/>
    <w:rsid w:val="00F83FFF"/>
    <w:rsid w:val="00F85725"/>
    <w:rsid w:val="00F865CC"/>
    <w:rsid w:val="00F86C4C"/>
    <w:rsid w:val="00F900CF"/>
    <w:rsid w:val="00F90D49"/>
    <w:rsid w:val="00F94718"/>
    <w:rsid w:val="00F96BE6"/>
    <w:rsid w:val="00FA0A5A"/>
    <w:rsid w:val="00FA0C7E"/>
    <w:rsid w:val="00FA14DC"/>
    <w:rsid w:val="00FA4682"/>
    <w:rsid w:val="00FA5ABA"/>
    <w:rsid w:val="00FA67D5"/>
    <w:rsid w:val="00FA6AF8"/>
    <w:rsid w:val="00FA6B9F"/>
    <w:rsid w:val="00FB03BF"/>
    <w:rsid w:val="00FB1BA5"/>
    <w:rsid w:val="00FB21F4"/>
    <w:rsid w:val="00FB3A9E"/>
    <w:rsid w:val="00FB3D3C"/>
    <w:rsid w:val="00FB4DA3"/>
    <w:rsid w:val="00FB640E"/>
    <w:rsid w:val="00FB6904"/>
    <w:rsid w:val="00FB747A"/>
    <w:rsid w:val="00FC1A92"/>
    <w:rsid w:val="00FC26F8"/>
    <w:rsid w:val="00FC2B91"/>
    <w:rsid w:val="00FC3C08"/>
    <w:rsid w:val="00FC3D1E"/>
    <w:rsid w:val="00FC3D86"/>
    <w:rsid w:val="00FC4D06"/>
    <w:rsid w:val="00FC692E"/>
    <w:rsid w:val="00FC7D5E"/>
    <w:rsid w:val="00FD1A92"/>
    <w:rsid w:val="00FD2747"/>
    <w:rsid w:val="00FD6B4C"/>
    <w:rsid w:val="00FD6F2A"/>
    <w:rsid w:val="00FD74C5"/>
    <w:rsid w:val="00FD7F73"/>
    <w:rsid w:val="00FE03B7"/>
    <w:rsid w:val="00FE0B8E"/>
    <w:rsid w:val="00FE2969"/>
    <w:rsid w:val="00FE506E"/>
    <w:rsid w:val="00FE6E1B"/>
    <w:rsid w:val="00FF0E26"/>
    <w:rsid w:val="00FF0F57"/>
    <w:rsid w:val="00FF1635"/>
    <w:rsid w:val="00FF2936"/>
    <w:rsid w:val="00FF3991"/>
    <w:rsid w:val="00FF3E14"/>
    <w:rsid w:val="00FF41BE"/>
    <w:rsid w:val="00FF7734"/>
    <w:rsid w:val="00FF7822"/>
    <w:rsid w:val="00FF7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346E2"/>
    <w:pPr>
      <w:ind w:firstLine="851"/>
      <w:jc w:val="both"/>
    </w:pPr>
    <w:rPr>
      <w:sz w:val="28"/>
      <w:szCs w:val="24"/>
    </w:rPr>
  </w:style>
  <w:style w:type="paragraph" w:styleId="1">
    <w:name w:val="heading 1"/>
    <w:basedOn w:val="a0"/>
    <w:next w:val="a0"/>
    <w:link w:val="10"/>
    <w:qFormat/>
    <w:rsid w:val="001C4385"/>
    <w:pPr>
      <w:keepNext/>
      <w:pageBreakBefore/>
      <w:spacing w:after="360"/>
      <w:ind w:firstLine="0"/>
      <w:jc w:val="center"/>
      <w:outlineLvl w:val="0"/>
    </w:pPr>
    <w:rPr>
      <w:b/>
      <w:bCs/>
      <w:kern w:val="32"/>
      <w:sz w:val="36"/>
      <w:szCs w:val="32"/>
      <w:lang/>
    </w:rPr>
  </w:style>
  <w:style w:type="paragraph" w:styleId="2">
    <w:name w:val="heading 2"/>
    <w:basedOn w:val="a0"/>
    <w:next w:val="a0"/>
    <w:link w:val="20"/>
    <w:qFormat/>
    <w:rsid w:val="00616832"/>
    <w:pPr>
      <w:keepNext/>
      <w:spacing w:before="360" w:after="360"/>
      <w:ind w:firstLine="0"/>
      <w:jc w:val="center"/>
      <w:outlineLvl w:val="1"/>
    </w:pPr>
    <w:rPr>
      <w:b/>
      <w:bCs/>
      <w:iCs/>
      <w:sz w:val="32"/>
      <w:szCs w:val="28"/>
      <w:lang/>
    </w:rPr>
  </w:style>
  <w:style w:type="paragraph" w:styleId="3">
    <w:name w:val="heading 3"/>
    <w:basedOn w:val="a0"/>
    <w:next w:val="a0"/>
    <w:link w:val="30"/>
    <w:uiPriority w:val="9"/>
    <w:qFormat/>
    <w:rsid w:val="001C4385"/>
    <w:pPr>
      <w:keepNext/>
      <w:spacing w:before="240" w:after="12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0"/>
    <w:next w:val="a0"/>
    <w:link w:val="40"/>
    <w:qFormat/>
    <w:rsid w:val="00957684"/>
    <w:pPr>
      <w:keepNext/>
      <w:spacing w:before="100" w:beforeAutospacing="1" w:after="100" w:afterAutospacing="1"/>
      <w:ind w:firstLine="0"/>
      <w:jc w:val="center"/>
      <w:outlineLvl w:val="3"/>
    </w:pPr>
    <w:rPr>
      <w:b/>
      <w:bCs/>
      <w:szCs w:val="28"/>
      <w:u w:val="single"/>
      <w:lang/>
    </w:rPr>
  </w:style>
  <w:style w:type="paragraph" w:styleId="8">
    <w:name w:val="heading 8"/>
    <w:basedOn w:val="a0"/>
    <w:next w:val="a0"/>
    <w:link w:val="80"/>
    <w:semiHidden/>
    <w:unhideWhenUsed/>
    <w:qFormat/>
    <w:rsid w:val="00762AED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0"/>
    <w:next w:val="a0"/>
    <w:link w:val="90"/>
    <w:semiHidden/>
    <w:unhideWhenUsed/>
    <w:qFormat/>
    <w:rsid w:val="00762AE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7356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0"/>
    <w:rsid w:val="00A76E11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A76E11"/>
  </w:style>
  <w:style w:type="paragraph" w:customStyle="1" w:styleId="ConsPlusNormal">
    <w:name w:val="ConsPlusNormal"/>
    <w:link w:val="ConsPlusNormal0"/>
    <w:rsid w:val="00432E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7">
    <w:name w:val="Hyperlink"/>
    <w:uiPriority w:val="99"/>
    <w:rsid w:val="002850AF"/>
    <w:rPr>
      <w:color w:val="0000FF"/>
      <w:u w:val="single"/>
    </w:rPr>
  </w:style>
  <w:style w:type="paragraph" w:styleId="a8">
    <w:name w:val="Normal (Web)"/>
    <w:basedOn w:val="a0"/>
    <w:rsid w:val="002850AF"/>
    <w:pPr>
      <w:spacing w:before="100" w:beforeAutospacing="1" w:after="100" w:afterAutospacing="1"/>
    </w:pPr>
  </w:style>
  <w:style w:type="paragraph" w:styleId="a9">
    <w:name w:val="Title"/>
    <w:basedOn w:val="a0"/>
    <w:qFormat/>
    <w:rsid w:val="00957684"/>
    <w:pPr>
      <w:spacing w:before="100" w:beforeAutospacing="1" w:after="100" w:afterAutospacing="1"/>
      <w:ind w:firstLine="0"/>
      <w:jc w:val="center"/>
    </w:pPr>
    <w:rPr>
      <w:b/>
      <w:i/>
      <w:szCs w:val="20"/>
    </w:rPr>
  </w:style>
  <w:style w:type="paragraph" w:styleId="aa">
    <w:name w:val="Subtitle"/>
    <w:basedOn w:val="a0"/>
    <w:qFormat/>
    <w:rsid w:val="00EE00B8"/>
    <w:pPr>
      <w:jc w:val="center"/>
    </w:pPr>
    <w:rPr>
      <w:szCs w:val="20"/>
    </w:rPr>
  </w:style>
  <w:style w:type="paragraph" w:styleId="ab">
    <w:name w:val="header"/>
    <w:basedOn w:val="a0"/>
    <w:rsid w:val="00EE00B8"/>
    <w:pPr>
      <w:tabs>
        <w:tab w:val="center" w:pos="4677"/>
        <w:tab w:val="right" w:pos="9355"/>
      </w:tabs>
    </w:pPr>
  </w:style>
  <w:style w:type="character" w:customStyle="1" w:styleId="30">
    <w:name w:val="Заголовок 3 Знак"/>
    <w:link w:val="3"/>
    <w:uiPriority w:val="9"/>
    <w:rsid w:val="001C4385"/>
    <w:rPr>
      <w:b/>
      <w:bCs/>
      <w:sz w:val="28"/>
      <w:szCs w:val="26"/>
      <w:lang w:eastAsia="en-US" w:bidi="en-US"/>
    </w:rPr>
  </w:style>
  <w:style w:type="character" w:customStyle="1" w:styleId="20">
    <w:name w:val="Заголовок 2 Знак"/>
    <w:link w:val="2"/>
    <w:rsid w:val="00616832"/>
    <w:rPr>
      <w:b/>
      <w:bCs/>
      <w:iCs/>
      <w:sz w:val="32"/>
      <w:szCs w:val="28"/>
    </w:rPr>
  </w:style>
  <w:style w:type="paragraph" w:styleId="ac">
    <w:name w:val="List Paragraph"/>
    <w:basedOn w:val="a0"/>
    <w:link w:val="ad"/>
    <w:uiPriority w:val="34"/>
    <w:qFormat/>
    <w:rsid w:val="001649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Абзац списка Знак"/>
    <w:link w:val="ac"/>
    <w:uiPriority w:val="34"/>
    <w:rsid w:val="00164943"/>
    <w:rPr>
      <w:rFonts w:ascii="Calibri" w:eastAsia="Calibri" w:hAnsi="Calibri"/>
      <w:sz w:val="22"/>
      <w:szCs w:val="22"/>
      <w:lang w:eastAsia="en-US"/>
    </w:rPr>
  </w:style>
  <w:style w:type="paragraph" w:styleId="ae">
    <w:name w:val="Body Text Indent"/>
    <w:basedOn w:val="a0"/>
    <w:link w:val="af"/>
    <w:rsid w:val="0016514F"/>
    <w:pPr>
      <w:spacing w:line="288" w:lineRule="auto"/>
      <w:ind w:firstLine="709"/>
    </w:pPr>
  </w:style>
  <w:style w:type="paragraph" w:customStyle="1" w:styleId="11">
    <w:name w:val="Стиль1"/>
    <w:basedOn w:val="af0"/>
    <w:next w:val="af1"/>
    <w:rsid w:val="0016514F"/>
    <w:rPr>
      <w:sz w:val="26"/>
    </w:rPr>
  </w:style>
  <w:style w:type="paragraph" w:styleId="af1">
    <w:name w:val="Plain Text"/>
    <w:basedOn w:val="a0"/>
    <w:link w:val="af2"/>
    <w:rsid w:val="0016514F"/>
    <w:rPr>
      <w:rFonts w:ascii="Courier New" w:hAnsi="Courier New"/>
      <w:sz w:val="20"/>
      <w:szCs w:val="20"/>
      <w:lang/>
    </w:rPr>
  </w:style>
  <w:style w:type="paragraph" w:customStyle="1" w:styleId="Style16">
    <w:name w:val="Style16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87">
    <w:name w:val="Style87"/>
    <w:basedOn w:val="a0"/>
    <w:rsid w:val="0016514F"/>
    <w:pPr>
      <w:widowControl w:val="0"/>
      <w:autoSpaceDE w:val="0"/>
      <w:autoSpaceDN w:val="0"/>
      <w:adjustRightInd w:val="0"/>
    </w:pPr>
  </w:style>
  <w:style w:type="character" w:customStyle="1" w:styleId="FontStyle129">
    <w:name w:val="Font Style129"/>
    <w:rsid w:val="0016514F"/>
    <w:rPr>
      <w:rFonts w:ascii="Times New Roman" w:hAnsi="Times New Roman" w:cs="Times New Roman"/>
      <w:sz w:val="22"/>
      <w:szCs w:val="22"/>
    </w:rPr>
  </w:style>
  <w:style w:type="character" w:customStyle="1" w:styleId="FontStyle130">
    <w:name w:val="Font Style130"/>
    <w:rsid w:val="0016514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19">
    <w:name w:val="Style19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59">
    <w:name w:val="Style59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100">
    <w:name w:val="Style100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105">
    <w:name w:val="Style105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112">
    <w:name w:val="Style112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0"/>
    <w:rsid w:val="0016514F"/>
    <w:pPr>
      <w:widowControl w:val="0"/>
      <w:autoSpaceDE w:val="0"/>
      <w:autoSpaceDN w:val="0"/>
      <w:adjustRightInd w:val="0"/>
    </w:pPr>
  </w:style>
  <w:style w:type="character" w:customStyle="1" w:styleId="FontStyle124">
    <w:name w:val="Font Style124"/>
    <w:rsid w:val="0016514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6">
    <w:name w:val="Font Style136"/>
    <w:rsid w:val="0016514F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49">
    <w:name w:val="Font Style149"/>
    <w:rsid w:val="0016514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0"/>
    <w:rsid w:val="0016514F"/>
    <w:pPr>
      <w:widowControl w:val="0"/>
      <w:autoSpaceDE w:val="0"/>
      <w:autoSpaceDN w:val="0"/>
      <w:adjustRightInd w:val="0"/>
    </w:pPr>
  </w:style>
  <w:style w:type="paragraph" w:customStyle="1" w:styleId="12">
    <w:name w:val="Абзац списка1"/>
    <w:basedOn w:val="a0"/>
    <w:rsid w:val="0016514F"/>
    <w:pPr>
      <w:ind w:left="720"/>
    </w:pPr>
  </w:style>
  <w:style w:type="character" w:customStyle="1" w:styleId="CharStyle29">
    <w:name w:val="CharStyle29"/>
    <w:rsid w:val="0016514F"/>
    <w:rPr>
      <w:rFonts w:ascii="Times New Roman" w:hAnsi="Times New Roman" w:cs="Times New Roman"/>
      <w:sz w:val="20"/>
      <w:szCs w:val="20"/>
    </w:rPr>
  </w:style>
  <w:style w:type="character" w:customStyle="1" w:styleId="af">
    <w:name w:val="Основной текст с отступом Знак"/>
    <w:link w:val="ae"/>
    <w:locked/>
    <w:rsid w:val="0016514F"/>
    <w:rPr>
      <w:sz w:val="28"/>
      <w:szCs w:val="24"/>
      <w:lang w:val="ru-RU" w:eastAsia="ru-RU" w:bidi="ar-SA"/>
    </w:rPr>
  </w:style>
  <w:style w:type="paragraph" w:styleId="af0">
    <w:name w:val="Body Text"/>
    <w:basedOn w:val="a0"/>
    <w:rsid w:val="0016514F"/>
    <w:pPr>
      <w:spacing w:after="120"/>
    </w:pPr>
  </w:style>
  <w:style w:type="paragraph" w:styleId="31">
    <w:name w:val="Body Text Indent 3"/>
    <w:basedOn w:val="a0"/>
    <w:link w:val="32"/>
    <w:rsid w:val="00FF7FC7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FF7FC7"/>
    <w:rPr>
      <w:sz w:val="16"/>
      <w:szCs w:val="16"/>
    </w:rPr>
  </w:style>
  <w:style w:type="character" w:customStyle="1" w:styleId="af2">
    <w:name w:val="Текст Знак"/>
    <w:link w:val="af1"/>
    <w:rsid w:val="00DB4774"/>
    <w:rPr>
      <w:rFonts w:ascii="Courier New" w:hAnsi="Courier New" w:cs="Courier New"/>
    </w:rPr>
  </w:style>
  <w:style w:type="character" w:customStyle="1" w:styleId="40">
    <w:name w:val="Заголовок 4 Знак"/>
    <w:link w:val="4"/>
    <w:rsid w:val="00957684"/>
    <w:rPr>
      <w:b/>
      <w:bCs/>
      <w:sz w:val="28"/>
      <w:szCs w:val="28"/>
      <w:u w:val="single"/>
    </w:rPr>
  </w:style>
  <w:style w:type="paragraph" w:customStyle="1" w:styleId="af3">
    <w:name w:val="Таблица_Текст_ЦЕНТР"/>
    <w:basedOn w:val="a0"/>
    <w:qFormat/>
    <w:rsid w:val="00EB625A"/>
    <w:pPr>
      <w:keepLines/>
      <w:ind w:firstLine="0"/>
      <w:jc w:val="center"/>
    </w:pPr>
    <w:rPr>
      <w:sz w:val="24"/>
    </w:rPr>
  </w:style>
  <w:style w:type="paragraph" w:customStyle="1" w:styleId="af4">
    <w:name w:val="Таблица_Текст_ЛЕВО"/>
    <w:basedOn w:val="af3"/>
    <w:uiPriority w:val="99"/>
    <w:qFormat/>
    <w:rsid w:val="00EB625A"/>
    <w:pPr>
      <w:keepLines w:val="0"/>
      <w:ind w:left="28"/>
      <w:jc w:val="left"/>
    </w:pPr>
    <w:rPr>
      <w:rFonts w:cs="Courier New"/>
      <w:szCs w:val="20"/>
    </w:rPr>
  </w:style>
  <w:style w:type="paragraph" w:customStyle="1" w:styleId="af5">
    <w:name w:val="Таблица_ШАПКА"/>
    <w:next w:val="a0"/>
    <w:uiPriority w:val="99"/>
    <w:qFormat/>
    <w:rsid w:val="00A87FD2"/>
    <w:pPr>
      <w:keepNext/>
      <w:jc w:val="center"/>
    </w:pPr>
    <w:rPr>
      <w:b/>
      <w:sz w:val="24"/>
      <w:szCs w:val="24"/>
    </w:rPr>
  </w:style>
  <w:style w:type="paragraph" w:customStyle="1" w:styleId="af6">
    <w:name w:val="Таблица_НОМЕР"/>
    <w:basedOn w:val="a0"/>
    <w:next w:val="a0"/>
    <w:link w:val="af7"/>
    <w:uiPriority w:val="99"/>
    <w:qFormat/>
    <w:rsid w:val="005346E2"/>
    <w:pPr>
      <w:keepNext/>
      <w:suppressAutoHyphens/>
      <w:spacing w:before="240" w:after="60"/>
      <w:ind w:firstLine="0"/>
      <w:jc w:val="right"/>
    </w:pPr>
    <w:rPr>
      <w:lang/>
    </w:rPr>
  </w:style>
  <w:style w:type="character" w:customStyle="1" w:styleId="af7">
    <w:name w:val="Таблица_НОМЕР Знак"/>
    <w:link w:val="af6"/>
    <w:uiPriority w:val="99"/>
    <w:rsid w:val="005346E2"/>
    <w:rPr>
      <w:sz w:val="28"/>
      <w:szCs w:val="24"/>
    </w:rPr>
  </w:style>
  <w:style w:type="paragraph" w:customStyle="1" w:styleId="af8">
    <w:name w:val="Таблица_НАЗВАНИЕ"/>
    <w:next w:val="a0"/>
    <w:link w:val="af9"/>
    <w:qFormat/>
    <w:rsid w:val="005346E2"/>
    <w:pPr>
      <w:keepNext/>
      <w:keepLines/>
      <w:suppressAutoHyphens/>
      <w:spacing w:after="120"/>
      <w:jc w:val="center"/>
    </w:pPr>
    <w:rPr>
      <w:b/>
      <w:sz w:val="28"/>
      <w:szCs w:val="28"/>
    </w:rPr>
  </w:style>
  <w:style w:type="character" w:customStyle="1" w:styleId="af9">
    <w:name w:val="Таблица_НАЗВАНИЕ Знак"/>
    <w:link w:val="af8"/>
    <w:rsid w:val="005346E2"/>
    <w:rPr>
      <w:b/>
      <w:sz w:val="28"/>
      <w:szCs w:val="28"/>
      <w:lang w:val="ru-RU" w:eastAsia="ru-RU" w:bidi="ar-SA"/>
    </w:rPr>
  </w:style>
  <w:style w:type="paragraph" w:customStyle="1" w:styleId="13">
    <w:name w:val="Подзаголовок 1"/>
    <w:basedOn w:val="a0"/>
    <w:next w:val="a0"/>
    <w:link w:val="14"/>
    <w:qFormat/>
    <w:rsid w:val="00826ACD"/>
    <w:pPr>
      <w:keepNext/>
      <w:keepLines/>
      <w:suppressAutoHyphens/>
      <w:spacing w:before="360" w:after="120"/>
    </w:pPr>
    <w:rPr>
      <w:b/>
      <w:szCs w:val="28"/>
      <w:u w:val="single"/>
      <w:lang/>
    </w:rPr>
  </w:style>
  <w:style w:type="character" w:customStyle="1" w:styleId="14">
    <w:name w:val="Подзаголовок 1 Знак"/>
    <w:link w:val="13"/>
    <w:rsid w:val="00826ACD"/>
    <w:rPr>
      <w:b/>
      <w:sz w:val="28"/>
      <w:szCs w:val="28"/>
      <w:u w:val="single"/>
    </w:rPr>
  </w:style>
  <w:style w:type="paragraph" w:styleId="afa">
    <w:name w:val="Document Map"/>
    <w:basedOn w:val="a0"/>
    <w:link w:val="afb"/>
    <w:rsid w:val="00E769DC"/>
    <w:rPr>
      <w:rFonts w:ascii="Tahoma" w:hAnsi="Tahoma"/>
      <w:sz w:val="16"/>
      <w:szCs w:val="16"/>
      <w:lang/>
    </w:rPr>
  </w:style>
  <w:style w:type="character" w:customStyle="1" w:styleId="afb">
    <w:name w:val="Схема документа Знак"/>
    <w:link w:val="afa"/>
    <w:rsid w:val="00E769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C4385"/>
    <w:rPr>
      <w:b/>
      <w:bCs/>
      <w:kern w:val="32"/>
      <w:sz w:val="36"/>
      <w:szCs w:val="32"/>
    </w:rPr>
  </w:style>
  <w:style w:type="paragraph" w:customStyle="1" w:styleId="afc">
    <w:name w:val="Приложение_РИСУНОК"/>
    <w:qFormat/>
    <w:rsid w:val="00586647"/>
    <w:pPr>
      <w:jc w:val="center"/>
    </w:pPr>
    <w:rPr>
      <w:noProof/>
      <w:sz w:val="28"/>
      <w:szCs w:val="28"/>
    </w:rPr>
  </w:style>
  <w:style w:type="paragraph" w:customStyle="1" w:styleId="afd">
    <w:name w:val="Таблица_НОМЕР СТОЛБ"/>
    <w:basedOn w:val="af3"/>
    <w:uiPriority w:val="99"/>
    <w:qFormat/>
    <w:rsid w:val="002D732A"/>
    <w:pPr>
      <w:keepNext/>
      <w:keepLines w:val="0"/>
    </w:pPr>
    <w:rPr>
      <w:rFonts w:cs="Courier New"/>
      <w:sz w:val="16"/>
      <w:szCs w:val="16"/>
    </w:rPr>
  </w:style>
  <w:style w:type="paragraph" w:customStyle="1" w:styleId="afe">
    <w:name w:val="Примечание"/>
    <w:link w:val="aff"/>
    <w:qFormat/>
    <w:rsid w:val="002D732A"/>
    <w:pPr>
      <w:spacing w:before="120"/>
      <w:ind w:firstLine="851"/>
      <w:contextualSpacing/>
      <w:jc w:val="both"/>
    </w:pPr>
    <w:rPr>
      <w:rFonts w:eastAsia="Calibri"/>
      <w:sz w:val="24"/>
      <w:szCs w:val="28"/>
      <w:lang w:eastAsia="en-US"/>
    </w:rPr>
  </w:style>
  <w:style w:type="character" w:customStyle="1" w:styleId="aff">
    <w:name w:val="Примечание Знак"/>
    <w:link w:val="afe"/>
    <w:rsid w:val="002D732A"/>
    <w:rPr>
      <w:rFonts w:eastAsia="Calibri"/>
      <w:sz w:val="24"/>
      <w:szCs w:val="28"/>
      <w:lang w:eastAsia="en-US" w:bidi="ar-SA"/>
    </w:rPr>
  </w:style>
  <w:style w:type="paragraph" w:styleId="15">
    <w:name w:val="toc 1"/>
    <w:next w:val="a0"/>
    <w:autoRedefine/>
    <w:uiPriority w:val="39"/>
    <w:unhideWhenUsed/>
    <w:rsid w:val="005017B0"/>
    <w:pPr>
      <w:tabs>
        <w:tab w:val="right" w:leader="dot" w:pos="9923"/>
      </w:tabs>
      <w:suppressAutoHyphens/>
      <w:spacing w:before="60"/>
      <w:ind w:left="284" w:right="567" w:hanging="284"/>
    </w:pPr>
    <w:rPr>
      <w:rFonts w:eastAsia="Calibri"/>
      <w:b/>
      <w:sz w:val="28"/>
      <w:szCs w:val="22"/>
      <w:lang w:eastAsia="en-US"/>
    </w:rPr>
  </w:style>
  <w:style w:type="paragraph" w:styleId="21">
    <w:name w:val="toc 2"/>
    <w:next w:val="a0"/>
    <w:autoRedefine/>
    <w:uiPriority w:val="39"/>
    <w:unhideWhenUsed/>
    <w:rsid w:val="005017B0"/>
    <w:pPr>
      <w:tabs>
        <w:tab w:val="right" w:leader="dot" w:pos="9923"/>
      </w:tabs>
      <w:spacing w:before="120"/>
      <w:ind w:left="568" w:right="567" w:hanging="284"/>
    </w:pPr>
    <w:rPr>
      <w:rFonts w:eastAsia="Calibri"/>
      <w:sz w:val="28"/>
      <w:szCs w:val="22"/>
      <w:lang w:eastAsia="en-US"/>
    </w:rPr>
  </w:style>
  <w:style w:type="paragraph" w:styleId="33">
    <w:name w:val="toc 3"/>
    <w:next w:val="a0"/>
    <w:autoRedefine/>
    <w:uiPriority w:val="39"/>
    <w:unhideWhenUsed/>
    <w:rsid w:val="005017B0"/>
    <w:pPr>
      <w:tabs>
        <w:tab w:val="right" w:leader="dot" w:pos="9923"/>
      </w:tabs>
      <w:spacing w:before="60"/>
      <w:ind w:left="851" w:right="567" w:hanging="284"/>
    </w:pPr>
    <w:rPr>
      <w:rFonts w:eastAsia="Calibri"/>
      <w:sz w:val="28"/>
      <w:szCs w:val="22"/>
      <w:lang w:eastAsia="en-US"/>
    </w:rPr>
  </w:style>
  <w:style w:type="paragraph" w:customStyle="1" w:styleId="aff0">
    <w:name w:val="Выделение главного"/>
    <w:basedOn w:val="a0"/>
    <w:next w:val="a0"/>
    <w:link w:val="aff1"/>
    <w:qFormat/>
    <w:rsid w:val="000A6D11"/>
    <w:pPr>
      <w:suppressAutoHyphens/>
      <w:spacing w:before="240" w:after="240"/>
      <w:contextualSpacing/>
    </w:pPr>
    <w:rPr>
      <w:b/>
      <w:i/>
      <w:lang/>
    </w:rPr>
  </w:style>
  <w:style w:type="character" w:customStyle="1" w:styleId="aff1">
    <w:name w:val="Выделение главного Знак"/>
    <w:link w:val="aff0"/>
    <w:rsid w:val="000A6D11"/>
    <w:rPr>
      <w:b/>
      <w:i/>
      <w:sz w:val="28"/>
      <w:szCs w:val="24"/>
    </w:rPr>
  </w:style>
  <w:style w:type="character" w:customStyle="1" w:styleId="aff2">
    <w:name w:val="Гипертекстовая ссылка"/>
    <w:uiPriority w:val="99"/>
    <w:rsid w:val="00FB1BA5"/>
    <w:rPr>
      <w:rFonts w:cs="Times New Roman"/>
      <w:color w:val="106BBE"/>
    </w:rPr>
  </w:style>
  <w:style w:type="character" w:styleId="aff3">
    <w:name w:val="Strong"/>
    <w:uiPriority w:val="22"/>
    <w:qFormat/>
    <w:rsid w:val="008A2445"/>
    <w:rPr>
      <w:b/>
      <w:bCs/>
    </w:rPr>
  </w:style>
  <w:style w:type="character" w:customStyle="1" w:styleId="FontStyle22">
    <w:name w:val="Font Style22"/>
    <w:uiPriority w:val="99"/>
    <w:rsid w:val="008A2445"/>
    <w:rPr>
      <w:rFonts w:ascii="Times New Roman" w:hAnsi="Times New Roman" w:cs="Times New Roman"/>
      <w:sz w:val="22"/>
      <w:szCs w:val="22"/>
    </w:rPr>
  </w:style>
  <w:style w:type="paragraph" w:customStyle="1" w:styleId="22">
    <w:name w:val="Подзаголовок 2"/>
    <w:basedOn w:val="a0"/>
    <w:next w:val="a0"/>
    <w:qFormat/>
    <w:rsid w:val="006479BA"/>
    <w:pPr>
      <w:spacing w:before="240" w:after="240"/>
      <w:ind w:firstLine="0"/>
      <w:jc w:val="center"/>
    </w:pPr>
    <w:rPr>
      <w:b/>
      <w:i/>
    </w:rPr>
  </w:style>
  <w:style w:type="paragraph" w:customStyle="1" w:styleId="aff4">
    <w:name w:val="Приложение_НАЗВАНИЕ"/>
    <w:basedOn w:val="a0"/>
    <w:next w:val="afc"/>
    <w:link w:val="aff5"/>
    <w:qFormat/>
    <w:rsid w:val="00543373"/>
    <w:pPr>
      <w:keepNext/>
      <w:suppressAutoHyphens/>
      <w:spacing w:after="120"/>
      <w:ind w:firstLine="0"/>
      <w:jc w:val="center"/>
    </w:pPr>
    <w:rPr>
      <w:b/>
      <w:szCs w:val="28"/>
      <w:lang/>
    </w:rPr>
  </w:style>
  <w:style w:type="character" w:customStyle="1" w:styleId="aff5">
    <w:name w:val="Приложение_НАЗВАНИЕ Знак"/>
    <w:link w:val="aff4"/>
    <w:rsid w:val="00543373"/>
    <w:rPr>
      <w:b/>
      <w:sz w:val="28"/>
      <w:szCs w:val="28"/>
    </w:rPr>
  </w:style>
  <w:style w:type="paragraph" w:customStyle="1" w:styleId="aff6">
    <w:name w:val="Приложение_РАЗДЕЛ"/>
    <w:basedOn w:val="a0"/>
    <w:next w:val="a0"/>
    <w:link w:val="aff7"/>
    <w:qFormat/>
    <w:rsid w:val="00543373"/>
    <w:pPr>
      <w:keepNext/>
      <w:spacing w:after="120"/>
      <w:ind w:firstLine="0"/>
      <w:jc w:val="center"/>
      <w:outlineLvl w:val="0"/>
    </w:pPr>
    <w:rPr>
      <w:b/>
      <w:sz w:val="36"/>
      <w:szCs w:val="28"/>
      <w:lang/>
    </w:rPr>
  </w:style>
  <w:style w:type="character" w:customStyle="1" w:styleId="aff7">
    <w:name w:val="Приложение_РАЗДЕЛ Знак"/>
    <w:link w:val="aff6"/>
    <w:rsid w:val="00543373"/>
    <w:rPr>
      <w:b/>
      <w:sz w:val="36"/>
      <w:szCs w:val="28"/>
    </w:rPr>
  </w:style>
  <w:style w:type="paragraph" w:customStyle="1" w:styleId="aff8">
    <w:name w:val="Приложение_НОМЕР"/>
    <w:next w:val="aff4"/>
    <w:link w:val="aff9"/>
    <w:qFormat/>
    <w:rsid w:val="00543373"/>
    <w:pPr>
      <w:keepNext/>
      <w:pageBreakBefore/>
      <w:spacing w:after="120"/>
      <w:jc w:val="right"/>
      <w:outlineLvl w:val="1"/>
    </w:pPr>
    <w:rPr>
      <w:sz w:val="28"/>
      <w:szCs w:val="28"/>
    </w:rPr>
  </w:style>
  <w:style w:type="character" w:customStyle="1" w:styleId="aff9">
    <w:name w:val="Приложение_НОМЕР Знак"/>
    <w:link w:val="aff8"/>
    <w:rsid w:val="00543373"/>
    <w:rPr>
      <w:sz w:val="28"/>
      <w:szCs w:val="28"/>
      <w:lang w:val="ru-RU" w:eastAsia="ru-RU" w:bidi="ar-SA"/>
    </w:rPr>
  </w:style>
  <w:style w:type="paragraph" w:styleId="41">
    <w:name w:val="toc 4"/>
    <w:basedOn w:val="a0"/>
    <w:next w:val="a0"/>
    <w:autoRedefine/>
    <w:uiPriority w:val="39"/>
    <w:rsid w:val="00111CFB"/>
    <w:pPr>
      <w:ind w:left="840"/>
    </w:pPr>
  </w:style>
  <w:style w:type="paragraph" w:styleId="34">
    <w:name w:val="Body Text 3"/>
    <w:basedOn w:val="a0"/>
    <w:link w:val="35"/>
    <w:rsid w:val="008509E5"/>
    <w:pPr>
      <w:spacing w:after="120"/>
    </w:pPr>
    <w:rPr>
      <w:sz w:val="16"/>
      <w:szCs w:val="16"/>
      <w:lang/>
    </w:rPr>
  </w:style>
  <w:style w:type="character" w:customStyle="1" w:styleId="35">
    <w:name w:val="Основной текст 3 Знак"/>
    <w:link w:val="34"/>
    <w:rsid w:val="008509E5"/>
    <w:rPr>
      <w:sz w:val="16"/>
      <w:szCs w:val="16"/>
    </w:rPr>
  </w:style>
  <w:style w:type="paragraph" w:styleId="23">
    <w:name w:val="Body Text Indent 2"/>
    <w:basedOn w:val="a0"/>
    <w:link w:val="24"/>
    <w:rsid w:val="008509E5"/>
    <w:pPr>
      <w:spacing w:after="120" w:line="480" w:lineRule="auto"/>
      <w:ind w:left="283" w:firstLine="0"/>
      <w:jc w:val="left"/>
    </w:pPr>
    <w:rPr>
      <w:sz w:val="24"/>
      <w:lang/>
    </w:rPr>
  </w:style>
  <w:style w:type="character" w:customStyle="1" w:styleId="24">
    <w:name w:val="Основной текст с отступом 2 Знак"/>
    <w:link w:val="23"/>
    <w:rsid w:val="008509E5"/>
    <w:rPr>
      <w:sz w:val="24"/>
      <w:szCs w:val="24"/>
    </w:rPr>
  </w:style>
  <w:style w:type="paragraph" w:customStyle="1" w:styleId="Iauiue">
    <w:name w:val="Iau?iue"/>
    <w:rsid w:val="008509E5"/>
  </w:style>
  <w:style w:type="paragraph" w:customStyle="1" w:styleId="affa">
    <w:name w:val="Знак Знак Знак"/>
    <w:basedOn w:val="a0"/>
    <w:rsid w:val="008509E5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character" w:customStyle="1" w:styleId="80">
    <w:name w:val="Заголовок 8 Знак"/>
    <w:basedOn w:val="a1"/>
    <w:link w:val="8"/>
    <w:semiHidden/>
    <w:rsid w:val="00762AE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semiHidden/>
    <w:rsid w:val="00762AED"/>
    <w:rPr>
      <w:rFonts w:ascii="Cambria" w:eastAsia="Times New Roman" w:hAnsi="Cambria" w:cs="Times New Roman"/>
      <w:sz w:val="22"/>
      <w:szCs w:val="22"/>
    </w:rPr>
  </w:style>
  <w:style w:type="paragraph" w:customStyle="1" w:styleId="a">
    <w:name w:val="ГП Маркированный"/>
    <w:basedOn w:val="a0"/>
    <w:rsid w:val="00AA79AE"/>
    <w:pPr>
      <w:numPr>
        <w:numId w:val="1"/>
      </w:numPr>
      <w:spacing w:after="120" w:line="276" w:lineRule="auto"/>
      <w:ind w:left="1570" w:hanging="357"/>
      <w:contextualSpacing/>
      <w:jc w:val="left"/>
    </w:pPr>
    <w:rPr>
      <w:rFonts w:ascii="Tahoma" w:hAnsi="Tahoma" w:cs="Tahoma"/>
      <w:sz w:val="24"/>
      <w:lang w:eastAsia="en-US"/>
    </w:rPr>
  </w:style>
  <w:style w:type="character" w:customStyle="1" w:styleId="FontStyle43">
    <w:name w:val="Font Style43"/>
    <w:basedOn w:val="a1"/>
    <w:uiPriority w:val="99"/>
    <w:rsid w:val="00AA79AE"/>
    <w:rPr>
      <w:rFonts w:ascii="Times New Roman" w:hAnsi="Times New Roman" w:cs="Times New Roman"/>
      <w:b/>
      <w:bCs/>
      <w:sz w:val="22"/>
      <w:szCs w:val="22"/>
    </w:rPr>
  </w:style>
  <w:style w:type="character" w:customStyle="1" w:styleId="ConsPlusNormal0">
    <w:name w:val="ConsPlusNormal Знак"/>
    <w:link w:val="ConsPlusNormal"/>
    <w:locked/>
    <w:rsid w:val="00FC3C08"/>
    <w:rPr>
      <w:rFonts w:ascii="Arial" w:hAnsi="Arial" w:cs="Arial"/>
      <w:lang w:val="ru-RU" w:eastAsia="ru-RU" w:bidi="ar-SA"/>
    </w:rPr>
  </w:style>
  <w:style w:type="paragraph" w:customStyle="1" w:styleId="Style33">
    <w:name w:val="Style33"/>
    <w:basedOn w:val="a0"/>
    <w:rsid w:val="00FC3C08"/>
    <w:pPr>
      <w:widowControl w:val="0"/>
      <w:autoSpaceDE w:val="0"/>
      <w:autoSpaceDN w:val="0"/>
      <w:adjustRightInd w:val="0"/>
      <w:spacing w:line="274" w:lineRule="exact"/>
      <w:ind w:firstLine="0"/>
    </w:pPr>
    <w:rPr>
      <w:sz w:val="24"/>
    </w:rPr>
  </w:style>
  <w:style w:type="character" w:customStyle="1" w:styleId="FontStyle81">
    <w:name w:val="Font Style81"/>
    <w:rsid w:val="00FC3C08"/>
    <w:rPr>
      <w:rFonts w:ascii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upki.gov.ru/epz/order/notice/view/common-info.html?regNumber=0162300015816000031" TargetMode="External"/><Relationship Id="rId13" Type="http://schemas.openxmlformats.org/officeDocument/2006/relationships/hyperlink" Target="http://snipov.net/c_4702_snip_98074.html" TargetMode="Externa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5" Type="http://schemas.openxmlformats.org/officeDocument/2006/relationships/footer" Target="footer5.xml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BBFB1-11DD-4922-8927-652C9E75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59</Pages>
  <Words>13129</Words>
  <Characters>74837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87791</CharactersWithSpaces>
  <SharedDoc>false</SharedDoc>
  <HLinks>
    <vt:vector size="300" baseType="variant">
      <vt:variant>
        <vt:i4>1835109</vt:i4>
      </vt:variant>
      <vt:variant>
        <vt:i4>294</vt:i4>
      </vt:variant>
      <vt:variant>
        <vt:i4>0</vt:i4>
      </vt:variant>
      <vt:variant>
        <vt:i4>5</vt:i4>
      </vt:variant>
      <vt:variant>
        <vt:lpwstr>http://snipov.net/c_4702_snip_98074.html</vt:lpwstr>
      </vt:variant>
      <vt:variant>
        <vt:lpwstr/>
      </vt:variant>
      <vt:variant>
        <vt:i4>1114171</vt:i4>
      </vt:variant>
      <vt:variant>
        <vt:i4>291</vt:i4>
      </vt:variant>
      <vt:variant>
        <vt:i4>0</vt:i4>
      </vt:variant>
      <vt:variant>
        <vt:i4>5</vt:i4>
      </vt:variant>
      <vt:variant>
        <vt:lpwstr>http://snipov.net/c_4655_snip_100780.html</vt:lpwstr>
      </vt:variant>
      <vt:variant>
        <vt:lpwstr/>
      </vt:variant>
      <vt:variant>
        <vt:i4>1507383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_Toc414134448</vt:lpwstr>
      </vt:variant>
      <vt:variant>
        <vt:i4>1507383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_Toc414134447</vt:lpwstr>
      </vt:variant>
      <vt:variant>
        <vt:i4>1507383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_Toc414134446</vt:lpwstr>
      </vt:variant>
      <vt:variant>
        <vt:i4>1507383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_Toc414134445</vt:lpwstr>
      </vt:variant>
      <vt:variant>
        <vt:i4>1507383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_Toc414134444</vt:lpwstr>
      </vt:variant>
      <vt:variant>
        <vt:i4>1507383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_Toc414134443</vt:lpwstr>
      </vt:variant>
      <vt:variant>
        <vt:i4>1507383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_Toc414134442</vt:lpwstr>
      </vt:variant>
      <vt:variant>
        <vt:i4>1507383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_Toc414134441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_Toc414134440</vt:lpwstr>
      </vt:variant>
      <vt:variant>
        <vt:i4>1048631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_Toc414134439</vt:lpwstr>
      </vt:variant>
      <vt:variant>
        <vt:i4>1048631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_Toc414134438</vt:lpwstr>
      </vt:variant>
      <vt:variant>
        <vt:i4>1048631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_Toc414134437</vt:lpwstr>
      </vt:variant>
      <vt:variant>
        <vt:i4>1048631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_Toc414134436</vt:lpwstr>
      </vt:variant>
      <vt:variant>
        <vt:i4>1048631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_Toc414134435</vt:lpwstr>
      </vt:variant>
      <vt:variant>
        <vt:i4>1048631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_Toc414134434</vt:lpwstr>
      </vt:variant>
      <vt:variant>
        <vt:i4>1048631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_Toc414134433</vt:lpwstr>
      </vt:variant>
      <vt:variant>
        <vt:i4>1048631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_Toc414134432</vt:lpwstr>
      </vt:variant>
      <vt:variant>
        <vt:i4>1048631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_Toc414134431</vt:lpwstr>
      </vt:variant>
      <vt:variant>
        <vt:i4>1048631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_Toc414134430</vt:lpwstr>
      </vt:variant>
      <vt:variant>
        <vt:i4>1114167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_Toc414134429</vt:lpwstr>
      </vt:variant>
      <vt:variant>
        <vt:i4>1114167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_Toc414134428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_Toc414134427</vt:lpwstr>
      </vt:variant>
      <vt:variant>
        <vt:i4>1114167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_Toc414134426</vt:lpwstr>
      </vt:variant>
      <vt:variant>
        <vt:i4>1114167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_Toc414134425</vt:lpwstr>
      </vt:variant>
      <vt:variant>
        <vt:i4>1114167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_Toc414134424</vt:lpwstr>
      </vt:variant>
      <vt:variant>
        <vt:i4>1114167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_Toc414134423</vt:lpwstr>
      </vt:variant>
      <vt:variant>
        <vt:i4>1114167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_Toc414134422</vt:lpwstr>
      </vt:variant>
      <vt:variant>
        <vt:i4>1114167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_Toc414134421</vt:lpwstr>
      </vt:variant>
      <vt:variant>
        <vt:i4>1114167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_Toc414134420</vt:lpwstr>
      </vt:variant>
      <vt:variant>
        <vt:i4>1179703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_Toc414134419</vt:lpwstr>
      </vt:variant>
      <vt:variant>
        <vt:i4>1179703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_Toc414134418</vt:lpwstr>
      </vt:variant>
      <vt:variant>
        <vt:i4>1179703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_Toc414134417</vt:lpwstr>
      </vt:variant>
      <vt:variant>
        <vt:i4>1179703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_Toc414134416</vt:lpwstr>
      </vt:variant>
      <vt:variant>
        <vt:i4>1179703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_Toc414134415</vt:lpwstr>
      </vt:variant>
      <vt:variant>
        <vt:i4>1179703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_Toc414134414</vt:lpwstr>
      </vt:variant>
      <vt:variant>
        <vt:i4>1179703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_Toc414134413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_Toc414134412</vt:lpwstr>
      </vt:variant>
      <vt:variant>
        <vt:i4>1179703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_Toc414134411</vt:lpwstr>
      </vt:variant>
      <vt:variant>
        <vt:i4>1179703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_Toc414134410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_Toc414134409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_Toc414134408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_Toc414134407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_Toc414134406</vt:lpwstr>
      </vt:variant>
      <vt:variant>
        <vt:i4>1245239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_Toc414134405</vt:lpwstr>
      </vt:variant>
      <vt:variant>
        <vt:i4>1245239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_Toc414134404</vt:lpwstr>
      </vt:variant>
      <vt:variant>
        <vt:i4>1245239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_Toc414134403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_Toc414134402</vt:lpwstr>
      </vt:variant>
      <vt:variant>
        <vt:i4>1245239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_Toc414134401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Iosifov</dc:creator>
  <cp:keywords/>
  <cp:lastModifiedBy>pereverzeva</cp:lastModifiedBy>
  <cp:revision>39</cp:revision>
  <cp:lastPrinted>2016-04-27T05:23:00Z</cp:lastPrinted>
  <dcterms:created xsi:type="dcterms:W3CDTF">2016-11-14T11:05:00Z</dcterms:created>
  <dcterms:modified xsi:type="dcterms:W3CDTF">2017-01-18T08:00:00Z</dcterms:modified>
</cp:coreProperties>
</file>