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4557D6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Исполнение </w:t>
      </w:r>
    </w:p>
    <w:p w:rsidR="00525617" w:rsidRPr="004557D6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бюджета Гаринского городского округа по состоянию на 01.</w:t>
      </w:r>
      <w:r w:rsidR="001252CA"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1</w:t>
      </w:r>
      <w:r w:rsidR="008343F7"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0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.202</w:t>
      </w:r>
      <w:r w:rsidR="00FC1AEA"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года</w:t>
      </w:r>
    </w:p>
    <w:p w:rsidR="00525617" w:rsidRPr="004557D6" w:rsidRDefault="00525617" w:rsidP="00525617">
      <w:pPr>
        <w:tabs>
          <w:tab w:val="left" w:pos="2268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 w:rsidR="008343F7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.202</w:t>
      </w:r>
      <w:r w:rsidR="00FC1AE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года.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ab/>
        <w:t xml:space="preserve">Доходы                                      </w:t>
      </w:r>
    </w:p>
    <w:p w:rsidR="00525617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ab/>
        <w:t>Общие доходы бюджета Гаринского городского округа за январь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–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сентябрь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202</w:t>
      </w:r>
      <w:r w:rsidR="00FC1AE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="00AF1C07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года составили 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318 291 712</w:t>
      </w:r>
      <w:r w:rsidR="000874B9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рублей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или к годовому назначению </w:t>
      </w:r>
      <w:r w:rsidR="00E530D0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,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которое составляет 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417 978 663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 р. исполнение составило 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7</w:t>
      </w:r>
      <w:r w:rsidR="0051024E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6,</w:t>
      </w:r>
      <w:r w:rsidR="001252CA"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%. </w:t>
      </w:r>
    </w:p>
    <w:p w:rsidR="00525617" w:rsidRPr="004557D6" w:rsidRDefault="00525617" w:rsidP="008A7AE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19,3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%(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61 383 192</w:t>
      </w:r>
      <w:r w:rsidR="009B2718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рублей).</w:t>
      </w:r>
    </w:p>
    <w:p w:rsidR="008A7AEA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Безвозмездные поступления</w:t>
      </w:r>
      <w:r w:rsidR="00AF1C07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из областного бюджета 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всего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составили–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80,7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5C37E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в том числе :         </w:t>
      </w:r>
    </w:p>
    <w:p w:rsidR="00525617" w:rsidRPr="004557D6" w:rsidRDefault="005C37E4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а) безвозмездные поступления из областного бюджета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: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дотации из областного бюджета поступило – </w:t>
      </w:r>
      <w:r w:rsidR="0051024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125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 851 600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- субсидии из областного бюджета поступило – 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87 243 663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рублей;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субвенции из областного бюджета поступило –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47 024 402</w:t>
      </w:r>
      <w:r w:rsidR="003C502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р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ублей; 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иные межбюджетные трансферты –</w:t>
      </w:r>
      <w:r w:rsidR="003C502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1024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 972 351</w:t>
      </w:r>
      <w:r w:rsidR="0051024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рублей         </w:t>
      </w:r>
    </w:p>
    <w:p w:rsidR="00525617" w:rsidRPr="004557D6" w:rsidRDefault="00525617" w:rsidP="0052561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- и минус возврат в областной бюджет не использованных в 20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21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году целевых средств из остатка на начало года с единого счета местного бюджета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- </w:t>
      </w:r>
      <w:r w:rsidR="00FC1AEA"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7 183 496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рублей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</w:p>
    <w:p w:rsidR="005C37E4" w:rsidRPr="004557D6" w:rsidRDefault="005C37E4" w:rsidP="005C37E4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1024E" w:rsidRPr="004557D6" w:rsidRDefault="00525617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Перевыполнение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плана налоговых и неналоговых доходов за январь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–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сентябрь</w:t>
      </w:r>
      <w:r w:rsidR="00AF1C07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20</w:t>
      </w:r>
      <w:r w:rsidR="00B1487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8A6150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года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 норматива 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70</w:t>
      </w:r>
      <w:r w:rsidR="0051024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,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CA23D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5934D5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%</w:t>
      </w:r>
      <w:r w:rsidR="00A23CAB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составило в сумме</w:t>
      </w:r>
      <w:r w:rsidR="009B2718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5 618</w:t>
      </w:r>
      <w:r w:rsidR="0051024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,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0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тыс. рублей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или  на</w:t>
      </w:r>
      <w:r w:rsidR="009B2718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7,1 </w:t>
      </w:r>
      <w:r w:rsidR="00B33574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% </w:t>
      </w:r>
      <w:r w:rsidR="003B24EE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выше</w:t>
      </w:r>
      <w:r w:rsidR="001252CA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11491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установленного </w:t>
      </w:r>
      <w:r w:rsidR="002378E3"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норматива.</w:t>
      </w:r>
    </w:p>
    <w:p w:rsidR="001252CA" w:rsidRPr="004557D6" w:rsidRDefault="001252CA" w:rsidP="00525617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252CA" w:rsidRPr="004557D6" w:rsidRDefault="001252CA" w:rsidP="001252C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Информация</w:t>
      </w:r>
    </w:p>
    <w:p w:rsidR="001252CA" w:rsidRPr="004557D6" w:rsidRDefault="001252CA" w:rsidP="001252C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об исполнении доходной части бюджета </w:t>
      </w:r>
    </w:p>
    <w:p w:rsidR="001252CA" w:rsidRPr="004557D6" w:rsidRDefault="001252CA" w:rsidP="001252CA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sz w:val="20"/>
          <w:szCs w:val="20"/>
        </w:rPr>
      </w:pPr>
      <w:r w:rsidRPr="004557D6">
        <w:rPr>
          <w:rFonts w:ascii="Liberation Serif" w:eastAsia="Arial Unicode MS" w:hAnsi="Liberation Serif" w:cs="Times New Roman"/>
          <w:b/>
          <w:sz w:val="20"/>
          <w:szCs w:val="20"/>
        </w:rPr>
        <w:t xml:space="preserve"> Гаринского городского округа на 01.10.2022 года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276"/>
        <w:gridCol w:w="1276"/>
        <w:gridCol w:w="850"/>
        <w:gridCol w:w="851"/>
      </w:tblGrid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 xml:space="preserve">Код классификации </w:t>
            </w:r>
          </w:p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</w:p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>Объем средств по решению о бюджете</w:t>
            </w:r>
          </w:p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 xml:space="preserve"> на 2022г. </w:t>
            </w:r>
          </w:p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>сумма</w:t>
            </w:r>
          </w:p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 xml:space="preserve">Исполнение за отчетный период </w:t>
            </w:r>
          </w:p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>сумма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>Снижение / рост к 2021 г.</w:t>
            </w:r>
          </w:p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Liberation Serif" w:eastAsia="Arial Unicode MS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Arial Unicode MS" w:hAnsi="Liberation Serif" w:cs="Times New Roman"/>
                <w:sz w:val="20"/>
                <w:szCs w:val="20"/>
              </w:rPr>
              <w:t>в %</w:t>
            </w:r>
          </w:p>
        </w:tc>
      </w:tr>
      <w:tr w:rsidR="001252CA" w:rsidRPr="004557D6" w:rsidTr="001252CA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79 664 600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61 383 192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+ 9,8</w:t>
            </w:r>
          </w:p>
        </w:tc>
      </w:tr>
      <w:tr w:rsidR="001252CA" w:rsidRPr="004557D6" w:rsidTr="001252CA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76 247 800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54 809 240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+ 2,2</w:t>
            </w:r>
          </w:p>
        </w:tc>
      </w:tr>
      <w:tr w:rsidR="001252CA" w:rsidRPr="004557D6" w:rsidTr="001252CA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(Налог на доходы с физических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70 810 000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51 849 767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+ 3,8</w:t>
            </w:r>
          </w:p>
        </w:tc>
      </w:tr>
      <w:tr w:rsidR="001252CA" w:rsidRPr="004557D6" w:rsidTr="001252CA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</w:rPr>
              <w:t>1 334 800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</w:rPr>
              <w:t>1 148 063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56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</w:rPr>
              <w:t>+ 21,9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3 099 000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1 246 192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- 44,5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15 149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- 66,0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319 356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+ 12,3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230 713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+ 48,2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3 416 800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6 573 952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+ 187,5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1 983 800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1 365 024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+ 2,5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3 230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+ 987,5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1 155 500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812 249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+ 24,7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138 119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+ 176,5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keepNext/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4 255 711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+1577,9</w:t>
            </w:r>
          </w:p>
        </w:tc>
      </w:tr>
      <w:tr w:rsidR="001252CA" w:rsidRPr="004557D6" w:rsidTr="001252CA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НЕВЫЯСНЕННЫЕ ПОСТУПЛЛЕНИЯ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- 381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52CA" w:rsidRPr="004557D6" w:rsidTr="001252C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338 314 063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256 908 520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+ 77,1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338 314 063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264 092 016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+ 78,5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Дотации</w:t>
            </w: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188 603 000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125 851 600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+ 41,6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4557D6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148 759 000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99 176 000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+ 147,1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39 844 000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26 560 000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- 45,5</w:t>
            </w:r>
          </w:p>
        </w:tc>
      </w:tr>
      <w:tr w:rsidR="001252CA" w:rsidRPr="004557D6" w:rsidTr="001252CA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000 2 02 16549 00 0000 150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115 600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252CA" w:rsidRPr="004557D6" w:rsidTr="001252CA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Субсидии</w:t>
            </w: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87 796 663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87 243 663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+3793,8</w:t>
            </w:r>
          </w:p>
        </w:tc>
      </w:tr>
      <w:tr w:rsidR="001252CA" w:rsidRPr="004557D6" w:rsidTr="001252CA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763 063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763 063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252CA" w:rsidRPr="004557D6" w:rsidTr="001252CA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000 2 02 25519 00 0000 150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2CA" w:rsidRPr="004557D6" w:rsidRDefault="001252CA" w:rsidP="001252C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173 500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173 500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252CA" w:rsidRPr="004557D6" w:rsidTr="001252C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86 860 100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86 307 100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+3752,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CA" w:rsidRPr="004557D6" w:rsidRDefault="001252CA" w:rsidP="001252C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Субвенции </w:t>
            </w: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56 223 400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47 024 402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- 1,4</w:t>
            </w:r>
          </w:p>
        </w:tc>
      </w:tr>
      <w:tr w:rsidR="001252CA" w:rsidRPr="004557D6" w:rsidTr="001252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Liberation Serif" w:eastAsia="Times New Roman" w:hAnsi="Liberation Serif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252CA" w:rsidRPr="004557D6" w:rsidTr="001252C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bCs/>
                <w:color w:val="000000" w:themeColor="text1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12 302 900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9 658 643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- 3,7</w:t>
            </w:r>
          </w:p>
        </w:tc>
      </w:tr>
      <w:tr w:rsidR="001252CA" w:rsidRPr="004557D6" w:rsidTr="001252C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313 200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211 863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+ 29,1</w:t>
            </w:r>
          </w:p>
        </w:tc>
      </w:tr>
      <w:tr w:rsidR="001252CA" w:rsidRPr="004557D6" w:rsidTr="001252CA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9 056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1252CA" w:rsidRPr="004557D6" w:rsidTr="001252CA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899 500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688 840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- 0,1</w:t>
            </w:r>
          </w:p>
        </w:tc>
      </w:tr>
      <w:tr w:rsidR="001252CA" w:rsidRPr="004557D6" w:rsidTr="001252CA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42 667 800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36 456 000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- 1,0</w:t>
            </w:r>
          </w:p>
        </w:tc>
      </w:tr>
      <w:tr w:rsidR="001252CA" w:rsidRPr="004557D6" w:rsidTr="001252C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b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5 691 000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3 972 351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- 56,3</w:t>
            </w:r>
          </w:p>
        </w:tc>
      </w:tr>
      <w:tr w:rsidR="001252CA" w:rsidRPr="004557D6" w:rsidTr="001252C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2 344 000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1 572 194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+ 18,5</w:t>
            </w:r>
          </w:p>
        </w:tc>
      </w:tr>
      <w:tr w:rsidR="001252CA" w:rsidRPr="004557D6" w:rsidTr="001252C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eastAsia="Times New Roman" w:hAnsi="Liberation Serif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3 347 000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2 400 157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  <w:t>- 69,1</w:t>
            </w:r>
          </w:p>
        </w:tc>
      </w:tr>
      <w:tr w:rsidR="001252CA" w:rsidRPr="004557D6" w:rsidTr="001252C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252CA" w:rsidRPr="004557D6" w:rsidRDefault="001252CA" w:rsidP="00125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</w:pPr>
            <w:r w:rsidRPr="004557D6">
              <w:rPr>
                <w:rFonts w:ascii="Liberation Serif" w:eastAsia="Calibri" w:hAnsi="Liberation Serif" w:cs="Times New Roman"/>
                <w:color w:val="000000" w:themeColor="text1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- 7 183 496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+ 153,0</w:t>
            </w:r>
          </w:p>
        </w:tc>
      </w:tr>
      <w:tr w:rsidR="001252CA" w:rsidRPr="004557D6" w:rsidTr="001252CA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A" w:rsidRPr="004557D6" w:rsidRDefault="001252CA" w:rsidP="001252CA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417 978 663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318 291 712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CA" w:rsidRPr="004557D6" w:rsidRDefault="001252CA" w:rsidP="001252CA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eastAsia="Times New Roman" w:hAnsi="Liberation Serif" w:cs="Times New Roman"/>
                <w:b/>
                <w:color w:val="000000" w:themeColor="text1"/>
                <w:sz w:val="20"/>
                <w:szCs w:val="20"/>
                <w:lang w:eastAsia="ru-RU"/>
              </w:rPr>
              <w:t>+ 58,4</w:t>
            </w:r>
          </w:p>
        </w:tc>
      </w:tr>
    </w:tbl>
    <w:p w:rsidR="001252CA" w:rsidRPr="004557D6" w:rsidRDefault="001252CA" w:rsidP="001252C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НАЛОГИ НА ДОХОДЫ ФИЗИЧЕСКИХ ЛИЦ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(73,2%) – плановые показатели по данному налогу выполнены. </w:t>
      </w:r>
    </w:p>
    <w:p w:rsidR="001252CA" w:rsidRPr="004557D6" w:rsidRDefault="001252CA" w:rsidP="001252C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НАЛОГИ НА ТОВАРЫ (РАБОТЫ, УСЛУГИ), РЕАЛИЗУЕМЫЕ НА ТЕРРИТОРИИ РОССИЙСКОЙ ФЕДЕРАЦИИ (Акцизы)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(86,0 %) – плановые показатели по данному доходу выполнены.</w:t>
      </w:r>
    </w:p>
    <w:p w:rsidR="001252CA" w:rsidRPr="004557D6" w:rsidRDefault="001252CA" w:rsidP="001252C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НАЛОГИ НА СОВОКУПНЫЙ ДОХОД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(40,2%) – неисполнение плановых показателей связано с тем, что платежи по УСН поступили не в полном объеме (срок уплаты по данному налогу в течении года).     </w:t>
      </w:r>
    </w:p>
    <w:p w:rsidR="001252CA" w:rsidRPr="004557D6" w:rsidRDefault="001252CA" w:rsidP="001252C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НАЛОГИ НА ИМУЩЕСТВО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(11,1 %) – неисполнение плановых показателей связано с тем, что срок уплаты налога на имущество до 01 декабря 2022 года. </w:t>
      </w:r>
    </w:p>
    <w:p w:rsidR="001252CA" w:rsidRPr="004557D6" w:rsidRDefault="001252CA" w:rsidP="001252C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ЗЕМЕЛЬНЫЙ НАЛО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Г (49,1 %) – неисполнение плановых показателей связано с тем, что срок уплаты земельного налога до 01 декабря 2022 года.  </w:t>
      </w:r>
    </w:p>
    <w:p w:rsidR="001252CA" w:rsidRPr="004557D6" w:rsidRDefault="001252CA" w:rsidP="001252CA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(106,3%) – перевыполнение плановых показателей по госпошлине связано с увеличением обращения юридических и физических лиц в судебные органы, инстанции требующие уплаты госпошлины.</w:t>
      </w:r>
    </w:p>
    <w:p w:rsidR="001252CA" w:rsidRPr="004557D6" w:rsidRDefault="001252CA" w:rsidP="001252CA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(68,8%) –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поступает в бюджет.</w:t>
      </w:r>
    </w:p>
    <w:p w:rsidR="001252CA" w:rsidRPr="004557D6" w:rsidRDefault="001252CA" w:rsidP="001252CA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  ДОХОДЫ ОТ ОКАЗАНИЯ ПЛАТНЫХ УСЛУГ (РАБОТ)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(70,3 %) –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плановые показатели по данному доходу выполнены.</w:t>
      </w:r>
    </w:p>
    <w:p w:rsidR="001252CA" w:rsidRPr="004557D6" w:rsidRDefault="001252CA" w:rsidP="001252CA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ДОХОДЫ ОТ ПРОДАЖИ МАТЕРИАЛЬНЫХ И НЕМАТЕРИАЛЬНЫХ АКТИВОВ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(345,3%) – перевыполнение плановых показателей связано с увеличением обращения граждан о предоставлении в собственность за плату земельных участков, так же поступили доходы от реализации имущества, находящегося в оперативном управлении.</w:t>
      </w:r>
    </w:p>
    <w:p w:rsidR="001252CA" w:rsidRPr="004557D6" w:rsidRDefault="001252CA" w:rsidP="001252CA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  ШТРАФЫ, САНКЦИИ, ВОЗМЕЩЕНИЕ УЩЕРБА </w:t>
      </w:r>
      <w:r w:rsidRPr="004557D6">
        <w:rPr>
          <w:rFonts w:ascii="Liberation Serif" w:eastAsia="Times New Roman" w:hAnsi="Liberation Serif" w:cs="Times New Roman"/>
          <w:sz w:val="20"/>
          <w:szCs w:val="20"/>
          <w:lang w:eastAsia="ru-RU"/>
        </w:rPr>
        <w:t>(1 791,9 %) - перевыполнение плановых показателей связано с тем, что поступили платежи по искам о возмещении вреда, причиненного окружающей среде в сумме 4 101,5 тыс. рублей.</w:t>
      </w:r>
      <w:r w:rsidRPr="004557D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  </w:t>
      </w:r>
    </w:p>
    <w:tbl>
      <w:tblPr>
        <w:tblW w:w="1077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C41EDD" w:rsidRPr="004557D6" w:rsidTr="004557D6">
        <w:trPr>
          <w:trHeight w:val="6462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C67" w:rsidRPr="004557D6" w:rsidRDefault="004557D6" w:rsidP="00DB287C">
            <w:pPr>
              <w:spacing w:after="0" w:line="240" w:lineRule="auto"/>
              <w:ind w:right="536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                                          РА</w:t>
            </w:r>
            <w:r w:rsidR="00B1487A" w:rsidRPr="004557D6">
              <w:rPr>
                <w:rFonts w:ascii="Liberation Serif" w:hAnsi="Liberation Serif" w:cs="Times New Roman"/>
                <w:b/>
                <w:sz w:val="20"/>
                <w:szCs w:val="20"/>
              </w:rPr>
              <w:t>СХОДЫ</w:t>
            </w:r>
          </w:p>
          <w:p w:rsidR="009A50C0" w:rsidRPr="004557D6" w:rsidRDefault="00F0123E" w:rsidP="004557D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          </w:t>
            </w:r>
            <w:r w:rsidR="00E63C67" w:rsidRPr="004557D6">
              <w:rPr>
                <w:rFonts w:ascii="Liberation Serif" w:hAnsi="Liberation Serif" w:cs="Times New Roman"/>
                <w:sz w:val="20"/>
                <w:szCs w:val="20"/>
              </w:rPr>
              <w:t>Б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юджет Гаринского городского округа по расходам по состоянию на 01.</w:t>
            </w:r>
            <w:r w:rsidR="00574709" w:rsidRPr="004557D6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.202</w:t>
            </w:r>
            <w:r w:rsidR="00FC1AEA" w:rsidRPr="004557D6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года исполнен в размере </w:t>
            </w:r>
            <w:r w:rsidR="009A50C0" w:rsidRPr="004557D6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77 896 036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рублей,</w:t>
            </w:r>
            <w:r w:rsidR="00D8740E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или к годовому назначению 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 xml:space="preserve">501 483 871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>рублей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выполнение составило </w:t>
            </w:r>
            <w:r w:rsidR="009A50C0" w:rsidRPr="004557D6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9A50C0" w:rsidRPr="004557D6">
              <w:rPr>
                <w:rFonts w:ascii="Liberation Serif" w:hAnsi="Liberation Serif" w:cs="Times New Roman"/>
                <w:sz w:val="20"/>
                <w:szCs w:val="20"/>
              </w:rPr>
              <w:t>,4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, что ниже установленного норматива  (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70</w:t>
            </w:r>
            <w:r w:rsidR="009A50C0" w:rsidRP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) на 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14,6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%  в сумме </w:t>
            </w:r>
            <w:r w:rsidR="004557D6">
              <w:rPr>
                <w:rFonts w:ascii="Liberation Serif" w:hAnsi="Liberation Serif" w:cs="Times New Roman"/>
                <w:sz w:val="20"/>
                <w:szCs w:val="20"/>
              </w:rPr>
              <w:t>73 142,7</w:t>
            </w:r>
            <w:r w:rsidR="00A23CAB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="00C41EDD"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тыс. рублей </w:t>
            </w:r>
          </w:p>
          <w:p w:rsidR="00574709" w:rsidRPr="004557D6" w:rsidRDefault="00574709" w:rsidP="00DB287C">
            <w:pPr>
              <w:spacing w:after="0" w:line="240" w:lineRule="auto"/>
              <w:ind w:right="5366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3743"/>
              <w:gridCol w:w="752"/>
              <w:gridCol w:w="1777"/>
              <w:gridCol w:w="1701"/>
              <w:gridCol w:w="1701"/>
              <w:gridCol w:w="850"/>
            </w:tblGrid>
            <w:tr w:rsidR="00574709" w:rsidRPr="004557D6" w:rsidTr="004557D6">
              <w:trPr>
                <w:trHeight w:val="319"/>
              </w:trPr>
              <w:tc>
                <w:tcPr>
                  <w:tcW w:w="96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Исполнение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74709" w:rsidRPr="004557D6" w:rsidTr="004557D6">
              <w:trPr>
                <w:trHeight w:val="315"/>
              </w:trPr>
              <w:tc>
                <w:tcPr>
                  <w:tcW w:w="96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 период с 01.01.2022г. по 30.09.2022г.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74709" w:rsidRPr="004557D6" w:rsidTr="004557D6">
              <w:trPr>
                <w:trHeight w:val="255"/>
              </w:trPr>
              <w:tc>
                <w:tcPr>
                  <w:tcW w:w="10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574709" w:rsidRPr="004557D6" w:rsidTr="004557D6">
              <w:trPr>
                <w:trHeight w:val="765"/>
              </w:trPr>
              <w:tc>
                <w:tcPr>
                  <w:tcW w:w="37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Разд.</w:t>
                  </w:r>
                </w:p>
              </w:tc>
              <w:tc>
                <w:tcPr>
                  <w:tcW w:w="17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574709" w:rsidRPr="004557D6" w:rsidTr="004557D6">
              <w:trPr>
                <w:trHeight w:val="408"/>
              </w:trPr>
              <w:tc>
                <w:tcPr>
                  <w:tcW w:w="37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709" w:rsidRPr="004557D6" w:rsidTr="004557D6">
              <w:trPr>
                <w:trHeight w:val="102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1 623 749,00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1 303 038,74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320 710,26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80,25%</w:t>
                  </w:r>
                </w:p>
              </w:tc>
            </w:tr>
            <w:tr w:rsidR="00574709" w:rsidRPr="004557D6" w:rsidTr="004557D6">
              <w:trPr>
                <w:trHeight w:val="1275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3 079 505,00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2 330 550,76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748 954,24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75,68%</w:t>
                  </w:r>
                </w:p>
              </w:tc>
            </w:tr>
            <w:tr w:rsidR="00574709" w:rsidRPr="004557D6" w:rsidTr="004557D6">
              <w:trPr>
                <w:trHeight w:val="153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20 741 681,00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13 604 284,93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7 137 396,07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65,59%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0105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9 055,80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2 544,20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78,07%</w:t>
                  </w:r>
                </w:p>
              </w:tc>
            </w:tr>
            <w:tr w:rsidR="00574709" w:rsidRPr="004557D6" w:rsidTr="004557D6">
              <w:trPr>
                <w:trHeight w:val="102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10 134 126,96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7 099 333,15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3 034 793,81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70,05%</w:t>
                  </w:r>
                </w:p>
              </w:tc>
            </w:tr>
            <w:tr w:rsidR="00574709" w:rsidRPr="004557D6" w:rsidTr="004557D6">
              <w:trPr>
                <w:trHeight w:val="51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Обеспечение проведения выборов и референдумов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1 465 394,00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1 465 394,00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28 894 731,57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28 894 731,57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74709" w:rsidRPr="004557D6" w:rsidTr="004557D6">
              <w:trPr>
                <w:trHeight w:val="51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20 182 713,22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14 325 915,58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5 856 797,64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70,98%</w:t>
                  </w:r>
                </w:p>
              </w:tc>
            </w:tr>
            <w:tr w:rsidR="00574709" w:rsidRPr="004557D6" w:rsidTr="004557D6">
              <w:trPr>
                <w:trHeight w:val="51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313 200,00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211 863,56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101 336,44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67,64%</w:t>
                  </w:r>
                </w:p>
              </w:tc>
            </w:tr>
            <w:tr w:rsidR="00574709" w:rsidRPr="004557D6" w:rsidTr="004557D6">
              <w:trPr>
                <w:trHeight w:val="102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9 033 911,00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5 771 810,83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3 262 100,17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63,89%</w:t>
                  </w:r>
                </w:p>
              </w:tc>
            </w:tr>
            <w:tr w:rsidR="00574709" w:rsidRPr="004557D6" w:rsidTr="004557D6">
              <w:trPr>
                <w:trHeight w:val="765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0314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36,17%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0405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104 100,00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0408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56 706 005,43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40 575 608,85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16 130 396,58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71,55%</w:t>
                  </w:r>
                </w:p>
              </w:tc>
            </w:tr>
            <w:tr w:rsidR="00574709" w:rsidRPr="004557D6" w:rsidTr="004557D6">
              <w:trPr>
                <w:trHeight w:val="51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19 544 000,00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2 200 122,53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17 343 877,47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11,26%</w:t>
                  </w:r>
                </w:p>
              </w:tc>
            </w:tr>
            <w:tr w:rsidR="00574709" w:rsidRPr="004557D6" w:rsidTr="004557D6">
              <w:trPr>
                <w:trHeight w:val="51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326 997,00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249 772,67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77 224,33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76,38%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6 756 556,00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1 413 739,08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5 342 816,92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20,92%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8 424 545,41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7 523 866,74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900 678,67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89,31%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101 008 475,80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41 056 235,18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59 952 240,62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40,65%</w:t>
                  </w:r>
                </w:p>
              </w:tc>
            </w:tr>
            <w:tr w:rsidR="00574709" w:rsidRPr="004557D6" w:rsidTr="004557D6">
              <w:trPr>
                <w:trHeight w:val="51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0505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30 035 296,59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17 480 000,00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12 555 296,59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58,20%</w:t>
                  </w:r>
                </w:p>
              </w:tc>
            </w:tr>
            <w:tr w:rsidR="00574709" w:rsidRPr="004557D6" w:rsidTr="004557D6">
              <w:trPr>
                <w:trHeight w:val="51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объектов растительного и животного мира и среды их обитания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0603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13 883,04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227 116,96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5,76%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24 161 461,00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19 534 852,94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4 626 608,06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80,85%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67 514 669,00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41 250 138,24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26 264 530,76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61,10%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21 571 989,00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11 503 880,68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10 068 108,32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53,33%</w:t>
                  </w:r>
                </w:p>
              </w:tc>
            </w:tr>
            <w:tr w:rsidR="00574709" w:rsidRPr="004557D6" w:rsidTr="004557D6">
              <w:trPr>
                <w:trHeight w:val="51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Молодежная политика и оздоровление детей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2 351 328,00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2 296 216,29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55 111,71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97,66%</w:t>
                  </w:r>
                </w:p>
              </w:tc>
            </w:tr>
            <w:tr w:rsidR="00574709" w:rsidRPr="004557D6" w:rsidTr="004557D6">
              <w:trPr>
                <w:trHeight w:val="51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12 267 402,00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8 368 781,20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3 898 620,80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68,22%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33 213 462,00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22 273 800,86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10 939 661,14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67,06%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1001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5 627 455,00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4 102 668,53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1 524 786,47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72,90%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11 621 200,00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8 280 817,00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3 340 383,00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71,26%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Охрана семьи и детства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1004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1 217 417,60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1 131 856,01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85 561,59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92,97%</w:t>
                  </w:r>
                </w:p>
              </w:tc>
            </w:tr>
            <w:tr w:rsidR="00574709" w:rsidRPr="004557D6" w:rsidTr="004557D6">
              <w:trPr>
                <w:trHeight w:val="51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1006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2 394 500,00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1 766 531,94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627 968,06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73,77%</w:t>
                  </w:r>
                </w:p>
              </w:tc>
            </w:tr>
            <w:tr w:rsidR="00574709" w:rsidRPr="004557D6" w:rsidTr="004557D6">
              <w:trPr>
                <w:trHeight w:val="30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453 900,00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353 397,99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100 502,01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77,86%</w:t>
                  </w:r>
                </w:p>
              </w:tc>
            </w:tr>
            <w:tr w:rsidR="00574709" w:rsidRPr="004557D6" w:rsidTr="004557D6">
              <w:trPr>
                <w:trHeight w:val="510"/>
              </w:trPr>
              <w:tc>
                <w:tcPr>
                  <w:tcW w:w="37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color w:val="000000"/>
                      <w:sz w:val="20"/>
                      <w:szCs w:val="20"/>
                      <w:lang w:eastAsia="ru-RU"/>
                    </w:rPr>
                    <w:t>1204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394 459,21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55 540,79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87,66%</w:t>
                  </w:r>
                </w:p>
              </w:tc>
            </w:tr>
            <w:tr w:rsidR="00574709" w:rsidRPr="004557D6" w:rsidTr="004557D6">
              <w:trPr>
                <w:trHeight w:val="255"/>
              </w:trPr>
              <w:tc>
                <w:tcPr>
                  <w:tcW w:w="44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501 483 871,58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277 896 036,33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223 587 835,25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574709" w:rsidRPr="004557D6" w:rsidRDefault="00574709" w:rsidP="00574709">
                  <w:pPr>
                    <w:spacing w:after="0" w:line="240" w:lineRule="auto"/>
                    <w:jc w:val="right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55,41%</w:t>
                  </w:r>
                </w:p>
              </w:tc>
            </w:tr>
          </w:tbl>
          <w:p w:rsidR="00574709" w:rsidRPr="004557D6" w:rsidRDefault="00574709" w:rsidP="00DB287C">
            <w:pPr>
              <w:spacing w:after="0" w:line="240" w:lineRule="auto"/>
              <w:ind w:right="5366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1525" w:type="dxa"/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10122"/>
            </w:tblGrid>
            <w:tr w:rsidR="00DB287C" w:rsidRPr="004557D6" w:rsidTr="004557D6">
              <w:trPr>
                <w:trHeight w:val="1"/>
              </w:trPr>
              <w:tc>
                <w:tcPr>
                  <w:tcW w:w="11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B287C" w:rsidRPr="004557D6" w:rsidRDefault="00DB287C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Исполнение бюджета</w:t>
                  </w:r>
                </w:p>
              </w:tc>
            </w:tr>
            <w:tr w:rsidR="00DB287C" w:rsidRPr="004557D6" w:rsidTr="004557D6">
              <w:trPr>
                <w:trHeight w:val="1"/>
              </w:trPr>
              <w:tc>
                <w:tcPr>
                  <w:tcW w:w="11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87C" w:rsidRPr="004557D6" w:rsidRDefault="00DB287C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 период с 01.01.2022г. по 3</w:t>
                  </w:r>
                  <w:r w:rsidR="00237537"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.0</w:t>
                  </w:r>
                  <w:r w:rsidR="00237537"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Pr="004557D6"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.2022г.</w:t>
                  </w:r>
                </w:p>
                <w:p w:rsidR="00237537" w:rsidRPr="004557D6" w:rsidRDefault="00237537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37537" w:rsidRPr="004557D6" w:rsidRDefault="00237537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0527" w:type="dxa"/>
                    <w:tblInd w:w="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36"/>
                    <w:gridCol w:w="1680"/>
                    <w:gridCol w:w="1560"/>
                    <w:gridCol w:w="1559"/>
                    <w:gridCol w:w="992"/>
                  </w:tblGrid>
                  <w:tr w:rsidR="00237537" w:rsidRPr="004557D6" w:rsidTr="004557D6">
                    <w:trPr>
                      <w:trHeight w:val="230"/>
                    </w:trPr>
                    <w:tc>
                      <w:tcPr>
                        <w:tcW w:w="47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Уточненная роспись/план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center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Исполнение лимитов</w:t>
                        </w:r>
                      </w:p>
                    </w:tc>
                  </w:tr>
                  <w:tr w:rsidR="00237537" w:rsidRPr="004557D6" w:rsidTr="004557D6">
                    <w:trPr>
                      <w:trHeight w:val="408"/>
                    </w:trPr>
                    <w:tc>
                      <w:tcPr>
                        <w:tcW w:w="47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37537" w:rsidRPr="004557D6" w:rsidTr="004557D6">
                    <w:trPr>
                      <w:trHeight w:val="2"/>
                    </w:trPr>
                    <w:tc>
                      <w:tcPr>
                        <w:tcW w:w="47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Администрация Гаринского городского округа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75 136 376,01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33 891 963,29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41 244 412,72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45,11%</w:t>
                        </w:r>
                      </w:p>
                    </w:tc>
                  </w:tr>
                  <w:tr w:rsidR="00237537" w:rsidRPr="004557D6" w:rsidTr="004557D6">
                    <w:trPr>
                      <w:trHeight w:val="2"/>
                    </w:trPr>
                    <w:tc>
                      <w:tcPr>
                        <w:tcW w:w="47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ДУМА ГАРИНСКОГО ГОРОДСКОГО ОКРУГА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3 568 344,00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2 694 375,10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873 968,90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75,51%</w:t>
                        </w:r>
                      </w:p>
                    </w:tc>
                  </w:tr>
                  <w:tr w:rsidR="00237537" w:rsidRPr="004557D6" w:rsidTr="004557D6">
                    <w:trPr>
                      <w:trHeight w:val="2"/>
                    </w:trPr>
                    <w:tc>
                      <w:tcPr>
                        <w:tcW w:w="47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Контрольно-счетный орган Гаринского городского округа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2 849 132,96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1 741 257,49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1 107 875,47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61,12%</w:t>
                        </w:r>
                      </w:p>
                    </w:tc>
                  </w:tr>
                  <w:tr w:rsidR="00237537" w:rsidRPr="004557D6" w:rsidTr="004557D6">
                    <w:trPr>
                      <w:trHeight w:val="2"/>
                    </w:trPr>
                    <w:tc>
                      <w:tcPr>
                        <w:tcW w:w="47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</w:t>
                        </w:r>
                        <w:r w:rsidRPr="004557D6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МКОУ</w:t>
                        </w: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"Андрюшинская средняя общеобразовательная школа"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12 821 853,00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7 743 719,26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5 078 133,74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60,39%</w:t>
                        </w:r>
                      </w:p>
                    </w:tc>
                  </w:tr>
                  <w:tr w:rsidR="00237537" w:rsidRPr="004557D6" w:rsidTr="004557D6">
                    <w:trPr>
                      <w:trHeight w:val="2"/>
                    </w:trPr>
                    <w:tc>
                      <w:tcPr>
                        <w:tcW w:w="47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</w:t>
                        </w:r>
                        <w:r w:rsidRPr="004557D6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</w:t>
                        </w: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"Городское хозяйство"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234 052 988,59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115 547 974,29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118 505 014,30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49,37%</w:t>
                        </w:r>
                      </w:p>
                    </w:tc>
                  </w:tr>
                  <w:tr w:rsidR="00237537" w:rsidRPr="004557D6" w:rsidTr="004557D6">
                    <w:trPr>
                      <w:trHeight w:val="2"/>
                    </w:trPr>
                    <w:tc>
                      <w:tcPr>
                        <w:tcW w:w="47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</w:t>
                        </w:r>
                        <w:r w:rsidRPr="004557D6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КОУ</w:t>
                        </w: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Гаринская средняя общеобразовательная школа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57 243 644,00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35 931 312,08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21 312 331,92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62,77%</w:t>
                        </w:r>
                      </w:p>
                    </w:tc>
                  </w:tr>
                  <w:tr w:rsidR="00237537" w:rsidRPr="004557D6" w:rsidTr="004557D6">
                    <w:trPr>
                      <w:trHeight w:val="2"/>
                    </w:trPr>
                    <w:tc>
                      <w:tcPr>
                        <w:tcW w:w="47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37537" w:rsidRPr="004557D6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</w:t>
                        </w:r>
                        <w:r w:rsidRPr="004557D6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КУ </w:t>
                        </w: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"Е</w:t>
                        </w:r>
                        <w:r w:rsidRPr="004557D6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ДДС </w:t>
                        </w: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Гаринского городского округа"</w:t>
                        </w:r>
                      </w:p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8 783 644,00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5 521 543,83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3 262 100,17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62,86%</w:t>
                        </w:r>
                      </w:p>
                    </w:tc>
                  </w:tr>
                  <w:tr w:rsidR="00237537" w:rsidRPr="004557D6" w:rsidTr="004557D6">
                    <w:trPr>
                      <w:trHeight w:val="1"/>
                    </w:trPr>
                    <w:tc>
                      <w:tcPr>
                        <w:tcW w:w="47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</w:t>
                        </w:r>
                        <w:r w:rsidRPr="004557D6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</w:t>
                        </w: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"И</w:t>
                        </w:r>
                        <w:r w:rsidRPr="004557D6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МЦ</w:t>
                        </w: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Гаринского городского округа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36 863 820,00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28 221 474,14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8 642 345,86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76,56%</w:t>
                        </w:r>
                      </w:p>
                    </w:tc>
                  </w:tr>
                  <w:tr w:rsidR="00237537" w:rsidRPr="004557D6" w:rsidTr="004557D6">
                    <w:trPr>
                      <w:trHeight w:val="3"/>
                    </w:trPr>
                    <w:tc>
                      <w:tcPr>
                        <w:tcW w:w="47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</w:t>
                        </w:r>
                        <w:r w:rsidRPr="004557D6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 ДО ДДТ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21 751 089,00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11 680 880,68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10 070 208,32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53,70%</w:t>
                        </w:r>
                      </w:p>
                    </w:tc>
                  </w:tr>
                  <w:tr w:rsidR="00237537" w:rsidRPr="004557D6" w:rsidTr="004557D6">
                    <w:trPr>
                      <w:trHeight w:val="3"/>
                    </w:trPr>
                    <w:tc>
                      <w:tcPr>
                        <w:tcW w:w="47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М</w:t>
                        </w:r>
                        <w:r w:rsidRPr="004557D6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КУК</w:t>
                        </w: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"Культурно-досуговый центр" Гаринского городского округа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34 624 042,00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23 551 145,86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11 072 896,14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68,02%</w:t>
                        </w:r>
                      </w:p>
                    </w:tc>
                  </w:tr>
                  <w:tr w:rsidR="00237537" w:rsidRPr="004557D6" w:rsidTr="004557D6">
                    <w:trPr>
                      <w:trHeight w:val="3"/>
                    </w:trPr>
                    <w:tc>
                      <w:tcPr>
                        <w:tcW w:w="47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   Учреждение: Финансовое управление администрации Гаринского городского округа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13 788 938,02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11 370 390,31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2 418 547,71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FF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82,46%</w:t>
                        </w:r>
                      </w:p>
                    </w:tc>
                  </w:tr>
                  <w:tr w:rsidR="00237537" w:rsidRPr="004557D6" w:rsidTr="004557D6">
                    <w:trPr>
                      <w:trHeight w:val="1"/>
                    </w:trPr>
                    <w:tc>
                      <w:tcPr>
                        <w:tcW w:w="473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РАСХОДОВ: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501 483 871,58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277 896 036,33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223 587 835,25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CC"/>
                        <w:noWrap/>
                        <w:hideMark/>
                      </w:tcPr>
                      <w:p w:rsidR="00237537" w:rsidRPr="00237537" w:rsidRDefault="00237537" w:rsidP="00237537">
                        <w:pPr>
                          <w:spacing w:after="0" w:line="240" w:lineRule="auto"/>
                          <w:jc w:val="right"/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37537">
                          <w:rPr>
                            <w:rFonts w:ascii="Liberation Serif" w:eastAsia="Times New Roman" w:hAnsi="Liberation Serif" w:cs="Arial CYR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55,41%</w:t>
                        </w:r>
                      </w:p>
                    </w:tc>
                  </w:tr>
                </w:tbl>
                <w:p w:rsidR="00237537" w:rsidRPr="004557D6" w:rsidRDefault="00237537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37537" w:rsidRPr="004557D6" w:rsidRDefault="00237537" w:rsidP="00574709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287C" w:rsidRPr="004557D6" w:rsidTr="004557D6">
              <w:trPr>
                <w:gridAfter w:val="1"/>
                <w:wAfter w:w="10122" w:type="dxa"/>
                <w:trHeight w:val="1"/>
              </w:trPr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287C" w:rsidRPr="004557D6" w:rsidRDefault="00DB287C" w:rsidP="00DB287C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37537" w:rsidRPr="004557D6" w:rsidRDefault="00F82EAC" w:rsidP="004557D6">
            <w:pPr>
              <w:spacing w:after="0" w:line="240" w:lineRule="auto"/>
              <w:ind w:right="34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Задолженность по выплате заработной платы работникам учреждений бюдже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тной сферы по состоянию на 01.</w:t>
            </w:r>
            <w:r w:rsidR="00237537" w:rsidRPr="004557D6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.2022 года отсутствует</w:t>
            </w:r>
            <w:r w:rsidR="00B63D6D" w:rsidRPr="004557D6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  <w:p w:rsidR="004557D6" w:rsidRPr="004557D6" w:rsidRDefault="004557D6" w:rsidP="004557D6">
            <w:pPr>
              <w:spacing w:after="0" w:line="240" w:lineRule="auto"/>
              <w:ind w:right="34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  <w:p w:rsidR="004557D6" w:rsidRPr="004557D6" w:rsidRDefault="004557D6" w:rsidP="004557D6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Исполнение бюджета в разрезе муниципальных программ</w:t>
            </w:r>
          </w:p>
          <w:p w:rsidR="004557D6" w:rsidRPr="004557D6" w:rsidRDefault="004557D6" w:rsidP="004557D6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за период 01.01.2022г-3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9</w:t>
            </w:r>
            <w:r w:rsidRPr="004557D6">
              <w:rPr>
                <w:rFonts w:ascii="Liberation Serif" w:hAnsi="Liberation Serif"/>
                <w:b/>
                <w:sz w:val="20"/>
                <w:szCs w:val="20"/>
              </w:rPr>
              <w:t>.2022г</w:t>
            </w:r>
          </w:p>
          <w:p w:rsidR="004557D6" w:rsidRDefault="004557D6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В бюджете Гаринского городского округа по состоянию на 01.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.2022 г. утвержденные назначения бюджетных ассигнований по муниципальным программам составили в сумме 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 xml:space="preserve">328 098 528 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руб. из общей суммы расходов (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>501 483 871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рублей) и  составляют 6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% .Исполнение за период января-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>сентябрь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2022 года составило в размере 1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>74 510 253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 рублей, или на 5</w:t>
            </w:r>
            <w:r w:rsidR="00A00C21">
              <w:rPr>
                <w:rFonts w:ascii="Liberation Serif" w:hAnsi="Liberation Serif" w:cs="Times New Roman"/>
                <w:sz w:val="20"/>
                <w:szCs w:val="20"/>
              </w:rPr>
              <w:t>3,19</w:t>
            </w:r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 xml:space="preserve">%  от утвержденных назначений , в том числе </w:t>
            </w:r>
            <w:bookmarkStart w:id="0" w:name="_GoBack"/>
            <w:bookmarkEnd w:id="0"/>
            <w:r w:rsidRPr="004557D6">
              <w:rPr>
                <w:rFonts w:ascii="Liberation Serif" w:hAnsi="Liberation Serif" w:cs="Times New Roman"/>
                <w:sz w:val="20"/>
                <w:szCs w:val="20"/>
              </w:rPr>
              <w:t>:</w:t>
            </w:r>
          </w:p>
          <w:p w:rsidR="004557D6" w:rsidRPr="004557D6" w:rsidRDefault="004557D6" w:rsidP="004557D6">
            <w:pPr>
              <w:spacing w:after="0" w:line="240" w:lineRule="auto"/>
              <w:ind w:left="-108" w:firstLine="25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tbl>
            <w:tblPr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4429"/>
              <w:gridCol w:w="1701"/>
              <w:gridCol w:w="1701"/>
              <w:gridCol w:w="1701"/>
              <w:gridCol w:w="992"/>
            </w:tblGrid>
            <w:tr w:rsidR="004557D6" w:rsidRPr="004557D6" w:rsidTr="00A00C21">
              <w:trPr>
                <w:trHeight w:val="319"/>
              </w:trPr>
              <w:tc>
                <w:tcPr>
                  <w:tcW w:w="9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Исполнение бюджета в разрезе муниципальных программ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557D6" w:rsidRPr="004557D6" w:rsidTr="00A00C21">
              <w:trPr>
                <w:trHeight w:val="315"/>
              </w:trPr>
              <w:tc>
                <w:tcPr>
                  <w:tcW w:w="9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01.01.2022г. по 30.09.2022г.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557D6" w:rsidRPr="004557D6" w:rsidTr="00A00C21">
              <w:trPr>
                <w:trHeight w:val="255"/>
              </w:trPr>
              <w:tc>
                <w:tcPr>
                  <w:tcW w:w="105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Единица измерения: руб.</w:t>
                  </w:r>
                </w:p>
              </w:tc>
            </w:tr>
            <w:tr w:rsidR="004557D6" w:rsidRPr="004557D6" w:rsidTr="00A00C21">
              <w:trPr>
                <w:trHeight w:val="765"/>
              </w:trPr>
              <w:tc>
                <w:tcPr>
                  <w:tcW w:w="44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Уточненный лимит БО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Касс. расход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Остаток лимитов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Исполнение лимитов</w:t>
                  </w:r>
                </w:p>
              </w:tc>
            </w:tr>
            <w:tr w:rsidR="004557D6" w:rsidRPr="004557D6" w:rsidTr="00A00C21">
              <w:trPr>
                <w:trHeight w:val="408"/>
              </w:trPr>
              <w:tc>
                <w:tcPr>
                  <w:tcW w:w="44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57D6" w:rsidRPr="004557D6" w:rsidTr="00A00C21">
              <w:trPr>
                <w:trHeight w:val="737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муниципальной службы в Гаринском городском округе на 2019- 2024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5 659 255,00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4 119 468,53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1 539 786,47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72,79%</w:t>
                  </w:r>
                </w:p>
              </w:tc>
            </w:tr>
            <w:tr w:rsidR="004557D6" w:rsidRPr="004557D6" w:rsidTr="00A00C21">
              <w:trPr>
                <w:trHeight w:val="127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30 241 000,00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17 493 883,04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12 747 116,96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57,85%</w:t>
                  </w:r>
                </w:p>
              </w:tc>
            </w:tr>
            <w:tr w:rsidR="004557D6" w:rsidRPr="004557D6" w:rsidTr="00A00C21">
              <w:trPr>
                <w:trHeight w:val="68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и модернизация объектов водоснабжения Гаринского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17 480 000,00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12 520 000,00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58,27%</w:t>
                  </w:r>
                </w:p>
              </w:tc>
            </w:tr>
            <w:tr w:rsidR="004557D6" w:rsidRPr="004557D6" w:rsidTr="00A00C21">
              <w:trPr>
                <w:trHeight w:val="51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"Охрана окружающей среды"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13 883,04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227 116,96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5,76%</w:t>
                  </w:r>
                </w:p>
              </w:tc>
            </w:tr>
            <w:tr w:rsidR="004557D6" w:rsidRPr="004557D6" w:rsidTr="00A00C21">
              <w:trPr>
                <w:trHeight w:val="127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19 529 000,00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2 193 649,03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17 335 350,97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11,23%</w:t>
                  </w:r>
                </w:p>
              </w:tc>
            </w:tr>
            <w:tr w:rsidR="004557D6" w:rsidRPr="004557D6" w:rsidTr="00A00C21">
              <w:trPr>
                <w:trHeight w:val="127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4 563 739,00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3 457 310,54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1 106 428,46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75,76%</w:t>
                  </w:r>
                </w:p>
              </w:tc>
            </w:tr>
            <w:tr w:rsidR="004557D6" w:rsidRPr="004557D6" w:rsidTr="00A00C21">
              <w:trPr>
                <w:trHeight w:val="127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4557D6" w:rsidRPr="004557D6" w:rsidTr="00A00C21">
              <w:trPr>
                <w:trHeight w:val="712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123 023 168,00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79 520 638,52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43 502 529,48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64,64%</w:t>
                  </w:r>
                </w:p>
              </w:tc>
            </w:tr>
            <w:tr w:rsidR="004557D6" w:rsidRPr="004557D6" w:rsidTr="00A00C21">
              <w:trPr>
                <w:trHeight w:val="76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дошкольного образования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20 073 666,00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15 883 875,00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4 189 791,00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79,13%</w:t>
                  </w:r>
                </w:p>
              </w:tc>
            </w:tr>
            <w:tr w:rsidR="004557D6" w:rsidRPr="004557D6" w:rsidTr="00A00C21">
              <w:trPr>
                <w:trHeight w:val="76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общего образования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66 277 775,00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40 846 277,44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25 431 497,56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61,63%</w:t>
                  </w:r>
                </w:p>
              </w:tc>
            </w:tr>
            <w:tr w:rsidR="004557D6" w:rsidRPr="004557D6" w:rsidTr="00A00C21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дополнительного образования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19 927 726,00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10 499 514,10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9 428 211,90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52,69%</w:t>
                  </w:r>
                </w:p>
              </w:tc>
            </w:tr>
            <w:tr w:rsidR="004557D6" w:rsidRPr="004557D6" w:rsidTr="00A00C21">
              <w:trPr>
                <w:trHeight w:val="76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отдыха и оздоровления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2 221 700,00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2 214 047,20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7 652,80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99,66%</w:t>
                  </w:r>
                </w:p>
              </w:tc>
            </w:tr>
            <w:tr w:rsidR="004557D6" w:rsidRPr="004557D6" w:rsidTr="00A00C21">
              <w:trPr>
                <w:trHeight w:val="127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2 262 471,00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1 708 143,58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554 327,42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75,50%</w:t>
                  </w:r>
                </w:p>
              </w:tc>
            </w:tr>
            <w:tr w:rsidR="004557D6" w:rsidRPr="004557D6" w:rsidTr="00A00C21">
              <w:trPr>
                <w:trHeight w:val="127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12 259 830,00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8 368 781,20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3 891 048,80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68,26%</w:t>
                  </w:r>
                </w:p>
              </w:tc>
            </w:tr>
            <w:tr w:rsidR="004557D6" w:rsidRPr="004557D6" w:rsidTr="00A00C21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148 265,00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140 735,00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51,30%</w:t>
                  </w:r>
                </w:p>
              </w:tc>
            </w:tr>
            <w:tr w:rsidR="004557D6" w:rsidRPr="004557D6" w:rsidTr="00A00C21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101 605,00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118 395,00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46,18%</w:t>
                  </w:r>
                </w:p>
              </w:tc>
            </w:tr>
            <w:tr w:rsidR="004557D6" w:rsidRPr="004557D6" w:rsidTr="00A00C21">
              <w:trPr>
                <w:trHeight w:val="51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наркомании"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557D6" w:rsidRPr="004557D6" w:rsidTr="00A00C21">
              <w:trPr>
                <w:trHeight w:val="51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распространения ВИЧ-инфекции"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85,00%</w:t>
                  </w:r>
                </w:p>
              </w:tc>
            </w:tr>
            <w:tr w:rsidR="004557D6" w:rsidRPr="004557D6" w:rsidTr="00A00C21">
              <w:trPr>
                <w:trHeight w:val="153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75,00%</w:t>
                  </w:r>
                </w:p>
              </w:tc>
            </w:tr>
            <w:tr w:rsidR="004557D6" w:rsidRPr="004557D6" w:rsidTr="00A00C21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экстремизма и терроризма и гармонизация межнациональных отношений"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7 340,00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36,17%</w:t>
                  </w:r>
                </w:p>
              </w:tc>
            </w:tr>
            <w:tr w:rsidR="004557D6" w:rsidRPr="004557D6" w:rsidTr="00A00C21">
              <w:trPr>
                <w:trHeight w:val="51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"Профилактика правонарушений"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0,00%</w:t>
                  </w:r>
                </w:p>
              </w:tc>
            </w:tr>
            <w:tr w:rsidR="004557D6" w:rsidRPr="004557D6" w:rsidTr="00A00C21">
              <w:trPr>
                <w:trHeight w:val="76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культуры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33 185 462,00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22 253 801,86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10 931 660,14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67,06%</w:t>
                  </w:r>
                </w:p>
              </w:tc>
            </w:tr>
            <w:tr w:rsidR="004557D6" w:rsidRPr="004557D6" w:rsidTr="00A00C21">
              <w:trPr>
                <w:trHeight w:val="76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 "Организация культурно-досуговой деятельности в Гаринском городском округе"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27 622 093,00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18 117 659,34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9 504 433,66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65,59%</w:t>
                  </w:r>
                </w:p>
              </w:tc>
            </w:tr>
            <w:tr w:rsidR="004557D6" w:rsidRPr="004557D6" w:rsidTr="00A00C21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"Развитие системы библиотечного обслуживания населения в Гаринском городском округе"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5 563 369,00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4 136 142,52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1 427 226,48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74,35%</w:t>
                  </w:r>
                </w:p>
              </w:tc>
            </w:tr>
            <w:tr w:rsidR="004557D6" w:rsidRPr="004557D6" w:rsidTr="00A00C21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"Патриотическое воспитание граждан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82 169,09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55 030,91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59,89%</w:t>
                  </w:r>
                </w:p>
              </w:tc>
            </w:tr>
            <w:tr w:rsidR="004557D6" w:rsidRPr="004557D6" w:rsidTr="00A00C21">
              <w:trPr>
                <w:trHeight w:val="127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453 900,00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353 397,99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100 502,01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77,86%</w:t>
                  </w:r>
                </w:p>
              </w:tc>
            </w:tr>
            <w:tr w:rsidR="004557D6" w:rsidRPr="004557D6" w:rsidTr="00A00C21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«Управление муниципальными финансами Гаринского городского округа на 2019-2024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7 637 444,00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5 358 075,66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2 279 368,34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70,16%</w:t>
                  </w:r>
                </w:p>
              </w:tc>
            </w:tr>
            <w:tr w:rsidR="004557D6" w:rsidRPr="004557D6" w:rsidTr="00A00C21">
              <w:trPr>
                <w:trHeight w:val="76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«Совершенствование информационной системы управления финансами»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660 520,00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529 800,00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130 720,00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80,21%</w:t>
                  </w:r>
                </w:p>
              </w:tc>
            </w:tr>
            <w:tr w:rsidR="004557D6" w:rsidRPr="004557D6" w:rsidTr="00A00C21">
              <w:trPr>
                <w:trHeight w:val="127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6 976 924,00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4 828 275,66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2 148 648,34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69,20%</w:t>
                  </w:r>
                </w:p>
              </w:tc>
            </w:tr>
            <w:tr w:rsidR="004557D6" w:rsidRPr="004557D6" w:rsidTr="00A00C21">
              <w:trPr>
                <w:trHeight w:val="76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"Развитие архивного дела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312 750,00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178 967,05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133 782,95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57,22%</w:t>
                  </w:r>
                </w:p>
              </w:tc>
            </w:tr>
            <w:tr w:rsidR="004557D6" w:rsidRPr="004557D6" w:rsidTr="00A00C21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жильем молодых семей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1 017 417,60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1 017 416,81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557D6" w:rsidRPr="004557D6" w:rsidTr="00A00C21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94 817 636,80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36 607 498,41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58 210 138,39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38,61%</w:t>
                  </w:r>
                </w:p>
              </w:tc>
            </w:tr>
            <w:tr w:rsidR="004557D6" w:rsidRPr="004557D6" w:rsidTr="00A00C21">
              <w:trPr>
                <w:trHeight w:val="127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90 196,10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85 803,90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51,25%</w:t>
                  </w:r>
                </w:p>
              </w:tc>
            </w:tr>
            <w:tr w:rsidR="004557D6" w:rsidRPr="004557D6" w:rsidTr="00A00C21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5 206 655,00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1 436 931,00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3 769 724,00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27,60%</w:t>
                  </w:r>
                </w:p>
              </w:tc>
            </w:tr>
            <w:tr w:rsidR="004557D6" w:rsidRPr="004557D6" w:rsidTr="00A00C21">
              <w:trPr>
                <w:trHeight w:val="127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"Капитальный ремонт общего имущества в многоквартирных домах на территории Гаринского городского округа на 2022-2027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1 629 901,00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53 584,08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1 576 316,92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3,29%</w:t>
                  </w:r>
                </w:p>
              </w:tc>
            </w:tr>
            <w:tr w:rsidR="004557D6" w:rsidRPr="004557D6" w:rsidTr="00A00C21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Муниципальная программа "Обеспечение безопасности на территории Гаринского городского округа на 2022-2027 годы"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557D6" w:rsidRPr="004557D6" w:rsidTr="00A00C21">
              <w:trPr>
                <w:trHeight w:val="76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пожарной безопасности на территории Гаринского городского округа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557D6" w:rsidRPr="004557D6" w:rsidTr="00A00C21">
              <w:trPr>
                <w:trHeight w:val="102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Подпрограмма "Обеспечение безопасности на водных объектах на территории Гаринского городского округа"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100,00%</w:t>
                  </w:r>
                </w:p>
              </w:tc>
            </w:tr>
            <w:tr w:rsidR="004557D6" w:rsidRPr="004557D6" w:rsidTr="00A00C21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 по МП 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328 098 528,40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174 510 252,71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153 588 275,69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53,19%</w:t>
                  </w:r>
                </w:p>
              </w:tc>
            </w:tr>
            <w:tr w:rsidR="004557D6" w:rsidRPr="004557D6" w:rsidTr="00A00C21">
              <w:trPr>
                <w:trHeight w:val="300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173 385 343,18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103 385 783,62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69 999 559,56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59,63%</w:t>
                  </w:r>
                </w:p>
              </w:tc>
            </w:tr>
            <w:tr w:rsidR="004557D6" w:rsidRPr="004557D6" w:rsidTr="00A00C21">
              <w:trPr>
                <w:trHeight w:val="255"/>
              </w:trPr>
              <w:tc>
                <w:tcPr>
                  <w:tcW w:w="442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501 483 871,58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277 896 036,33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223 587 835,25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4557D6" w:rsidRPr="004557D6" w:rsidRDefault="004557D6" w:rsidP="004557D6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557D6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55,41%</w:t>
                  </w:r>
                </w:p>
              </w:tc>
            </w:tr>
          </w:tbl>
          <w:p w:rsidR="004557D6" w:rsidRPr="004557D6" w:rsidRDefault="004557D6" w:rsidP="004557D6">
            <w:pPr>
              <w:spacing w:after="0" w:line="240" w:lineRule="auto"/>
              <w:ind w:right="5366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  <w:tr w:rsidR="00F82EAC" w:rsidRPr="004557D6" w:rsidTr="004557D6">
        <w:trPr>
          <w:trHeight w:val="5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AC" w:rsidRPr="004557D6" w:rsidRDefault="00F82EAC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</w:tr>
    </w:tbl>
    <w:p w:rsidR="00F97E10" w:rsidRPr="004557D6" w:rsidRDefault="00F97E10" w:rsidP="004557D6">
      <w:pPr>
        <w:jc w:val="center"/>
        <w:rPr>
          <w:rFonts w:ascii="Liberation Serif" w:hAnsi="Liberation Serif" w:cs="Times New Roman"/>
          <w:sz w:val="20"/>
          <w:szCs w:val="20"/>
        </w:rPr>
      </w:pPr>
    </w:p>
    <w:sectPr w:rsidR="00F97E10" w:rsidRPr="004557D6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D2" w:rsidRDefault="00096ED2" w:rsidP="00A01D62">
      <w:pPr>
        <w:spacing w:after="0" w:line="240" w:lineRule="auto"/>
      </w:pPr>
      <w:r>
        <w:separator/>
      </w:r>
    </w:p>
  </w:endnote>
  <w:endnote w:type="continuationSeparator" w:id="0">
    <w:p w:rsidR="00096ED2" w:rsidRDefault="00096ED2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574709" w:rsidRDefault="00574709">
        <w:pPr>
          <w:pStyle w:val="a8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096ED2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574709" w:rsidRDefault="005747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D2" w:rsidRDefault="00096ED2" w:rsidP="00A01D62">
      <w:pPr>
        <w:spacing w:after="0" w:line="240" w:lineRule="auto"/>
      </w:pPr>
      <w:r>
        <w:separator/>
      </w:r>
    </w:p>
  </w:footnote>
  <w:footnote w:type="continuationSeparator" w:id="0">
    <w:p w:rsidR="00096ED2" w:rsidRDefault="00096ED2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02523"/>
    <w:rsid w:val="00025AA2"/>
    <w:rsid w:val="000266ED"/>
    <w:rsid w:val="00055034"/>
    <w:rsid w:val="000600EE"/>
    <w:rsid w:val="00065B80"/>
    <w:rsid w:val="00066263"/>
    <w:rsid w:val="00070A6B"/>
    <w:rsid w:val="000874B9"/>
    <w:rsid w:val="00096ED2"/>
    <w:rsid w:val="000B0A4C"/>
    <w:rsid w:val="000B4E3B"/>
    <w:rsid w:val="000C47B2"/>
    <w:rsid w:val="000D4A12"/>
    <w:rsid w:val="00107771"/>
    <w:rsid w:val="001252CA"/>
    <w:rsid w:val="00127F10"/>
    <w:rsid w:val="00143BEC"/>
    <w:rsid w:val="00144FC2"/>
    <w:rsid w:val="0015510A"/>
    <w:rsid w:val="00166408"/>
    <w:rsid w:val="001A1809"/>
    <w:rsid w:val="001C1E73"/>
    <w:rsid w:val="001E1391"/>
    <w:rsid w:val="001F5BB2"/>
    <w:rsid w:val="00200F03"/>
    <w:rsid w:val="00206B27"/>
    <w:rsid w:val="00207143"/>
    <w:rsid w:val="0022239E"/>
    <w:rsid w:val="00237537"/>
    <w:rsid w:val="002378E3"/>
    <w:rsid w:val="00257982"/>
    <w:rsid w:val="0027038E"/>
    <w:rsid w:val="00292DB4"/>
    <w:rsid w:val="00293A2E"/>
    <w:rsid w:val="00295B54"/>
    <w:rsid w:val="002A3CCA"/>
    <w:rsid w:val="002A5351"/>
    <w:rsid w:val="002B7C36"/>
    <w:rsid w:val="002C4523"/>
    <w:rsid w:val="002E1C88"/>
    <w:rsid w:val="00303071"/>
    <w:rsid w:val="0031480B"/>
    <w:rsid w:val="0032130C"/>
    <w:rsid w:val="00335AFB"/>
    <w:rsid w:val="00346880"/>
    <w:rsid w:val="00356693"/>
    <w:rsid w:val="003A2F66"/>
    <w:rsid w:val="003B24EE"/>
    <w:rsid w:val="003B50B8"/>
    <w:rsid w:val="003C5021"/>
    <w:rsid w:val="003D1C24"/>
    <w:rsid w:val="003D44A2"/>
    <w:rsid w:val="00400F34"/>
    <w:rsid w:val="004151E3"/>
    <w:rsid w:val="00432600"/>
    <w:rsid w:val="00441CC3"/>
    <w:rsid w:val="00442B53"/>
    <w:rsid w:val="004513C5"/>
    <w:rsid w:val="0045214F"/>
    <w:rsid w:val="004557D6"/>
    <w:rsid w:val="00481E48"/>
    <w:rsid w:val="004850F3"/>
    <w:rsid w:val="004908AA"/>
    <w:rsid w:val="004E677A"/>
    <w:rsid w:val="0051024E"/>
    <w:rsid w:val="00515080"/>
    <w:rsid w:val="00525617"/>
    <w:rsid w:val="00530C74"/>
    <w:rsid w:val="005641CC"/>
    <w:rsid w:val="005671E9"/>
    <w:rsid w:val="00574709"/>
    <w:rsid w:val="005854AE"/>
    <w:rsid w:val="0059255C"/>
    <w:rsid w:val="005934D5"/>
    <w:rsid w:val="005A6D6E"/>
    <w:rsid w:val="005C37E4"/>
    <w:rsid w:val="00624EFC"/>
    <w:rsid w:val="006640F1"/>
    <w:rsid w:val="006758B3"/>
    <w:rsid w:val="00676237"/>
    <w:rsid w:val="006948B9"/>
    <w:rsid w:val="006E29A0"/>
    <w:rsid w:val="0073704F"/>
    <w:rsid w:val="00760C15"/>
    <w:rsid w:val="007A040D"/>
    <w:rsid w:val="007A2E10"/>
    <w:rsid w:val="007D6DC2"/>
    <w:rsid w:val="007D7DF4"/>
    <w:rsid w:val="00811491"/>
    <w:rsid w:val="008163D0"/>
    <w:rsid w:val="00821404"/>
    <w:rsid w:val="008343F7"/>
    <w:rsid w:val="00864860"/>
    <w:rsid w:val="008652BF"/>
    <w:rsid w:val="00867AB8"/>
    <w:rsid w:val="00882AF7"/>
    <w:rsid w:val="008A2B8B"/>
    <w:rsid w:val="008A3580"/>
    <w:rsid w:val="008A53AF"/>
    <w:rsid w:val="008A6150"/>
    <w:rsid w:val="008A7AEA"/>
    <w:rsid w:val="008B1A49"/>
    <w:rsid w:val="008C00C6"/>
    <w:rsid w:val="008C185D"/>
    <w:rsid w:val="008D79BA"/>
    <w:rsid w:val="008E3422"/>
    <w:rsid w:val="00904D41"/>
    <w:rsid w:val="00912E1A"/>
    <w:rsid w:val="00915607"/>
    <w:rsid w:val="0091774C"/>
    <w:rsid w:val="00956A9B"/>
    <w:rsid w:val="00956AF1"/>
    <w:rsid w:val="009745BE"/>
    <w:rsid w:val="0098610F"/>
    <w:rsid w:val="009A50C0"/>
    <w:rsid w:val="009B2718"/>
    <w:rsid w:val="009B42B0"/>
    <w:rsid w:val="009C1A50"/>
    <w:rsid w:val="009C3551"/>
    <w:rsid w:val="009D7CA5"/>
    <w:rsid w:val="009E1A63"/>
    <w:rsid w:val="00A00C21"/>
    <w:rsid w:val="00A01D62"/>
    <w:rsid w:val="00A15BBD"/>
    <w:rsid w:val="00A23CAB"/>
    <w:rsid w:val="00A66965"/>
    <w:rsid w:val="00A70D4C"/>
    <w:rsid w:val="00A823E7"/>
    <w:rsid w:val="00AA1A75"/>
    <w:rsid w:val="00AA7F79"/>
    <w:rsid w:val="00AD4FFC"/>
    <w:rsid w:val="00AE1209"/>
    <w:rsid w:val="00AF1C07"/>
    <w:rsid w:val="00AF28A0"/>
    <w:rsid w:val="00B1487A"/>
    <w:rsid w:val="00B33574"/>
    <w:rsid w:val="00B523BD"/>
    <w:rsid w:val="00B63D6D"/>
    <w:rsid w:val="00B6596B"/>
    <w:rsid w:val="00BB685C"/>
    <w:rsid w:val="00BE7EC1"/>
    <w:rsid w:val="00C166D6"/>
    <w:rsid w:val="00C41EDD"/>
    <w:rsid w:val="00C42168"/>
    <w:rsid w:val="00C60823"/>
    <w:rsid w:val="00CA23D3"/>
    <w:rsid w:val="00CA40F9"/>
    <w:rsid w:val="00CB450C"/>
    <w:rsid w:val="00CE5D0A"/>
    <w:rsid w:val="00CF6804"/>
    <w:rsid w:val="00D24FAF"/>
    <w:rsid w:val="00D332D3"/>
    <w:rsid w:val="00D45C9B"/>
    <w:rsid w:val="00D6363A"/>
    <w:rsid w:val="00D64FA9"/>
    <w:rsid w:val="00D7654F"/>
    <w:rsid w:val="00D84C7F"/>
    <w:rsid w:val="00D8740E"/>
    <w:rsid w:val="00D87810"/>
    <w:rsid w:val="00DB1344"/>
    <w:rsid w:val="00DB287C"/>
    <w:rsid w:val="00E22EC4"/>
    <w:rsid w:val="00E24CA3"/>
    <w:rsid w:val="00E2570F"/>
    <w:rsid w:val="00E25C00"/>
    <w:rsid w:val="00E523EE"/>
    <w:rsid w:val="00E530D0"/>
    <w:rsid w:val="00E635A0"/>
    <w:rsid w:val="00E63C67"/>
    <w:rsid w:val="00E63F0F"/>
    <w:rsid w:val="00E71909"/>
    <w:rsid w:val="00E72170"/>
    <w:rsid w:val="00E9025C"/>
    <w:rsid w:val="00EA2EBE"/>
    <w:rsid w:val="00ED17E4"/>
    <w:rsid w:val="00F0123E"/>
    <w:rsid w:val="00F40E2D"/>
    <w:rsid w:val="00F70FE7"/>
    <w:rsid w:val="00F82EAC"/>
    <w:rsid w:val="00F97E10"/>
    <w:rsid w:val="00FC1AEA"/>
    <w:rsid w:val="00FD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C69E-5097-4EF7-A703-62CB40BE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C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  <w:style w:type="paragraph" w:styleId="af8">
    <w:name w:val="No Spacing"/>
    <w:uiPriority w:val="1"/>
    <w:qFormat/>
    <w:rsid w:val="00F01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D4ED-C877-49D6-A5D8-898719D4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Исполнение </vt:lpstr>
      <vt:lpstr>бюджета Гаринского городского округа по состоянию на 01.10.2022 года</vt:lpstr>
    </vt:vector>
  </TitlesOfParts>
  <Company/>
  <LinksUpToDate>false</LinksUpToDate>
  <CharactersWithSpaces>20287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2022-10-04T06:34:00Z</cp:lastPrinted>
  <dcterms:created xsi:type="dcterms:W3CDTF">2022-10-04T05:19:00Z</dcterms:created>
  <dcterms:modified xsi:type="dcterms:W3CDTF">2022-10-04T06:35:00Z</dcterms:modified>
</cp:coreProperties>
</file>