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FF63B" w14:textId="77777777" w:rsidR="00D5788E" w:rsidRPr="009A7C4A" w:rsidRDefault="00D5788E" w:rsidP="00D5788E">
      <w:pPr>
        <w:spacing w:after="0" w:line="240" w:lineRule="auto"/>
        <w:ind w:left="720"/>
        <w:rPr>
          <w:rFonts w:ascii="Times New Roman" w:eastAsia="Times New Roman" w:hAnsi="Times New Roman"/>
          <w:sz w:val="24"/>
          <w:szCs w:val="20"/>
          <w:lang w:eastAsia="ru-RU"/>
        </w:rPr>
      </w:pPr>
      <w:r w:rsidRPr="009A7C4A">
        <w:rPr>
          <w:rFonts w:ascii="Times New Roman" w:eastAsia="Times New Roman" w:hAnsi="Times New Roman"/>
          <w:sz w:val="24"/>
          <w:szCs w:val="20"/>
          <w:lang w:eastAsia="ru-RU"/>
        </w:rPr>
        <w:t>Проект</w:t>
      </w:r>
    </w:p>
    <w:p w14:paraId="3E7607B5" w14:textId="5B1B6714" w:rsidR="00D5788E" w:rsidRPr="009A7C4A" w:rsidRDefault="00D5788E" w:rsidP="00D5788E">
      <w:pPr>
        <w:spacing w:after="0" w:line="240" w:lineRule="auto"/>
        <w:ind w:left="720"/>
        <w:rPr>
          <w:rFonts w:ascii="Times New Roman" w:eastAsia="Times New Roman" w:hAnsi="Times New Roman"/>
          <w:sz w:val="24"/>
          <w:szCs w:val="20"/>
          <w:lang w:eastAsia="ru-RU"/>
        </w:rPr>
      </w:pPr>
      <w:r w:rsidRPr="009A7C4A">
        <w:rPr>
          <w:rFonts w:ascii="Times New Roman" w:eastAsia="Times New Roman" w:hAnsi="Times New Roman"/>
          <w:sz w:val="24"/>
          <w:szCs w:val="20"/>
          <w:lang w:eastAsia="ru-RU"/>
        </w:rPr>
        <w:t xml:space="preserve">Решения Думы </w:t>
      </w:r>
      <w:r>
        <w:rPr>
          <w:rFonts w:ascii="Times New Roman" w:eastAsia="Times New Roman" w:hAnsi="Times New Roman"/>
          <w:sz w:val="24"/>
          <w:szCs w:val="24"/>
          <w:lang w:eastAsia="ru-RU"/>
        </w:rPr>
        <w:t>Гаринского городского округа</w:t>
      </w:r>
    </w:p>
    <w:p w14:paraId="51126F2A" w14:textId="77777777" w:rsidR="00D5788E" w:rsidRPr="009A7C4A" w:rsidRDefault="00D5788E" w:rsidP="00D5788E">
      <w:pPr>
        <w:spacing w:after="0" w:line="240" w:lineRule="auto"/>
        <w:ind w:left="720"/>
        <w:rPr>
          <w:rFonts w:ascii="Times New Roman" w:eastAsia="Times New Roman" w:hAnsi="Times New Roman"/>
          <w:sz w:val="24"/>
          <w:szCs w:val="20"/>
          <w:lang w:eastAsia="ru-RU"/>
        </w:rPr>
      </w:pPr>
      <w:r w:rsidRPr="009A7C4A">
        <w:rPr>
          <w:rFonts w:ascii="Times New Roman" w:eastAsia="Times New Roman" w:hAnsi="Times New Roman"/>
          <w:sz w:val="24"/>
          <w:szCs w:val="20"/>
          <w:lang w:eastAsia="ru-RU"/>
        </w:rPr>
        <w:t>№ ___ от «___» ___________ 20    г.</w:t>
      </w:r>
    </w:p>
    <w:p w14:paraId="4B3F71E1" w14:textId="77777777" w:rsidR="00D5788E" w:rsidRPr="009A7C4A" w:rsidRDefault="00D5788E" w:rsidP="00D5788E">
      <w:pPr>
        <w:spacing w:after="0" w:line="240" w:lineRule="auto"/>
        <w:ind w:left="720"/>
        <w:rPr>
          <w:rFonts w:ascii="Times New Roman" w:eastAsia="Times New Roman" w:hAnsi="Times New Roman"/>
          <w:sz w:val="24"/>
          <w:szCs w:val="20"/>
          <w:lang w:eastAsia="ru-RU"/>
        </w:rPr>
      </w:pPr>
    </w:p>
    <w:p w14:paraId="5C00937D" w14:textId="3AC6B1AF" w:rsidR="00D5788E" w:rsidRPr="005E76B4" w:rsidRDefault="00D5788E" w:rsidP="00D5788E">
      <w:pPr>
        <w:numPr>
          <w:ilvl w:val="0"/>
          <w:numId w:val="12"/>
        </w:numPr>
        <w:spacing w:after="0" w:line="240" w:lineRule="auto"/>
        <w:rPr>
          <w:rFonts w:ascii="Times New Roman" w:eastAsia="Times New Roman" w:hAnsi="Times New Roman"/>
          <w:sz w:val="24"/>
          <w:szCs w:val="20"/>
          <w:lang w:eastAsia="ru-RU"/>
        </w:rPr>
      </w:pPr>
      <w:proofErr w:type="gramStart"/>
      <w:r w:rsidRPr="001328B4">
        <w:rPr>
          <w:rFonts w:ascii="Times New Roman" w:eastAsia="Times New Roman" w:hAnsi="Times New Roman"/>
          <w:sz w:val="24"/>
          <w:szCs w:val="20"/>
          <w:lang w:eastAsia="ru-RU"/>
        </w:rPr>
        <w:t xml:space="preserve">Правила землепользования и застройки </w:t>
      </w:r>
      <w:r w:rsidR="005E76B4">
        <w:rPr>
          <w:rFonts w:ascii="Times New Roman" w:eastAsia="Times New Roman" w:hAnsi="Times New Roman"/>
          <w:sz w:val="24"/>
          <w:szCs w:val="24"/>
          <w:lang w:eastAsia="ru-RU"/>
        </w:rPr>
        <w:t>Гаринского городского округа</w:t>
      </w:r>
      <w:r w:rsidRPr="001328B4">
        <w:rPr>
          <w:rFonts w:ascii="Times New Roman" w:eastAsia="Times New Roman" w:hAnsi="Times New Roman"/>
          <w:sz w:val="24"/>
          <w:szCs w:val="20"/>
          <w:lang w:eastAsia="ru-RU"/>
        </w:rPr>
        <w:t xml:space="preserve"> </w:t>
      </w:r>
      <w:r w:rsidR="00116E08">
        <w:rPr>
          <w:rFonts w:ascii="Times New Roman" w:eastAsia="Times New Roman" w:hAnsi="Times New Roman"/>
          <w:sz w:val="24"/>
          <w:szCs w:val="24"/>
          <w:lang w:eastAsia="ru-RU"/>
        </w:rPr>
        <w:t>(в редакции р</w:t>
      </w:r>
      <w:r w:rsidR="00116E08" w:rsidRPr="00012088">
        <w:rPr>
          <w:rFonts w:ascii="Times New Roman" w:eastAsia="Times New Roman" w:hAnsi="Times New Roman"/>
          <w:sz w:val="24"/>
          <w:szCs w:val="24"/>
          <w:lang w:eastAsia="ru-RU"/>
        </w:rPr>
        <w:t>ешени</w:t>
      </w:r>
      <w:r w:rsidR="00116E08">
        <w:rPr>
          <w:rFonts w:ascii="Times New Roman" w:eastAsia="Times New Roman" w:hAnsi="Times New Roman"/>
          <w:sz w:val="24"/>
          <w:szCs w:val="24"/>
          <w:lang w:eastAsia="ru-RU"/>
        </w:rPr>
        <w:t>я</w:t>
      </w:r>
      <w:r w:rsidR="00116E08" w:rsidRPr="00012088">
        <w:rPr>
          <w:rFonts w:ascii="Times New Roman" w:eastAsia="Times New Roman" w:hAnsi="Times New Roman"/>
          <w:sz w:val="24"/>
          <w:szCs w:val="24"/>
          <w:lang w:eastAsia="ru-RU"/>
        </w:rPr>
        <w:t xml:space="preserve"> Думы Гаринского городского округа</w:t>
      </w:r>
      <w:r w:rsidR="00116E08" w:rsidRPr="00012088">
        <w:t xml:space="preserve"> </w:t>
      </w:r>
      <w:r w:rsidR="00116E08" w:rsidRPr="003545C1">
        <w:rPr>
          <w:rFonts w:ascii="Times New Roman" w:eastAsia="Times New Roman" w:hAnsi="Times New Roman"/>
          <w:sz w:val="24"/>
          <w:szCs w:val="24"/>
          <w:lang w:eastAsia="ru-RU"/>
        </w:rPr>
        <w:t>от 23.03.2017 № 604/71</w:t>
      </w:r>
      <w:r w:rsidR="00116E08">
        <w:rPr>
          <w:rFonts w:ascii="Times New Roman" w:eastAsia="Times New Roman" w:hAnsi="Times New Roman"/>
          <w:sz w:val="24"/>
          <w:szCs w:val="24"/>
          <w:lang w:eastAsia="ru-RU"/>
        </w:rPr>
        <w:t>)</w:t>
      </w:r>
      <w:r w:rsidR="00116E08" w:rsidRPr="003545C1">
        <w:t xml:space="preserve"> </w:t>
      </w:r>
      <w:r w:rsidRPr="001328B4">
        <w:rPr>
          <w:rFonts w:ascii="Times New Roman" w:eastAsia="Times New Roman" w:hAnsi="Times New Roman"/>
          <w:sz w:val="24"/>
          <w:szCs w:val="20"/>
          <w:lang w:eastAsia="ru-RU"/>
        </w:rPr>
        <w:t>изложить в новой редакции</w:t>
      </w:r>
      <w:r w:rsidR="00E96F06">
        <w:rPr>
          <w:rFonts w:ascii="Times New Roman" w:eastAsia="Times New Roman" w:hAnsi="Times New Roman"/>
          <w:sz w:val="24"/>
          <w:szCs w:val="20"/>
          <w:lang w:eastAsia="ru-RU"/>
        </w:rPr>
        <w:t xml:space="preserve"> (прилагается, в том числе </w:t>
      </w:r>
      <w:r w:rsidR="00E96F06">
        <w:rPr>
          <w:rFonts w:ascii="Times New Roman" w:eastAsia="Times New Roman" w:hAnsi="Times New Roman"/>
          <w:bCs/>
          <w:sz w:val="24"/>
          <w:szCs w:val="24"/>
          <w:lang w:eastAsia="ru-RU"/>
        </w:rPr>
        <w:t>К</w:t>
      </w:r>
      <w:r w:rsidR="00E96F06" w:rsidRPr="00EA141F">
        <w:rPr>
          <w:rFonts w:ascii="Times New Roman" w:eastAsia="Times New Roman" w:hAnsi="Times New Roman"/>
          <w:bCs/>
          <w:sz w:val="24"/>
          <w:szCs w:val="24"/>
          <w:lang w:eastAsia="ru-RU"/>
        </w:rPr>
        <w:t>арт</w:t>
      </w:r>
      <w:r w:rsidR="00E96F06">
        <w:rPr>
          <w:rFonts w:ascii="Times New Roman" w:eastAsia="Times New Roman" w:hAnsi="Times New Roman"/>
          <w:bCs/>
          <w:sz w:val="24"/>
          <w:szCs w:val="24"/>
          <w:lang w:eastAsia="ru-RU"/>
        </w:rPr>
        <w:t>ы</w:t>
      </w:r>
      <w:r w:rsidR="00E96F06" w:rsidRPr="00EA141F">
        <w:rPr>
          <w:rFonts w:ascii="Times New Roman" w:eastAsia="Times New Roman" w:hAnsi="Times New Roman"/>
          <w:bCs/>
          <w:sz w:val="24"/>
          <w:szCs w:val="24"/>
          <w:lang w:eastAsia="ru-RU"/>
        </w:rPr>
        <w:t xml:space="preserve"> градостроительного зонирования</w:t>
      </w:r>
      <w:r w:rsidR="00E96F06" w:rsidRPr="007C7A65">
        <w:rPr>
          <w:rFonts w:ascii="Times New Roman" w:eastAsia="Times New Roman" w:hAnsi="Times New Roman"/>
          <w:sz w:val="24"/>
          <w:szCs w:val="20"/>
          <w:lang w:eastAsia="ru-RU"/>
        </w:rPr>
        <w:t xml:space="preserve"> </w:t>
      </w:r>
      <w:r w:rsidR="00E96F06" w:rsidRPr="0099278A">
        <w:rPr>
          <w:rFonts w:ascii="Times New Roman" w:eastAsia="Times New Roman" w:hAnsi="Times New Roman"/>
          <w:sz w:val="24"/>
          <w:szCs w:val="20"/>
          <w:lang w:eastAsia="ru-RU"/>
        </w:rPr>
        <w:t xml:space="preserve">применительно к территориям </w:t>
      </w:r>
      <w:proofErr w:type="spellStart"/>
      <w:r w:rsidR="0099278A">
        <w:rPr>
          <w:rFonts w:ascii="Times New Roman" w:eastAsia="Times New Roman" w:hAnsi="Times New Roman"/>
          <w:sz w:val="24"/>
          <w:szCs w:val="20"/>
          <w:lang w:eastAsia="ru-RU"/>
        </w:rPr>
        <w:t>п.г.т</w:t>
      </w:r>
      <w:proofErr w:type="spellEnd"/>
      <w:r w:rsidR="00E96F06" w:rsidRPr="0099278A">
        <w:rPr>
          <w:rFonts w:ascii="Times New Roman" w:eastAsia="Times New Roman" w:hAnsi="Times New Roman"/>
          <w:sz w:val="24"/>
          <w:szCs w:val="20"/>
          <w:lang w:eastAsia="ru-RU"/>
        </w:rPr>
        <w:t xml:space="preserve">. Гари, деревень Рычкова, </w:t>
      </w:r>
      <w:proofErr w:type="spellStart"/>
      <w:r w:rsidR="00E96F06" w:rsidRPr="0099278A">
        <w:rPr>
          <w:rFonts w:ascii="Times New Roman" w:eastAsia="Times New Roman" w:hAnsi="Times New Roman"/>
          <w:sz w:val="24"/>
          <w:szCs w:val="20"/>
          <w:lang w:eastAsia="ru-RU"/>
        </w:rPr>
        <w:t>Албычева</w:t>
      </w:r>
      <w:proofErr w:type="spellEnd"/>
      <w:r w:rsidR="00E96F06" w:rsidRPr="0099278A">
        <w:rPr>
          <w:rFonts w:ascii="Times New Roman" w:eastAsia="Times New Roman" w:hAnsi="Times New Roman"/>
          <w:sz w:val="24"/>
          <w:szCs w:val="20"/>
          <w:lang w:eastAsia="ru-RU"/>
        </w:rPr>
        <w:t>, Рагозина</w:t>
      </w:r>
      <w:r w:rsidR="0099278A">
        <w:rPr>
          <w:rFonts w:ascii="Times New Roman" w:eastAsia="Times New Roman" w:hAnsi="Times New Roman"/>
          <w:sz w:val="24"/>
          <w:szCs w:val="20"/>
          <w:lang w:eastAsia="ru-RU"/>
        </w:rPr>
        <w:t>, Петрова</w:t>
      </w:r>
      <w:r w:rsidR="00E96F06" w:rsidRPr="0099278A">
        <w:rPr>
          <w:rFonts w:ascii="Times New Roman" w:eastAsia="Times New Roman" w:hAnsi="Times New Roman"/>
          <w:sz w:val="24"/>
          <w:szCs w:val="20"/>
          <w:lang w:eastAsia="ru-RU"/>
        </w:rPr>
        <w:t xml:space="preserve">, </w:t>
      </w:r>
      <w:r w:rsidR="00E96F06" w:rsidRPr="0099278A">
        <w:rPr>
          <w:rFonts w:ascii="Times New Roman" w:eastAsia="Times New Roman" w:hAnsi="Times New Roman"/>
          <w:bCs/>
          <w:sz w:val="24"/>
          <w:szCs w:val="24"/>
          <w:lang w:eastAsia="ru-RU"/>
        </w:rPr>
        <w:t>к</w:t>
      </w:r>
      <w:r w:rsidR="00E96F06">
        <w:rPr>
          <w:rFonts w:ascii="Times New Roman" w:eastAsia="Times New Roman" w:hAnsi="Times New Roman"/>
          <w:bCs/>
          <w:sz w:val="24"/>
          <w:szCs w:val="24"/>
          <w:lang w:eastAsia="ru-RU"/>
        </w:rPr>
        <w:t xml:space="preserve"> территориям за пределами границ </w:t>
      </w:r>
      <w:r w:rsidR="00E96F06" w:rsidRPr="00EA141F">
        <w:rPr>
          <w:rFonts w:ascii="Times New Roman" w:eastAsia="Times New Roman" w:hAnsi="Times New Roman"/>
          <w:bCs/>
          <w:sz w:val="24"/>
          <w:szCs w:val="24"/>
          <w:lang w:eastAsia="ru-RU"/>
        </w:rPr>
        <w:t>населённых пунктов</w:t>
      </w:r>
      <w:r w:rsidR="00E96F06">
        <w:rPr>
          <w:rFonts w:ascii="Times New Roman" w:eastAsia="Times New Roman" w:hAnsi="Times New Roman"/>
          <w:sz w:val="24"/>
          <w:szCs w:val="20"/>
          <w:lang w:eastAsia="ru-RU"/>
        </w:rPr>
        <w:t>)</w:t>
      </w:r>
      <w:r w:rsidRPr="001328B4">
        <w:rPr>
          <w:rFonts w:ascii="Times New Roman" w:eastAsia="Times New Roman" w:hAnsi="Times New Roman"/>
          <w:sz w:val="24"/>
          <w:szCs w:val="20"/>
          <w:lang w:eastAsia="ru-RU"/>
        </w:rPr>
        <w:t xml:space="preserve">, за исключением </w:t>
      </w:r>
      <w:r w:rsidR="005E76B4" w:rsidRPr="005E76B4">
        <w:rPr>
          <w:rFonts w:ascii="Times New Roman" w:eastAsia="Times New Roman" w:hAnsi="Times New Roman"/>
          <w:sz w:val="24"/>
          <w:szCs w:val="20"/>
          <w:lang w:eastAsia="ru-RU"/>
        </w:rPr>
        <w:t>Част</w:t>
      </w:r>
      <w:r w:rsidR="005E76B4">
        <w:rPr>
          <w:rFonts w:ascii="Times New Roman" w:eastAsia="Times New Roman" w:hAnsi="Times New Roman"/>
          <w:sz w:val="24"/>
          <w:szCs w:val="20"/>
          <w:lang w:eastAsia="ru-RU"/>
        </w:rPr>
        <w:t>и</w:t>
      </w:r>
      <w:r w:rsidR="005E76B4" w:rsidRPr="005E76B4">
        <w:rPr>
          <w:rFonts w:ascii="Times New Roman" w:eastAsia="Times New Roman" w:hAnsi="Times New Roman"/>
          <w:sz w:val="24"/>
          <w:szCs w:val="20"/>
          <w:lang w:eastAsia="ru-RU"/>
        </w:rPr>
        <w:t xml:space="preserve"> II Схемы градостроительного зонирования Гаринского городского округа</w:t>
      </w:r>
      <w:r w:rsidR="00295970">
        <w:rPr>
          <w:rFonts w:ascii="Times New Roman" w:eastAsia="Times New Roman" w:hAnsi="Times New Roman"/>
          <w:sz w:val="24"/>
          <w:szCs w:val="20"/>
          <w:lang w:eastAsia="ru-RU"/>
        </w:rPr>
        <w:t xml:space="preserve"> (утв</w:t>
      </w:r>
      <w:r w:rsidRPr="009A7C4A">
        <w:rPr>
          <w:rFonts w:ascii="Times New Roman" w:eastAsia="Times New Roman" w:hAnsi="Times New Roman"/>
          <w:sz w:val="24"/>
          <w:szCs w:val="24"/>
          <w:lang w:eastAsia="ru-RU"/>
        </w:rPr>
        <w:t>.</w:t>
      </w:r>
      <w:r w:rsidR="00295970">
        <w:rPr>
          <w:rFonts w:ascii="Times New Roman" w:eastAsia="Times New Roman" w:hAnsi="Times New Roman"/>
          <w:sz w:val="24"/>
          <w:szCs w:val="24"/>
          <w:lang w:eastAsia="ru-RU"/>
        </w:rPr>
        <w:t xml:space="preserve"> Решением</w:t>
      </w:r>
      <w:proofErr w:type="gramEnd"/>
      <w:r w:rsidR="00295970">
        <w:rPr>
          <w:rFonts w:ascii="Times New Roman" w:eastAsia="Times New Roman" w:hAnsi="Times New Roman"/>
          <w:sz w:val="24"/>
          <w:szCs w:val="24"/>
          <w:lang w:eastAsia="ru-RU"/>
        </w:rPr>
        <w:t xml:space="preserve"> </w:t>
      </w:r>
      <w:proofErr w:type="gramStart"/>
      <w:r w:rsidR="00295970">
        <w:rPr>
          <w:rFonts w:ascii="Times New Roman" w:eastAsia="Times New Roman" w:hAnsi="Times New Roman"/>
          <w:sz w:val="24"/>
          <w:szCs w:val="24"/>
          <w:lang w:eastAsia="ru-RU"/>
        </w:rPr>
        <w:t>Думы Гаринского городского округа от 25.12.2012 № 173/11).</w:t>
      </w:r>
      <w:proofErr w:type="gramEnd"/>
    </w:p>
    <w:p w14:paraId="6E65A19E" w14:textId="5114C96D" w:rsidR="005E76B4" w:rsidRDefault="005E76B4" w:rsidP="00D5788E">
      <w:pPr>
        <w:numPr>
          <w:ilvl w:val="0"/>
          <w:numId w:val="12"/>
        </w:numPr>
        <w:spacing w:after="0" w:line="240" w:lineRule="auto"/>
        <w:rPr>
          <w:rFonts w:ascii="Times New Roman" w:eastAsia="Times New Roman" w:hAnsi="Times New Roman"/>
          <w:sz w:val="24"/>
          <w:szCs w:val="20"/>
          <w:lang w:eastAsia="ru-RU"/>
        </w:rPr>
      </w:pPr>
      <w:r w:rsidRPr="005E76B4">
        <w:rPr>
          <w:rFonts w:ascii="Times New Roman" w:eastAsia="Times New Roman" w:hAnsi="Times New Roman"/>
          <w:sz w:val="24"/>
          <w:szCs w:val="20"/>
          <w:lang w:eastAsia="ru-RU"/>
        </w:rPr>
        <w:t>Схемы градостроительного зонирования Гаринского городского округа</w:t>
      </w:r>
      <w:r>
        <w:rPr>
          <w:rFonts w:ascii="Times New Roman" w:eastAsia="Times New Roman" w:hAnsi="Times New Roman"/>
          <w:sz w:val="24"/>
          <w:szCs w:val="20"/>
          <w:lang w:eastAsia="ru-RU"/>
        </w:rPr>
        <w:t xml:space="preserve"> </w:t>
      </w:r>
      <w:r w:rsidRPr="005E76B4">
        <w:rPr>
          <w:rFonts w:ascii="Times New Roman" w:eastAsia="Times New Roman" w:hAnsi="Times New Roman"/>
          <w:sz w:val="24"/>
          <w:szCs w:val="20"/>
          <w:lang w:eastAsia="ru-RU"/>
        </w:rPr>
        <w:t>Част</w:t>
      </w:r>
      <w:r>
        <w:rPr>
          <w:rFonts w:ascii="Times New Roman" w:eastAsia="Times New Roman" w:hAnsi="Times New Roman"/>
          <w:sz w:val="24"/>
          <w:szCs w:val="20"/>
          <w:lang w:eastAsia="ru-RU"/>
        </w:rPr>
        <w:t>и</w:t>
      </w:r>
      <w:r w:rsidRPr="005E76B4">
        <w:rPr>
          <w:rFonts w:ascii="Times New Roman" w:eastAsia="Times New Roman" w:hAnsi="Times New Roman"/>
          <w:sz w:val="24"/>
          <w:szCs w:val="20"/>
          <w:lang w:eastAsia="ru-RU"/>
        </w:rPr>
        <w:t xml:space="preserve"> II</w:t>
      </w:r>
      <w:r w:rsidR="00295970">
        <w:rPr>
          <w:rFonts w:ascii="Times New Roman" w:eastAsia="Times New Roman" w:hAnsi="Times New Roman"/>
          <w:sz w:val="24"/>
          <w:szCs w:val="20"/>
          <w:lang w:eastAsia="ru-RU"/>
        </w:rPr>
        <w:t xml:space="preserve"> </w:t>
      </w:r>
      <w:r>
        <w:rPr>
          <w:rFonts w:ascii="Times New Roman" w:eastAsia="Times New Roman" w:hAnsi="Times New Roman"/>
          <w:sz w:val="24"/>
          <w:szCs w:val="20"/>
          <w:lang w:eastAsia="ru-RU"/>
        </w:rPr>
        <w:t xml:space="preserve"> </w:t>
      </w:r>
      <w:r w:rsidR="00295970">
        <w:rPr>
          <w:rFonts w:ascii="Times New Roman" w:eastAsia="Times New Roman" w:hAnsi="Times New Roman"/>
          <w:sz w:val="24"/>
          <w:szCs w:val="20"/>
          <w:lang w:eastAsia="ru-RU"/>
        </w:rPr>
        <w:t>(утв</w:t>
      </w:r>
      <w:r w:rsidR="00295970" w:rsidRPr="009A7C4A">
        <w:rPr>
          <w:rFonts w:ascii="Times New Roman" w:eastAsia="Times New Roman" w:hAnsi="Times New Roman"/>
          <w:sz w:val="24"/>
          <w:szCs w:val="24"/>
          <w:lang w:eastAsia="ru-RU"/>
        </w:rPr>
        <w:t>.</w:t>
      </w:r>
      <w:r w:rsidR="00295970">
        <w:rPr>
          <w:rFonts w:ascii="Times New Roman" w:eastAsia="Times New Roman" w:hAnsi="Times New Roman"/>
          <w:sz w:val="24"/>
          <w:szCs w:val="24"/>
          <w:lang w:eastAsia="ru-RU"/>
        </w:rPr>
        <w:t xml:space="preserve"> Решением Думы Гаринского городского</w:t>
      </w:r>
      <w:r w:rsidR="00295970">
        <w:rPr>
          <w:rFonts w:ascii="Times New Roman" w:eastAsia="Times New Roman" w:hAnsi="Times New Roman"/>
          <w:sz w:val="24"/>
          <w:szCs w:val="24"/>
          <w:lang w:eastAsia="ru-RU"/>
        </w:rPr>
        <w:t xml:space="preserve"> округа от 25.12.2012 № 173/11) </w:t>
      </w:r>
      <w:r>
        <w:rPr>
          <w:rFonts w:ascii="Times New Roman" w:eastAsia="Times New Roman" w:hAnsi="Times New Roman"/>
          <w:sz w:val="24"/>
          <w:szCs w:val="20"/>
          <w:lang w:eastAsia="ru-RU"/>
        </w:rPr>
        <w:t xml:space="preserve">– </w:t>
      </w:r>
      <w:r w:rsidRPr="009A7C4A">
        <w:rPr>
          <w:rFonts w:ascii="Times New Roman" w:eastAsia="Times New Roman" w:hAnsi="Times New Roman"/>
          <w:sz w:val="24"/>
          <w:szCs w:val="20"/>
          <w:lang w:eastAsia="ru-RU"/>
        </w:rPr>
        <w:t>считать</w:t>
      </w:r>
      <w:r>
        <w:rPr>
          <w:rFonts w:ascii="Times New Roman" w:eastAsia="Times New Roman" w:hAnsi="Times New Roman"/>
          <w:sz w:val="24"/>
          <w:szCs w:val="20"/>
          <w:lang w:eastAsia="ru-RU"/>
        </w:rPr>
        <w:t xml:space="preserve"> в </w:t>
      </w:r>
      <w:r w:rsidRPr="005E76B4">
        <w:rPr>
          <w:rFonts w:ascii="Times New Roman" w:eastAsia="Times New Roman" w:hAnsi="Times New Roman"/>
          <w:sz w:val="24"/>
          <w:szCs w:val="20"/>
          <w:lang w:eastAsia="ru-RU"/>
        </w:rPr>
        <w:t>Част</w:t>
      </w:r>
      <w:r>
        <w:rPr>
          <w:rFonts w:ascii="Times New Roman" w:eastAsia="Times New Roman" w:hAnsi="Times New Roman"/>
          <w:sz w:val="24"/>
          <w:szCs w:val="20"/>
          <w:lang w:eastAsia="ru-RU"/>
        </w:rPr>
        <w:t>и</w:t>
      </w:r>
      <w:r w:rsidRPr="005E76B4">
        <w:rPr>
          <w:rFonts w:ascii="Times New Roman" w:eastAsia="Times New Roman" w:hAnsi="Times New Roman"/>
          <w:sz w:val="24"/>
          <w:szCs w:val="20"/>
          <w:lang w:eastAsia="ru-RU"/>
        </w:rPr>
        <w:t xml:space="preserve"> III</w:t>
      </w:r>
      <w:r w:rsidR="00295970">
        <w:rPr>
          <w:rFonts w:ascii="Times New Roman" w:eastAsia="Times New Roman" w:hAnsi="Times New Roman"/>
          <w:sz w:val="24"/>
          <w:szCs w:val="20"/>
          <w:lang w:eastAsia="ru-RU"/>
        </w:rPr>
        <w:t xml:space="preserve"> (утв. Решением Думы </w:t>
      </w:r>
      <w:r w:rsidR="00295970" w:rsidRPr="00012088">
        <w:rPr>
          <w:rFonts w:ascii="Times New Roman" w:eastAsia="Times New Roman" w:hAnsi="Times New Roman"/>
          <w:sz w:val="24"/>
          <w:szCs w:val="24"/>
          <w:lang w:eastAsia="ru-RU"/>
        </w:rPr>
        <w:t>Гаринского городского округа</w:t>
      </w:r>
      <w:r w:rsidR="00295970" w:rsidRPr="00012088">
        <w:t xml:space="preserve"> </w:t>
      </w:r>
      <w:r w:rsidR="00295970" w:rsidRPr="003545C1">
        <w:rPr>
          <w:rFonts w:ascii="Times New Roman" w:eastAsia="Times New Roman" w:hAnsi="Times New Roman"/>
          <w:sz w:val="24"/>
          <w:szCs w:val="24"/>
          <w:lang w:eastAsia="ru-RU"/>
        </w:rPr>
        <w:t>от 23.03.2017 № 604/71</w:t>
      </w:r>
      <w:r w:rsidR="00295970">
        <w:rPr>
          <w:rFonts w:ascii="Times New Roman" w:eastAsia="Times New Roman" w:hAnsi="Times New Roman"/>
          <w:sz w:val="24"/>
          <w:szCs w:val="24"/>
          <w:lang w:eastAsia="ru-RU"/>
        </w:rPr>
        <w:t>)</w:t>
      </w:r>
      <w:r>
        <w:rPr>
          <w:rFonts w:ascii="Times New Roman" w:eastAsia="Times New Roman" w:hAnsi="Times New Roman"/>
          <w:sz w:val="24"/>
          <w:szCs w:val="20"/>
          <w:lang w:eastAsia="ru-RU"/>
        </w:rPr>
        <w:t>.</w:t>
      </w:r>
    </w:p>
    <w:p w14:paraId="66A4A1DC" w14:textId="5F16443D" w:rsidR="005E76B4" w:rsidRPr="0099278A" w:rsidRDefault="005E76B4" w:rsidP="00D5788E">
      <w:pPr>
        <w:numPr>
          <w:ilvl w:val="0"/>
          <w:numId w:val="12"/>
        </w:numPr>
        <w:spacing w:after="0" w:line="240" w:lineRule="auto"/>
        <w:rPr>
          <w:rFonts w:ascii="Times New Roman" w:eastAsia="Times New Roman" w:hAnsi="Times New Roman"/>
          <w:sz w:val="24"/>
          <w:szCs w:val="20"/>
          <w:lang w:eastAsia="ru-RU"/>
        </w:rPr>
      </w:pPr>
      <w:r w:rsidRPr="005E76B4">
        <w:rPr>
          <w:rFonts w:ascii="Times New Roman" w:eastAsia="Times New Roman" w:hAnsi="Times New Roman"/>
          <w:sz w:val="24"/>
          <w:szCs w:val="20"/>
          <w:lang w:eastAsia="ru-RU"/>
        </w:rPr>
        <w:t>Схем</w:t>
      </w:r>
      <w:r>
        <w:rPr>
          <w:rFonts w:ascii="Times New Roman" w:eastAsia="Times New Roman" w:hAnsi="Times New Roman"/>
          <w:sz w:val="24"/>
          <w:szCs w:val="20"/>
          <w:lang w:eastAsia="ru-RU"/>
        </w:rPr>
        <w:t>у</w:t>
      </w:r>
      <w:r w:rsidRPr="005E76B4">
        <w:rPr>
          <w:rFonts w:ascii="Times New Roman" w:eastAsia="Times New Roman" w:hAnsi="Times New Roman"/>
          <w:sz w:val="24"/>
          <w:szCs w:val="20"/>
          <w:lang w:eastAsia="ru-RU"/>
        </w:rPr>
        <w:t xml:space="preserve"> градостроительного зонирования территории </w:t>
      </w:r>
      <w:proofErr w:type="spellStart"/>
      <w:r w:rsidRPr="005E76B4">
        <w:rPr>
          <w:rFonts w:ascii="Times New Roman" w:eastAsia="Times New Roman" w:hAnsi="Times New Roman"/>
          <w:sz w:val="24"/>
          <w:szCs w:val="20"/>
          <w:lang w:eastAsia="ru-RU"/>
        </w:rPr>
        <w:t>р.п</w:t>
      </w:r>
      <w:proofErr w:type="spellEnd"/>
      <w:r w:rsidRPr="005E76B4">
        <w:rPr>
          <w:rFonts w:ascii="Times New Roman" w:eastAsia="Times New Roman" w:hAnsi="Times New Roman"/>
          <w:sz w:val="24"/>
          <w:szCs w:val="20"/>
          <w:lang w:eastAsia="ru-RU"/>
        </w:rPr>
        <w:t xml:space="preserve">. Гари, </w:t>
      </w:r>
      <w:proofErr w:type="spellStart"/>
      <w:r w:rsidRPr="005E76B4">
        <w:rPr>
          <w:rFonts w:ascii="Times New Roman" w:eastAsia="Times New Roman" w:hAnsi="Times New Roman"/>
          <w:sz w:val="24"/>
          <w:szCs w:val="20"/>
          <w:lang w:eastAsia="ru-RU"/>
        </w:rPr>
        <w:t>п.Стенин</w:t>
      </w:r>
      <w:proofErr w:type="spellEnd"/>
      <w:r w:rsidRPr="005E76B4">
        <w:rPr>
          <w:rFonts w:ascii="Times New Roman" w:eastAsia="Times New Roman" w:hAnsi="Times New Roman"/>
          <w:sz w:val="24"/>
          <w:szCs w:val="20"/>
          <w:lang w:eastAsia="ru-RU"/>
        </w:rPr>
        <w:t xml:space="preserve"> Кедр, деревень Рычкова, </w:t>
      </w:r>
      <w:proofErr w:type="spellStart"/>
      <w:r w:rsidRPr="005E76B4">
        <w:rPr>
          <w:rFonts w:ascii="Times New Roman" w:eastAsia="Times New Roman" w:hAnsi="Times New Roman"/>
          <w:sz w:val="24"/>
          <w:szCs w:val="20"/>
          <w:lang w:eastAsia="ru-RU"/>
        </w:rPr>
        <w:t>Албычева</w:t>
      </w:r>
      <w:proofErr w:type="spellEnd"/>
      <w:r w:rsidRPr="005E76B4">
        <w:rPr>
          <w:rFonts w:ascii="Times New Roman" w:eastAsia="Times New Roman" w:hAnsi="Times New Roman"/>
          <w:sz w:val="24"/>
          <w:szCs w:val="20"/>
          <w:lang w:eastAsia="ru-RU"/>
        </w:rPr>
        <w:t>, Лебедева, Поспелова, Рагозина, Моисеева</w:t>
      </w:r>
      <w:r>
        <w:rPr>
          <w:rFonts w:ascii="Times New Roman" w:eastAsia="Times New Roman" w:hAnsi="Times New Roman"/>
          <w:sz w:val="24"/>
          <w:szCs w:val="20"/>
          <w:lang w:eastAsia="ru-RU"/>
        </w:rPr>
        <w:t xml:space="preserve">, </w:t>
      </w:r>
      <w:r w:rsidRPr="005E76B4">
        <w:rPr>
          <w:rFonts w:ascii="Times New Roman" w:eastAsia="Times New Roman" w:hAnsi="Times New Roman"/>
          <w:sz w:val="24"/>
          <w:szCs w:val="20"/>
          <w:lang w:eastAsia="ru-RU"/>
        </w:rPr>
        <w:t>Схем</w:t>
      </w:r>
      <w:r>
        <w:rPr>
          <w:rFonts w:ascii="Times New Roman" w:eastAsia="Times New Roman" w:hAnsi="Times New Roman"/>
          <w:sz w:val="24"/>
          <w:szCs w:val="20"/>
          <w:lang w:eastAsia="ru-RU"/>
        </w:rPr>
        <w:t>у</w:t>
      </w:r>
      <w:r w:rsidRPr="005E76B4">
        <w:rPr>
          <w:rFonts w:ascii="Times New Roman" w:eastAsia="Times New Roman" w:hAnsi="Times New Roman"/>
          <w:sz w:val="24"/>
          <w:szCs w:val="20"/>
          <w:lang w:eastAsia="ru-RU"/>
        </w:rPr>
        <w:t xml:space="preserve"> ограничений </w:t>
      </w:r>
      <w:proofErr w:type="spellStart"/>
      <w:r w:rsidRPr="005E76B4">
        <w:rPr>
          <w:rFonts w:ascii="Times New Roman" w:eastAsia="Times New Roman" w:hAnsi="Times New Roman"/>
          <w:sz w:val="24"/>
          <w:szCs w:val="20"/>
          <w:lang w:eastAsia="ru-RU"/>
        </w:rPr>
        <w:t>р.п</w:t>
      </w:r>
      <w:proofErr w:type="spellEnd"/>
      <w:r w:rsidRPr="005E76B4">
        <w:rPr>
          <w:rFonts w:ascii="Times New Roman" w:eastAsia="Times New Roman" w:hAnsi="Times New Roman"/>
          <w:sz w:val="24"/>
          <w:szCs w:val="20"/>
          <w:lang w:eastAsia="ru-RU"/>
        </w:rPr>
        <w:t xml:space="preserve">. Гари, </w:t>
      </w:r>
      <w:proofErr w:type="spellStart"/>
      <w:r w:rsidRPr="005E76B4">
        <w:rPr>
          <w:rFonts w:ascii="Times New Roman" w:eastAsia="Times New Roman" w:hAnsi="Times New Roman"/>
          <w:sz w:val="24"/>
          <w:szCs w:val="20"/>
          <w:lang w:eastAsia="ru-RU"/>
        </w:rPr>
        <w:t>п</w:t>
      </w:r>
      <w:proofErr w:type="gramStart"/>
      <w:r w:rsidRPr="005E76B4">
        <w:rPr>
          <w:rFonts w:ascii="Times New Roman" w:eastAsia="Times New Roman" w:hAnsi="Times New Roman"/>
          <w:sz w:val="24"/>
          <w:szCs w:val="20"/>
          <w:lang w:eastAsia="ru-RU"/>
        </w:rPr>
        <w:t>.С</w:t>
      </w:r>
      <w:proofErr w:type="gramEnd"/>
      <w:r w:rsidRPr="005E76B4">
        <w:rPr>
          <w:rFonts w:ascii="Times New Roman" w:eastAsia="Times New Roman" w:hAnsi="Times New Roman"/>
          <w:sz w:val="24"/>
          <w:szCs w:val="20"/>
          <w:lang w:eastAsia="ru-RU"/>
        </w:rPr>
        <w:t>тенин</w:t>
      </w:r>
      <w:proofErr w:type="spellEnd"/>
      <w:r w:rsidRPr="005E76B4">
        <w:rPr>
          <w:rFonts w:ascii="Times New Roman" w:eastAsia="Times New Roman" w:hAnsi="Times New Roman"/>
          <w:sz w:val="24"/>
          <w:szCs w:val="20"/>
          <w:lang w:eastAsia="ru-RU"/>
        </w:rPr>
        <w:t xml:space="preserve"> Кедр, деревень Рычкова, </w:t>
      </w:r>
      <w:proofErr w:type="spellStart"/>
      <w:r w:rsidRPr="005E76B4">
        <w:rPr>
          <w:rFonts w:ascii="Times New Roman" w:eastAsia="Times New Roman" w:hAnsi="Times New Roman"/>
          <w:sz w:val="24"/>
          <w:szCs w:val="20"/>
          <w:lang w:eastAsia="ru-RU"/>
        </w:rPr>
        <w:t>Албычева</w:t>
      </w:r>
      <w:proofErr w:type="spellEnd"/>
      <w:r w:rsidRPr="005E76B4">
        <w:rPr>
          <w:rFonts w:ascii="Times New Roman" w:eastAsia="Times New Roman" w:hAnsi="Times New Roman"/>
          <w:sz w:val="24"/>
          <w:szCs w:val="20"/>
          <w:lang w:eastAsia="ru-RU"/>
        </w:rPr>
        <w:t>, Лебедева, Поспелова, Рагозина, Моисеева</w:t>
      </w:r>
      <w:r w:rsidR="00295970">
        <w:rPr>
          <w:rFonts w:ascii="Times New Roman" w:eastAsia="Times New Roman" w:hAnsi="Times New Roman"/>
          <w:sz w:val="24"/>
          <w:szCs w:val="20"/>
          <w:lang w:eastAsia="ru-RU"/>
        </w:rPr>
        <w:t xml:space="preserve"> </w:t>
      </w:r>
      <w:r w:rsidR="00295970">
        <w:rPr>
          <w:rFonts w:ascii="Times New Roman" w:eastAsia="Times New Roman" w:hAnsi="Times New Roman"/>
          <w:sz w:val="24"/>
          <w:szCs w:val="20"/>
          <w:lang w:eastAsia="ru-RU"/>
        </w:rPr>
        <w:t>(утв</w:t>
      </w:r>
      <w:r w:rsidR="00295970" w:rsidRPr="009A7C4A">
        <w:rPr>
          <w:rFonts w:ascii="Times New Roman" w:eastAsia="Times New Roman" w:hAnsi="Times New Roman"/>
          <w:sz w:val="24"/>
          <w:szCs w:val="24"/>
          <w:lang w:eastAsia="ru-RU"/>
        </w:rPr>
        <w:t>.</w:t>
      </w:r>
      <w:r w:rsidR="00295970">
        <w:rPr>
          <w:rFonts w:ascii="Times New Roman" w:eastAsia="Times New Roman" w:hAnsi="Times New Roman"/>
          <w:sz w:val="24"/>
          <w:szCs w:val="24"/>
          <w:lang w:eastAsia="ru-RU"/>
        </w:rPr>
        <w:t xml:space="preserve"> Решением Думы Гаринского городского округа от 25.12.2012 № 173/11) </w:t>
      </w:r>
      <w:r>
        <w:rPr>
          <w:rFonts w:ascii="Times New Roman" w:eastAsia="Times New Roman" w:hAnsi="Times New Roman"/>
          <w:sz w:val="24"/>
          <w:szCs w:val="20"/>
          <w:lang w:eastAsia="ru-RU"/>
        </w:rPr>
        <w:t xml:space="preserve"> – признать утратившими силу в отношении </w:t>
      </w:r>
      <w:proofErr w:type="spellStart"/>
      <w:r w:rsidR="0099278A">
        <w:rPr>
          <w:rFonts w:ascii="Times New Roman" w:eastAsia="Times New Roman" w:hAnsi="Times New Roman"/>
          <w:sz w:val="24"/>
          <w:szCs w:val="20"/>
          <w:lang w:eastAsia="ru-RU"/>
        </w:rPr>
        <w:t>п.г.т</w:t>
      </w:r>
      <w:proofErr w:type="spellEnd"/>
      <w:r w:rsidR="00774127" w:rsidRPr="005E76B4">
        <w:rPr>
          <w:rFonts w:ascii="Times New Roman" w:eastAsia="Times New Roman" w:hAnsi="Times New Roman"/>
          <w:sz w:val="24"/>
          <w:szCs w:val="20"/>
          <w:lang w:eastAsia="ru-RU"/>
        </w:rPr>
        <w:t xml:space="preserve">. </w:t>
      </w:r>
      <w:r w:rsidR="00774127" w:rsidRPr="0099278A">
        <w:rPr>
          <w:rFonts w:ascii="Times New Roman" w:eastAsia="Times New Roman" w:hAnsi="Times New Roman"/>
          <w:sz w:val="24"/>
          <w:szCs w:val="20"/>
          <w:lang w:eastAsia="ru-RU"/>
        </w:rPr>
        <w:t xml:space="preserve">Гари, деревень Рычкова, </w:t>
      </w:r>
      <w:proofErr w:type="spellStart"/>
      <w:r w:rsidR="00774127" w:rsidRPr="0099278A">
        <w:rPr>
          <w:rFonts w:ascii="Times New Roman" w:eastAsia="Times New Roman" w:hAnsi="Times New Roman"/>
          <w:sz w:val="24"/>
          <w:szCs w:val="20"/>
          <w:lang w:eastAsia="ru-RU"/>
        </w:rPr>
        <w:t>Албычева</w:t>
      </w:r>
      <w:proofErr w:type="spellEnd"/>
      <w:r w:rsidR="00774127" w:rsidRPr="0099278A">
        <w:rPr>
          <w:rFonts w:ascii="Times New Roman" w:eastAsia="Times New Roman" w:hAnsi="Times New Roman"/>
          <w:sz w:val="24"/>
          <w:szCs w:val="20"/>
          <w:lang w:eastAsia="ru-RU"/>
        </w:rPr>
        <w:t>, Рагозина.</w:t>
      </w:r>
    </w:p>
    <w:p w14:paraId="3F47357B" w14:textId="4D0DC660" w:rsidR="00295970" w:rsidRPr="00295970" w:rsidRDefault="00295970" w:rsidP="00D5788E">
      <w:pPr>
        <w:numPr>
          <w:ilvl w:val="0"/>
          <w:numId w:val="12"/>
        </w:numPr>
        <w:spacing w:after="0" w:line="240" w:lineRule="auto"/>
        <w:rPr>
          <w:rFonts w:ascii="Times New Roman" w:eastAsia="Times New Roman" w:hAnsi="Times New Roman"/>
          <w:sz w:val="24"/>
          <w:szCs w:val="24"/>
          <w:lang w:eastAsia="ru-RU"/>
        </w:rPr>
      </w:pPr>
      <w:r w:rsidRPr="00295970">
        <w:rPr>
          <w:rFonts w:ascii="Times New Roman" w:hAnsi="Times New Roman"/>
          <w:sz w:val="24"/>
          <w:szCs w:val="24"/>
        </w:rPr>
        <w:t>Статьи 2.1.2 – 2.10 Части III Градостроительные регламенты по видам и параметрам разрешённого использования недвижимости Правил землепользования и застройки Гаринского городского округа (утверждённых решением Думы Гаринского городского округа от 25.12.2012 № 173/11) включить в состав утверждаемых настоящим Решением Правил землепользования и застройки Гаринского городского округа в качестве статей 19.1 – 19.10.</w:t>
      </w:r>
    </w:p>
    <w:p w14:paraId="24EA052A" w14:textId="202F801F" w:rsidR="007C7A65" w:rsidRPr="009A7C4A" w:rsidRDefault="007C7A65" w:rsidP="00D5788E">
      <w:pPr>
        <w:numPr>
          <w:ilvl w:val="0"/>
          <w:numId w:val="12"/>
        </w:numPr>
        <w:spacing w:after="0" w:line="240" w:lineRule="auto"/>
        <w:rPr>
          <w:rFonts w:ascii="Times New Roman" w:eastAsia="Times New Roman" w:hAnsi="Times New Roman"/>
          <w:sz w:val="24"/>
          <w:szCs w:val="20"/>
          <w:lang w:eastAsia="ru-RU"/>
        </w:rPr>
      </w:pPr>
      <w:r w:rsidRPr="007C7A65">
        <w:rPr>
          <w:rFonts w:ascii="Times New Roman" w:eastAsia="Times New Roman" w:hAnsi="Times New Roman"/>
          <w:sz w:val="24"/>
          <w:szCs w:val="20"/>
          <w:lang w:eastAsia="ru-RU"/>
        </w:rPr>
        <w:t xml:space="preserve">Правила землепользования и застройки Гаринского </w:t>
      </w:r>
      <w:r>
        <w:rPr>
          <w:rFonts w:ascii="Times New Roman" w:eastAsia="Times New Roman" w:hAnsi="Times New Roman"/>
          <w:sz w:val="24"/>
          <w:szCs w:val="24"/>
          <w:lang w:eastAsia="ru-RU"/>
        </w:rPr>
        <w:t>городского округа</w:t>
      </w:r>
      <w:r w:rsidRPr="007C7A65">
        <w:rPr>
          <w:rFonts w:ascii="Times New Roman" w:eastAsia="Times New Roman" w:hAnsi="Times New Roman"/>
          <w:sz w:val="24"/>
          <w:szCs w:val="20"/>
          <w:lang w:eastAsia="ru-RU"/>
        </w:rPr>
        <w:t xml:space="preserve"> применительно к территории п. Новый </w:t>
      </w:r>
      <w:proofErr w:type="spellStart"/>
      <w:r w:rsidRPr="007C7A65">
        <w:rPr>
          <w:rFonts w:ascii="Times New Roman" w:eastAsia="Times New Roman" w:hAnsi="Times New Roman"/>
          <w:sz w:val="24"/>
          <w:szCs w:val="20"/>
          <w:lang w:eastAsia="ru-RU"/>
        </w:rPr>
        <w:t>Вагиль</w:t>
      </w:r>
      <w:proofErr w:type="spellEnd"/>
      <w:r w:rsidRPr="007C7A65">
        <w:rPr>
          <w:rFonts w:ascii="Times New Roman" w:eastAsia="Times New Roman" w:hAnsi="Times New Roman"/>
          <w:sz w:val="24"/>
          <w:szCs w:val="20"/>
          <w:lang w:eastAsia="ru-RU"/>
        </w:rPr>
        <w:t xml:space="preserve"> и д. </w:t>
      </w:r>
      <w:proofErr w:type="spellStart"/>
      <w:r w:rsidRPr="007C7A65">
        <w:rPr>
          <w:rFonts w:ascii="Times New Roman" w:eastAsia="Times New Roman" w:hAnsi="Times New Roman"/>
          <w:sz w:val="24"/>
          <w:szCs w:val="20"/>
          <w:lang w:eastAsia="ru-RU"/>
        </w:rPr>
        <w:t>Линты</w:t>
      </w:r>
      <w:proofErr w:type="spellEnd"/>
      <w:r>
        <w:rPr>
          <w:rFonts w:ascii="Times New Roman" w:eastAsia="Times New Roman" w:hAnsi="Times New Roman"/>
          <w:sz w:val="24"/>
          <w:szCs w:val="20"/>
          <w:lang w:eastAsia="ru-RU"/>
        </w:rPr>
        <w:t xml:space="preserve"> </w:t>
      </w:r>
      <w:r>
        <w:rPr>
          <w:rFonts w:ascii="Times New Roman" w:eastAsia="Times New Roman" w:hAnsi="Times New Roman"/>
          <w:sz w:val="24"/>
          <w:szCs w:val="24"/>
          <w:lang w:eastAsia="ru-RU"/>
        </w:rPr>
        <w:t>(утв. р</w:t>
      </w:r>
      <w:r w:rsidRPr="00012088">
        <w:rPr>
          <w:rFonts w:ascii="Times New Roman" w:eastAsia="Times New Roman" w:hAnsi="Times New Roman"/>
          <w:sz w:val="24"/>
          <w:szCs w:val="24"/>
          <w:lang w:eastAsia="ru-RU"/>
        </w:rPr>
        <w:t>ешени</w:t>
      </w:r>
      <w:r>
        <w:rPr>
          <w:rFonts w:ascii="Times New Roman" w:eastAsia="Times New Roman" w:hAnsi="Times New Roman"/>
          <w:sz w:val="24"/>
          <w:szCs w:val="24"/>
          <w:lang w:eastAsia="ru-RU"/>
        </w:rPr>
        <w:t>ем</w:t>
      </w:r>
      <w:r w:rsidRPr="00012088">
        <w:rPr>
          <w:rFonts w:ascii="Times New Roman" w:eastAsia="Times New Roman" w:hAnsi="Times New Roman"/>
          <w:sz w:val="24"/>
          <w:szCs w:val="24"/>
          <w:lang w:eastAsia="ru-RU"/>
        </w:rPr>
        <w:t xml:space="preserve"> Думы Гаринского городского округа</w:t>
      </w:r>
      <w:r w:rsidRPr="00012088">
        <w:t xml:space="preserve"> </w:t>
      </w:r>
      <w:r w:rsidRPr="007C7A65">
        <w:rPr>
          <w:rFonts w:ascii="Times New Roman" w:eastAsia="Times New Roman" w:hAnsi="Times New Roman"/>
          <w:sz w:val="24"/>
          <w:szCs w:val="24"/>
          <w:lang w:eastAsia="ru-RU"/>
        </w:rPr>
        <w:t>от 29.09.2016 г. № 562/64</w:t>
      </w:r>
      <w:r>
        <w:rPr>
          <w:rFonts w:ascii="Times New Roman" w:eastAsia="Times New Roman" w:hAnsi="Times New Roman"/>
          <w:sz w:val="24"/>
          <w:szCs w:val="24"/>
          <w:lang w:eastAsia="ru-RU"/>
        </w:rPr>
        <w:t>)</w:t>
      </w:r>
      <w:r w:rsidRPr="007C7A65">
        <w:rPr>
          <w:rFonts w:ascii="Times New Roman" w:eastAsia="Times New Roman" w:hAnsi="Times New Roman"/>
          <w:sz w:val="24"/>
          <w:szCs w:val="20"/>
          <w:lang w:eastAsia="ru-RU"/>
        </w:rPr>
        <w:t xml:space="preserve"> </w:t>
      </w:r>
      <w:r>
        <w:rPr>
          <w:rFonts w:ascii="Times New Roman" w:eastAsia="Times New Roman" w:hAnsi="Times New Roman"/>
          <w:sz w:val="24"/>
          <w:szCs w:val="20"/>
          <w:lang w:eastAsia="ru-RU"/>
        </w:rPr>
        <w:t>признать утратившими силу</w:t>
      </w:r>
      <w:r w:rsidRPr="001328B4">
        <w:rPr>
          <w:rFonts w:ascii="Times New Roman" w:eastAsia="Times New Roman" w:hAnsi="Times New Roman"/>
          <w:sz w:val="24"/>
          <w:szCs w:val="20"/>
          <w:lang w:eastAsia="ru-RU"/>
        </w:rPr>
        <w:t>, за исключением</w:t>
      </w:r>
      <w:r w:rsidRPr="007C7A65">
        <w:t xml:space="preserve"> </w:t>
      </w:r>
      <w:r w:rsidRPr="007C7A65">
        <w:rPr>
          <w:rFonts w:ascii="Times New Roman" w:eastAsia="Times New Roman" w:hAnsi="Times New Roman"/>
          <w:sz w:val="24"/>
          <w:szCs w:val="20"/>
          <w:lang w:eastAsia="ru-RU"/>
        </w:rPr>
        <w:t>карт градостроительного зонирования</w:t>
      </w:r>
      <w:r>
        <w:rPr>
          <w:rFonts w:ascii="Times New Roman" w:eastAsia="Times New Roman" w:hAnsi="Times New Roman"/>
          <w:sz w:val="24"/>
          <w:szCs w:val="20"/>
          <w:lang w:eastAsia="ru-RU"/>
        </w:rPr>
        <w:t xml:space="preserve">. </w:t>
      </w:r>
      <w:r>
        <w:rPr>
          <w:rFonts w:ascii="Times New Roman" w:eastAsia="Times New Roman" w:hAnsi="Times New Roman"/>
          <w:bCs/>
          <w:sz w:val="24"/>
          <w:szCs w:val="24"/>
          <w:lang w:eastAsia="ru-RU"/>
        </w:rPr>
        <w:t>К</w:t>
      </w:r>
      <w:r w:rsidRPr="00EA141F">
        <w:rPr>
          <w:rFonts w:ascii="Times New Roman" w:eastAsia="Times New Roman" w:hAnsi="Times New Roman"/>
          <w:bCs/>
          <w:sz w:val="24"/>
          <w:szCs w:val="24"/>
          <w:lang w:eastAsia="ru-RU"/>
        </w:rPr>
        <w:t>арт</w:t>
      </w:r>
      <w:r>
        <w:rPr>
          <w:rFonts w:ascii="Times New Roman" w:eastAsia="Times New Roman" w:hAnsi="Times New Roman"/>
          <w:bCs/>
          <w:sz w:val="24"/>
          <w:szCs w:val="24"/>
          <w:lang w:eastAsia="ru-RU"/>
        </w:rPr>
        <w:t>ы</w:t>
      </w:r>
      <w:r w:rsidRPr="00EA141F">
        <w:rPr>
          <w:rFonts w:ascii="Times New Roman" w:eastAsia="Times New Roman" w:hAnsi="Times New Roman"/>
          <w:bCs/>
          <w:sz w:val="24"/>
          <w:szCs w:val="24"/>
          <w:lang w:eastAsia="ru-RU"/>
        </w:rPr>
        <w:t xml:space="preserve"> градостроительного зонирования</w:t>
      </w:r>
      <w:r w:rsidRPr="007C7A65">
        <w:rPr>
          <w:rFonts w:ascii="Times New Roman" w:eastAsia="Times New Roman" w:hAnsi="Times New Roman"/>
          <w:sz w:val="24"/>
          <w:szCs w:val="20"/>
          <w:lang w:eastAsia="ru-RU"/>
        </w:rPr>
        <w:t xml:space="preserve"> применительно к территории п. Новый </w:t>
      </w:r>
      <w:proofErr w:type="spellStart"/>
      <w:r w:rsidRPr="007C7A65">
        <w:rPr>
          <w:rFonts w:ascii="Times New Roman" w:eastAsia="Times New Roman" w:hAnsi="Times New Roman"/>
          <w:sz w:val="24"/>
          <w:szCs w:val="20"/>
          <w:lang w:eastAsia="ru-RU"/>
        </w:rPr>
        <w:t>Вагиль</w:t>
      </w:r>
      <w:proofErr w:type="spellEnd"/>
      <w:r w:rsidRPr="007C7A65">
        <w:rPr>
          <w:rFonts w:ascii="Times New Roman" w:eastAsia="Times New Roman" w:hAnsi="Times New Roman"/>
          <w:sz w:val="24"/>
          <w:szCs w:val="20"/>
          <w:lang w:eastAsia="ru-RU"/>
        </w:rPr>
        <w:t xml:space="preserve"> и д. </w:t>
      </w:r>
      <w:proofErr w:type="spellStart"/>
      <w:r w:rsidRPr="007C7A65">
        <w:rPr>
          <w:rFonts w:ascii="Times New Roman" w:eastAsia="Times New Roman" w:hAnsi="Times New Roman"/>
          <w:sz w:val="24"/>
          <w:szCs w:val="20"/>
          <w:lang w:eastAsia="ru-RU"/>
        </w:rPr>
        <w:t>Линты</w:t>
      </w:r>
      <w:proofErr w:type="spellEnd"/>
      <w:r>
        <w:rPr>
          <w:rFonts w:ascii="Times New Roman" w:eastAsia="Times New Roman" w:hAnsi="Times New Roman"/>
          <w:sz w:val="24"/>
          <w:szCs w:val="20"/>
          <w:lang w:eastAsia="ru-RU"/>
        </w:rPr>
        <w:t xml:space="preserve"> включить в </w:t>
      </w:r>
      <w:r w:rsidRPr="005E76B4">
        <w:rPr>
          <w:rFonts w:ascii="Times New Roman" w:eastAsia="Times New Roman" w:hAnsi="Times New Roman"/>
          <w:sz w:val="24"/>
          <w:szCs w:val="20"/>
          <w:lang w:eastAsia="ru-RU"/>
        </w:rPr>
        <w:t>Част</w:t>
      </w:r>
      <w:r>
        <w:rPr>
          <w:rFonts w:ascii="Times New Roman" w:eastAsia="Times New Roman" w:hAnsi="Times New Roman"/>
          <w:sz w:val="24"/>
          <w:szCs w:val="20"/>
          <w:lang w:eastAsia="ru-RU"/>
        </w:rPr>
        <w:t>ь</w:t>
      </w:r>
      <w:r w:rsidRPr="005E76B4">
        <w:rPr>
          <w:rFonts w:ascii="Times New Roman" w:eastAsia="Times New Roman" w:hAnsi="Times New Roman"/>
          <w:sz w:val="24"/>
          <w:szCs w:val="20"/>
          <w:lang w:eastAsia="ru-RU"/>
        </w:rPr>
        <w:t xml:space="preserve"> III</w:t>
      </w:r>
      <w:r>
        <w:rPr>
          <w:rFonts w:ascii="Times New Roman" w:eastAsia="Times New Roman" w:hAnsi="Times New Roman"/>
          <w:sz w:val="24"/>
          <w:szCs w:val="20"/>
          <w:lang w:eastAsia="ru-RU"/>
        </w:rPr>
        <w:t xml:space="preserve"> </w:t>
      </w:r>
      <w:r w:rsidRPr="001328B4">
        <w:rPr>
          <w:rFonts w:ascii="Times New Roman" w:eastAsia="Times New Roman" w:hAnsi="Times New Roman"/>
          <w:sz w:val="24"/>
          <w:szCs w:val="20"/>
          <w:lang w:eastAsia="ru-RU"/>
        </w:rPr>
        <w:t xml:space="preserve">Правил землепользования и застройки </w:t>
      </w:r>
      <w:r>
        <w:rPr>
          <w:rFonts w:ascii="Times New Roman" w:eastAsia="Times New Roman" w:hAnsi="Times New Roman"/>
          <w:sz w:val="24"/>
          <w:szCs w:val="24"/>
          <w:lang w:eastAsia="ru-RU"/>
        </w:rPr>
        <w:t>Гаринского городского округа.</w:t>
      </w:r>
    </w:p>
    <w:p w14:paraId="7B1B1B41" w14:textId="77777777" w:rsidR="00D5788E" w:rsidRPr="009A7C4A" w:rsidRDefault="00D5788E" w:rsidP="00D5788E">
      <w:pPr>
        <w:spacing w:after="0" w:line="240" w:lineRule="auto"/>
        <w:rPr>
          <w:rFonts w:ascii="Times New Roman" w:eastAsia="Times New Roman" w:hAnsi="Times New Roman"/>
          <w:sz w:val="24"/>
          <w:szCs w:val="20"/>
          <w:lang w:eastAsia="ru-RU"/>
        </w:rPr>
      </w:pPr>
    </w:p>
    <w:p w14:paraId="59F1967B" w14:textId="77777777" w:rsidR="00D5788E" w:rsidRPr="009A7C4A" w:rsidRDefault="00D5788E" w:rsidP="00D5788E">
      <w:pPr>
        <w:spacing w:after="0" w:line="240" w:lineRule="auto"/>
        <w:rPr>
          <w:rFonts w:ascii="Times New Roman" w:eastAsia="Times New Roman" w:hAnsi="Times New Roman"/>
          <w:sz w:val="24"/>
          <w:szCs w:val="20"/>
          <w:lang w:eastAsia="ru-RU"/>
        </w:rPr>
      </w:pPr>
      <w:r w:rsidRPr="009A7C4A">
        <w:rPr>
          <w:rFonts w:ascii="Times New Roman" w:eastAsia="Times New Roman" w:hAnsi="Times New Roman"/>
          <w:sz w:val="24"/>
          <w:szCs w:val="20"/>
          <w:lang w:eastAsia="ru-RU"/>
        </w:rPr>
        <w:br w:type="page"/>
      </w:r>
      <w:bookmarkStart w:id="0" w:name="_GoBack"/>
      <w:bookmarkEnd w:id="0"/>
    </w:p>
    <w:p w14:paraId="02DCAEC8" w14:textId="77777777" w:rsidR="00BD3007" w:rsidRPr="0014143C" w:rsidRDefault="00BD3007" w:rsidP="00BD3007">
      <w:pPr>
        <w:widowControl w:val="0"/>
        <w:tabs>
          <w:tab w:val="left" w:pos="-142"/>
          <w:tab w:val="left" w:pos="8222"/>
        </w:tabs>
        <w:spacing w:after="0" w:line="240" w:lineRule="auto"/>
        <w:ind w:right="30" w:firstLine="567"/>
        <w:jc w:val="right"/>
        <w:outlineLvl w:val="0"/>
        <w:rPr>
          <w:rFonts w:ascii="Times New Roman" w:eastAsia="Times New Roman" w:hAnsi="Times New Roman"/>
          <w:sz w:val="24"/>
          <w:szCs w:val="24"/>
          <w:lang w:eastAsia="ru-RU"/>
        </w:rPr>
      </w:pPr>
      <w:r w:rsidRPr="00105F9E">
        <w:rPr>
          <w:rFonts w:ascii="Times New Roman" w:eastAsia="Times New Roman" w:hAnsi="Times New Roman"/>
          <w:sz w:val="24"/>
          <w:szCs w:val="20"/>
          <w:lang w:eastAsia="ru-RU"/>
        </w:rPr>
        <w:lastRenderedPageBreak/>
        <w:t xml:space="preserve">                          </w:t>
      </w:r>
      <w:bookmarkStart w:id="1" w:name="_Toc451181995"/>
      <w:bookmarkStart w:id="2" w:name="_Toc451469280"/>
      <w:bookmarkStart w:id="3" w:name="_Toc452336954"/>
      <w:bookmarkStart w:id="4" w:name="_Toc465106061"/>
      <w:bookmarkStart w:id="5" w:name="_Toc467011202"/>
      <w:bookmarkStart w:id="6" w:name="_Toc469954427"/>
      <w:bookmarkStart w:id="7" w:name="_Toc487707100"/>
      <w:bookmarkStart w:id="8" w:name="_Toc499148745"/>
      <w:bookmarkStart w:id="9" w:name="_Toc500883635"/>
      <w:bookmarkStart w:id="10" w:name="_Toc500883712"/>
      <w:bookmarkStart w:id="11" w:name="_Toc504699261"/>
      <w:bookmarkStart w:id="12" w:name="_Toc505692614"/>
      <w:bookmarkStart w:id="13" w:name="_Toc508302554"/>
      <w:bookmarkStart w:id="14" w:name="_Toc508754416"/>
      <w:bookmarkStart w:id="15" w:name="_Toc509104166"/>
      <w:bookmarkStart w:id="16" w:name="_Toc510175188"/>
      <w:bookmarkStart w:id="17" w:name="_Toc510300000"/>
      <w:bookmarkStart w:id="18" w:name="_Toc517703432"/>
      <w:bookmarkStart w:id="19" w:name="_Toc517719174"/>
      <w:bookmarkStart w:id="20" w:name="_Toc517907670"/>
      <w:bookmarkStart w:id="21" w:name="_Toc522192913"/>
      <w:bookmarkStart w:id="22" w:name="_Toc522628529"/>
      <w:bookmarkStart w:id="23" w:name="_Toc524892681"/>
      <w:bookmarkStart w:id="24" w:name="_Toc531808743"/>
      <w:bookmarkStart w:id="25" w:name="_Toc531991092"/>
      <w:bookmarkStart w:id="26" w:name="_Toc532148571"/>
      <w:bookmarkStart w:id="27" w:name="_Toc1641050"/>
      <w:bookmarkStart w:id="28" w:name="_Toc18076316"/>
      <w:bookmarkStart w:id="29" w:name="_Toc23197755"/>
      <w:bookmarkStart w:id="30" w:name="_Toc25624542"/>
      <w:r w:rsidRPr="0014143C">
        <w:rPr>
          <w:rFonts w:ascii="Times New Roman" w:eastAsia="Times New Roman" w:hAnsi="Times New Roman"/>
          <w:sz w:val="24"/>
          <w:szCs w:val="24"/>
          <w:lang w:eastAsia="ru-RU"/>
        </w:rPr>
        <w:t>Приложение № 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02DCAEC9" w14:textId="5DE931E3" w:rsidR="00BD3007" w:rsidRPr="0014143C" w:rsidRDefault="00BA4B3D" w:rsidP="00BD3007">
      <w:pPr>
        <w:widowControl w:val="0"/>
        <w:tabs>
          <w:tab w:val="left" w:pos="-142"/>
          <w:tab w:val="left" w:pos="8222"/>
        </w:tabs>
        <w:spacing w:after="0" w:line="240" w:lineRule="auto"/>
        <w:ind w:right="30" w:firstLine="567"/>
        <w:jc w:val="right"/>
        <w:rPr>
          <w:rFonts w:ascii="Times New Roman" w:eastAsia="Times New Roman" w:hAnsi="Times New Roman"/>
          <w:sz w:val="24"/>
          <w:szCs w:val="24"/>
          <w:lang w:eastAsia="ru-RU"/>
        </w:rPr>
      </w:pPr>
      <w:r w:rsidRPr="0014143C">
        <w:rPr>
          <w:rFonts w:ascii="Times New Roman" w:eastAsia="Times New Roman" w:hAnsi="Times New Roman"/>
          <w:noProof/>
          <w:sz w:val="24"/>
          <w:szCs w:val="24"/>
          <w:lang w:eastAsia="ru-RU"/>
        </w:rPr>
        <mc:AlternateContent>
          <mc:Choice Requires="wps">
            <w:drawing>
              <wp:anchor distT="0" distB="0" distL="114300" distR="114300" simplePos="0" relativeHeight="251657216" behindDoc="0" locked="0" layoutInCell="1" allowOverlap="1" wp14:anchorId="02DCBCE8" wp14:editId="02DCBCE9">
                <wp:simplePos x="0" y="0"/>
                <wp:positionH relativeFrom="column">
                  <wp:posOffset>27940</wp:posOffset>
                </wp:positionH>
                <wp:positionV relativeFrom="paragraph">
                  <wp:posOffset>-462280</wp:posOffset>
                </wp:positionV>
                <wp:extent cx="6120130" cy="9719945"/>
                <wp:effectExtent l="12700" t="13970" r="1079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97199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F3F6D1" id="Rectangle 4" o:spid="_x0000_s1026" style="position:absolute;margin-left:2.2pt;margin-top:-36.4pt;width:481.9pt;height:76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" filled="f"/>
            </w:pict>
          </mc:Fallback>
        </mc:AlternateContent>
      </w:r>
      <w:r w:rsidR="00BD3007" w:rsidRPr="0014143C">
        <w:rPr>
          <w:rFonts w:ascii="Times New Roman" w:eastAsia="Times New Roman" w:hAnsi="Times New Roman"/>
          <w:sz w:val="24"/>
          <w:szCs w:val="24"/>
          <w:lang w:eastAsia="ru-RU"/>
        </w:rPr>
        <w:t>к решению Думы</w:t>
      </w:r>
      <w:r w:rsidR="003D4768">
        <w:rPr>
          <w:rFonts w:ascii="Times New Roman" w:eastAsia="Times New Roman" w:hAnsi="Times New Roman"/>
          <w:sz w:val="24"/>
          <w:szCs w:val="24"/>
          <w:lang w:eastAsia="ru-RU"/>
        </w:rPr>
        <w:t xml:space="preserve"> Гаринского городского округа</w:t>
      </w:r>
    </w:p>
    <w:p w14:paraId="02DCAECA" w14:textId="77777777" w:rsidR="00BD3007" w:rsidRPr="0014143C" w:rsidRDefault="00BD3007" w:rsidP="00BD3007">
      <w:pPr>
        <w:widowControl w:val="0"/>
        <w:tabs>
          <w:tab w:val="left" w:pos="-142"/>
          <w:tab w:val="left" w:pos="8222"/>
        </w:tabs>
        <w:spacing w:after="0" w:line="240" w:lineRule="auto"/>
        <w:ind w:right="30" w:firstLine="567"/>
        <w:jc w:val="right"/>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___ от «___» ___________ 20</w:t>
      </w:r>
      <w:r w:rsidR="007C1422">
        <w:rPr>
          <w:rFonts w:ascii="Times New Roman" w:eastAsia="Times New Roman" w:hAnsi="Times New Roman"/>
          <w:sz w:val="24"/>
          <w:szCs w:val="24"/>
          <w:lang w:eastAsia="ru-RU"/>
        </w:rPr>
        <w:t xml:space="preserve"> </w:t>
      </w:r>
      <w:r w:rsidR="00C502E4" w:rsidRPr="0014143C">
        <w:rPr>
          <w:rFonts w:ascii="Times New Roman" w:eastAsia="Times New Roman" w:hAnsi="Times New Roman"/>
          <w:sz w:val="24"/>
          <w:szCs w:val="24"/>
          <w:lang w:eastAsia="ru-RU"/>
        </w:rPr>
        <w:t xml:space="preserve"> </w:t>
      </w:r>
      <w:r w:rsidR="007C1422">
        <w:rPr>
          <w:rFonts w:ascii="Times New Roman" w:eastAsia="Times New Roman" w:hAnsi="Times New Roman"/>
          <w:sz w:val="24"/>
          <w:szCs w:val="24"/>
          <w:lang w:eastAsia="ru-RU"/>
        </w:rPr>
        <w:t xml:space="preserve"> </w:t>
      </w:r>
      <w:r w:rsidRPr="0014143C">
        <w:rPr>
          <w:rFonts w:ascii="Times New Roman" w:eastAsia="Times New Roman" w:hAnsi="Times New Roman"/>
          <w:sz w:val="24"/>
          <w:szCs w:val="24"/>
          <w:lang w:eastAsia="ru-RU"/>
        </w:rPr>
        <w:t xml:space="preserve"> г.</w:t>
      </w:r>
    </w:p>
    <w:p w14:paraId="02DCAECB" w14:textId="77777777" w:rsidR="00BD3007" w:rsidRPr="0014143C" w:rsidRDefault="00BD3007" w:rsidP="00BD3007">
      <w:pPr>
        <w:tabs>
          <w:tab w:val="left" w:pos="-142"/>
        </w:tabs>
        <w:spacing w:after="0" w:line="240" w:lineRule="auto"/>
        <w:ind w:firstLine="567"/>
        <w:rPr>
          <w:rFonts w:ascii="Times New Roman" w:eastAsia="Times New Roman" w:hAnsi="Times New Roman"/>
          <w:sz w:val="24"/>
          <w:szCs w:val="24"/>
          <w:lang w:eastAsia="ru-RU"/>
        </w:rPr>
      </w:pPr>
    </w:p>
    <w:p w14:paraId="02DCAECC" w14:textId="77777777" w:rsidR="00BD3007" w:rsidRPr="0014143C" w:rsidRDefault="00BD3007" w:rsidP="00BD3007">
      <w:pPr>
        <w:tabs>
          <w:tab w:val="left" w:pos="-142"/>
        </w:tabs>
        <w:spacing w:after="0" w:line="240" w:lineRule="auto"/>
        <w:ind w:firstLine="567"/>
        <w:rPr>
          <w:rFonts w:ascii="Times New Roman" w:eastAsia="Times New Roman" w:hAnsi="Times New Roman"/>
          <w:sz w:val="24"/>
          <w:szCs w:val="24"/>
          <w:lang w:eastAsia="ru-RU"/>
        </w:rPr>
      </w:pPr>
    </w:p>
    <w:p w14:paraId="02DCAECD" w14:textId="77777777" w:rsidR="00BD3007" w:rsidRPr="0014143C" w:rsidRDefault="00BD3007" w:rsidP="00BD3007">
      <w:pPr>
        <w:tabs>
          <w:tab w:val="left" w:pos="-142"/>
        </w:tabs>
        <w:spacing w:after="0" w:line="240" w:lineRule="auto"/>
        <w:ind w:firstLine="567"/>
        <w:rPr>
          <w:rFonts w:ascii="Times New Roman" w:eastAsia="Times New Roman" w:hAnsi="Times New Roman"/>
          <w:sz w:val="24"/>
          <w:szCs w:val="24"/>
          <w:lang w:eastAsia="ru-RU"/>
        </w:rPr>
      </w:pPr>
    </w:p>
    <w:p w14:paraId="02DCAECE" w14:textId="77777777" w:rsidR="00BD3007" w:rsidRPr="0014143C" w:rsidRDefault="00BD3007" w:rsidP="00BD3007">
      <w:pPr>
        <w:tabs>
          <w:tab w:val="left" w:pos="-142"/>
        </w:tabs>
        <w:spacing w:after="0" w:line="240" w:lineRule="auto"/>
        <w:ind w:firstLine="567"/>
        <w:rPr>
          <w:rFonts w:ascii="Times New Roman" w:eastAsia="Times New Roman" w:hAnsi="Times New Roman"/>
          <w:sz w:val="24"/>
          <w:szCs w:val="24"/>
          <w:lang w:eastAsia="ru-RU"/>
        </w:rPr>
      </w:pPr>
    </w:p>
    <w:p w14:paraId="02DCAECF" w14:textId="77777777" w:rsidR="00BD3007" w:rsidRPr="0014143C" w:rsidRDefault="00BD3007" w:rsidP="00BD3007">
      <w:pPr>
        <w:tabs>
          <w:tab w:val="left" w:pos="-142"/>
        </w:tabs>
        <w:spacing w:after="0" w:line="240" w:lineRule="auto"/>
        <w:ind w:firstLine="567"/>
        <w:rPr>
          <w:rFonts w:ascii="Times New Roman" w:eastAsia="Times New Roman" w:hAnsi="Times New Roman"/>
          <w:sz w:val="24"/>
          <w:szCs w:val="24"/>
          <w:lang w:eastAsia="ru-RU"/>
        </w:rPr>
      </w:pPr>
    </w:p>
    <w:p w14:paraId="02DCAED0" w14:textId="77777777" w:rsidR="00BD3007" w:rsidRPr="0014143C" w:rsidRDefault="00BD3007" w:rsidP="00BD3007">
      <w:pPr>
        <w:tabs>
          <w:tab w:val="left" w:pos="-142"/>
        </w:tabs>
        <w:spacing w:after="0" w:line="240" w:lineRule="auto"/>
        <w:ind w:firstLine="567"/>
        <w:rPr>
          <w:rFonts w:ascii="Times New Roman" w:eastAsia="Times New Roman" w:hAnsi="Times New Roman"/>
          <w:sz w:val="24"/>
          <w:szCs w:val="24"/>
          <w:lang w:eastAsia="ru-RU"/>
        </w:rPr>
      </w:pPr>
    </w:p>
    <w:p w14:paraId="02DCAED1" w14:textId="77777777" w:rsidR="00BD3007" w:rsidRPr="0014143C" w:rsidRDefault="00BD3007" w:rsidP="00BD3007">
      <w:pPr>
        <w:spacing w:before="120" w:after="0" w:line="240" w:lineRule="auto"/>
        <w:jc w:val="center"/>
        <w:outlineLvl w:val="0"/>
        <w:rPr>
          <w:rFonts w:ascii="Times New Roman" w:eastAsia="Times New Roman" w:hAnsi="Times New Roman"/>
          <w:b/>
          <w:sz w:val="32"/>
          <w:szCs w:val="32"/>
          <w:lang w:eastAsia="ru-RU"/>
        </w:rPr>
      </w:pPr>
      <w:bookmarkStart w:id="31" w:name="_Toc451181996"/>
      <w:bookmarkStart w:id="32" w:name="_Toc451469281"/>
      <w:bookmarkStart w:id="33" w:name="_Toc452336955"/>
      <w:bookmarkStart w:id="34" w:name="_Toc465106062"/>
      <w:bookmarkStart w:id="35" w:name="_Toc467011203"/>
      <w:bookmarkStart w:id="36" w:name="_Toc469954428"/>
      <w:bookmarkStart w:id="37" w:name="_Toc487707101"/>
      <w:bookmarkStart w:id="38" w:name="_Toc499148746"/>
      <w:bookmarkStart w:id="39" w:name="_Toc500883636"/>
      <w:bookmarkStart w:id="40" w:name="_Toc500883713"/>
      <w:bookmarkStart w:id="41" w:name="_Toc504699262"/>
      <w:bookmarkStart w:id="42" w:name="_Toc505692615"/>
      <w:bookmarkStart w:id="43" w:name="_Toc508302555"/>
      <w:bookmarkStart w:id="44" w:name="_Toc508754417"/>
      <w:bookmarkStart w:id="45" w:name="_Toc509104167"/>
      <w:bookmarkStart w:id="46" w:name="_Toc510175189"/>
      <w:bookmarkStart w:id="47" w:name="_Toc510300001"/>
      <w:bookmarkStart w:id="48" w:name="_Toc517703433"/>
      <w:bookmarkStart w:id="49" w:name="_Toc517719175"/>
      <w:bookmarkStart w:id="50" w:name="_Toc517907671"/>
      <w:bookmarkStart w:id="51" w:name="_Toc522192914"/>
      <w:bookmarkStart w:id="52" w:name="_Toc522628530"/>
      <w:bookmarkStart w:id="53" w:name="_Toc524892682"/>
      <w:bookmarkStart w:id="54" w:name="_Toc531808744"/>
      <w:bookmarkStart w:id="55" w:name="_Toc531991093"/>
      <w:bookmarkStart w:id="56" w:name="_Toc532148572"/>
      <w:bookmarkStart w:id="57" w:name="_Toc1641051"/>
      <w:bookmarkStart w:id="58" w:name="_Toc18076317"/>
      <w:bookmarkStart w:id="59" w:name="_Toc23197756"/>
      <w:bookmarkStart w:id="60" w:name="_Toc25624543"/>
      <w:r w:rsidRPr="0014143C">
        <w:rPr>
          <w:rFonts w:ascii="Times New Roman" w:eastAsia="Times New Roman" w:hAnsi="Times New Roman"/>
          <w:b/>
          <w:sz w:val="32"/>
          <w:szCs w:val="32"/>
          <w:lang w:eastAsia="ru-RU"/>
        </w:rPr>
        <w:t>Российская Федерация</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02DCAED2" w14:textId="77777777" w:rsidR="00BD3007" w:rsidRPr="0014143C" w:rsidRDefault="00BD3007" w:rsidP="00BD3007">
      <w:pPr>
        <w:spacing w:before="120" w:after="0" w:line="240" w:lineRule="auto"/>
        <w:jc w:val="center"/>
        <w:outlineLvl w:val="0"/>
        <w:rPr>
          <w:rFonts w:ascii="Times New Roman" w:eastAsia="Times New Roman" w:hAnsi="Times New Roman"/>
          <w:b/>
          <w:sz w:val="32"/>
          <w:szCs w:val="32"/>
          <w:lang w:eastAsia="ru-RU"/>
        </w:rPr>
      </w:pPr>
      <w:bookmarkStart w:id="61" w:name="_Toc451181997"/>
      <w:bookmarkStart w:id="62" w:name="_Toc451469282"/>
      <w:bookmarkStart w:id="63" w:name="_Toc452336956"/>
      <w:bookmarkStart w:id="64" w:name="_Toc465106063"/>
      <w:bookmarkStart w:id="65" w:name="_Toc467011204"/>
      <w:bookmarkStart w:id="66" w:name="_Toc469954429"/>
      <w:bookmarkStart w:id="67" w:name="_Toc487707102"/>
      <w:bookmarkStart w:id="68" w:name="_Toc499148747"/>
      <w:bookmarkStart w:id="69" w:name="_Toc500883637"/>
      <w:bookmarkStart w:id="70" w:name="_Toc500883714"/>
      <w:bookmarkStart w:id="71" w:name="_Toc504699263"/>
      <w:bookmarkStart w:id="72" w:name="_Toc505692616"/>
      <w:bookmarkStart w:id="73" w:name="_Toc508302556"/>
      <w:bookmarkStart w:id="74" w:name="_Toc508754418"/>
      <w:bookmarkStart w:id="75" w:name="_Toc509104168"/>
      <w:bookmarkStart w:id="76" w:name="_Toc510175190"/>
      <w:bookmarkStart w:id="77" w:name="_Toc510300002"/>
      <w:bookmarkStart w:id="78" w:name="_Toc517703434"/>
      <w:bookmarkStart w:id="79" w:name="_Toc517719176"/>
      <w:bookmarkStart w:id="80" w:name="_Toc517907672"/>
      <w:bookmarkStart w:id="81" w:name="_Toc522192915"/>
      <w:bookmarkStart w:id="82" w:name="_Toc522628531"/>
      <w:bookmarkStart w:id="83" w:name="_Toc524892683"/>
      <w:bookmarkStart w:id="84" w:name="_Toc531808745"/>
      <w:bookmarkStart w:id="85" w:name="_Toc531991094"/>
      <w:bookmarkStart w:id="86" w:name="_Toc532148573"/>
      <w:bookmarkStart w:id="87" w:name="_Toc1641052"/>
      <w:bookmarkStart w:id="88" w:name="_Toc18076318"/>
      <w:bookmarkStart w:id="89" w:name="_Toc23197757"/>
      <w:bookmarkStart w:id="90" w:name="_Toc25624544"/>
      <w:r w:rsidRPr="0014143C">
        <w:rPr>
          <w:rFonts w:ascii="Times New Roman" w:eastAsia="Times New Roman" w:hAnsi="Times New Roman"/>
          <w:b/>
          <w:sz w:val="32"/>
          <w:szCs w:val="32"/>
          <w:lang w:eastAsia="ru-RU"/>
        </w:rPr>
        <w:t>Свердловская область</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02DCAED3" w14:textId="77777777" w:rsidR="00BD3007" w:rsidRPr="0014143C" w:rsidRDefault="0026559A" w:rsidP="004D5348">
      <w:pPr>
        <w:rPr>
          <w:lang w:eastAsia="ru-RU"/>
        </w:rPr>
      </w:pPr>
      <w:bookmarkStart w:id="91" w:name="_Toc451181998"/>
      <w:bookmarkStart w:id="92" w:name="_Toc451469283"/>
      <w:bookmarkStart w:id="93" w:name="_Toc452336957"/>
      <w:bookmarkStart w:id="94" w:name="_Toc465106064"/>
      <w:bookmarkStart w:id="95" w:name="_Toc467011205"/>
      <w:bookmarkStart w:id="96" w:name="_Toc469954430"/>
      <w:bookmarkStart w:id="97" w:name="_Toc487707103"/>
      <w:bookmarkStart w:id="98" w:name="_Toc499148748"/>
      <w:bookmarkStart w:id="99" w:name="_Toc500883638"/>
      <w:bookmarkStart w:id="100" w:name="_Toc500883715"/>
      <w:bookmarkStart w:id="101" w:name="_Toc504699264"/>
      <w:bookmarkStart w:id="102" w:name="_Toc505692617"/>
      <w:bookmarkStart w:id="103" w:name="_Toc508302557"/>
      <w:bookmarkStart w:id="104" w:name="_Toc508754419"/>
      <w:bookmarkStart w:id="105" w:name="_Toc509104169"/>
      <w:bookmarkStart w:id="106" w:name="_Toc510175191"/>
      <w:bookmarkStart w:id="107" w:name="_Toc510300003"/>
      <w:bookmarkStart w:id="108" w:name="_Toc517703435"/>
      <w:bookmarkStart w:id="109" w:name="_Toc517719177"/>
      <w:bookmarkStart w:id="110" w:name="_Toc517907673"/>
      <w:bookmarkStart w:id="111" w:name="_Toc522192916"/>
      <w:r>
        <w:rPr>
          <w:lang w:eastAsia="ru-RU"/>
        </w:rPr>
        <w:t xml:space="preserve">  </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02DCAED4" w14:textId="77777777" w:rsidR="00BD3007" w:rsidRPr="0014143C" w:rsidRDefault="00BD3007" w:rsidP="00BD3007">
      <w:pPr>
        <w:widowControl w:val="0"/>
        <w:tabs>
          <w:tab w:val="left" w:pos="-142"/>
        </w:tabs>
        <w:suppressAutoHyphens/>
        <w:spacing w:after="0" w:line="240" w:lineRule="auto"/>
        <w:ind w:right="30" w:firstLine="567"/>
        <w:rPr>
          <w:rFonts w:ascii="Times New Roman" w:eastAsia="Lucida Sans Unicode" w:hAnsi="Times New Roman"/>
          <w:b/>
          <w:caps/>
          <w:kern w:val="1"/>
          <w:sz w:val="24"/>
          <w:szCs w:val="24"/>
          <w:lang w:eastAsia="ar-SA"/>
        </w:rPr>
      </w:pPr>
    </w:p>
    <w:p w14:paraId="02DCAED5" w14:textId="77777777" w:rsidR="00BD3007" w:rsidRPr="0014143C" w:rsidRDefault="00BD3007" w:rsidP="00BD3007">
      <w:pPr>
        <w:widowControl w:val="0"/>
        <w:tabs>
          <w:tab w:val="left" w:pos="-142"/>
        </w:tabs>
        <w:suppressAutoHyphens/>
        <w:spacing w:after="0" w:line="240" w:lineRule="auto"/>
        <w:ind w:right="30"/>
        <w:jc w:val="center"/>
        <w:rPr>
          <w:rFonts w:ascii="Times New Roman" w:eastAsia="Lucida Sans Unicode" w:hAnsi="Times New Roman"/>
          <w:b/>
          <w:caps/>
          <w:kern w:val="1"/>
          <w:sz w:val="24"/>
          <w:szCs w:val="24"/>
          <w:lang w:eastAsia="ar-SA"/>
        </w:rPr>
      </w:pPr>
    </w:p>
    <w:p w14:paraId="02DCAED6" w14:textId="77777777" w:rsidR="00BD3007" w:rsidRPr="0014143C" w:rsidRDefault="00BD3007" w:rsidP="00BD3007">
      <w:pPr>
        <w:widowControl w:val="0"/>
        <w:tabs>
          <w:tab w:val="left" w:pos="-142"/>
        </w:tabs>
        <w:suppressAutoHyphens/>
        <w:spacing w:after="0" w:line="240" w:lineRule="auto"/>
        <w:ind w:right="30" w:firstLine="567"/>
        <w:rPr>
          <w:rFonts w:ascii="Times New Roman" w:eastAsia="Lucida Sans Unicode" w:hAnsi="Times New Roman"/>
          <w:b/>
          <w:caps/>
          <w:kern w:val="1"/>
          <w:sz w:val="24"/>
          <w:szCs w:val="24"/>
          <w:lang w:eastAsia="ar-SA"/>
        </w:rPr>
      </w:pPr>
    </w:p>
    <w:p w14:paraId="02DCAED7" w14:textId="77777777" w:rsidR="00BD3007" w:rsidRPr="0014143C" w:rsidRDefault="00BD3007" w:rsidP="00BD3007">
      <w:pPr>
        <w:widowControl w:val="0"/>
        <w:tabs>
          <w:tab w:val="left" w:pos="-142"/>
        </w:tabs>
        <w:suppressAutoHyphens/>
        <w:spacing w:after="0" w:line="240" w:lineRule="auto"/>
        <w:ind w:right="30" w:firstLine="567"/>
        <w:rPr>
          <w:rFonts w:ascii="Times New Roman" w:eastAsia="Lucida Sans Unicode" w:hAnsi="Times New Roman"/>
          <w:b/>
          <w:caps/>
          <w:kern w:val="1"/>
          <w:sz w:val="24"/>
          <w:szCs w:val="24"/>
          <w:lang w:eastAsia="ar-SA"/>
        </w:rPr>
      </w:pPr>
    </w:p>
    <w:p w14:paraId="02DCAED8" w14:textId="77777777" w:rsidR="00BD3007" w:rsidRPr="0014143C" w:rsidRDefault="00BD3007" w:rsidP="00BD3007">
      <w:pPr>
        <w:widowControl w:val="0"/>
        <w:tabs>
          <w:tab w:val="left" w:pos="-142"/>
        </w:tabs>
        <w:suppressAutoHyphens/>
        <w:spacing w:after="0" w:line="240" w:lineRule="auto"/>
        <w:ind w:right="30" w:firstLine="567"/>
        <w:rPr>
          <w:rFonts w:ascii="Times New Roman" w:eastAsia="Lucida Sans Unicode" w:hAnsi="Times New Roman"/>
          <w:b/>
          <w:caps/>
          <w:kern w:val="1"/>
          <w:sz w:val="24"/>
          <w:szCs w:val="24"/>
          <w:lang w:eastAsia="ar-SA"/>
        </w:rPr>
      </w:pPr>
    </w:p>
    <w:p w14:paraId="02DCAED9" w14:textId="77777777" w:rsidR="00BD3007" w:rsidRPr="0014143C" w:rsidRDefault="00BD3007" w:rsidP="00BD3007">
      <w:pPr>
        <w:spacing w:before="120" w:after="0" w:line="240" w:lineRule="auto"/>
        <w:jc w:val="center"/>
        <w:outlineLvl w:val="0"/>
        <w:rPr>
          <w:rFonts w:ascii="Times New Roman" w:eastAsia="Times New Roman" w:hAnsi="Times New Roman"/>
          <w:b/>
          <w:sz w:val="32"/>
          <w:szCs w:val="32"/>
          <w:lang w:eastAsia="ru-RU"/>
        </w:rPr>
      </w:pPr>
      <w:bookmarkStart w:id="112" w:name="_Toc451181999"/>
      <w:bookmarkStart w:id="113" w:name="_Toc451469284"/>
      <w:bookmarkStart w:id="114" w:name="_Toc452336958"/>
      <w:bookmarkStart w:id="115" w:name="_Toc465106065"/>
      <w:bookmarkStart w:id="116" w:name="_Toc467011206"/>
      <w:bookmarkStart w:id="117" w:name="_Toc469954431"/>
      <w:bookmarkStart w:id="118" w:name="_Toc487707104"/>
      <w:bookmarkStart w:id="119" w:name="_Toc499148749"/>
      <w:bookmarkStart w:id="120" w:name="_Toc500883639"/>
      <w:bookmarkStart w:id="121" w:name="_Toc500883716"/>
      <w:bookmarkStart w:id="122" w:name="_Toc504699265"/>
      <w:bookmarkStart w:id="123" w:name="_Toc505692618"/>
      <w:bookmarkStart w:id="124" w:name="_Toc508302558"/>
      <w:bookmarkStart w:id="125" w:name="_Toc508754420"/>
      <w:bookmarkStart w:id="126" w:name="_Toc509104170"/>
      <w:bookmarkStart w:id="127" w:name="_Toc510175192"/>
      <w:bookmarkStart w:id="128" w:name="_Toc510300004"/>
      <w:bookmarkStart w:id="129" w:name="_Toc517703436"/>
      <w:bookmarkStart w:id="130" w:name="_Toc517719178"/>
      <w:bookmarkStart w:id="131" w:name="_Toc517907674"/>
      <w:bookmarkStart w:id="132" w:name="_Toc522192917"/>
      <w:bookmarkStart w:id="133" w:name="_Toc522628532"/>
      <w:bookmarkStart w:id="134" w:name="_Toc524892684"/>
      <w:bookmarkStart w:id="135" w:name="_Toc531808746"/>
      <w:bookmarkStart w:id="136" w:name="_Toc531991095"/>
      <w:bookmarkStart w:id="137" w:name="_Toc532148574"/>
      <w:bookmarkStart w:id="138" w:name="_Toc1641053"/>
      <w:bookmarkStart w:id="139" w:name="_Toc18076319"/>
      <w:bookmarkStart w:id="140" w:name="_Toc23197758"/>
      <w:bookmarkStart w:id="141" w:name="_Toc25624545"/>
      <w:r w:rsidRPr="0014143C">
        <w:rPr>
          <w:rFonts w:ascii="Times New Roman" w:eastAsia="Times New Roman" w:hAnsi="Times New Roman"/>
          <w:b/>
          <w:sz w:val="32"/>
          <w:szCs w:val="32"/>
          <w:lang w:eastAsia="ru-RU"/>
        </w:rPr>
        <w:t>Правила землепользования и застройки</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02DCAEDA" w14:textId="644661C8" w:rsidR="00BD3007" w:rsidRPr="0014143C" w:rsidRDefault="003D4768" w:rsidP="00BD3007">
      <w:pPr>
        <w:spacing w:before="120" w:after="0" w:line="240" w:lineRule="auto"/>
        <w:jc w:val="center"/>
        <w:outlineLvl w:val="0"/>
        <w:rPr>
          <w:rFonts w:ascii="Times New Roman" w:eastAsia="Times New Roman" w:hAnsi="Times New Roman"/>
          <w:b/>
          <w:sz w:val="32"/>
          <w:szCs w:val="32"/>
          <w:lang w:eastAsia="ru-RU"/>
        </w:rPr>
      </w:pPr>
      <w:r>
        <w:rPr>
          <w:rFonts w:ascii="Times New Roman" w:eastAsia="Times New Roman" w:hAnsi="Times New Roman"/>
          <w:b/>
          <w:sz w:val="32"/>
          <w:szCs w:val="32"/>
          <w:lang w:eastAsia="ru-RU"/>
        </w:rPr>
        <w:t xml:space="preserve"> </w:t>
      </w:r>
      <w:bookmarkStart w:id="142" w:name="_Toc25624546"/>
      <w:r>
        <w:rPr>
          <w:rFonts w:ascii="Times New Roman" w:eastAsia="Times New Roman" w:hAnsi="Times New Roman"/>
          <w:b/>
          <w:sz w:val="32"/>
          <w:szCs w:val="32"/>
          <w:lang w:eastAsia="ru-RU"/>
        </w:rPr>
        <w:t>Гаринского городского округа</w:t>
      </w:r>
      <w:bookmarkEnd w:id="142"/>
    </w:p>
    <w:p w14:paraId="02DCAEDB" w14:textId="77777777" w:rsidR="00BD3007" w:rsidRPr="0014143C" w:rsidRDefault="00BD3007" w:rsidP="00BD3007">
      <w:pPr>
        <w:widowControl w:val="0"/>
        <w:tabs>
          <w:tab w:val="left" w:pos="-142"/>
          <w:tab w:val="left" w:pos="8222"/>
        </w:tabs>
        <w:spacing w:after="0" w:line="240" w:lineRule="auto"/>
        <w:ind w:right="30" w:firstLine="567"/>
        <w:jc w:val="both"/>
        <w:rPr>
          <w:rFonts w:ascii="Times New Roman" w:eastAsia="Times New Roman" w:hAnsi="Times New Roman"/>
          <w:b/>
          <w:sz w:val="24"/>
          <w:szCs w:val="24"/>
          <w:lang w:eastAsia="ru-RU"/>
        </w:rPr>
      </w:pPr>
    </w:p>
    <w:p w14:paraId="02DCAEDC" w14:textId="77777777" w:rsidR="00BD3007" w:rsidRPr="0014143C" w:rsidRDefault="00BD3007" w:rsidP="00BD3007">
      <w:pPr>
        <w:widowControl w:val="0"/>
        <w:tabs>
          <w:tab w:val="left" w:pos="-142"/>
          <w:tab w:val="left" w:pos="8222"/>
        </w:tabs>
        <w:spacing w:after="0" w:line="240" w:lineRule="auto"/>
        <w:ind w:right="30" w:firstLine="567"/>
        <w:jc w:val="both"/>
        <w:rPr>
          <w:rFonts w:ascii="Times New Roman" w:eastAsia="Times New Roman" w:hAnsi="Times New Roman"/>
          <w:b/>
          <w:sz w:val="24"/>
          <w:szCs w:val="24"/>
          <w:lang w:eastAsia="ru-RU"/>
        </w:rPr>
      </w:pPr>
    </w:p>
    <w:p w14:paraId="02DCAEDD" w14:textId="77777777" w:rsidR="00BD3007" w:rsidRPr="0014143C" w:rsidRDefault="00BD3007" w:rsidP="00BD3007">
      <w:pPr>
        <w:widowControl w:val="0"/>
        <w:tabs>
          <w:tab w:val="left" w:pos="-142"/>
          <w:tab w:val="left" w:pos="8222"/>
        </w:tabs>
        <w:spacing w:after="0" w:line="240" w:lineRule="auto"/>
        <w:ind w:right="30" w:firstLine="567"/>
        <w:jc w:val="both"/>
        <w:rPr>
          <w:rFonts w:ascii="Times New Roman" w:eastAsia="Times New Roman" w:hAnsi="Times New Roman"/>
          <w:b/>
          <w:sz w:val="24"/>
          <w:szCs w:val="24"/>
          <w:lang w:eastAsia="ru-RU"/>
        </w:rPr>
      </w:pPr>
    </w:p>
    <w:p w14:paraId="02DCAEDE" w14:textId="77777777" w:rsidR="00BD3007" w:rsidRPr="0014143C" w:rsidRDefault="00BD3007" w:rsidP="00BD3007">
      <w:pPr>
        <w:widowControl w:val="0"/>
        <w:tabs>
          <w:tab w:val="left" w:pos="-142"/>
          <w:tab w:val="left" w:pos="8222"/>
        </w:tabs>
        <w:spacing w:after="0" w:line="240" w:lineRule="auto"/>
        <w:ind w:right="30" w:firstLine="567"/>
        <w:jc w:val="both"/>
        <w:rPr>
          <w:rFonts w:ascii="Times New Roman" w:eastAsia="Times New Roman" w:hAnsi="Times New Roman"/>
          <w:b/>
          <w:sz w:val="24"/>
          <w:szCs w:val="24"/>
          <w:lang w:eastAsia="ru-RU"/>
        </w:rPr>
      </w:pPr>
    </w:p>
    <w:p w14:paraId="02DCAEDF" w14:textId="77777777" w:rsidR="00BD3007" w:rsidRPr="0014143C" w:rsidRDefault="00BD3007" w:rsidP="00BD3007">
      <w:pPr>
        <w:tabs>
          <w:tab w:val="left" w:pos="-142"/>
        </w:tabs>
        <w:spacing w:after="0" w:line="240" w:lineRule="auto"/>
        <w:ind w:firstLine="567"/>
        <w:rPr>
          <w:rFonts w:ascii="Times New Roman" w:eastAsia="Times New Roman" w:hAnsi="Times New Roman"/>
          <w:sz w:val="24"/>
          <w:szCs w:val="24"/>
          <w:lang w:eastAsia="ru-RU"/>
        </w:rPr>
      </w:pPr>
    </w:p>
    <w:p w14:paraId="02DCAEE0" w14:textId="77777777" w:rsidR="00BD3007" w:rsidRPr="0014143C" w:rsidRDefault="00BD3007" w:rsidP="00BD3007">
      <w:pPr>
        <w:tabs>
          <w:tab w:val="left" w:pos="-142"/>
        </w:tabs>
        <w:spacing w:after="0" w:line="240" w:lineRule="auto"/>
        <w:ind w:firstLine="567"/>
        <w:rPr>
          <w:rFonts w:ascii="Times New Roman" w:eastAsia="Times New Roman" w:hAnsi="Times New Roman"/>
          <w:sz w:val="24"/>
          <w:szCs w:val="24"/>
          <w:lang w:eastAsia="ru-RU"/>
        </w:rPr>
      </w:pPr>
    </w:p>
    <w:p w14:paraId="02DCAEE1" w14:textId="77777777" w:rsidR="00BD3007" w:rsidRPr="0014143C" w:rsidRDefault="00BD3007" w:rsidP="00BD3007">
      <w:pPr>
        <w:tabs>
          <w:tab w:val="left" w:pos="-142"/>
        </w:tabs>
        <w:spacing w:after="0" w:line="240" w:lineRule="auto"/>
        <w:ind w:firstLine="567"/>
        <w:rPr>
          <w:rFonts w:ascii="Times New Roman" w:eastAsia="Times New Roman" w:hAnsi="Times New Roman"/>
          <w:sz w:val="24"/>
          <w:szCs w:val="24"/>
          <w:lang w:eastAsia="ru-RU"/>
        </w:rPr>
      </w:pPr>
    </w:p>
    <w:p w14:paraId="02DCAEE2" w14:textId="77777777" w:rsidR="00BD3007" w:rsidRPr="0014143C" w:rsidRDefault="00BD3007" w:rsidP="00BD3007">
      <w:pPr>
        <w:tabs>
          <w:tab w:val="left" w:pos="-142"/>
        </w:tabs>
        <w:spacing w:after="0" w:line="240" w:lineRule="auto"/>
        <w:ind w:firstLine="567"/>
        <w:rPr>
          <w:rFonts w:ascii="Times New Roman" w:eastAsia="Times New Roman" w:hAnsi="Times New Roman"/>
          <w:sz w:val="24"/>
          <w:szCs w:val="24"/>
          <w:lang w:eastAsia="ru-RU"/>
        </w:rPr>
      </w:pPr>
    </w:p>
    <w:p w14:paraId="02DCAEE3" w14:textId="77777777" w:rsidR="00BD3007" w:rsidRPr="0014143C" w:rsidRDefault="00BD3007" w:rsidP="00BD3007">
      <w:pPr>
        <w:tabs>
          <w:tab w:val="left" w:pos="-142"/>
        </w:tabs>
        <w:spacing w:after="0" w:line="240" w:lineRule="auto"/>
        <w:ind w:firstLine="567"/>
        <w:rPr>
          <w:rFonts w:ascii="Times New Roman" w:eastAsia="Times New Roman" w:hAnsi="Times New Roman"/>
          <w:sz w:val="24"/>
          <w:szCs w:val="24"/>
          <w:lang w:eastAsia="ru-RU"/>
        </w:rPr>
      </w:pPr>
    </w:p>
    <w:p w14:paraId="02DCAEE4" w14:textId="77777777" w:rsidR="00BD3007" w:rsidRPr="0014143C" w:rsidRDefault="00BD3007" w:rsidP="00BD3007">
      <w:pPr>
        <w:tabs>
          <w:tab w:val="left" w:pos="-142"/>
        </w:tabs>
        <w:spacing w:after="0" w:line="240" w:lineRule="auto"/>
        <w:ind w:firstLine="567"/>
        <w:rPr>
          <w:rFonts w:ascii="Times New Roman" w:eastAsia="Times New Roman" w:hAnsi="Times New Roman"/>
          <w:sz w:val="24"/>
          <w:szCs w:val="24"/>
          <w:lang w:eastAsia="ru-RU"/>
        </w:rPr>
      </w:pPr>
    </w:p>
    <w:p w14:paraId="02DCAEE5" w14:textId="77777777" w:rsidR="00BD3007" w:rsidRPr="0014143C" w:rsidRDefault="00BD3007" w:rsidP="00BD3007">
      <w:pPr>
        <w:tabs>
          <w:tab w:val="left" w:pos="-142"/>
        </w:tabs>
        <w:spacing w:after="0" w:line="240" w:lineRule="auto"/>
        <w:ind w:firstLine="567"/>
        <w:rPr>
          <w:rFonts w:ascii="Times New Roman" w:eastAsia="Times New Roman" w:hAnsi="Times New Roman"/>
          <w:sz w:val="24"/>
          <w:szCs w:val="24"/>
          <w:lang w:eastAsia="ru-RU"/>
        </w:rPr>
      </w:pPr>
    </w:p>
    <w:p w14:paraId="02DCAEE6" w14:textId="77777777" w:rsidR="00BD3007" w:rsidRPr="0014143C" w:rsidRDefault="00BD3007" w:rsidP="00BD3007">
      <w:pPr>
        <w:tabs>
          <w:tab w:val="left" w:pos="-142"/>
        </w:tabs>
        <w:spacing w:after="0" w:line="240" w:lineRule="auto"/>
        <w:ind w:firstLine="567"/>
        <w:rPr>
          <w:rFonts w:ascii="Times New Roman" w:eastAsia="Times New Roman" w:hAnsi="Times New Roman"/>
          <w:sz w:val="24"/>
          <w:szCs w:val="24"/>
          <w:lang w:eastAsia="ru-RU"/>
        </w:rPr>
      </w:pPr>
    </w:p>
    <w:p w14:paraId="02DCAEE7" w14:textId="77777777" w:rsidR="00BD3007" w:rsidRPr="0014143C" w:rsidRDefault="00BD3007" w:rsidP="00BD3007">
      <w:pPr>
        <w:tabs>
          <w:tab w:val="left" w:pos="-142"/>
        </w:tabs>
        <w:spacing w:after="0" w:line="240" w:lineRule="auto"/>
        <w:ind w:firstLine="567"/>
        <w:rPr>
          <w:rFonts w:ascii="Times New Roman" w:eastAsia="Times New Roman" w:hAnsi="Times New Roman"/>
          <w:sz w:val="24"/>
          <w:szCs w:val="24"/>
          <w:lang w:eastAsia="ru-RU"/>
        </w:rPr>
      </w:pPr>
    </w:p>
    <w:p w14:paraId="02DCAEE8" w14:textId="77777777" w:rsidR="00BD3007" w:rsidRPr="0014143C" w:rsidRDefault="00BD3007" w:rsidP="00BD3007">
      <w:pPr>
        <w:tabs>
          <w:tab w:val="left" w:pos="-142"/>
        </w:tabs>
        <w:spacing w:after="0" w:line="240" w:lineRule="auto"/>
        <w:ind w:firstLine="567"/>
        <w:rPr>
          <w:rFonts w:ascii="Times New Roman" w:eastAsia="Times New Roman" w:hAnsi="Times New Roman"/>
          <w:sz w:val="24"/>
          <w:szCs w:val="24"/>
          <w:lang w:eastAsia="ru-RU"/>
        </w:rPr>
      </w:pPr>
    </w:p>
    <w:p w14:paraId="02DCAEE9" w14:textId="77777777" w:rsidR="00BD3007" w:rsidRPr="0014143C" w:rsidRDefault="00BD3007" w:rsidP="00BD3007">
      <w:pPr>
        <w:tabs>
          <w:tab w:val="left" w:pos="-142"/>
        </w:tabs>
        <w:spacing w:after="0" w:line="240" w:lineRule="auto"/>
        <w:ind w:firstLine="567"/>
        <w:rPr>
          <w:rFonts w:ascii="Times New Roman" w:eastAsia="Times New Roman" w:hAnsi="Times New Roman"/>
          <w:sz w:val="24"/>
          <w:szCs w:val="24"/>
          <w:lang w:eastAsia="ru-RU"/>
        </w:rPr>
      </w:pPr>
    </w:p>
    <w:p w14:paraId="02DCAEEA" w14:textId="77777777" w:rsidR="00BD3007" w:rsidRPr="0014143C" w:rsidRDefault="00BD3007" w:rsidP="00BD3007">
      <w:pPr>
        <w:tabs>
          <w:tab w:val="left" w:pos="-142"/>
        </w:tabs>
        <w:spacing w:after="0" w:line="240" w:lineRule="auto"/>
        <w:ind w:firstLine="567"/>
        <w:rPr>
          <w:rFonts w:ascii="Times New Roman" w:eastAsia="Times New Roman" w:hAnsi="Times New Roman"/>
          <w:sz w:val="24"/>
          <w:szCs w:val="24"/>
          <w:lang w:eastAsia="ru-RU"/>
        </w:rPr>
      </w:pPr>
    </w:p>
    <w:p w14:paraId="02DCAEEB" w14:textId="77777777" w:rsidR="00BD3007" w:rsidRPr="0014143C" w:rsidRDefault="00BD3007" w:rsidP="00BD3007">
      <w:pPr>
        <w:tabs>
          <w:tab w:val="left" w:pos="-142"/>
        </w:tabs>
        <w:spacing w:after="0" w:line="240" w:lineRule="auto"/>
        <w:ind w:firstLine="567"/>
        <w:rPr>
          <w:rFonts w:ascii="Times New Roman" w:eastAsia="Times New Roman" w:hAnsi="Times New Roman"/>
          <w:sz w:val="24"/>
          <w:szCs w:val="24"/>
          <w:lang w:eastAsia="ru-RU"/>
        </w:rPr>
      </w:pPr>
    </w:p>
    <w:p w14:paraId="02DCAEEC" w14:textId="77777777" w:rsidR="00BD3007" w:rsidRPr="0014143C" w:rsidRDefault="00BD3007" w:rsidP="00BD3007">
      <w:pPr>
        <w:tabs>
          <w:tab w:val="left" w:pos="-142"/>
        </w:tabs>
        <w:spacing w:after="0" w:line="240" w:lineRule="auto"/>
        <w:ind w:firstLine="567"/>
        <w:rPr>
          <w:rFonts w:ascii="Times New Roman" w:eastAsia="Times New Roman" w:hAnsi="Times New Roman"/>
          <w:sz w:val="24"/>
          <w:szCs w:val="24"/>
          <w:lang w:eastAsia="ru-RU"/>
        </w:rPr>
      </w:pPr>
    </w:p>
    <w:p w14:paraId="02DCAEED" w14:textId="77777777" w:rsidR="00BD3007" w:rsidRPr="0014143C" w:rsidRDefault="00BD3007" w:rsidP="00BD3007">
      <w:pPr>
        <w:tabs>
          <w:tab w:val="left" w:pos="-142"/>
        </w:tabs>
        <w:spacing w:after="0" w:line="240" w:lineRule="auto"/>
        <w:ind w:firstLine="567"/>
        <w:rPr>
          <w:rFonts w:ascii="Times New Roman" w:eastAsia="Times New Roman" w:hAnsi="Times New Roman"/>
          <w:sz w:val="24"/>
          <w:szCs w:val="24"/>
          <w:lang w:eastAsia="ru-RU"/>
        </w:rPr>
      </w:pPr>
    </w:p>
    <w:p w14:paraId="02DCAEEE" w14:textId="77777777" w:rsidR="00BD3007" w:rsidRPr="0014143C" w:rsidRDefault="00BD3007" w:rsidP="00BD3007">
      <w:pPr>
        <w:tabs>
          <w:tab w:val="left" w:pos="-142"/>
        </w:tabs>
        <w:spacing w:after="0" w:line="240" w:lineRule="auto"/>
        <w:ind w:firstLine="567"/>
        <w:rPr>
          <w:rFonts w:ascii="Times New Roman" w:eastAsia="Times New Roman" w:hAnsi="Times New Roman"/>
          <w:sz w:val="24"/>
          <w:szCs w:val="24"/>
          <w:lang w:eastAsia="ru-RU"/>
        </w:rPr>
      </w:pPr>
    </w:p>
    <w:p w14:paraId="02DCAEEF" w14:textId="77777777" w:rsidR="00BD3007" w:rsidRPr="0014143C" w:rsidRDefault="00BD3007" w:rsidP="00BD3007">
      <w:pPr>
        <w:tabs>
          <w:tab w:val="left" w:pos="-142"/>
        </w:tabs>
        <w:spacing w:after="0" w:line="240" w:lineRule="auto"/>
        <w:ind w:firstLine="567"/>
        <w:rPr>
          <w:rFonts w:ascii="Times New Roman" w:eastAsia="Times New Roman" w:hAnsi="Times New Roman"/>
          <w:sz w:val="24"/>
          <w:szCs w:val="24"/>
          <w:lang w:eastAsia="ru-RU"/>
        </w:rPr>
      </w:pPr>
    </w:p>
    <w:p w14:paraId="02DCAEF0" w14:textId="77777777" w:rsidR="00BD3007" w:rsidRPr="0014143C" w:rsidRDefault="00BD3007" w:rsidP="00BD3007">
      <w:pPr>
        <w:tabs>
          <w:tab w:val="left" w:pos="-142"/>
        </w:tabs>
        <w:spacing w:after="0" w:line="240" w:lineRule="auto"/>
        <w:ind w:firstLine="567"/>
        <w:rPr>
          <w:rFonts w:ascii="Times New Roman" w:eastAsia="Times New Roman" w:hAnsi="Times New Roman"/>
          <w:sz w:val="24"/>
          <w:szCs w:val="24"/>
          <w:lang w:eastAsia="ru-RU"/>
        </w:rPr>
      </w:pPr>
    </w:p>
    <w:p w14:paraId="02DCAEF1" w14:textId="77777777" w:rsidR="00BD3007" w:rsidRPr="0014143C" w:rsidRDefault="00BD3007" w:rsidP="00BD3007">
      <w:pPr>
        <w:tabs>
          <w:tab w:val="left" w:pos="-142"/>
        </w:tabs>
        <w:spacing w:after="0" w:line="240" w:lineRule="auto"/>
        <w:ind w:firstLine="567"/>
        <w:rPr>
          <w:rFonts w:ascii="Times New Roman" w:eastAsia="Times New Roman" w:hAnsi="Times New Roman"/>
          <w:sz w:val="24"/>
          <w:szCs w:val="24"/>
          <w:lang w:eastAsia="ru-RU"/>
        </w:rPr>
      </w:pPr>
    </w:p>
    <w:p w14:paraId="02DCAEF2" w14:textId="77777777" w:rsidR="00BD3007" w:rsidRPr="0014143C" w:rsidRDefault="00BD3007" w:rsidP="00BD3007">
      <w:pPr>
        <w:tabs>
          <w:tab w:val="left" w:pos="-142"/>
        </w:tabs>
        <w:spacing w:after="0" w:line="240" w:lineRule="auto"/>
        <w:ind w:firstLine="567"/>
        <w:rPr>
          <w:rFonts w:ascii="Times New Roman" w:eastAsia="Times New Roman" w:hAnsi="Times New Roman"/>
          <w:sz w:val="24"/>
          <w:szCs w:val="24"/>
          <w:lang w:eastAsia="ru-RU"/>
        </w:rPr>
      </w:pPr>
    </w:p>
    <w:p w14:paraId="02DCAEF3" w14:textId="77777777" w:rsidR="00BD3007" w:rsidRPr="0014143C" w:rsidRDefault="00BD3007" w:rsidP="00BD3007">
      <w:pPr>
        <w:tabs>
          <w:tab w:val="left" w:pos="-142"/>
        </w:tabs>
        <w:spacing w:after="0" w:line="240" w:lineRule="auto"/>
        <w:ind w:right="30" w:firstLine="567"/>
        <w:rPr>
          <w:rFonts w:ascii="Times New Roman" w:eastAsia="Times New Roman" w:hAnsi="Times New Roman"/>
          <w:sz w:val="24"/>
          <w:szCs w:val="24"/>
          <w:lang w:eastAsia="ru-RU"/>
        </w:rPr>
      </w:pPr>
    </w:p>
    <w:p w14:paraId="02DCAEF4" w14:textId="0AB77D32" w:rsidR="00BD3007" w:rsidRPr="0014143C" w:rsidRDefault="00BD3007" w:rsidP="00BD3007">
      <w:pPr>
        <w:tabs>
          <w:tab w:val="left" w:pos="-142"/>
        </w:tabs>
        <w:spacing w:after="0" w:line="240" w:lineRule="auto"/>
        <w:ind w:firstLine="567"/>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20</w:t>
      </w:r>
      <w:r w:rsidR="001C346C">
        <w:rPr>
          <w:rFonts w:ascii="Times New Roman" w:eastAsia="Times New Roman" w:hAnsi="Times New Roman"/>
          <w:sz w:val="24"/>
          <w:szCs w:val="24"/>
          <w:lang w:eastAsia="ru-RU"/>
        </w:rPr>
        <w:t>19</w:t>
      </w:r>
      <w:r w:rsidRPr="0014143C">
        <w:rPr>
          <w:rFonts w:ascii="Times New Roman" w:eastAsia="Times New Roman" w:hAnsi="Times New Roman"/>
          <w:sz w:val="24"/>
          <w:szCs w:val="24"/>
          <w:lang w:eastAsia="ru-RU"/>
        </w:rPr>
        <w:t xml:space="preserve"> г.</w:t>
      </w:r>
    </w:p>
    <w:p w14:paraId="02DCAEF5" w14:textId="77777777" w:rsidR="00BD3007" w:rsidRPr="0014143C" w:rsidRDefault="00BD3007" w:rsidP="00BD3007">
      <w:pPr>
        <w:tabs>
          <w:tab w:val="left" w:pos="-142"/>
        </w:tabs>
        <w:spacing w:after="0" w:line="240" w:lineRule="auto"/>
        <w:ind w:firstLine="567"/>
        <w:jc w:val="center"/>
        <w:rPr>
          <w:rFonts w:ascii="Times New Roman" w:eastAsia="Times New Roman" w:hAnsi="Times New Roman"/>
          <w:sz w:val="24"/>
          <w:szCs w:val="24"/>
          <w:u w:val="single"/>
          <w:lang w:eastAsia="ru-RU"/>
        </w:rPr>
        <w:sectPr w:rsidR="00BD3007" w:rsidRPr="0014143C" w:rsidSect="00560F5A">
          <w:headerReference w:type="default" r:id="rId9"/>
          <w:footerReference w:type="default" r:id="rId10"/>
          <w:pgSz w:w="11906" w:h="16838"/>
          <w:pgMar w:top="1134" w:right="849" w:bottom="1134" w:left="1701" w:header="708" w:footer="708" w:gutter="0"/>
          <w:cols w:space="708"/>
          <w:docGrid w:linePitch="360"/>
        </w:sectPr>
      </w:pPr>
    </w:p>
    <w:p w14:paraId="02DCAEF6" w14:textId="77777777" w:rsidR="00BD3007" w:rsidRPr="0014143C" w:rsidRDefault="00BD3007" w:rsidP="00BD3007">
      <w:pPr>
        <w:keepNext/>
        <w:keepLines/>
        <w:spacing w:before="480" w:after="0"/>
        <w:ind w:firstLine="567"/>
        <w:outlineLvl w:val="0"/>
        <w:rPr>
          <w:rFonts w:ascii="Times New Roman" w:eastAsia="Times New Roman" w:hAnsi="Times New Roman"/>
          <w:b/>
          <w:bCs/>
          <w:sz w:val="28"/>
          <w:szCs w:val="28"/>
        </w:rPr>
      </w:pPr>
      <w:bookmarkStart w:id="143" w:name="_Toc451182001"/>
      <w:bookmarkStart w:id="144" w:name="_Toc451469286"/>
      <w:bookmarkStart w:id="145" w:name="_Toc452336960"/>
      <w:bookmarkStart w:id="146" w:name="_Toc465106067"/>
      <w:bookmarkStart w:id="147" w:name="_Toc467011208"/>
      <w:bookmarkStart w:id="148" w:name="_Toc469954433"/>
      <w:bookmarkStart w:id="149" w:name="_Toc487707106"/>
      <w:bookmarkStart w:id="150" w:name="_Toc499148751"/>
      <w:bookmarkStart w:id="151" w:name="_Toc500883641"/>
      <w:bookmarkStart w:id="152" w:name="_Toc500883718"/>
      <w:bookmarkStart w:id="153" w:name="_Toc504699267"/>
      <w:bookmarkStart w:id="154" w:name="_Toc505692620"/>
      <w:bookmarkStart w:id="155" w:name="_Toc508302560"/>
      <w:bookmarkStart w:id="156" w:name="_Toc508754422"/>
      <w:bookmarkStart w:id="157" w:name="_Toc509104172"/>
      <w:bookmarkStart w:id="158" w:name="_Toc510175194"/>
      <w:bookmarkStart w:id="159" w:name="_Toc510300006"/>
      <w:bookmarkStart w:id="160" w:name="_Toc517703438"/>
      <w:bookmarkStart w:id="161" w:name="_Toc517719180"/>
      <w:bookmarkStart w:id="162" w:name="_Toc517907676"/>
      <w:bookmarkStart w:id="163" w:name="_Toc522192919"/>
      <w:bookmarkStart w:id="164" w:name="_Toc522628534"/>
      <w:bookmarkStart w:id="165" w:name="_Toc524892686"/>
      <w:bookmarkStart w:id="166" w:name="_Toc531808748"/>
      <w:bookmarkStart w:id="167" w:name="_Toc531991097"/>
      <w:bookmarkStart w:id="168" w:name="_Toc532148576"/>
      <w:bookmarkStart w:id="169" w:name="_Toc1641055"/>
      <w:bookmarkStart w:id="170" w:name="_Toc18076321"/>
      <w:bookmarkStart w:id="171" w:name="_Toc23197760"/>
      <w:bookmarkStart w:id="172" w:name="_Toc25624547"/>
      <w:r w:rsidRPr="0014143C">
        <w:rPr>
          <w:rFonts w:ascii="Times New Roman" w:eastAsia="Times New Roman" w:hAnsi="Times New Roman"/>
          <w:b/>
          <w:bCs/>
          <w:sz w:val="28"/>
          <w:szCs w:val="28"/>
        </w:rPr>
        <w:lastRenderedPageBreak/>
        <w:t>Оглавление</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14:paraId="7157EE72" w14:textId="74C3B592" w:rsidR="00E96F06" w:rsidRDefault="00BD3007" w:rsidP="00E96F06">
      <w:pPr>
        <w:pStyle w:val="12"/>
        <w:rPr>
          <w:rFonts w:asciiTheme="minorHAnsi" w:eastAsiaTheme="minorEastAsia" w:hAnsiTheme="minorHAnsi" w:cstheme="minorBidi"/>
          <w:noProof/>
          <w:lang w:eastAsia="ru-RU"/>
        </w:rPr>
      </w:pPr>
      <w:r w:rsidRPr="0014143C">
        <w:rPr>
          <w:rFonts w:ascii="Times New Roman" w:hAnsi="Times New Roman"/>
          <w:sz w:val="24"/>
          <w:szCs w:val="24"/>
        </w:rPr>
        <w:fldChar w:fldCharType="begin"/>
      </w:r>
      <w:r w:rsidRPr="0014143C">
        <w:rPr>
          <w:rFonts w:ascii="Times New Roman" w:hAnsi="Times New Roman"/>
          <w:sz w:val="24"/>
          <w:szCs w:val="24"/>
        </w:rPr>
        <w:instrText xml:space="preserve"> TOC \o "1-3" \h \z \u </w:instrText>
      </w:r>
      <w:r w:rsidRPr="0014143C">
        <w:rPr>
          <w:rFonts w:ascii="Times New Roman" w:hAnsi="Times New Roman"/>
          <w:sz w:val="24"/>
          <w:szCs w:val="24"/>
        </w:rPr>
        <w:fldChar w:fldCharType="separate"/>
      </w:r>
    </w:p>
    <w:p w14:paraId="55636DB8" w14:textId="56053DCA" w:rsidR="00E96F06" w:rsidRDefault="005C30DC">
      <w:pPr>
        <w:pStyle w:val="12"/>
        <w:rPr>
          <w:rFonts w:asciiTheme="minorHAnsi" w:eastAsiaTheme="minorEastAsia" w:hAnsiTheme="minorHAnsi" w:cstheme="minorBidi"/>
          <w:noProof/>
          <w:lang w:eastAsia="ru-RU"/>
        </w:rPr>
      </w:pPr>
      <w:hyperlink w:anchor="_Toc25624548" w:history="1">
        <w:r w:rsidR="00E96F06" w:rsidRPr="0038391D">
          <w:rPr>
            <w:rStyle w:val="af3"/>
            <w:rFonts w:ascii="Times New Roman" w:hAnsi="Times New Roman"/>
            <w:b/>
            <w:noProof/>
            <w:lang w:eastAsia="ru-RU"/>
          </w:rPr>
          <w:t>ЧАСТЬ I. ПОРЯДОК ПРИМЕНЕНИЯ ПРАВИЛ ЗЕМЛЕПОЛЬЗОВАНИЯ И ЗАСТРОЙКИ И ВНЕСЕНИЯ В НИХ ИЗМЕНЕНИЙ</w:t>
        </w:r>
        <w:r w:rsidR="00E96F06">
          <w:rPr>
            <w:noProof/>
            <w:webHidden/>
          </w:rPr>
          <w:tab/>
        </w:r>
        <w:r w:rsidR="00E96F06">
          <w:rPr>
            <w:noProof/>
            <w:webHidden/>
          </w:rPr>
          <w:fldChar w:fldCharType="begin"/>
        </w:r>
        <w:r w:rsidR="00E96F06">
          <w:rPr>
            <w:noProof/>
            <w:webHidden/>
          </w:rPr>
          <w:instrText xml:space="preserve"> PAGEREF _Toc25624548 \h </w:instrText>
        </w:r>
        <w:r w:rsidR="00E96F06">
          <w:rPr>
            <w:noProof/>
            <w:webHidden/>
          </w:rPr>
        </w:r>
        <w:r w:rsidR="00E96F06">
          <w:rPr>
            <w:noProof/>
            <w:webHidden/>
          </w:rPr>
          <w:fldChar w:fldCharType="separate"/>
        </w:r>
        <w:r w:rsidR="00295970">
          <w:rPr>
            <w:noProof/>
            <w:webHidden/>
          </w:rPr>
          <w:t>8</w:t>
        </w:r>
        <w:r w:rsidR="00E96F06">
          <w:rPr>
            <w:noProof/>
            <w:webHidden/>
          </w:rPr>
          <w:fldChar w:fldCharType="end"/>
        </w:r>
      </w:hyperlink>
    </w:p>
    <w:p w14:paraId="627511AB" w14:textId="4C291CC0" w:rsidR="00E96F06" w:rsidRDefault="005C30DC">
      <w:pPr>
        <w:pStyle w:val="23"/>
        <w:rPr>
          <w:rFonts w:asciiTheme="minorHAnsi" w:eastAsiaTheme="minorEastAsia" w:hAnsiTheme="minorHAnsi" w:cstheme="minorBidi"/>
          <w:noProof/>
          <w:lang w:eastAsia="ru-RU"/>
        </w:rPr>
      </w:pPr>
      <w:hyperlink w:anchor="_Toc25624549" w:history="1">
        <w:r w:rsidR="00E96F06" w:rsidRPr="0038391D">
          <w:rPr>
            <w:rStyle w:val="af3"/>
            <w:rFonts w:ascii="Times New Roman" w:hAnsi="Times New Roman"/>
            <w:b/>
            <w:bCs/>
            <w:noProof/>
            <w:lang w:eastAsia="ru-RU"/>
          </w:rPr>
          <w:t>РАЗДЕЛ 1. ПОЛОЖЕНИЯ О РЕГУЛИРОВАНИИ ЗЕМЛЕПОЛЬЗОВАНИЯ И ЗАСТРОЙКИ ОРГАНАМИ МЕСТНОГО САМОУПРАВЛЕНИЯ</w:t>
        </w:r>
        <w:r w:rsidR="00E96F06">
          <w:rPr>
            <w:noProof/>
            <w:webHidden/>
          </w:rPr>
          <w:tab/>
        </w:r>
        <w:r w:rsidR="00E96F06">
          <w:rPr>
            <w:noProof/>
            <w:webHidden/>
          </w:rPr>
          <w:fldChar w:fldCharType="begin"/>
        </w:r>
        <w:r w:rsidR="00E96F06">
          <w:rPr>
            <w:noProof/>
            <w:webHidden/>
          </w:rPr>
          <w:instrText xml:space="preserve"> PAGEREF _Toc25624549 \h </w:instrText>
        </w:r>
        <w:r w:rsidR="00E96F06">
          <w:rPr>
            <w:noProof/>
            <w:webHidden/>
          </w:rPr>
        </w:r>
        <w:r w:rsidR="00E96F06">
          <w:rPr>
            <w:noProof/>
            <w:webHidden/>
          </w:rPr>
          <w:fldChar w:fldCharType="separate"/>
        </w:r>
        <w:r w:rsidR="00295970">
          <w:rPr>
            <w:noProof/>
            <w:webHidden/>
          </w:rPr>
          <w:t>8</w:t>
        </w:r>
        <w:r w:rsidR="00E96F06">
          <w:rPr>
            <w:noProof/>
            <w:webHidden/>
          </w:rPr>
          <w:fldChar w:fldCharType="end"/>
        </w:r>
      </w:hyperlink>
    </w:p>
    <w:p w14:paraId="4033C78E" w14:textId="2ECCA8AE" w:rsidR="00E96F06" w:rsidRDefault="005C30DC">
      <w:pPr>
        <w:pStyle w:val="31"/>
        <w:rPr>
          <w:rFonts w:asciiTheme="minorHAnsi" w:eastAsiaTheme="minorEastAsia" w:hAnsiTheme="minorHAnsi" w:cstheme="minorBidi"/>
          <w:bCs w:val="0"/>
          <w:sz w:val="22"/>
          <w:szCs w:val="22"/>
          <w:lang w:eastAsia="ru-RU"/>
        </w:rPr>
      </w:pPr>
      <w:hyperlink w:anchor="_Toc25624550" w:history="1">
        <w:r w:rsidR="00E96F06" w:rsidRPr="0038391D">
          <w:rPr>
            <w:rStyle w:val="af3"/>
            <w:b/>
            <w:lang w:eastAsia="ru-RU"/>
          </w:rPr>
          <w:t>Статья 1. Сфера применения правил землепользования и застройки</w:t>
        </w:r>
        <w:r w:rsidR="00E96F06">
          <w:rPr>
            <w:webHidden/>
          </w:rPr>
          <w:tab/>
        </w:r>
        <w:r w:rsidR="00E96F06">
          <w:rPr>
            <w:webHidden/>
          </w:rPr>
          <w:fldChar w:fldCharType="begin"/>
        </w:r>
        <w:r w:rsidR="00E96F06">
          <w:rPr>
            <w:webHidden/>
          </w:rPr>
          <w:instrText xml:space="preserve"> PAGEREF _Toc25624550 \h </w:instrText>
        </w:r>
        <w:r w:rsidR="00E96F06">
          <w:rPr>
            <w:webHidden/>
          </w:rPr>
        </w:r>
        <w:r w:rsidR="00E96F06">
          <w:rPr>
            <w:webHidden/>
          </w:rPr>
          <w:fldChar w:fldCharType="separate"/>
        </w:r>
        <w:r w:rsidR="00295970">
          <w:rPr>
            <w:webHidden/>
          </w:rPr>
          <w:t>8</w:t>
        </w:r>
        <w:r w:rsidR="00E96F06">
          <w:rPr>
            <w:webHidden/>
          </w:rPr>
          <w:fldChar w:fldCharType="end"/>
        </w:r>
      </w:hyperlink>
    </w:p>
    <w:p w14:paraId="1D7B64C9" w14:textId="69981941" w:rsidR="00E96F06" w:rsidRDefault="005C30DC">
      <w:pPr>
        <w:pStyle w:val="31"/>
        <w:rPr>
          <w:rFonts w:asciiTheme="minorHAnsi" w:eastAsiaTheme="minorEastAsia" w:hAnsiTheme="minorHAnsi" w:cstheme="minorBidi"/>
          <w:bCs w:val="0"/>
          <w:sz w:val="22"/>
          <w:szCs w:val="22"/>
          <w:lang w:eastAsia="ru-RU"/>
        </w:rPr>
      </w:pPr>
      <w:hyperlink w:anchor="_Toc25624551" w:history="1">
        <w:r w:rsidR="00E96F06" w:rsidRPr="0038391D">
          <w:rPr>
            <w:rStyle w:val="af3"/>
            <w:b/>
            <w:lang w:eastAsia="ru-RU"/>
          </w:rPr>
          <w:t>Статья 2. Иные акты, регулирующие землепользование и застройку Гаринского городского округа</w:t>
        </w:r>
        <w:r w:rsidR="00E96F06">
          <w:rPr>
            <w:webHidden/>
          </w:rPr>
          <w:tab/>
        </w:r>
        <w:r w:rsidR="00E96F06">
          <w:rPr>
            <w:webHidden/>
          </w:rPr>
          <w:fldChar w:fldCharType="begin"/>
        </w:r>
        <w:r w:rsidR="00E96F06">
          <w:rPr>
            <w:webHidden/>
          </w:rPr>
          <w:instrText xml:space="preserve"> PAGEREF _Toc25624551 \h </w:instrText>
        </w:r>
        <w:r w:rsidR="00E96F06">
          <w:rPr>
            <w:webHidden/>
          </w:rPr>
        </w:r>
        <w:r w:rsidR="00E96F06">
          <w:rPr>
            <w:webHidden/>
          </w:rPr>
          <w:fldChar w:fldCharType="separate"/>
        </w:r>
        <w:r w:rsidR="00295970">
          <w:rPr>
            <w:webHidden/>
          </w:rPr>
          <w:t>8</w:t>
        </w:r>
        <w:r w:rsidR="00E96F06">
          <w:rPr>
            <w:webHidden/>
          </w:rPr>
          <w:fldChar w:fldCharType="end"/>
        </w:r>
      </w:hyperlink>
    </w:p>
    <w:p w14:paraId="21D63077" w14:textId="26FF6B6B" w:rsidR="00E96F06" w:rsidRDefault="005C30DC">
      <w:pPr>
        <w:pStyle w:val="31"/>
        <w:rPr>
          <w:rFonts w:asciiTheme="minorHAnsi" w:eastAsiaTheme="minorEastAsia" w:hAnsiTheme="minorHAnsi" w:cstheme="minorBidi"/>
          <w:bCs w:val="0"/>
          <w:sz w:val="22"/>
          <w:szCs w:val="22"/>
          <w:lang w:eastAsia="ru-RU"/>
        </w:rPr>
      </w:pPr>
      <w:hyperlink w:anchor="_Toc25624552" w:history="1">
        <w:r w:rsidR="00E96F06" w:rsidRPr="0038391D">
          <w:rPr>
            <w:rStyle w:val="af3"/>
            <w:b/>
            <w:lang w:eastAsia="ru-RU"/>
          </w:rPr>
          <w:t>Статья 3. Полномочия органов местного самоуправления в области регулирования отношений по вопросам землепользования и застройки</w:t>
        </w:r>
        <w:r w:rsidR="00E96F06">
          <w:rPr>
            <w:webHidden/>
          </w:rPr>
          <w:tab/>
        </w:r>
        <w:r w:rsidR="00E96F06">
          <w:rPr>
            <w:webHidden/>
          </w:rPr>
          <w:fldChar w:fldCharType="begin"/>
        </w:r>
        <w:r w:rsidR="00E96F06">
          <w:rPr>
            <w:webHidden/>
          </w:rPr>
          <w:instrText xml:space="preserve"> PAGEREF _Toc25624552 \h </w:instrText>
        </w:r>
        <w:r w:rsidR="00E96F06">
          <w:rPr>
            <w:webHidden/>
          </w:rPr>
        </w:r>
        <w:r w:rsidR="00E96F06">
          <w:rPr>
            <w:webHidden/>
          </w:rPr>
          <w:fldChar w:fldCharType="separate"/>
        </w:r>
        <w:r w:rsidR="00295970">
          <w:rPr>
            <w:webHidden/>
          </w:rPr>
          <w:t>9</w:t>
        </w:r>
        <w:r w:rsidR="00E96F06">
          <w:rPr>
            <w:webHidden/>
          </w:rPr>
          <w:fldChar w:fldCharType="end"/>
        </w:r>
      </w:hyperlink>
    </w:p>
    <w:p w14:paraId="310DF69C" w14:textId="3FEAE0C3" w:rsidR="00E96F06" w:rsidRDefault="005C30DC">
      <w:pPr>
        <w:pStyle w:val="31"/>
        <w:rPr>
          <w:rFonts w:asciiTheme="minorHAnsi" w:eastAsiaTheme="minorEastAsia" w:hAnsiTheme="minorHAnsi" w:cstheme="minorBidi"/>
          <w:bCs w:val="0"/>
          <w:sz w:val="22"/>
          <w:szCs w:val="22"/>
          <w:lang w:eastAsia="ru-RU"/>
        </w:rPr>
      </w:pPr>
      <w:hyperlink w:anchor="_Toc25624553" w:history="1">
        <w:r w:rsidR="00E96F06" w:rsidRPr="0038391D">
          <w:rPr>
            <w:rStyle w:val="af3"/>
            <w:b/>
            <w:lang w:eastAsia="ru-RU"/>
          </w:rPr>
          <w:t>Статья 4. Комиссия по подготовке проекта Правил землепользования и застройки Гаринского городского округа</w:t>
        </w:r>
        <w:r w:rsidR="00E96F06">
          <w:rPr>
            <w:webHidden/>
          </w:rPr>
          <w:tab/>
        </w:r>
        <w:r w:rsidR="00E96F06">
          <w:rPr>
            <w:webHidden/>
          </w:rPr>
          <w:fldChar w:fldCharType="begin"/>
        </w:r>
        <w:r w:rsidR="00E96F06">
          <w:rPr>
            <w:webHidden/>
          </w:rPr>
          <w:instrText xml:space="preserve"> PAGEREF _Toc25624553 \h </w:instrText>
        </w:r>
        <w:r w:rsidR="00E96F06">
          <w:rPr>
            <w:webHidden/>
          </w:rPr>
        </w:r>
        <w:r w:rsidR="00E96F06">
          <w:rPr>
            <w:webHidden/>
          </w:rPr>
          <w:fldChar w:fldCharType="separate"/>
        </w:r>
        <w:r w:rsidR="00295970">
          <w:rPr>
            <w:webHidden/>
          </w:rPr>
          <w:t>10</w:t>
        </w:r>
        <w:r w:rsidR="00E96F06">
          <w:rPr>
            <w:webHidden/>
          </w:rPr>
          <w:fldChar w:fldCharType="end"/>
        </w:r>
      </w:hyperlink>
    </w:p>
    <w:p w14:paraId="7FBA8D0B" w14:textId="6C16AF36" w:rsidR="00E96F06" w:rsidRDefault="005C30DC">
      <w:pPr>
        <w:pStyle w:val="31"/>
        <w:rPr>
          <w:rFonts w:asciiTheme="minorHAnsi" w:eastAsiaTheme="minorEastAsia" w:hAnsiTheme="minorHAnsi" w:cstheme="minorBidi"/>
          <w:bCs w:val="0"/>
          <w:sz w:val="22"/>
          <w:szCs w:val="22"/>
          <w:lang w:eastAsia="ru-RU"/>
        </w:rPr>
      </w:pPr>
      <w:hyperlink w:anchor="_Toc25624554" w:history="1">
        <w:r w:rsidR="00E96F06" w:rsidRPr="0038391D">
          <w:rPr>
            <w:rStyle w:val="af3"/>
            <w:b/>
            <w:lang w:eastAsia="ru-RU"/>
          </w:rPr>
          <w:t>Статья 5. Общие положения о градостроительном зонировании территории Гаринского городского округа</w:t>
        </w:r>
        <w:r w:rsidR="00E96F06">
          <w:rPr>
            <w:webHidden/>
          </w:rPr>
          <w:tab/>
        </w:r>
        <w:r w:rsidR="00E96F06">
          <w:rPr>
            <w:webHidden/>
          </w:rPr>
          <w:fldChar w:fldCharType="begin"/>
        </w:r>
        <w:r w:rsidR="00E96F06">
          <w:rPr>
            <w:webHidden/>
          </w:rPr>
          <w:instrText xml:space="preserve"> PAGEREF _Toc25624554 \h </w:instrText>
        </w:r>
        <w:r w:rsidR="00E96F06">
          <w:rPr>
            <w:webHidden/>
          </w:rPr>
        </w:r>
        <w:r w:rsidR="00E96F06">
          <w:rPr>
            <w:webHidden/>
          </w:rPr>
          <w:fldChar w:fldCharType="separate"/>
        </w:r>
        <w:r w:rsidR="00295970">
          <w:rPr>
            <w:webHidden/>
          </w:rPr>
          <w:t>11</w:t>
        </w:r>
        <w:r w:rsidR="00E96F06">
          <w:rPr>
            <w:webHidden/>
          </w:rPr>
          <w:fldChar w:fldCharType="end"/>
        </w:r>
      </w:hyperlink>
    </w:p>
    <w:p w14:paraId="32C1DF0D" w14:textId="405C1662" w:rsidR="00E96F06" w:rsidRDefault="005C30DC">
      <w:pPr>
        <w:pStyle w:val="31"/>
        <w:rPr>
          <w:rFonts w:asciiTheme="minorHAnsi" w:eastAsiaTheme="minorEastAsia" w:hAnsiTheme="minorHAnsi" w:cstheme="minorBidi"/>
          <w:bCs w:val="0"/>
          <w:sz w:val="22"/>
          <w:szCs w:val="22"/>
          <w:lang w:eastAsia="ru-RU"/>
        </w:rPr>
      </w:pPr>
      <w:hyperlink w:anchor="_Toc25624555" w:history="1">
        <w:r w:rsidR="00E96F06" w:rsidRPr="0038391D">
          <w:rPr>
            <w:rStyle w:val="af3"/>
            <w:b/>
            <w:lang w:eastAsia="ru-RU"/>
          </w:rPr>
          <w:t>Статья 6. Использование земельных участков, на которые распространяется действие градостроительных регламентов</w:t>
        </w:r>
        <w:r w:rsidR="00E96F06">
          <w:rPr>
            <w:webHidden/>
          </w:rPr>
          <w:tab/>
        </w:r>
        <w:r w:rsidR="00E96F06">
          <w:rPr>
            <w:webHidden/>
          </w:rPr>
          <w:fldChar w:fldCharType="begin"/>
        </w:r>
        <w:r w:rsidR="00E96F06">
          <w:rPr>
            <w:webHidden/>
          </w:rPr>
          <w:instrText xml:space="preserve"> PAGEREF _Toc25624555 \h </w:instrText>
        </w:r>
        <w:r w:rsidR="00E96F06">
          <w:rPr>
            <w:webHidden/>
          </w:rPr>
        </w:r>
        <w:r w:rsidR="00E96F06">
          <w:rPr>
            <w:webHidden/>
          </w:rPr>
          <w:fldChar w:fldCharType="separate"/>
        </w:r>
        <w:r w:rsidR="00295970">
          <w:rPr>
            <w:webHidden/>
          </w:rPr>
          <w:t>13</w:t>
        </w:r>
        <w:r w:rsidR="00E96F06">
          <w:rPr>
            <w:webHidden/>
          </w:rPr>
          <w:fldChar w:fldCharType="end"/>
        </w:r>
      </w:hyperlink>
    </w:p>
    <w:p w14:paraId="5296B988" w14:textId="77A3FB5E" w:rsidR="00E96F06" w:rsidRDefault="005C30DC">
      <w:pPr>
        <w:pStyle w:val="31"/>
        <w:rPr>
          <w:rFonts w:asciiTheme="minorHAnsi" w:eastAsiaTheme="minorEastAsia" w:hAnsiTheme="minorHAnsi" w:cstheme="minorBidi"/>
          <w:bCs w:val="0"/>
          <w:sz w:val="22"/>
          <w:szCs w:val="22"/>
          <w:lang w:eastAsia="ru-RU"/>
        </w:rPr>
      </w:pPr>
      <w:hyperlink w:anchor="_Toc25624556" w:history="1">
        <w:r w:rsidR="00E96F06" w:rsidRPr="0038391D">
          <w:rPr>
            <w:rStyle w:val="af3"/>
            <w:b/>
            <w:lang w:eastAsia="ru-RU"/>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r w:rsidR="00E96F06">
          <w:rPr>
            <w:webHidden/>
          </w:rPr>
          <w:tab/>
        </w:r>
        <w:r w:rsidR="00E96F06">
          <w:rPr>
            <w:webHidden/>
          </w:rPr>
          <w:fldChar w:fldCharType="begin"/>
        </w:r>
        <w:r w:rsidR="00E96F06">
          <w:rPr>
            <w:webHidden/>
          </w:rPr>
          <w:instrText xml:space="preserve"> PAGEREF _Toc25624556 \h </w:instrText>
        </w:r>
        <w:r w:rsidR="00E96F06">
          <w:rPr>
            <w:webHidden/>
          </w:rPr>
        </w:r>
        <w:r w:rsidR="00E96F06">
          <w:rPr>
            <w:webHidden/>
          </w:rPr>
          <w:fldChar w:fldCharType="separate"/>
        </w:r>
        <w:r w:rsidR="00295970">
          <w:rPr>
            <w:webHidden/>
          </w:rPr>
          <w:t>14</w:t>
        </w:r>
        <w:r w:rsidR="00E96F06">
          <w:rPr>
            <w:webHidden/>
          </w:rPr>
          <w:fldChar w:fldCharType="end"/>
        </w:r>
      </w:hyperlink>
    </w:p>
    <w:p w14:paraId="7B587F01" w14:textId="3E304046" w:rsidR="00E96F06" w:rsidRDefault="005C30DC">
      <w:pPr>
        <w:pStyle w:val="31"/>
        <w:rPr>
          <w:rFonts w:asciiTheme="minorHAnsi" w:eastAsiaTheme="minorEastAsia" w:hAnsiTheme="minorHAnsi" w:cstheme="minorBidi"/>
          <w:bCs w:val="0"/>
          <w:sz w:val="22"/>
          <w:szCs w:val="22"/>
          <w:lang w:eastAsia="ru-RU"/>
        </w:rPr>
      </w:pPr>
      <w:hyperlink w:anchor="_Toc25624557" w:history="1">
        <w:r w:rsidR="00E96F06" w:rsidRPr="0038391D">
          <w:rPr>
            <w:rStyle w:val="af3"/>
            <w:b/>
            <w:lang w:eastAsia="ru-RU"/>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r w:rsidR="00E96F06">
          <w:rPr>
            <w:webHidden/>
          </w:rPr>
          <w:tab/>
        </w:r>
        <w:r w:rsidR="00E96F06">
          <w:rPr>
            <w:webHidden/>
          </w:rPr>
          <w:fldChar w:fldCharType="begin"/>
        </w:r>
        <w:r w:rsidR="00E96F06">
          <w:rPr>
            <w:webHidden/>
          </w:rPr>
          <w:instrText xml:space="preserve"> PAGEREF _Toc25624557 \h </w:instrText>
        </w:r>
        <w:r w:rsidR="00E96F06">
          <w:rPr>
            <w:webHidden/>
          </w:rPr>
        </w:r>
        <w:r w:rsidR="00E96F06">
          <w:rPr>
            <w:webHidden/>
          </w:rPr>
          <w:fldChar w:fldCharType="separate"/>
        </w:r>
        <w:r w:rsidR="00295970">
          <w:rPr>
            <w:webHidden/>
          </w:rPr>
          <w:t>15</w:t>
        </w:r>
        <w:r w:rsidR="00E96F06">
          <w:rPr>
            <w:webHidden/>
          </w:rPr>
          <w:fldChar w:fldCharType="end"/>
        </w:r>
      </w:hyperlink>
    </w:p>
    <w:p w14:paraId="0D0D3916" w14:textId="1B1FB4F1" w:rsidR="00E96F06" w:rsidRDefault="005C30DC">
      <w:pPr>
        <w:pStyle w:val="31"/>
        <w:rPr>
          <w:rFonts w:asciiTheme="minorHAnsi" w:eastAsiaTheme="minorEastAsia" w:hAnsiTheme="minorHAnsi" w:cstheme="minorBidi"/>
          <w:bCs w:val="0"/>
          <w:sz w:val="22"/>
          <w:szCs w:val="22"/>
          <w:lang w:eastAsia="ru-RU"/>
        </w:rPr>
      </w:pPr>
      <w:hyperlink w:anchor="_Toc25624558" w:history="1">
        <w:r w:rsidR="00E96F06" w:rsidRPr="0038391D">
          <w:rPr>
            <w:rStyle w:val="af3"/>
            <w:b/>
            <w:lang w:eastAsia="ru-RU"/>
          </w:rPr>
          <w:t>Статья 9. Осуществление строительства, реконструкции объектов капитального строительства</w:t>
        </w:r>
        <w:r w:rsidR="00E96F06">
          <w:rPr>
            <w:webHidden/>
          </w:rPr>
          <w:tab/>
        </w:r>
        <w:r w:rsidR="00E96F06">
          <w:rPr>
            <w:webHidden/>
          </w:rPr>
          <w:fldChar w:fldCharType="begin"/>
        </w:r>
        <w:r w:rsidR="00E96F06">
          <w:rPr>
            <w:webHidden/>
          </w:rPr>
          <w:instrText xml:space="preserve"> PAGEREF _Toc25624558 \h </w:instrText>
        </w:r>
        <w:r w:rsidR="00E96F06">
          <w:rPr>
            <w:webHidden/>
          </w:rPr>
        </w:r>
        <w:r w:rsidR="00E96F06">
          <w:rPr>
            <w:webHidden/>
          </w:rPr>
          <w:fldChar w:fldCharType="separate"/>
        </w:r>
        <w:r w:rsidR="00295970">
          <w:rPr>
            <w:webHidden/>
          </w:rPr>
          <w:t>15</w:t>
        </w:r>
        <w:r w:rsidR="00E96F06">
          <w:rPr>
            <w:webHidden/>
          </w:rPr>
          <w:fldChar w:fldCharType="end"/>
        </w:r>
      </w:hyperlink>
    </w:p>
    <w:p w14:paraId="4F53ADE0" w14:textId="3C2D6CFB" w:rsidR="00E96F06" w:rsidRDefault="005C30DC">
      <w:pPr>
        <w:pStyle w:val="23"/>
        <w:rPr>
          <w:rFonts w:asciiTheme="minorHAnsi" w:eastAsiaTheme="minorEastAsia" w:hAnsiTheme="minorHAnsi" w:cstheme="minorBidi"/>
          <w:noProof/>
          <w:lang w:eastAsia="ru-RU"/>
        </w:rPr>
      </w:pPr>
      <w:hyperlink w:anchor="_Toc25624559" w:history="1">
        <w:r w:rsidR="00E96F06" w:rsidRPr="0038391D">
          <w:rPr>
            <w:rStyle w:val="af3"/>
            <w:rFonts w:ascii="Times New Roman" w:hAnsi="Times New Roman"/>
            <w:b/>
            <w:bCs/>
            <w:noProof/>
            <w:lang w:eastAsia="ru-RU"/>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E96F06">
          <w:rPr>
            <w:noProof/>
            <w:webHidden/>
          </w:rPr>
          <w:tab/>
        </w:r>
        <w:r w:rsidR="00E96F06">
          <w:rPr>
            <w:noProof/>
            <w:webHidden/>
          </w:rPr>
          <w:fldChar w:fldCharType="begin"/>
        </w:r>
        <w:r w:rsidR="00E96F06">
          <w:rPr>
            <w:noProof/>
            <w:webHidden/>
          </w:rPr>
          <w:instrText xml:space="preserve"> PAGEREF _Toc25624559 \h </w:instrText>
        </w:r>
        <w:r w:rsidR="00E96F06">
          <w:rPr>
            <w:noProof/>
            <w:webHidden/>
          </w:rPr>
        </w:r>
        <w:r w:rsidR="00E96F06">
          <w:rPr>
            <w:noProof/>
            <w:webHidden/>
          </w:rPr>
          <w:fldChar w:fldCharType="separate"/>
        </w:r>
        <w:r w:rsidR="00295970">
          <w:rPr>
            <w:noProof/>
            <w:webHidden/>
          </w:rPr>
          <w:t>16</w:t>
        </w:r>
        <w:r w:rsidR="00E96F06">
          <w:rPr>
            <w:noProof/>
            <w:webHidden/>
          </w:rPr>
          <w:fldChar w:fldCharType="end"/>
        </w:r>
      </w:hyperlink>
    </w:p>
    <w:p w14:paraId="58423CA5" w14:textId="5589E953" w:rsidR="00E96F06" w:rsidRDefault="005C30DC">
      <w:pPr>
        <w:pStyle w:val="31"/>
        <w:rPr>
          <w:rFonts w:asciiTheme="minorHAnsi" w:eastAsiaTheme="minorEastAsia" w:hAnsiTheme="minorHAnsi" w:cstheme="minorBidi"/>
          <w:bCs w:val="0"/>
          <w:sz w:val="22"/>
          <w:szCs w:val="22"/>
          <w:lang w:eastAsia="ru-RU"/>
        </w:rPr>
      </w:pPr>
      <w:hyperlink w:anchor="_Toc25624560" w:history="1">
        <w:r w:rsidR="00E96F06" w:rsidRPr="0038391D">
          <w:rPr>
            <w:rStyle w:val="af3"/>
            <w:b/>
            <w:lang w:eastAsia="ru-RU"/>
          </w:rPr>
          <w:t>Статья 10. Изменение видов разрешенного использования земельных участков и объектов капитального строительства</w:t>
        </w:r>
        <w:r w:rsidR="00E96F06">
          <w:rPr>
            <w:webHidden/>
          </w:rPr>
          <w:tab/>
        </w:r>
        <w:r w:rsidR="00E96F06">
          <w:rPr>
            <w:webHidden/>
          </w:rPr>
          <w:fldChar w:fldCharType="begin"/>
        </w:r>
        <w:r w:rsidR="00E96F06">
          <w:rPr>
            <w:webHidden/>
          </w:rPr>
          <w:instrText xml:space="preserve"> PAGEREF _Toc25624560 \h </w:instrText>
        </w:r>
        <w:r w:rsidR="00E96F06">
          <w:rPr>
            <w:webHidden/>
          </w:rPr>
        </w:r>
        <w:r w:rsidR="00E96F06">
          <w:rPr>
            <w:webHidden/>
          </w:rPr>
          <w:fldChar w:fldCharType="separate"/>
        </w:r>
        <w:r w:rsidR="00295970">
          <w:rPr>
            <w:webHidden/>
          </w:rPr>
          <w:t>16</w:t>
        </w:r>
        <w:r w:rsidR="00E96F06">
          <w:rPr>
            <w:webHidden/>
          </w:rPr>
          <w:fldChar w:fldCharType="end"/>
        </w:r>
      </w:hyperlink>
    </w:p>
    <w:p w14:paraId="001D70B8" w14:textId="097C0A4C" w:rsidR="00E96F06" w:rsidRDefault="005C30DC">
      <w:pPr>
        <w:pStyle w:val="31"/>
        <w:rPr>
          <w:rFonts w:asciiTheme="minorHAnsi" w:eastAsiaTheme="minorEastAsia" w:hAnsiTheme="minorHAnsi" w:cstheme="minorBidi"/>
          <w:bCs w:val="0"/>
          <w:sz w:val="22"/>
          <w:szCs w:val="22"/>
          <w:lang w:eastAsia="ru-RU"/>
        </w:rPr>
      </w:pPr>
      <w:hyperlink w:anchor="_Toc25624561" w:history="1">
        <w:r w:rsidR="00E96F06" w:rsidRPr="0038391D">
          <w:rPr>
            <w:rStyle w:val="af3"/>
            <w:b/>
            <w:lang w:eastAsia="ru-RU"/>
          </w:rPr>
          <w:t>Статья 11.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00E96F06">
          <w:rPr>
            <w:webHidden/>
          </w:rPr>
          <w:tab/>
        </w:r>
        <w:r w:rsidR="00E96F06">
          <w:rPr>
            <w:webHidden/>
          </w:rPr>
          <w:fldChar w:fldCharType="begin"/>
        </w:r>
        <w:r w:rsidR="00E96F06">
          <w:rPr>
            <w:webHidden/>
          </w:rPr>
          <w:instrText xml:space="preserve"> PAGEREF _Toc25624561 \h </w:instrText>
        </w:r>
        <w:r w:rsidR="00E96F06">
          <w:rPr>
            <w:webHidden/>
          </w:rPr>
        </w:r>
        <w:r w:rsidR="00E96F06">
          <w:rPr>
            <w:webHidden/>
          </w:rPr>
          <w:fldChar w:fldCharType="separate"/>
        </w:r>
        <w:r w:rsidR="00295970">
          <w:rPr>
            <w:webHidden/>
          </w:rPr>
          <w:t>16</w:t>
        </w:r>
        <w:r w:rsidR="00E96F06">
          <w:rPr>
            <w:webHidden/>
          </w:rPr>
          <w:fldChar w:fldCharType="end"/>
        </w:r>
      </w:hyperlink>
    </w:p>
    <w:p w14:paraId="0479F01B" w14:textId="0264EE24" w:rsidR="00E96F06" w:rsidRDefault="005C30DC">
      <w:pPr>
        <w:pStyle w:val="31"/>
        <w:rPr>
          <w:rFonts w:asciiTheme="minorHAnsi" w:eastAsiaTheme="minorEastAsia" w:hAnsiTheme="minorHAnsi" w:cstheme="minorBidi"/>
          <w:bCs w:val="0"/>
          <w:sz w:val="22"/>
          <w:szCs w:val="22"/>
          <w:lang w:eastAsia="ru-RU"/>
        </w:rPr>
      </w:pPr>
      <w:hyperlink w:anchor="_Toc25624562" w:history="1">
        <w:r w:rsidR="00E96F06" w:rsidRPr="0038391D">
          <w:rPr>
            <w:rStyle w:val="af3"/>
            <w:b/>
            <w:lang w:eastAsia="ru-RU"/>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r w:rsidR="00E96F06">
          <w:rPr>
            <w:webHidden/>
          </w:rPr>
          <w:tab/>
        </w:r>
        <w:r w:rsidR="00E96F06">
          <w:rPr>
            <w:webHidden/>
          </w:rPr>
          <w:fldChar w:fldCharType="begin"/>
        </w:r>
        <w:r w:rsidR="00E96F06">
          <w:rPr>
            <w:webHidden/>
          </w:rPr>
          <w:instrText xml:space="preserve"> PAGEREF _Toc25624562 \h </w:instrText>
        </w:r>
        <w:r w:rsidR="00E96F06">
          <w:rPr>
            <w:webHidden/>
          </w:rPr>
        </w:r>
        <w:r w:rsidR="00E96F06">
          <w:rPr>
            <w:webHidden/>
          </w:rPr>
          <w:fldChar w:fldCharType="separate"/>
        </w:r>
        <w:r w:rsidR="00295970">
          <w:rPr>
            <w:webHidden/>
          </w:rPr>
          <w:t>18</w:t>
        </w:r>
        <w:r w:rsidR="00E96F06">
          <w:rPr>
            <w:webHidden/>
          </w:rPr>
          <w:fldChar w:fldCharType="end"/>
        </w:r>
      </w:hyperlink>
    </w:p>
    <w:p w14:paraId="54FCE432" w14:textId="188CE001" w:rsidR="00E96F06" w:rsidRDefault="005C30DC">
      <w:pPr>
        <w:pStyle w:val="23"/>
        <w:rPr>
          <w:rFonts w:asciiTheme="minorHAnsi" w:eastAsiaTheme="minorEastAsia" w:hAnsiTheme="minorHAnsi" w:cstheme="minorBidi"/>
          <w:noProof/>
          <w:lang w:eastAsia="ru-RU"/>
        </w:rPr>
      </w:pPr>
      <w:hyperlink w:anchor="_Toc25624563" w:history="1">
        <w:r w:rsidR="00E96F06" w:rsidRPr="0038391D">
          <w:rPr>
            <w:rStyle w:val="af3"/>
            <w:rFonts w:ascii="Times New Roman" w:hAnsi="Times New Roman"/>
            <w:b/>
            <w:bCs/>
            <w:noProof/>
            <w:lang w:eastAsia="ru-RU"/>
          </w:rPr>
          <w:t>РАЗДЕЛ 3. ПОЛОЖЕНИЯ О ПОДГОТОВКЕ ДОКУМЕНТАЦИИ ПО ПЛАНИРОВКЕ ТЕРРИТОРИИ</w:t>
        </w:r>
        <w:r w:rsidR="00E96F06">
          <w:rPr>
            <w:noProof/>
            <w:webHidden/>
          </w:rPr>
          <w:tab/>
        </w:r>
        <w:r w:rsidR="00E96F06">
          <w:rPr>
            <w:noProof/>
            <w:webHidden/>
          </w:rPr>
          <w:fldChar w:fldCharType="begin"/>
        </w:r>
        <w:r w:rsidR="00E96F06">
          <w:rPr>
            <w:noProof/>
            <w:webHidden/>
          </w:rPr>
          <w:instrText xml:space="preserve"> PAGEREF _Toc25624563 \h </w:instrText>
        </w:r>
        <w:r w:rsidR="00E96F06">
          <w:rPr>
            <w:noProof/>
            <w:webHidden/>
          </w:rPr>
        </w:r>
        <w:r w:rsidR="00E96F06">
          <w:rPr>
            <w:noProof/>
            <w:webHidden/>
          </w:rPr>
          <w:fldChar w:fldCharType="separate"/>
        </w:r>
        <w:r w:rsidR="00295970">
          <w:rPr>
            <w:noProof/>
            <w:webHidden/>
          </w:rPr>
          <w:t>19</w:t>
        </w:r>
        <w:r w:rsidR="00E96F06">
          <w:rPr>
            <w:noProof/>
            <w:webHidden/>
          </w:rPr>
          <w:fldChar w:fldCharType="end"/>
        </w:r>
      </w:hyperlink>
    </w:p>
    <w:p w14:paraId="04CB36B5" w14:textId="3E8B4478" w:rsidR="00E96F06" w:rsidRDefault="005C30DC">
      <w:pPr>
        <w:pStyle w:val="31"/>
        <w:rPr>
          <w:rFonts w:asciiTheme="minorHAnsi" w:eastAsiaTheme="minorEastAsia" w:hAnsiTheme="minorHAnsi" w:cstheme="minorBidi"/>
          <w:bCs w:val="0"/>
          <w:sz w:val="22"/>
          <w:szCs w:val="22"/>
          <w:lang w:eastAsia="ru-RU"/>
        </w:rPr>
      </w:pPr>
      <w:hyperlink w:anchor="_Toc25624564" w:history="1">
        <w:r w:rsidR="00E96F06" w:rsidRPr="0038391D">
          <w:rPr>
            <w:rStyle w:val="af3"/>
            <w:b/>
            <w:lang w:eastAsia="ru-RU"/>
          </w:rPr>
          <w:t>Статья 13. Общие положения о подготовке документации по планировке территории</w:t>
        </w:r>
        <w:r w:rsidR="00E96F06">
          <w:rPr>
            <w:webHidden/>
          </w:rPr>
          <w:tab/>
        </w:r>
        <w:r w:rsidR="00E96F06">
          <w:rPr>
            <w:webHidden/>
          </w:rPr>
          <w:fldChar w:fldCharType="begin"/>
        </w:r>
        <w:r w:rsidR="00E96F06">
          <w:rPr>
            <w:webHidden/>
          </w:rPr>
          <w:instrText xml:space="preserve"> PAGEREF _Toc25624564 \h </w:instrText>
        </w:r>
        <w:r w:rsidR="00E96F06">
          <w:rPr>
            <w:webHidden/>
          </w:rPr>
        </w:r>
        <w:r w:rsidR="00E96F06">
          <w:rPr>
            <w:webHidden/>
          </w:rPr>
          <w:fldChar w:fldCharType="separate"/>
        </w:r>
        <w:r w:rsidR="00295970">
          <w:rPr>
            <w:webHidden/>
          </w:rPr>
          <w:t>19</w:t>
        </w:r>
        <w:r w:rsidR="00E96F06">
          <w:rPr>
            <w:webHidden/>
          </w:rPr>
          <w:fldChar w:fldCharType="end"/>
        </w:r>
      </w:hyperlink>
    </w:p>
    <w:p w14:paraId="02FE779A" w14:textId="2FDD4B9F" w:rsidR="00E96F06" w:rsidRDefault="005C30DC">
      <w:pPr>
        <w:pStyle w:val="23"/>
        <w:rPr>
          <w:rFonts w:asciiTheme="minorHAnsi" w:eastAsiaTheme="minorEastAsia" w:hAnsiTheme="minorHAnsi" w:cstheme="minorBidi"/>
          <w:noProof/>
          <w:lang w:eastAsia="ru-RU"/>
        </w:rPr>
      </w:pPr>
      <w:hyperlink w:anchor="_Toc25624565" w:history="1">
        <w:r w:rsidR="00E96F06" w:rsidRPr="0038391D">
          <w:rPr>
            <w:rStyle w:val="af3"/>
            <w:rFonts w:ascii="Times New Roman" w:hAnsi="Times New Roman"/>
            <w:b/>
            <w:bCs/>
            <w:noProof/>
            <w:lang w:eastAsia="ru-RU"/>
          </w:rPr>
          <w:t>РАЗДЕЛ 4. ПОЛОЖЕНИЯ О ПРОВЕДЕНИИ ОБЩЕСТВЕННЫХ ОБСУЖДЕНИЙ ИЛИ ПУБЛИЧНЫХ СЛУШАНИЙ ПО ВОПРОСАМ ЗЕМЛЕПОЛЬЗОВАНИЯ И ЗАСТРОЙКИ</w:t>
        </w:r>
        <w:r w:rsidR="00E96F06">
          <w:rPr>
            <w:noProof/>
            <w:webHidden/>
          </w:rPr>
          <w:tab/>
        </w:r>
        <w:r w:rsidR="00E96F06">
          <w:rPr>
            <w:noProof/>
            <w:webHidden/>
          </w:rPr>
          <w:fldChar w:fldCharType="begin"/>
        </w:r>
        <w:r w:rsidR="00E96F06">
          <w:rPr>
            <w:noProof/>
            <w:webHidden/>
          </w:rPr>
          <w:instrText xml:space="preserve"> PAGEREF _Toc25624565 \h </w:instrText>
        </w:r>
        <w:r w:rsidR="00E96F06">
          <w:rPr>
            <w:noProof/>
            <w:webHidden/>
          </w:rPr>
        </w:r>
        <w:r w:rsidR="00E96F06">
          <w:rPr>
            <w:noProof/>
            <w:webHidden/>
          </w:rPr>
          <w:fldChar w:fldCharType="separate"/>
        </w:r>
        <w:r w:rsidR="00295970">
          <w:rPr>
            <w:noProof/>
            <w:webHidden/>
          </w:rPr>
          <w:t>21</w:t>
        </w:r>
        <w:r w:rsidR="00E96F06">
          <w:rPr>
            <w:noProof/>
            <w:webHidden/>
          </w:rPr>
          <w:fldChar w:fldCharType="end"/>
        </w:r>
      </w:hyperlink>
    </w:p>
    <w:p w14:paraId="773F0B1C" w14:textId="502A454F" w:rsidR="00E96F06" w:rsidRDefault="005C30DC">
      <w:pPr>
        <w:pStyle w:val="31"/>
        <w:rPr>
          <w:rFonts w:asciiTheme="minorHAnsi" w:eastAsiaTheme="minorEastAsia" w:hAnsiTheme="minorHAnsi" w:cstheme="minorBidi"/>
          <w:bCs w:val="0"/>
          <w:sz w:val="22"/>
          <w:szCs w:val="22"/>
          <w:lang w:eastAsia="ru-RU"/>
        </w:rPr>
      </w:pPr>
      <w:hyperlink w:anchor="_Toc25624566" w:history="1">
        <w:r w:rsidR="00E96F06" w:rsidRPr="0038391D">
          <w:rPr>
            <w:rStyle w:val="af3"/>
            <w:b/>
            <w:lang w:eastAsia="ru-RU"/>
          </w:rPr>
          <w:t>Статья 14. Общие положения о порядке проведения общественных обсуждений или публичных слушаний по вопросам землепользования и застройки</w:t>
        </w:r>
        <w:r w:rsidR="00E96F06">
          <w:rPr>
            <w:webHidden/>
          </w:rPr>
          <w:tab/>
        </w:r>
        <w:r w:rsidR="00E96F06">
          <w:rPr>
            <w:webHidden/>
          </w:rPr>
          <w:fldChar w:fldCharType="begin"/>
        </w:r>
        <w:r w:rsidR="00E96F06">
          <w:rPr>
            <w:webHidden/>
          </w:rPr>
          <w:instrText xml:space="preserve"> PAGEREF _Toc25624566 \h </w:instrText>
        </w:r>
        <w:r w:rsidR="00E96F06">
          <w:rPr>
            <w:webHidden/>
          </w:rPr>
        </w:r>
        <w:r w:rsidR="00E96F06">
          <w:rPr>
            <w:webHidden/>
          </w:rPr>
          <w:fldChar w:fldCharType="separate"/>
        </w:r>
        <w:r w:rsidR="00295970">
          <w:rPr>
            <w:webHidden/>
          </w:rPr>
          <w:t>21</w:t>
        </w:r>
        <w:r w:rsidR="00E96F06">
          <w:rPr>
            <w:webHidden/>
          </w:rPr>
          <w:fldChar w:fldCharType="end"/>
        </w:r>
      </w:hyperlink>
    </w:p>
    <w:p w14:paraId="489A2BE8" w14:textId="4203B2A5" w:rsidR="00E96F06" w:rsidRDefault="005C30DC">
      <w:pPr>
        <w:pStyle w:val="23"/>
        <w:rPr>
          <w:rFonts w:asciiTheme="minorHAnsi" w:eastAsiaTheme="minorEastAsia" w:hAnsiTheme="minorHAnsi" w:cstheme="minorBidi"/>
          <w:noProof/>
          <w:lang w:eastAsia="ru-RU"/>
        </w:rPr>
      </w:pPr>
      <w:hyperlink w:anchor="_Toc25624567" w:history="1">
        <w:r w:rsidR="00E96F06" w:rsidRPr="0038391D">
          <w:rPr>
            <w:rStyle w:val="af3"/>
            <w:rFonts w:ascii="Times New Roman" w:hAnsi="Times New Roman"/>
            <w:b/>
            <w:bCs/>
            <w:noProof/>
            <w:lang w:eastAsia="ru-RU"/>
          </w:rPr>
          <w:t>РАЗДЕЛ 5. ПОЛОЖЕНИЯ О ВНЕСЕНИИ ИЗМЕНЕНИЙ В ПРАВИЛА ЗЕМЛЕПОЛЬЗОВАНИЯ И ЗАСТРОЙКИ</w:t>
        </w:r>
        <w:r w:rsidR="00E96F06">
          <w:rPr>
            <w:noProof/>
            <w:webHidden/>
          </w:rPr>
          <w:tab/>
        </w:r>
        <w:r w:rsidR="00E96F06">
          <w:rPr>
            <w:noProof/>
            <w:webHidden/>
          </w:rPr>
          <w:fldChar w:fldCharType="begin"/>
        </w:r>
        <w:r w:rsidR="00E96F06">
          <w:rPr>
            <w:noProof/>
            <w:webHidden/>
          </w:rPr>
          <w:instrText xml:space="preserve"> PAGEREF _Toc25624567 \h </w:instrText>
        </w:r>
        <w:r w:rsidR="00E96F06">
          <w:rPr>
            <w:noProof/>
            <w:webHidden/>
          </w:rPr>
        </w:r>
        <w:r w:rsidR="00E96F06">
          <w:rPr>
            <w:noProof/>
            <w:webHidden/>
          </w:rPr>
          <w:fldChar w:fldCharType="separate"/>
        </w:r>
        <w:r w:rsidR="00295970">
          <w:rPr>
            <w:noProof/>
            <w:webHidden/>
          </w:rPr>
          <w:t>22</w:t>
        </w:r>
        <w:r w:rsidR="00E96F06">
          <w:rPr>
            <w:noProof/>
            <w:webHidden/>
          </w:rPr>
          <w:fldChar w:fldCharType="end"/>
        </w:r>
      </w:hyperlink>
    </w:p>
    <w:p w14:paraId="5D934210" w14:textId="68C600DC" w:rsidR="00E96F06" w:rsidRDefault="005C30DC">
      <w:pPr>
        <w:pStyle w:val="31"/>
        <w:rPr>
          <w:rFonts w:asciiTheme="minorHAnsi" w:eastAsiaTheme="minorEastAsia" w:hAnsiTheme="minorHAnsi" w:cstheme="minorBidi"/>
          <w:bCs w:val="0"/>
          <w:sz w:val="22"/>
          <w:szCs w:val="22"/>
          <w:lang w:eastAsia="ru-RU"/>
        </w:rPr>
      </w:pPr>
      <w:hyperlink w:anchor="_Toc25624568" w:history="1">
        <w:r w:rsidR="00E96F06" w:rsidRPr="0038391D">
          <w:rPr>
            <w:rStyle w:val="af3"/>
            <w:b/>
            <w:lang w:eastAsia="ru-RU"/>
          </w:rPr>
          <w:t>Статья 15. Порядок внесения изменений в Правила землепользования и застройки</w:t>
        </w:r>
        <w:r w:rsidR="00E96F06">
          <w:rPr>
            <w:webHidden/>
          </w:rPr>
          <w:tab/>
        </w:r>
        <w:r w:rsidR="00E96F06">
          <w:rPr>
            <w:webHidden/>
          </w:rPr>
          <w:fldChar w:fldCharType="begin"/>
        </w:r>
        <w:r w:rsidR="00E96F06">
          <w:rPr>
            <w:webHidden/>
          </w:rPr>
          <w:instrText xml:space="preserve"> PAGEREF _Toc25624568 \h </w:instrText>
        </w:r>
        <w:r w:rsidR="00E96F06">
          <w:rPr>
            <w:webHidden/>
          </w:rPr>
        </w:r>
        <w:r w:rsidR="00E96F06">
          <w:rPr>
            <w:webHidden/>
          </w:rPr>
          <w:fldChar w:fldCharType="separate"/>
        </w:r>
        <w:r w:rsidR="00295970">
          <w:rPr>
            <w:webHidden/>
          </w:rPr>
          <w:t>22</w:t>
        </w:r>
        <w:r w:rsidR="00E96F06">
          <w:rPr>
            <w:webHidden/>
          </w:rPr>
          <w:fldChar w:fldCharType="end"/>
        </w:r>
      </w:hyperlink>
    </w:p>
    <w:p w14:paraId="755A5765" w14:textId="3C27F689" w:rsidR="00E96F06" w:rsidRDefault="005C30DC">
      <w:pPr>
        <w:pStyle w:val="23"/>
        <w:rPr>
          <w:rFonts w:asciiTheme="minorHAnsi" w:eastAsiaTheme="minorEastAsia" w:hAnsiTheme="minorHAnsi" w:cstheme="minorBidi"/>
          <w:noProof/>
          <w:lang w:eastAsia="ru-RU"/>
        </w:rPr>
      </w:pPr>
      <w:hyperlink w:anchor="_Toc25624569" w:history="1">
        <w:r w:rsidR="00E96F06" w:rsidRPr="0038391D">
          <w:rPr>
            <w:rStyle w:val="af3"/>
            <w:rFonts w:ascii="Times New Roman" w:hAnsi="Times New Roman"/>
            <w:b/>
            <w:bCs/>
            <w:noProof/>
            <w:lang w:eastAsia="ru-RU"/>
          </w:rPr>
          <w:t>РАЗДЕЛ 6. ПОЛОЖЕНИЯ О РЕГУЛИРОВАНИИ ИНЫХ ВОПРОСОВ ЗЕМЛЕПОЛЬЗОВАНИЯ И ЗАСТРОЙКИ</w:t>
        </w:r>
        <w:r w:rsidR="00E96F06">
          <w:rPr>
            <w:noProof/>
            <w:webHidden/>
          </w:rPr>
          <w:tab/>
        </w:r>
        <w:r w:rsidR="00E96F06">
          <w:rPr>
            <w:noProof/>
            <w:webHidden/>
          </w:rPr>
          <w:fldChar w:fldCharType="begin"/>
        </w:r>
        <w:r w:rsidR="00E96F06">
          <w:rPr>
            <w:noProof/>
            <w:webHidden/>
          </w:rPr>
          <w:instrText xml:space="preserve"> PAGEREF _Toc25624569 \h </w:instrText>
        </w:r>
        <w:r w:rsidR="00E96F06">
          <w:rPr>
            <w:noProof/>
            <w:webHidden/>
          </w:rPr>
        </w:r>
        <w:r w:rsidR="00E96F06">
          <w:rPr>
            <w:noProof/>
            <w:webHidden/>
          </w:rPr>
          <w:fldChar w:fldCharType="separate"/>
        </w:r>
        <w:r w:rsidR="00295970">
          <w:rPr>
            <w:noProof/>
            <w:webHidden/>
          </w:rPr>
          <w:t>26</w:t>
        </w:r>
        <w:r w:rsidR="00E96F06">
          <w:rPr>
            <w:noProof/>
            <w:webHidden/>
          </w:rPr>
          <w:fldChar w:fldCharType="end"/>
        </w:r>
      </w:hyperlink>
    </w:p>
    <w:p w14:paraId="25D7BA00" w14:textId="2E55901E" w:rsidR="00E96F06" w:rsidRDefault="005C30DC">
      <w:pPr>
        <w:pStyle w:val="31"/>
        <w:rPr>
          <w:rFonts w:asciiTheme="minorHAnsi" w:eastAsiaTheme="minorEastAsia" w:hAnsiTheme="minorHAnsi" w:cstheme="minorBidi"/>
          <w:bCs w:val="0"/>
          <w:sz w:val="22"/>
          <w:szCs w:val="22"/>
          <w:lang w:eastAsia="ru-RU"/>
        </w:rPr>
      </w:pPr>
      <w:hyperlink w:anchor="_Toc25624570" w:history="1">
        <w:r w:rsidR="00E96F06" w:rsidRPr="0038391D">
          <w:rPr>
            <w:rStyle w:val="af3"/>
            <w:b/>
            <w:lang w:eastAsia="ru-RU"/>
          </w:rPr>
          <w:t>Статья 16. Общие принципы регулирования иных вопросов землепользования и застройки на территории Гаринского городского округа</w:t>
        </w:r>
        <w:r w:rsidR="00E96F06">
          <w:rPr>
            <w:webHidden/>
          </w:rPr>
          <w:tab/>
        </w:r>
        <w:r w:rsidR="00E96F06">
          <w:rPr>
            <w:webHidden/>
          </w:rPr>
          <w:fldChar w:fldCharType="begin"/>
        </w:r>
        <w:r w:rsidR="00E96F06">
          <w:rPr>
            <w:webHidden/>
          </w:rPr>
          <w:instrText xml:space="preserve"> PAGEREF _Toc25624570 \h </w:instrText>
        </w:r>
        <w:r w:rsidR="00E96F06">
          <w:rPr>
            <w:webHidden/>
          </w:rPr>
        </w:r>
        <w:r w:rsidR="00E96F06">
          <w:rPr>
            <w:webHidden/>
          </w:rPr>
          <w:fldChar w:fldCharType="separate"/>
        </w:r>
        <w:r w:rsidR="00295970">
          <w:rPr>
            <w:webHidden/>
          </w:rPr>
          <w:t>26</w:t>
        </w:r>
        <w:r w:rsidR="00E96F06">
          <w:rPr>
            <w:webHidden/>
          </w:rPr>
          <w:fldChar w:fldCharType="end"/>
        </w:r>
      </w:hyperlink>
    </w:p>
    <w:p w14:paraId="600752A9" w14:textId="7B8EFFAC" w:rsidR="00E96F06" w:rsidRDefault="005C30DC">
      <w:pPr>
        <w:pStyle w:val="12"/>
        <w:rPr>
          <w:rFonts w:asciiTheme="minorHAnsi" w:eastAsiaTheme="minorEastAsia" w:hAnsiTheme="minorHAnsi" w:cstheme="minorBidi"/>
          <w:noProof/>
          <w:lang w:eastAsia="ru-RU"/>
        </w:rPr>
      </w:pPr>
      <w:hyperlink w:anchor="_Toc25624571" w:history="1">
        <w:r w:rsidR="00E96F06" w:rsidRPr="0038391D">
          <w:rPr>
            <w:rStyle w:val="af3"/>
            <w:rFonts w:ascii="Times New Roman" w:hAnsi="Times New Roman"/>
            <w:b/>
            <w:noProof/>
            <w:lang w:eastAsia="ru-RU"/>
          </w:rPr>
          <w:t>ЧАСТЬ II. ГРАДОСТРОИТЕЛЬНЫЕ РЕГЛАМЕНТЫ</w:t>
        </w:r>
        <w:r w:rsidR="00E96F06">
          <w:rPr>
            <w:noProof/>
            <w:webHidden/>
          </w:rPr>
          <w:tab/>
        </w:r>
        <w:r w:rsidR="00E96F06">
          <w:rPr>
            <w:noProof/>
            <w:webHidden/>
          </w:rPr>
          <w:fldChar w:fldCharType="begin"/>
        </w:r>
        <w:r w:rsidR="00E96F06">
          <w:rPr>
            <w:noProof/>
            <w:webHidden/>
          </w:rPr>
          <w:instrText xml:space="preserve"> PAGEREF _Toc25624571 \h </w:instrText>
        </w:r>
        <w:r w:rsidR="00E96F06">
          <w:rPr>
            <w:noProof/>
            <w:webHidden/>
          </w:rPr>
        </w:r>
        <w:r w:rsidR="00E96F06">
          <w:rPr>
            <w:noProof/>
            <w:webHidden/>
          </w:rPr>
          <w:fldChar w:fldCharType="separate"/>
        </w:r>
        <w:r w:rsidR="00295970">
          <w:rPr>
            <w:noProof/>
            <w:webHidden/>
          </w:rPr>
          <w:t>27</w:t>
        </w:r>
        <w:r w:rsidR="00E96F06">
          <w:rPr>
            <w:noProof/>
            <w:webHidden/>
          </w:rPr>
          <w:fldChar w:fldCharType="end"/>
        </w:r>
      </w:hyperlink>
    </w:p>
    <w:p w14:paraId="13FB143C" w14:textId="0E10CECC" w:rsidR="00E96F06" w:rsidRDefault="005C30DC">
      <w:pPr>
        <w:pStyle w:val="23"/>
        <w:rPr>
          <w:rFonts w:asciiTheme="minorHAnsi" w:eastAsiaTheme="minorEastAsia" w:hAnsiTheme="minorHAnsi" w:cstheme="minorBidi"/>
          <w:noProof/>
          <w:lang w:eastAsia="ru-RU"/>
        </w:rPr>
      </w:pPr>
      <w:hyperlink w:anchor="_Toc25624572" w:history="1">
        <w:r w:rsidR="00E96F06" w:rsidRPr="0038391D">
          <w:rPr>
            <w:rStyle w:val="af3"/>
            <w:rFonts w:ascii="Times New Roman" w:hAnsi="Times New Roman"/>
            <w:b/>
            <w:bCs/>
            <w:noProof/>
            <w:lang w:eastAsia="ru-RU"/>
          </w:rPr>
          <w:t>РАЗДЕЛ 7. ГРАДОСТРОИТЕЛЬНЫЕ РЕГЛАМЕНТЫ В ЧАСТИ ВИДОВ ИСПОЛЬЗОВАНИЯ ТЕРРИТОРИИ И ПРЕДЕЛЬНЫХ ПАРАМЕТРОВ</w:t>
        </w:r>
        <w:r w:rsidR="00E96F06">
          <w:rPr>
            <w:noProof/>
            <w:webHidden/>
          </w:rPr>
          <w:tab/>
        </w:r>
        <w:r w:rsidR="00E96F06">
          <w:rPr>
            <w:noProof/>
            <w:webHidden/>
          </w:rPr>
          <w:fldChar w:fldCharType="begin"/>
        </w:r>
        <w:r w:rsidR="00E96F06">
          <w:rPr>
            <w:noProof/>
            <w:webHidden/>
          </w:rPr>
          <w:instrText xml:space="preserve"> PAGEREF _Toc25624572 \h </w:instrText>
        </w:r>
        <w:r w:rsidR="00E96F06">
          <w:rPr>
            <w:noProof/>
            <w:webHidden/>
          </w:rPr>
        </w:r>
        <w:r w:rsidR="00E96F06">
          <w:rPr>
            <w:noProof/>
            <w:webHidden/>
          </w:rPr>
          <w:fldChar w:fldCharType="separate"/>
        </w:r>
        <w:r w:rsidR="00295970">
          <w:rPr>
            <w:noProof/>
            <w:webHidden/>
          </w:rPr>
          <w:t>27</w:t>
        </w:r>
        <w:r w:rsidR="00E96F06">
          <w:rPr>
            <w:noProof/>
            <w:webHidden/>
          </w:rPr>
          <w:fldChar w:fldCharType="end"/>
        </w:r>
      </w:hyperlink>
    </w:p>
    <w:p w14:paraId="2243F86C" w14:textId="0BD13620" w:rsidR="00E96F06" w:rsidRDefault="005C30DC">
      <w:pPr>
        <w:pStyle w:val="31"/>
        <w:rPr>
          <w:rFonts w:asciiTheme="minorHAnsi" w:eastAsiaTheme="minorEastAsia" w:hAnsiTheme="minorHAnsi" w:cstheme="minorBidi"/>
          <w:bCs w:val="0"/>
          <w:sz w:val="22"/>
          <w:szCs w:val="22"/>
          <w:lang w:eastAsia="ru-RU"/>
        </w:rPr>
      </w:pPr>
      <w:hyperlink w:anchor="_Toc25624573" w:history="1">
        <w:r w:rsidR="00E96F06" w:rsidRPr="0038391D">
          <w:rPr>
            <w:rStyle w:val="af3"/>
            <w:b/>
            <w:lang w:eastAsia="ru-RU"/>
          </w:rPr>
          <w:t>Статья 17. Перечень территориальных зон.</w:t>
        </w:r>
        <w:r w:rsidR="00E96F06">
          <w:rPr>
            <w:webHidden/>
          </w:rPr>
          <w:tab/>
        </w:r>
        <w:r w:rsidR="00E96F06">
          <w:rPr>
            <w:webHidden/>
          </w:rPr>
          <w:fldChar w:fldCharType="begin"/>
        </w:r>
        <w:r w:rsidR="00E96F06">
          <w:rPr>
            <w:webHidden/>
          </w:rPr>
          <w:instrText xml:space="preserve"> PAGEREF _Toc25624573 \h </w:instrText>
        </w:r>
        <w:r w:rsidR="00E96F06">
          <w:rPr>
            <w:webHidden/>
          </w:rPr>
        </w:r>
        <w:r w:rsidR="00E96F06">
          <w:rPr>
            <w:webHidden/>
          </w:rPr>
          <w:fldChar w:fldCharType="separate"/>
        </w:r>
        <w:r w:rsidR="00295970">
          <w:rPr>
            <w:webHidden/>
          </w:rPr>
          <w:t>27</w:t>
        </w:r>
        <w:r w:rsidR="00E96F06">
          <w:rPr>
            <w:webHidden/>
          </w:rPr>
          <w:fldChar w:fldCharType="end"/>
        </w:r>
      </w:hyperlink>
    </w:p>
    <w:p w14:paraId="249E0AAC" w14:textId="0E3F2D71" w:rsidR="00E96F06" w:rsidRDefault="005C30DC">
      <w:pPr>
        <w:pStyle w:val="31"/>
        <w:rPr>
          <w:rFonts w:asciiTheme="minorHAnsi" w:eastAsiaTheme="minorEastAsia" w:hAnsiTheme="minorHAnsi" w:cstheme="minorBidi"/>
          <w:bCs w:val="0"/>
          <w:sz w:val="22"/>
          <w:szCs w:val="22"/>
          <w:lang w:eastAsia="ru-RU"/>
        </w:rPr>
      </w:pPr>
      <w:hyperlink w:anchor="_Toc25624574" w:history="1">
        <w:r w:rsidR="00E96F06" w:rsidRPr="0038391D">
          <w:rPr>
            <w:rStyle w:val="af3"/>
            <w:b/>
            <w:lang w:eastAsia="ru-RU"/>
          </w:rPr>
          <w:t>Статья 18. Виды разрешенного использования земельных участков и объектов капитального строительства по территориальным зонам</w:t>
        </w:r>
        <w:r w:rsidR="00E96F06">
          <w:rPr>
            <w:webHidden/>
          </w:rPr>
          <w:tab/>
        </w:r>
        <w:r w:rsidR="00E96F06">
          <w:rPr>
            <w:webHidden/>
          </w:rPr>
          <w:fldChar w:fldCharType="begin"/>
        </w:r>
        <w:r w:rsidR="00E96F06">
          <w:rPr>
            <w:webHidden/>
          </w:rPr>
          <w:instrText xml:space="preserve"> PAGEREF _Toc25624574 \h </w:instrText>
        </w:r>
        <w:r w:rsidR="00E96F06">
          <w:rPr>
            <w:webHidden/>
          </w:rPr>
        </w:r>
        <w:r w:rsidR="00E96F06">
          <w:rPr>
            <w:webHidden/>
          </w:rPr>
          <w:fldChar w:fldCharType="separate"/>
        </w:r>
        <w:r w:rsidR="00295970">
          <w:rPr>
            <w:webHidden/>
          </w:rPr>
          <w:t>28</w:t>
        </w:r>
        <w:r w:rsidR="00E96F06">
          <w:rPr>
            <w:webHidden/>
          </w:rPr>
          <w:fldChar w:fldCharType="end"/>
        </w:r>
      </w:hyperlink>
    </w:p>
    <w:p w14:paraId="5E0C2E3E" w14:textId="4214B818" w:rsidR="00E96F06" w:rsidRDefault="005C30DC">
      <w:pPr>
        <w:pStyle w:val="31"/>
        <w:rPr>
          <w:rFonts w:asciiTheme="minorHAnsi" w:eastAsiaTheme="minorEastAsia" w:hAnsiTheme="minorHAnsi" w:cstheme="minorBidi"/>
          <w:bCs w:val="0"/>
          <w:sz w:val="22"/>
          <w:szCs w:val="22"/>
          <w:lang w:eastAsia="ru-RU"/>
        </w:rPr>
      </w:pPr>
      <w:hyperlink w:anchor="_Toc25624575" w:history="1">
        <w:r w:rsidR="00E96F06" w:rsidRPr="0038391D">
          <w:rPr>
            <w:rStyle w:val="af3"/>
            <w:b/>
            <w:lang w:eastAsia="ru-RU"/>
          </w:rPr>
          <w:t>Статья 19.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E96F06">
          <w:rPr>
            <w:webHidden/>
          </w:rPr>
          <w:tab/>
        </w:r>
        <w:r w:rsidR="00E96F06">
          <w:rPr>
            <w:webHidden/>
          </w:rPr>
          <w:fldChar w:fldCharType="begin"/>
        </w:r>
        <w:r w:rsidR="00E96F06">
          <w:rPr>
            <w:webHidden/>
          </w:rPr>
          <w:instrText xml:space="preserve"> PAGEREF _Toc25624575 \h </w:instrText>
        </w:r>
        <w:r w:rsidR="00E96F06">
          <w:rPr>
            <w:webHidden/>
          </w:rPr>
        </w:r>
        <w:r w:rsidR="00E96F06">
          <w:rPr>
            <w:webHidden/>
          </w:rPr>
          <w:fldChar w:fldCharType="separate"/>
        </w:r>
        <w:r w:rsidR="00295970">
          <w:rPr>
            <w:webHidden/>
          </w:rPr>
          <w:t>30</w:t>
        </w:r>
        <w:r w:rsidR="00E96F06">
          <w:rPr>
            <w:webHidden/>
          </w:rPr>
          <w:fldChar w:fldCharType="end"/>
        </w:r>
      </w:hyperlink>
    </w:p>
    <w:p w14:paraId="1456DE7D" w14:textId="570762EA" w:rsidR="00E96F06" w:rsidRDefault="005C30DC">
      <w:pPr>
        <w:pStyle w:val="31"/>
        <w:rPr>
          <w:rFonts w:asciiTheme="minorHAnsi" w:eastAsiaTheme="minorEastAsia" w:hAnsiTheme="minorHAnsi" w:cstheme="minorBidi"/>
          <w:bCs w:val="0"/>
          <w:sz w:val="22"/>
          <w:szCs w:val="22"/>
          <w:lang w:eastAsia="ru-RU"/>
        </w:rPr>
      </w:pPr>
      <w:hyperlink w:anchor="_Toc25624576" w:history="1">
        <w:r w:rsidR="00E96F06" w:rsidRPr="0038391D">
          <w:rPr>
            <w:rStyle w:val="af3"/>
            <w:b/>
            <w:lang w:eastAsia="ru-RU"/>
          </w:rPr>
          <w:t>Статья 20. Описание территориальных зон.</w:t>
        </w:r>
        <w:r w:rsidR="00E96F06">
          <w:rPr>
            <w:webHidden/>
          </w:rPr>
          <w:tab/>
        </w:r>
        <w:r w:rsidR="00E96F06">
          <w:rPr>
            <w:webHidden/>
          </w:rPr>
          <w:fldChar w:fldCharType="begin"/>
        </w:r>
        <w:r w:rsidR="00E96F06">
          <w:rPr>
            <w:webHidden/>
          </w:rPr>
          <w:instrText xml:space="preserve"> PAGEREF _Toc25624576 \h </w:instrText>
        </w:r>
        <w:r w:rsidR="00E96F06">
          <w:rPr>
            <w:webHidden/>
          </w:rPr>
        </w:r>
        <w:r w:rsidR="00E96F06">
          <w:rPr>
            <w:webHidden/>
          </w:rPr>
          <w:fldChar w:fldCharType="separate"/>
        </w:r>
        <w:r w:rsidR="00295970">
          <w:rPr>
            <w:webHidden/>
          </w:rPr>
          <w:t>32</w:t>
        </w:r>
        <w:r w:rsidR="00E96F06">
          <w:rPr>
            <w:webHidden/>
          </w:rPr>
          <w:fldChar w:fldCharType="end"/>
        </w:r>
      </w:hyperlink>
    </w:p>
    <w:p w14:paraId="63A20C58" w14:textId="7ED3465D" w:rsidR="00E96F06" w:rsidRDefault="005C30DC">
      <w:pPr>
        <w:pStyle w:val="31"/>
        <w:rPr>
          <w:rFonts w:asciiTheme="minorHAnsi" w:eastAsiaTheme="minorEastAsia" w:hAnsiTheme="minorHAnsi" w:cstheme="minorBidi"/>
          <w:bCs w:val="0"/>
          <w:sz w:val="22"/>
          <w:szCs w:val="22"/>
          <w:lang w:eastAsia="ru-RU"/>
        </w:rPr>
      </w:pPr>
      <w:hyperlink w:anchor="_Toc25624577" w:history="1">
        <w:r w:rsidR="00E96F06" w:rsidRPr="0038391D">
          <w:rPr>
            <w:rStyle w:val="af3"/>
            <w:b/>
            <w:lang w:eastAsia="ru-RU"/>
          </w:rPr>
          <w:t>Статья 21. Описание земель, для которых градостроительные регламенты не устанавливаются.</w:t>
        </w:r>
        <w:r w:rsidR="00E96F06">
          <w:rPr>
            <w:webHidden/>
          </w:rPr>
          <w:tab/>
        </w:r>
        <w:r w:rsidR="00E96F06">
          <w:rPr>
            <w:webHidden/>
          </w:rPr>
          <w:fldChar w:fldCharType="begin"/>
        </w:r>
        <w:r w:rsidR="00E96F06">
          <w:rPr>
            <w:webHidden/>
          </w:rPr>
          <w:instrText xml:space="preserve"> PAGEREF _Toc25624577 \h </w:instrText>
        </w:r>
        <w:r w:rsidR="00E96F06">
          <w:rPr>
            <w:webHidden/>
          </w:rPr>
        </w:r>
        <w:r w:rsidR="00E96F06">
          <w:rPr>
            <w:webHidden/>
          </w:rPr>
          <w:fldChar w:fldCharType="separate"/>
        </w:r>
        <w:r w:rsidR="00295970">
          <w:rPr>
            <w:webHidden/>
          </w:rPr>
          <w:t>34</w:t>
        </w:r>
        <w:r w:rsidR="00E96F06">
          <w:rPr>
            <w:webHidden/>
          </w:rPr>
          <w:fldChar w:fldCharType="end"/>
        </w:r>
      </w:hyperlink>
    </w:p>
    <w:p w14:paraId="5AC068E1" w14:textId="39706267" w:rsidR="00E96F06" w:rsidRDefault="005C30DC">
      <w:pPr>
        <w:pStyle w:val="31"/>
        <w:rPr>
          <w:rFonts w:asciiTheme="minorHAnsi" w:eastAsiaTheme="minorEastAsia" w:hAnsiTheme="minorHAnsi" w:cstheme="minorBidi"/>
          <w:bCs w:val="0"/>
          <w:sz w:val="22"/>
          <w:szCs w:val="22"/>
          <w:lang w:eastAsia="ru-RU"/>
        </w:rPr>
      </w:pPr>
      <w:hyperlink w:anchor="_Toc25624578" w:history="1">
        <w:r w:rsidR="00E96F06" w:rsidRPr="0038391D">
          <w:rPr>
            <w:rStyle w:val="af3"/>
            <w:b/>
            <w:lang w:eastAsia="ru-RU"/>
          </w:rPr>
          <w:t>Статья 22. Описание земельных участков, на которые градостроительные регламенты не распространяются.</w:t>
        </w:r>
        <w:r w:rsidR="00E96F06">
          <w:rPr>
            <w:webHidden/>
          </w:rPr>
          <w:tab/>
        </w:r>
        <w:r w:rsidR="00E96F06">
          <w:rPr>
            <w:webHidden/>
          </w:rPr>
          <w:fldChar w:fldCharType="begin"/>
        </w:r>
        <w:r w:rsidR="00E96F06">
          <w:rPr>
            <w:webHidden/>
          </w:rPr>
          <w:instrText xml:space="preserve"> PAGEREF _Toc25624578 \h </w:instrText>
        </w:r>
        <w:r w:rsidR="00E96F06">
          <w:rPr>
            <w:webHidden/>
          </w:rPr>
        </w:r>
        <w:r w:rsidR="00E96F06">
          <w:rPr>
            <w:webHidden/>
          </w:rPr>
          <w:fldChar w:fldCharType="separate"/>
        </w:r>
        <w:r w:rsidR="00295970">
          <w:rPr>
            <w:webHidden/>
          </w:rPr>
          <w:t>36</w:t>
        </w:r>
        <w:r w:rsidR="00E96F06">
          <w:rPr>
            <w:webHidden/>
          </w:rPr>
          <w:fldChar w:fldCharType="end"/>
        </w:r>
      </w:hyperlink>
    </w:p>
    <w:p w14:paraId="22846292" w14:textId="561514CB" w:rsidR="00E96F06" w:rsidRDefault="005C30DC">
      <w:pPr>
        <w:pStyle w:val="23"/>
        <w:rPr>
          <w:rFonts w:asciiTheme="minorHAnsi" w:eastAsiaTheme="minorEastAsia" w:hAnsiTheme="minorHAnsi" w:cstheme="minorBidi"/>
          <w:noProof/>
          <w:lang w:eastAsia="ru-RU"/>
        </w:rPr>
      </w:pPr>
      <w:hyperlink w:anchor="_Toc25624579" w:history="1">
        <w:r w:rsidR="00E96F06" w:rsidRPr="0038391D">
          <w:rPr>
            <w:rStyle w:val="af3"/>
            <w:rFonts w:ascii="Times New Roman" w:hAnsi="Times New Roman"/>
            <w:b/>
            <w:bCs/>
            <w:noProof/>
            <w:lang w:eastAsia="ru-RU"/>
          </w:rPr>
          <w:t xml:space="preserve">РАЗДЕЛ 8. </w:t>
        </w:r>
        <w:r w:rsidR="00E96F06" w:rsidRPr="0038391D">
          <w:rPr>
            <w:rStyle w:val="af3"/>
            <w:rFonts w:ascii="Times New Roman" w:hAnsi="Times New Roman"/>
            <w:b/>
            <w:bCs/>
            <w:iCs/>
            <w:noProof/>
            <w:lang w:eastAsia="ru-RU"/>
          </w:rPr>
          <w:t>ГРАДОСТРОИТЕЛЬНЫЕ РЕГЛАМЕНТЫ В ЧАСТИ ОГРАНИЧЕНИЙ ИСПОЛЬЗОВАНИЯ ЗЕМЕЛЬНЫХ УЧАСТКОВ И ОБЪЕКТОВ КАПИТАЛЬНОГО СТРОИТЕЛЬСТВА</w:t>
        </w:r>
        <w:r w:rsidR="00E96F06">
          <w:rPr>
            <w:noProof/>
            <w:webHidden/>
          </w:rPr>
          <w:tab/>
        </w:r>
        <w:r w:rsidR="00E96F06">
          <w:rPr>
            <w:noProof/>
            <w:webHidden/>
          </w:rPr>
          <w:fldChar w:fldCharType="begin"/>
        </w:r>
        <w:r w:rsidR="00E96F06">
          <w:rPr>
            <w:noProof/>
            <w:webHidden/>
          </w:rPr>
          <w:instrText xml:space="preserve"> PAGEREF _Toc25624579 \h </w:instrText>
        </w:r>
        <w:r w:rsidR="00E96F06">
          <w:rPr>
            <w:noProof/>
            <w:webHidden/>
          </w:rPr>
        </w:r>
        <w:r w:rsidR="00E96F06">
          <w:rPr>
            <w:noProof/>
            <w:webHidden/>
          </w:rPr>
          <w:fldChar w:fldCharType="separate"/>
        </w:r>
        <w:r w:rsidR="00295970">
          <w:rPr>
            <w:noProof/>
            <w:webHidden/>
          </w:rPr>
          <w:t>40</w:t>
        </w:r>
        <w:r w:rsidR="00E96F06">
          <w:rPr>
            <w:noProof/>
            <w:webHidden/>
          </w:rPr>
          <w:fldChar w:fldCharType="end"/>
        </w:r>
      </w:hyperlink>
    </w:p>
    <w:p w14:paraId="4BC644EB" w14:textId="7CC27F1D" w:rsidR="00E96F06" w:rsidRDefault="005C30DC">
      <w:pPr>
        <w:pStyle w:val="31"/>
        <w:rPr>
          <w:rFonts w:asciiTheme="minorHAnsi" w:eastAsiaTheme="minorEastAsia" w:hAnsiTheme="minorHAnsi" w:cstheme="minorBidi"/>
          <w:bCs w:val="0"/>
          <w:sz w:val="22"/>
          <w:szCs w:val="22"/>
          <w:lang w:eastAsia="ru-RU"/>
        </w:rPr>
      </w:pPr>
      <w:hyperlink w:anchor="_Toc25624580" w:history="1">
        <w:r w:rsidR="00E96F06" w:rsidRPr="0038391D">
          <w:rPr>
            <w:rStyle w:val="af3"/>
            <w:b/>
            <w:lang w:eastAsia="ru-RU"/>
          </w:rPr>
          <w:t>Статья 23. Ограничения использования земельных участков и объектов капитального строительства.</w:t>
        </w:r>
        <w:r w:rsidR="00E96F06">
          <w:rPr>
            <w:webHidden/>
          </w:rPr>
          <w:tab/>
        </w:r>
        <w:r w:rsidR="00E96F06">
          <w:rPr>
            <w:webHidden/>
          </w:rPr>
          <w:fldChar w:fldCharType="begin"/>
        </w:r>
        <w:r w:rsidR="00E96F06">
          <w:rPr>
            <w:webHidden/>
          </w:rPr>
          <w:instrText xml:space="preserve"> PAGEREF _Toc25624580 \h </w:instrText>
        </w:r>
        <w:r w:rsidR="00E96F06">
          <w:rPr>
            <w:webHidden/>
          </w:rPr>
        </w:r>
        <w:r w:rsidR="00E96F06">
          <w:rPr>
            <w:webHidden/>
          </w:rPr>
          <w:fldChar w:fldCharType="separate"/>
        </w:r>
        <w:r w:rsidR="00295970">
          <w:rPr>
            <w:webHidden/>
          </w:rPr>
          <w:t>40</w:t>
        </w:r>
        <w:r w:rsidR="00E96F06">
          <w:rPr>
            <w:webHidden/>
          </w:rPr>
          <w:fldChar w:fldCharType="end"/>
        </w:r>
      </w:hyperlink>
    </w:p>
    <w:p w14:paraId="104EC8F6" w14:textId="4DA37114" w:rsidR="00E96F06" w:rsidRDefault="005C30DC">
      <w:pPr>
        <w:pStyle w:val="31"/>
        <w:rPr>
          <w:rFonts w:asciiTheme="minorHAnsi" w:eastAsiaTheme="minorEastAsia" w:hAnsiTheme="minorHAnsi" w:cstheme="minorBidi"/>
          <w:bCs w:val="0"/>
          <w:sz w:val="22"/>
          <w:szCs w:val="22"/>
          <w:lang w:eastAsia="ru-RU"/>
        </w:rPr>
      </w:pPr>
      <w:hyperlink w:anchor="_Toc25624581" w:history="1">
        <w:r w:rsidR="00E96F06" w:rsidRPr="0038391D">
          <w:rPr>
            <w:rStyle w:val="af3"/>
            <w:b/>
            <w:lang w:eastAsia="ru-RU"/>
          </w:rPr>
          <w:t>Статья 24. Ограничения использования земельных участков и объектов капитального строительства на территории зон с особыми условиями использования территорий.</w:t>
        </w:r>
        <w:r w:rsidR="00E96F06">
          <w:rPr>
            <w:webHidden/>
          </w:rPr>
          <w:tab/>
        </w:r>
        <w:r w:rsidR="00E96F06">
          <w:rPr>
            <w:webHidden/>
          </w:rPr>
          <w:fldChar w:fldCharType="begin"/>
        </w:r>
        <w:r w:rsidR="00E96F06">
          <w:rPr>
            <w:webHidden/>
          </w:rPr>
          <w:instrText xml:space="preserve"> PAGEREF _Toc25624581 \h </w:instrText>
        </w:r>
        <w:r w:rsidR="00E96F06">
          <w:rPr>
            <w:webHidden/>
          </w:rPr>
        </w:r>
        <w:r w:rsidR="00E96F06">
          <w:rPr>
            <w:webHidden/>
          </w:rPr>
          <w:fldChar w:fldCharType="separate"/>
        </w:r>
        <w:r w:rsidR="00295970">
          <w:rPr>
            <w:webHidden/>
          </w:rPr>
          <w:t>41</w:t>
        </w:r>
        <w:r w:rsidR="00E96F06">
          <w:rPr>
            <w:webHidden/>
          </w:rPr>
          <w:fldChar w:fldCharType="end"/>
        </w:r>
      </w:hyperlink>
    </w:p>
    <w:p w14:paraId="398033D3" w14:textId="391707FD" w:rsidR="00E96F06" w:rsidRDefault="005C30DC">
      <w:pPr>
        <w:pStyle w:val="31"/>
        <w:rPr>
          <w:rFonts w:asciiTheme="minorHAnsi" w:eastAsiaTheme="minorEastAsia" w:hAnsiTheme="minorHAnsi" w:cstheme="minorBidi"/>
          <w:bCs w:val="0"/>
          <w:sz w:val="22"/>
          <w:szCs w:val="22"/>
          <w:lang w:eastAsia="ru-RU"/>
        </w:rPr>
      </w:pPr>
      <w:hyperlink w:anchor="_Toc25624582" w:history="1">
        <w:r w:rsidR="00E96F06" w:rsidRPr="0038391D">
          <w:rPr>
            <w:rStyle w:val="af3"/>
            <w:b/>
            <w:lang w:eastAsia="ru-RU"/>
          </w:rPr>
          <w:t>Статья 25. Перечень зон с особыми условиями использования территории.</w:t>
        </w:r>
        <w:r w:rsidR="00E96F06" w:rsidRPr="0038391D">
          <w:rPr>
            <w:rStyle w:val="af3"/>
          </w:rPr>
          <w:t xml:space="preserve"> </w:t>
        </w:r>
        <w:r w:rsidR="00E96F06" w:rsidRPr="0038391D">
          <w:rPr>
            <w:rStyle w:val="af3"/>
            <w:b/>
            <w:lang w:eastAsia="ru-RU"/>
          </w:rPr>
          <w:t>Перечень зон действия иных ограничений использования земельных участков и объектов капитального строительства.</w:t>
        </w:r>
        <w:r w:rsidR="00E96F06">
          <w:rPr>
            <w:webHidden/>
          </w:rPr>
          <w:tab/>
        </w:r>
        <w:r w:rsidR="00E96F06">
          <w:rPr>
            <w:webHidden/>
          </w:rPr>
          <w:fldChar w:fldCharType="begin"/>
        </w:r>
        <w:r w:rsidR="00E96F06">
          <w:rPr>
            <w:webHidden/>
          </w:rPr>
          <w:instrText xml:space="preserve"> PAGEREF _Toc25624582 \h </w:instrText>
        </w:r>
        <w:r w:rsidR="00E96F06">
          <w:rPr>
            <w:webHidden/>
          </w:rPr>
        </w:r>
        <w:r w:rsidR="00E96F06">
          <w:rPr>
            <w:webHidden/>
          </w:rPr>
          <w:fldChar w:fldCharType="separate"/>
        </w:r>
        <w:r w:rsidR="00295970">
          <w:rPr>
            <w:webHidden/>
          </w:rPr>
          <w:t>43</w:t>
        </w:r>
        <w:r w:rsidR="00E96F06">
          <w:rPr>
            <w:webHidden/>
          </w:rPr>
          <w:fldChar w:fldCharType="end"/>
        </w:r>
      </w:hyperlink>
    </w:p>
    <w:p w14:paraId="0650F0CF" w14:textId="124D479B" w:rsidR="00E96F06" w:rsidRDefault="005C30DC">
      <w:pPr>
        <w:pStyle w:val="31"/>
        <w:rPr>
          <w:rFonts w:asciiTheme="minorHAnsi" w:eastAsiaTheme="minorEastAsia" w:hAnsiTheme="minorHAnsi" w:cstheme="minorBidi"/>
          <w:bCs w:val="0"/>
          <w:sz w:val="22"/>
          <w:szCs w:val="22"/>
          <w:lang w:eastAsia="ru-RU"/>
        </w:rPr>
      </w:pPr>
      <w:hyperlink w:anchor="_Toc25624583" w:history="1">
        <w:r w:rsidR="00E96F06" w:rsidRPr="0038391D">
          <w:rPr>
            <w:rStyle w:val="af3"/>
            <w:b/>
            <w:lang w:eastAsia="ru-RU"/>
          </w:rPr>
          <w:t>Статья 26. Санитарно-защитные зоны промышленных объектов и производств,</w:t>
        </w:r>
        <w:r w:rsidR="00E96F06" w:rsidRPr="0038391D">
          <w:rPr>
            <w:rStyle w:val="af3"/>
            <w:rFonts w:eastAsia="MS Mincho"/>
            <w:lang w:eastAsia="ru-RU"/>
          </w:rPr>
          <w:t xml:space="preserve"> </w:t>
        </w:r>
        <w:r w:rsidR="00E96F06" w:rsidRPr="0038391D">
          <w:rPr>
            <w:rStyle w:val="af3"/>
            <w:rFonts w:eastAsia="MS Mincho"/>
            <w:b/>
            <w:lang w:eastAsia="ru-RU"/>
          </w:rPr>
          <w:t xml:space="preserve">объектов транспорта, связи, сельского хозяйства, энергетики, объекты </w:t>
        </w:r>
        <w:r w:rsidR="00E96F06" w:rsidRPr="0038391D">
          <w:rPr>
            <w:rStyle w:val="af3"/>
            <w:rFonts w:eastAsia="MS Mincho"/>
            <w:b/>
            <w:lang w:eastAsia="ru-RU"/>
          </w:rPr>
          <w:lastRenderedPageBreak/>
          <w:t>коммунального назначения, спорта, торговли и общественного питания</w:t>
        </w:r>
        <w:r w:rsidR="00E96F06" w:rsidRPr="0038391D">
          <w:rPr>
            <w:rStyle w:val="af3"/>
            <w:b/>
            <w:lang w:eastAsia="ru-RU"/>
          </w:rPr>
          <w:t>, являющихся источниками воздействия на среду обитания и здоровье человека.</w:t>
        </w:r>
        <w:r w:rsidR="00E96F06">
          <w:rPr>
            <w:webHidden/>
          </w:rPr>
          <w:tab/>
        </w:r>
        <w:r w:rsidR="00E96F06">
          <w:rPr>
            <w:webHidden/>
          </w:rPr>
          <w:fldChar w:fldCharType="begin"/>
        </w:r>
        <w:r w:rsidR="00E96F06">
          <w:rPr>
            <w:webHidden/>
          </w:rPr>
          <w:instrText xml:space="preserve"> PAGEREF _Toc25624583 \h </w:instrText>
        </w:r>
        <w:r w:rsidR="00E96F06">
          <w:rPr>
            <w:webHidden/>
          </w:rPr>
        </w:r>
        <w:r w:rsidR="00E96F06">
          <w:rPr>
            <w:webHidden/>
          </w:rPr>
          <w:fldChar w:fldCharType="separate"/>
        </w:r>
        <w:r w:rsidR="00295970">
          <w:rPr>
            <w:webHidden/>
          </w:rPr>
          <w:t>45</w:t>
        </w:r>
        <w:r w:rsidR="00E96F06">
          <w:rPr>
            <w:webHidden/>
          </w:rPr>
          <w:fldChar w:fldCharType="end"/>
        </w:r>
      </w:hyperlink>
    </w:p>
    <w:p w14:paraId="6A32EFCA" w14:textId="3260DE7A" w:rsidR="00E96F06" w:rsidRDefault="005C30DC">
      <w:pPr>
        <w:pStyle w:val="31"/>
        <w:rPr>
          <w:rFonts w:asciiTheme="minorHAnsi" w:eastAsiaTheme="minorEastAsia" w:hAnsiTheme="minorHAnsi" w:cstheme="minorBidi"/>
          <w:bCs w:val="0"/>
          <w:sz w:val="22"/>
          <w:szCs w:val="22"/>
          <w:lang w:eastAsia="ru-RU"/>
        </w:rPr>
      </w:pPr>
      <w:hyperlink w:anchor="_Toc25624584" w:history="1">
        <w:r w:rsidR="00E96F06" w:rsidRPr="0038391D">
          <w:rPr>
            <w:rStyle w:val="af3"/>
            <w:b/>
            <w:lang w:eastAsia="ru-RU"/>
          </w:rPr>
          <w:t>Статья 27. Санитарно-защитные зоны радиационных объектов.</w:t>
        </w:r>
        <w:r w:rsidR="00E96F06">
          <w:rPr>
            <w:webHidden/>
          </w:rPr>
          <w:tab/>
        </w:r>
        <w:r w:rsidR="00E96F06">
          <w:rPr>
            <w:webHidden/>
          </w:rPr>
          <w:fldChar w:fldCharType="begin"/>
        </w:r>
        <w:r w:rsidR="00E96F06">
          <w:rPr>
            <w:webHidden/>
          </w:rPr>
          <w:instrText xml:space="preserve"> PAGEREF _Toc25624584 \h </w:instrText>
        </w:r>
        <w:r w:rsidR="00E96F06">
          <w:rPr>
            <w:webHidden/>
          </w:rPr>
        </w:r>
        <w:r w:rsidR="00E96F06">
          <w:rPr>
            <w:webHidden/>
          </w:rPr>
          <w:fldChar w:fldCharType="separate"/>
        </w:r>
        <w:r w:rsidR="00295970">
          <w:rPr>
            <w:webHidden/>
          </w:rPr>
          <w:t>51</w:t>
        </w:r>
        <w:r w:rsidR="00E96F06">
          <w:rPr>
            <w:webHidden/>
          </w:rPr>
          <w:fldChar w:fldCharType="end"/>
        </w:r>
      </w:hyperlink>
    </w:p>
    <w:p w14:paraId="3F261A3C" w14:textId="45859F8B" w:rsidR="00E96F06" w:rsidRDefault="005C30DC">
      <w:pPr>
        <w:pStyle w:val="31"/>
        <w:rPr>
          <w:rFonts w:asciiTheme="minorHAnsi" w:eastAsiaTheme="minorEastAsia" w:hAnsiTheme="minorHAnsi" w:cstheme="minorBidi"/>
          <w:bCs w:val="0"/>
          <w:sz w:val="22"/>
          <w:szCs w:val="22"/>
          <w:lang w:eastAsia="ru-RU"/>
        </w:rPr>
      </w:pPr>
      <w:hyperlink w:anchor="_Toc25624585" w:history="1">
        <w:r w:rsidR="00E96F06" w:rsidRPr="0038391D">
          <w:rPr>
            <w:rStyle w:val="af3"/>
            <w:b/>
            <w:lang w:eastAsia="ru-RU"/>
          </w:rPr>
          <w:t>Статья 28. Зона ограничения передающего радиотехнического объекта, являющегося объектом капитального строительства.</w:t>
        </w:r>
        <w:r w:rsidR="00E96F06">
          <w:rPr>
            <w:webHidden/>
          </w:rPr>
          <w:tab/>
        </w:r>
        <w:r w:rsidR="00E96F06">
          <w:rPr>
            <w:webHidden/>
          </w:rPr>
          <w:fldChar w:fldCharType="begin"/>
        </w:r>
        <w:r w:rsidR="00E96F06">
          <w:rPr>
            <w:webHidden/>
          </w:rPr>
          <w:instrText xml:space="preserve"> PAGEREF _Toc25624585 \h </w:instrText>
        </w:r>
        <w:r w:rsidR="00E96F06">
          <w:rPr>
            <w:webHidden/>
          </w:rPr>
        </w:r>
        <w:r w:rsidR="00E96F06">
          <w:rPr>
            <w:webHidden/>
          </w:rPr>
          <w:fldChar w:fldCharType="separate"/>
        </w:r>
        <w:r w:rsidR="00295970">
          <w:rPr>
            <w:webHidden/>
          </w:rPr>
          <w:t>53</w:t>
        </w:r>
        <w:r w:rsidR="00E96F06">
          <w:rPr>
            <w:webHidden/>
          </w:rPr>
          <w:fldChar w:fldCharType="end"/>
        </w:r>
      </w:hyperlink>
    </w:p>
    <w:p w14:paraId="33C94152" w14:textId="55A748B2" w:rsidR="00E96F06" w:rsidRDefault="005C30DC">
      <w:pPr>
        <w:pStyle w:val="31"/>
        <w:rPr>
          <w:rFonts w:asciiTheme="minorHAnsi" w:eastAsiaTheme="minorEastAsia" w:hAnsiTheme="minorHAnsi" w:cstheme="minorBidi"/>
          <w:bCs w:val="0"/>
          <w:sz w:val="22"/>
          <w:szCs w:val="22"/>
          <w:lang w:eastAsia="ru-RU"/>
        </w:rPr>
      </w:pPr>
      <w:hyperlink w:anchor="_Toc25624586" w:history="1">
        <w:r w:rsidR="00E96F06" w:rsidRPr="0038391D">
          <w:rPr>
            <w:rStyle w:val="af3"/>
            <w:b/>
            <w:lang w:eastAsia="ru-RU"/>
          </w:rPr>
          <w:t>Статья 29. Придорожные полосы автомобильных дорог.</w:t>
        </w:r>
        <w:r w:rsidR="00E96F06">
          <w:rPr>
            <w:webHidden/>
          </w:rPr>
          <w:tab/>
        </w:r>
        <w:r w:rsidR="00E96F06">
          <w:rPr>
            <w:webHidden/>
          </w:rPr>
          <w:fldChar w:fldCharType="begin"/>
        </w:r>
        <w:r w:rsidR="00E96F06">
          <w:rPr>
            <w:webHidden/>
          </w:rPr>
          <w:instrText xml:space="preserve"> PAGEREF _Toc25624586 \h </w:instrText>
        </w:r>
        <w:r w:rsidR="00E96F06">
          <w:rPr>
            <w:webHidden/>
          </w:rPr>
        </w:r>
        <w:r w:rsidR="00E96F06">
          <w:rPr>
            <w:webHidden/>
          </w:rPr>
          <w:fldChar w:fldCharType="separate"/>
        </w:r>
        <w:r w:rsidR="00295970">
          <w:rPr>
            <w:webHidden/>
          </w:rPr>
          <w:t>53</w:t>
        </w:r>
        <w:r w:rsidR="00E96F06">
          <w:rPr>
            <w:webHidden/>
          </w:rPr>
          <w:fldChar w:fldCharType="end"/>
        </w:r>
      </w:hyperlink>
    </w:p>
    <w:p w14:paraId="4ADBB23E" w14:textId="4F1BB9D2" w:rsidR="00E96F06" w:rsidRDefault="005C30DC">
      <w:pPr>
        <w:pStyle w:val="31"/>
        <w:rPr>
          <w:rFonts w:asciiTheme="minorHAnsi" w:eastAsiaTheme="minorEastAsia" w:hAnsiTheme="minorHAnsi" w:cstheme="minorBidi"/>
          <w:bCs w:val="0"/>
          <w:sz w:val="22"/>
          <w:szCs w:val="22"/>
          <w:lang w:eastAsia="ru-RU"/>
        </w:rPr>
      </w:pPr>
      <w:hyperlink w:anchor="_Toc25624587" w:history="1">
        <w:r w:rsidR="00E96F06" w:rsidRPr="0038391D">
          <w:rPr>
            <w:rStyle w:val="af3"/>
            <w:b/>
            <w:lang w:eastAsia="ru-RU"/>
          </w:rPr>
          <w:t>Статья 30. Приаэродромная территория.</w:t>
        </w:r>
        <w:r w:rsidR="00E96F06">
          <w:rPr>
            <w:webHidden/>
          </w:rPr>
          <w:tab/>
        </w:r>
        <w:r w:rsidR="00E96F06">
          <w:rPr>
            <w:webHidden/>
          </w:rPr>
          <w:fldChar w:fldCharType="begin"/>
        </w:r>
        <w:r w:rsidR="00E96F06">
          <w:rPr>
            <w:webHidden/>
          </w:rPr>
          <w:instrText xml:space="preserve"> PAGEREF _Toc25624587 \h </w:instrText>
        </w:r>
        <w:r w:rsidR="00E96F06">
          <w:rPr>
            <w:webHidden/>
          </w:rPr>
        </w:r>
        <w:r w:rsidR="00E96F06">
          <w:rPr>
            <w:webHidden/>
          </w:rPr>
          <w:fldChar w:fldCharType="separate"/>
        </w:r>
        <w:r w:rsidR="00295970">
          <w:rPr>
            <w:webHidden/>
          </w:rPr>
          <w:t>55</w:t>
        </w:r>
        <w:r w:rsidR="00E96F06">
          <w:rPr>
            <w:webHidden/>
          </w:rPr>
          <w:fldChar w:fldCharType="end"/>
        </w:r>
      </w:hyperlink>
    </w:p>
    <w:p w14:paraId="6951CAFD" w14:textId="28270061" w:rsidR="00E96F06" w:rsidRDefault="005C30DC">
      <w:pPr>
        <w:pStyle w:val="31"/>
        <w:rPr>
          <w:rFonts w:asciiTheme="minorHAnsi" w:eastAsiaTheme="minorEastAsia" w:hAnsiTheme="minorHAnsi" w:cstheme="minorBidi"/>
          <w:bCs w:val="0"/>
          <w:sz w:val="22"/>
          <w:szCs w:val="22"/>
          <w:lang w:eastAsia="ru-RU"/>
        </w:rPr>
      </w:pPr>
      <w:hyperlink w:anchor="_Toc25624588" w:history="1">
        <w:r w:rsidR="00E96F06" w:rsidRPr="0038391D">
          <w:rPr>
            <w:rStyle w:val="af3"/>
            <w:b/>
            <w:lang w:eastAsia="ru-RU"/>
          </w:rPr>
          <w:t>Статья 31. Зоны минимальных расстояний до магистральных или промышленных трубопроводов (газопроводов, нефтепроводов и нефтепродуктопроводов, аммиакопроводов).</w:t>
        </w:r>
        <w:r w:rsidR="00E96F06">
          <w:rPr>
            <w:webHidden/>
          </w:rPr>
          <w:tab/>
        </w:r>
        <w:r w:rsidR="00E96F06">
          <w:rPr>
            <w:webHidden/>
          </w:rPr>
          <w:fldChar w:fldCharType="begin"/>
        </w:r>
        <w:r w:rsidR="00E96F06">
          <w:rPr>
            <w:webHidden/>
          </w:rPr>
          <w:instrText xml:space="preserve"> PAGEREF _Toc25624588 \h </w:instrText>
        </w:r>
        <w:r w:rsidR="00E96F06">
          <w:rPr>
            <w:webHidden/>
          </w:rPr>
        </w:r>
        <w:r w:rsidR="00E96F06">
          <w:rPr>
            <w:webHidden/>
          </w:rPr>
          <w:fldChar w:fldCharType="separate"/>
        </w:r>
        <w:r w:rsidR="00295970">
          <w:rPr>
            <w:webHidden/>
          </w:rPr>
          <w:t>55</w:t>
        </w:r>
        <w:r w:rsidR="00E96F06">
          <w:rPr>
            <w:webHidden/>
          </w:rPr>
          <w:fldChar w:fldCharType="end"/>
        </w:r>
      </w:hyperlink>
    </w:p>
    <w:p w14:paraId="01E53D48" w14:textId="54A49B56" w:rsidR="00E96F06" w:rsidRDefault="005C30DC">
      <w:pPr>
        <w:pStyle w:val="31"/>
        <w:rPr>
          <w:rFonts w:asciiTheme="minorHAnsi" w:eastAsiaTheme="minorEastAsia" w:hAnsiTheme="minorHAnsi" w:cstheme="minorBidi"/>
          <w:bCs w:val="0"/>
          <w:sz w:val="22"/>
          <w:szCs w:val="22"/>
          <w:lang w:eastAsia="ru-RU"/>
        </w:rPr>
      </w:pPr>
      <w:hyperlink w:anchor="_Toc25624589" w:history="1">
        <w:r w:rsidR="00E96F06" w:rsidRPr="0038391D">
          <w:rPr>
            <w:rStyle w:val="af3"/>
            <w:b/>
            <w:lang w:eastAsia="ru-RU"/>
          </w:rPr>
          <w:t>Статья 32. Охранные зоны объектов газораспределительной сети.</w:t>
        </w:r>
        <w:r w:rsidR="00E96F06">
          <w:rPr>
            <w:webHidden/>
          </w:rPr>
          <w:tab/>
        </w:r>
        <w:r w:rsidR="00E96F06">
          <w:rPr>
            <w:webHidden/>
          </w:rPr>
          <w:fldChar w:fldCharType="begin"/>
        </w:r>
        <w:r w:rsidR="00E96F06">
          <w:rPr>
            <w:webHidden/>
          </w:rPr>
          <w:instrText xml:space="preserve"> PAGEREF _Toc25624589 \h </w:instrText>
        </w:r>
        <w:r w:rsidR="00E96F06">
          <w:rPr>
            <w:webHidden/>
          </w:rPr>
        </w:r>
        <w:r w:rsidR="00E96F06">
          <w:rPr>
            <w:webHidden/>
          </w:rPr>
          <w:fldChar w:fldCharType="separate"/>
        </w:r>
        <w:r w:rsidR="00295970">
          <w:rPr>
            <w:webHidden/>
          </w:rPr>
          <w:t>67</w:t>
        </w:r>
        <w:r w:rsidR="00E96F06">
          <w:rPr>
            <w:webHidden/>
          </w:rPr>
          <w:fldChar w:fldCharType="end"/>
        </w:r>
      </w:hyperlink>
    </w:p>
    <w:p w14:paraId="526C9FD0" w14:textId="66B9CC93" w:rsidR="00E96F06" w:rsidRDefault="005C30DC">
      <w:pPr>
        <w:pStyle w:val="31"/>
        <w:rPr>
          <w:rFonts w:asciiTheme="minorHAnsi" w:eastAsiaTheme="minorEastAsia" w:hAnsiTheme="minorHAnsi" w:cstheme="minorBidi"/>
          <w:bCs w:val="0"/>
          <w:sz w:val="22"/>
          <w:szCs w:val="22"/>
          <w:lang w:eastAsia="ru-RU"/>
        </w:rPr>
      </w:pPr>
      <w:hyperlink w:anchor="_Toc25624590" w:history="1">
        <w:r w:rsidR="00E96F06" w:rsidRPr="0038391D">
          <w:rPr>
            <w:rStyle w:val="af3"/>
            <w:b/>
            <w:lang w:eastAsia="ru-RU"/>
          </w:rPr>
          <w:t>Статья 33. Охранные зоны объектов магистральных газопроводов.</w:t>
        </w:r>
        <w:r w:rsidR="00E96F06">
          <w:rPr>
            <w:webHidden/>
          </w:rPr>
          <w:tab/>
        </w:r>
        <w:r w:rsidR="00E96F06">
          <w:rPr>
            <w:webHidden/>
          </w:rPr>
          <w:fldChar w:fldCharType="begin"/>
        </w:r>
        <w:r w:rsidR="00E96F06">
          <w:rPr>
            <w:webHidden/>
          </w:rPr>
          <w:instrText xml:space="preserve"> PAGEREF _Toc25624590 \h </w:instrText>
        </w:r>
        <w:r w:rsidR="00E96F06">
          <w:rPr>
            <w:webHidden/>
          </w:rPr>
        </w:r>
        <w:r w:rsidR="00E96F06">
          <w:rPr>
            <w:webHidden/>
          </w:rPr>
          <w:fldChar w:fldCharType="separate"/>
        </w:r>
        <w:r w:rsidR="00295970">
          <w:rPr>
            <w:webHidden/>
          </w:rPr>
          <w:t>69</w:t>
        </w:r>
        <w:r w:rsidR="00E96F06">
          <w:rPr>
            <w:webHidden/>
          </w:rPr>
          <w:fldChar w:fldCharType="end"/>
        </w:r>
      </w:hyperlink>
    </w:p>
    <w:p w14:paraId="2C3BD24C" w14:textId="2DF52A8E" w:rsidR="00E96F06" w:rsidRDefault="005C30DC">
      <w:pPr>
        <w:pStyle w:val="31"/>
        <w:rPr>
          <w:rFonts w:asciiTheme="minorHAnsi" w:eastAsiaTheme="minorEastAsia" w:hAnsiTheme="minorHAnsi" w:cstheme="minorBidi"/>
          <w:bCs w:val="0"/>
          <w:sz w:val="22"/>
          <w:szCs w:val="22"/>
          <w:lang w:eastAsia="ru-RU"/>
        </w:rPr>
      </w:pPr>
      <w:hyperlink w:anchor="_Toc25624591" w:history="1">
        <w:r w:rsidR="00E96F06" w:rsidRPr="0038391D">
          <w:rPr>
            <w:rStyle w:val="af3"/>
            <w:b/>
            <w:lang w:eastAsia="ru-RU"/>
          </w:rPr>
          <w:t>Статья 34. Охранные зоны магистральных трубопроводов.</w:t>
        </w:r>
        <w:r w:rsidR="00E96F06">
          <w:rPr>
            <w:webHidden/>
          </w:rPr>
          <w:tab/>
        </w:r>
        <w:r w:rsidR="00E96F06">
          <w:rPr>
            <w:webHidden/>
          </w:rPr>
          <w:fldChar w:fldCharType="begin"/>
        </w:r>
        <w:r w:rsidR="00E96F06">
          <w:rPr>
            <w:webHidden/>
          </w:rPr>
          <w:instrText xml:space="preserve"> PAGEREF _Toc25624591 \h </w:instrText>
        </w:r>
        <w:r w:rsidR="00E96F06">
          <w:rPr>
            <w:webHidden/>
          </w:rPr>
        </w:r>
        <w:r w:rsidR="00E96F06">
          <w:rPr>
            <w:webHidden/>
          </w:rPr>
          <w:fldChar w:fldCharType="separate"/>
        </w:r>
        <w:r w:rsidR="00295970">
          <w:rPr>
            <w:webHidden/>
          </w:rPr>
          <w:t>71</w:t>
        </w:r>
        <w:r w:rsidR="00E96F06">
          <w:rPr>
            <w:webHidden/>
          </w:rPr>
          <w:fldChar w:fldCharType="end"/>
        </w:r>
      </w:hyperlink>
    </w:p>
    <w:p w14:paraId="0DFF6F06" w14:textId="721A3314" w:rsidR="00E96F06" w:rsidRDefault="005C30DC">
      <w:pPr>
        <w:pStyle w:val="31"/>
        <w:rPr>
          <w:rFonts w:asciiTheme="minorHAnsi" w:eastAsiaTheme="minorEastAsia" w:hAnsiTheme="minorHAnsi" w:cstheme="minorBidi"/>
          <w:bCs w:val="0"/>
          <w:sz w:val="22"/>
          <w:szCs w:val="22"/>
          <w:lang w:eastAsia="ru-RU"/>
        </w:rPr>
      </w:pPr>
      <w:hyperlink w:anchor="_Toc25624592" w:history="1">
        <w:r w:rsidR="00E96F06" w:rsidRPr="0038391D">
          <w:rPr>
            <w:rStyle w:val="af3"/>
            <w:b/>
            <w:lang w:eastAsia="ru-RU"/>
          </w:rPr>
          <w:t>Статья 35. Охранные зоны тепловых сетей.</w:t>
        </w:r>
        <w:r w:rsidR="00E96F06">
          <w:rPr>
            <w:webHidden/>
          </w:rPr>
          <w:tab/>
        </w:r>
        <w:r w:rsidR="00E96F06">
          <w:rPr>
            <w:webHidden/>
          </w:rPr>
          <w:fldChar w:fldCharType="begin"/>
        </w:r>
        <w:r w:rsidR="00E96F06">
          <w:rPr>
            <w:webHidden/>
          </w:rPr>
          <w:instrText xml:space="preserve"> PAGEREF _Toc25624592 \h </w:instrText>
        </w:r>
        <w:r w:rsidR="00E96F06">
          <w:rPr>
            <w:webHidden/>
          </w:rPr>
        </w:r>
        <w:r w:rsidR="00E96F06">
          <w:rPr>
            <w:webHidden/>
          </w:rPr>
          <w:fldChar w:fldCharType="separate"/>
        </w:r>
        <w:r w:rsidR="00295970">
          <w:rPr>
            <w:webHidden/>
          </w:rPr>
          <w:t>73</w:t>
        </w:r>
        <w:r w:rsidR="00E96F06">
          <w:rPr>
            <w:webHidden/>
          </w:rPr>
          <w:fldChar w:fldCharType="end"/>
        </w:r>
      </w:hyperlink>
    </w:p>
    <w:p w14:paraId="1B53029D" w14:textId="4B9B4475" w:rsidR="00E96F06" w:rsidRDefault="005C30DC">
      <w:pPr>
        <w:pStyle w:val="31"/>
        <w:rPr>
          <w:rFonts w:asciiTheme="minorHAnsi" w:eastAsiaTheme="minorEastAsia" w:hAnsiTheme="minorHAnsi" w:cstheme="minorBidi"/>
          <w:bCs w:val="0"/>
          <w:sz w:val="22"/>
          <w:szCs w:val="22"/>
          <w:lang w:eastAsia="ru-RU"/>
        </w:rPr>
      </w:pPr>
      <w:hyperlink w:anchor="_Toc25624593" w:history="1">
        <w:r w:rsidR="00E96F06" w:rsidRPr="0038391D">
          <w:rPr>
            <w:rStyle w:val="af3"/>
            <w:b/>
            <w:lang w:eastAsia="ru-RU"/>
          </w:rPr>
          <w:t>Статья 36. Охранные зоны объектов электросетевого хозяйства.</w:t>
        </w:r>
        <w:r w:rsidR="00E96F06">
          <w:rPr>
            <w:webHidden/>
          </w:rPr>
          <w:tab/>
        </w:r>
        <w:r w:rsidR="00E96F06">
          <w:rPr>
            <w:webHidden/>
          </w:rPr>
          <w:fldChar w:fldCharType="begin"/>
        </w:r>
        <w:r w:rsidR="00E96F06">
          <w:rPr>
            <w:webHidden/>
          </w:rPr>
          <w:instrText xml:space="preserve"> PAGEREF _Toc25624593 \h </w:instrText>
        </w:r>
        <w:r w:rsidR="00E96F06">
          <w:rPr>
            <w:webHidden/>
          </w:rPr>
        </w:r>
        <w:r w:rsidR="00E96F06">
          <w:rPr>
            <w:webHidden/>
          </w:rPr>
          <w:fldChar w:fldCharType="separate"/>
        </w:r>
        <w:r w:rsidR="00295970">
          <w:rPr>
            <w:webHidden/>
          </w:rPr>
          <w:t>74</w:t>
        </w:r>
        <w:r w:rsidR="00E96F06">
          <w:rPr>
            <w:webHidden/>
          </w:rPr>
          <w:fldChar w:fldCharType="end"/>
        </w:r>
      </w:hyperlink>
    </w:p>
    <w:p w14:paraId="5A97F4CF" w14:textId="34C2DD80" w:rsidR="00E96F06" w:rsidRDefault="005C30DC">
      <w:pPr>
        <w:pStyle w:val="31"/>
        <w:rPr>
          <w:rFonts w:asciiTheme="minorHAnsi" w:eastAsiaTheme="minorEastAsia" w:hAnsiTheme="minorHAnsi" w:cstheme="minorBidi"/>
          <w:bCs w:val="0"/>
          <w:sz w:val="22"/>
          <w:szCs w:val="22"/>
          <w:lang w:eastAsia="ru-RU"/>
        </w:rPr>
      </w:pPr>
      <w:hyperlink w:anchor="_Toc25624594" w:history="1">
        <w:r w:rsidR="00E96F06" w:rsidRPr="0038391D">
          <w:rPr>
            <w:rStyle w:val="af3"/>
            <w:b/>
            <w:lang w:eastAsia="ru-RU"/>
          </w:rPr>
          <w:t>Статья 37. Охранные зоны линий и сооружений связи.</w:t>
        </w:r>
        <w:r w:rsidR="00E96F06">
          <w:rPr>
            <w:webHidden/>
          </w:rPr>
          <w:tab/>
        </w:r>
        <w:r w:rsidR="00E96F06">
          <w:rPr>
            <w:webHidden/>
          </w:rPr>
          <w:fldChar w:fldCharType="begin"/>
        </w:r>
        <w:r w:rsidR="00E96F06">
          <w:rPr>
            <w:webHidden/>
          </w:rPr>
          <w:instrText xml:space="preserve"> PAGEREF _Toc25624594 \h </w:instrText>
        </w:r>
        <w:r w:rsidR="00E96F06">
          <w:rPr>
            <w:webHidden/>
          </w:rPr>
        </w:r>
        <w:r w:rsidR="00E96F06">
          <w:rPr>
            <w:webHidden/>
          </w:rPr>
          <w:fldChar w:fldCharType="separate"/>
        </w:r>
        <w:r w:rsidR="00295970">
          <w:rPr>
            <w:webHidden/>
          </w:rPr>
          <w:t>78</w:t>
        </w:r>
        <w:r w:rsidR="00E96F06">
          <w:rPr>
            <w:webHidden/>
          </w:rPr>
          <w:fldChar w:fldCharType="end"/>
        </w:r>
      </w:hyperlink>
    </w:p>
    <w:p w14:paraId="129796BF" w14:textId="61F320D9" w:rsidR="00E96F06" w:rsidRDefault="005C30DC">
      <w:pPr>
        <w:pStyle w:val="31"/>
        <w:rPr>
          <w:rFonts w:asciiTheme="minorHAnsi" w:eastAsiaTheme="minorEastAsia" w:hAnsiTheme="minorHAnsi" w:cstheme="minorBidi"/>
          <w:bCs w:val="0"/>
          <w:sz w:val="22"/>
          <w:szCs w:val="22"/>
          <w:lang w:eastAsia="ru-RU"/>
        </w:rPr>
      </w:pPr>
      <w:hyperlink w:anchor="_Toc25624595" w:history="1">
        <w:r w:rsidR="00E96F06" w:rsidRPr="0038391D">
          <w:rPr>
            <w:rStyle w:val="af3"/>
            <w:b/>
            <w:lang w:eastAsia="ru-RU"/>
          </w:rPr>
          <w:t>Статья 38. Охранные зоны пунктов государственной геодезической сети, государственной нивелирной сети и государственной гравиметрической сети.</w:t>
        </w:r>
        <w:r w:rsidR="00E96F06">
          <w:rPr>
            <w:webHidden/>
          </w:rPr>
          <w:tab/>
        </w:r>
        <w:r w:rsidR="00E96F06">
          <w:rPr>
            <w:webHidden/>
          </w:rPr>
          <w:fldChar w:fldCharType="begin"/>
        </w:r>
        <w:r w:rsidR="00E96F06">
          <w:rPr>
            <w:webHidden/>
          </w:rPr>
          <w:instrText xml:space="preserve"> PAGEREF _Toc25624595 \h </w:instrText>
        </w:r>
        <w:r w:rsidR="00E96F06">
          <w:rPr>
            <w:webHidden/>
          </w:rPr>
        </w:r>
        <w:r w:rsidR="00E96F06">
          <w:rPr>
            <w:webHidden/>
          </w:rPr>
          <w:fldChar w:fldCharType="separate"/>
        </w:r>
        <w:r w:rsidR="00295970">
          <w:rPr>
            <w:webHidden/>
          </w:rPr>
          <w:t>80</w:t>
        </w:r>
        <w:r w:rsidR="00E96F06">
          <w:rPr>
            <w:webHidden/>
          </w:rPr>
          <w:fldChar w:fldCharType="end"/>
        </w:r>
      </w:hyperlink>
    </w:p>
    <w:p w14:paraId="5C7EE64A" w14:textId="7F6443C5" w:rsidR="00E96F06" w:rsidRDefault="005C30DC">
      <w:pPr>
        <w:pStyle w:val="31"/>
        <w:rPr>
          <w:rFonts w:asciiTheme="minorHAnsi" w:eastAsiaTheme="minorEastAsia" w:hAnsiTheme="minorHAnsi" w:cstheme="minorBidi"/>
          <w:bCs w:val="0"/>
          <w:sz w:val="22"/>
          <w:szCs w:val="22"/>
          <w:lang w:eastAsia="ru-RU"/>
        </w:rPr>
      </w:pPr>
      <w:hyperlink w:anchor="_Toc25624596" w:history="1">
        <w:r w:rsidR="00E96F06" w:rsidRPr="0038391D">
          <w:rPr>
            <w:rStyle w:val="af3"/>
            <w:b/>
            <w:lang w:eastAsia="ru-RU"/>
          </w:rPr>
          <w:t>Статья 39. Охранные зоны стационарных пунктов наблюдений за состоянием окружающей природной среды, ее загрязнением.</w:t>
        </w:r>
        <w:r w:rsidR="00E96F06">
          <w:rPr>
            <w:webHidden/>
          </w:rPr>
          <w:tab/>
        </w:r>
        <w:r w:rsidR="00E96F06">
          <w:rPr>
            <w:webHidden/>
          </w:rPr>
          <w:fldChar w:fldCharType="begin"/>
        </w:r>
        <w:r w:rsidR="00E96F06">
          <w:rPr>
            <w:webHidden/>
          </w:rPr>
          <w:instrText xml:space="preserve"> PAGEREF _Toc25624596 \h </w:instrText>
        </w:r>
        <w:r w:rsidR="00E96F06">
          <w:rPr>
            <w:webHidden/>
          </w:rPr>
        </w:r>
        <w:r w:rsidR="00E96F06">
          <w:rPr>
            <w:webHidden/>
          </w:rPr>
          <w:fldChar w:fldCharType="separate"/>
        </w:r>
        <w:r w:rsidR="00295970">
          <w:rPr>
            <w:webHidden/>
          </w:rPr>
          <w:t>81</w:t>
        </w:r>
        <w:r w:rsidR="00E96F06">
          <w:rPr>
            <w:webHidden/>
          </w:rPr>
          <w:fldChar w:fldCharType="end"/>
        </w:r>
      </w:hyperlink>
    </w:p>
    <w:p w14:paraId="0B559AF9" w14:textId="51F77E66" w:rsidR="00E96F06" w:rsidRDefault="005C30DC">
      <w:pPr>
        <w:pStyle w:val="31"/>
        <w:rPr>
          <w:rFonts w:asciiTheme="minorHAnsi" w:eastAsiaTheme="minorEastAsia" w:hAnsiTheme="minorHAnsi" w:cstheme="minorBidi"/>
          <w:bCs w:val="0"/>
          <w:sz w:val="22"/>
          <w:szCs w:val="22"/>
          <w:lang w:eastAsia="ru-RU"/>
        </w:rPr>
      </w:pPr>
      <w:hyperlink w:anchor="_Toc25624597" w:history="1">
        <w:r w:rsidR="00E96F06" w:rsidRPr="0038391D">
          <w:rPr>
            <w:rStyle w:val="af3"/>
            <w:b/>
            <w:lang w:eastAsia="ru-RU"/>
          </w:rPr>
          <w:t>Статья 41. Зона санитарной охраны водопроводных сооружений.</w:t>
        </w:r>
        <w:r w:rsidR="00E96F06">
          <w:rPr>
            <w:webHidden/>
          </w:rPr>
          <w:tab/>
        </w:r>
        <w:r w:rsidR="00E96F06">
          <w:rPr>
            <w:webHidden/>
          </w:rPr>
          <w:fldChar w:fldCharType="begin"/>
        </w:r>
        <w:r w:rsidR="00E96F06">
          <w:rPr>
            <w:webHidden/>
          </w:rPr>
          <w:instrText xml:space="preserve"> PAGEREF _Toc25624597 \h </w:instrText>
        </w:r>
        <w:r w:rsidR="00E96F06">
          <w:rPr>
            <w:webHidden/>
          </w:rPr>
        </w:r>
        <w:r w:rsidR="00E96F06">
          <w:rPr>
            <w:webHidden/>
          </w:rPr>
          <w:fldChar w:fldCharType="separate"/>
        </w:r>
        <w:r w:rsidR="00295970">
          <w:rPr>
            <w:webHidden/>
          </w:rPr>
          <w:t>81</w:t>
        </w:r>
        <w:r w:rsidR="00E96F06">
          <w:rPr>
            <w:webHidden/>
          </w:rPr>
          <w:fldChar w:fldCharType="end"/>
        </w:r>
      </w:hyperlink>
    </w:p>
    <w:p w14:paraId="6E27001F" w14:textId="374CC50B" w:rsidR="00E96F06" w:rsidRDefault="005C30DC">
      <w:pPr>
        <w:pStyle w:val="31"/>
        <w:rPr>
          <w:rFonts w:asciiTheme="minorHAnsi" w:eastAsiaTheme="minorEastAsia" w:hAnsiTheme="minorHAnsi" w:cstheme="minorBidi"/>
          <w:bCs w:val="0"/>
          <w:sz w:val="22"/>
          <w:szCs w:val="22"/>
          <w:lang w:eastAsia="ru-RU"/>
        </w:rPr>
      </w:pPr>
      <w:hyperlink w:anchor="_Toc25624598" w:history="1">
        <w:r w:rsidR="00E96F06" w:rsidRPr="0038391D">
          <w:rPr>
            <w:rStyle w:val="af3"/>
            <w:b/>
            <w:lang w:eastAsia="ru-RU"/>
          </w:rPr>
          <w:t>Статья 42. Санитарно-защитные полосы водоводов.</w:t>
        </w:r>
        <w:r w:rsidR="00E96F06">
          <w:rPr>
            <w:webHidden/>
          </w:rPr>
          <w:tab/>
        </w:r>
        <w:r w:rsidR="00E96F06">
          <w:rPr>
            <w:webHidden/>
          </w:rPr>
          <w:fldChar w:fldCharType="begin"/>
        </w:r>
        <w:r w:rsidR="00E96F06">
          <w:rPr>
            <w:webHidden/>
          </w:rPr>
          <w:instrText xml:space="preserve"> PAGEREF _Toc25624598 \h </w:instrText>
        </w:r>
        <w:r w:rsidR="00E96F06">
          <w:rPr>
            <w:webHidden/>
          </w:rPr>
        </w:r>
        <w:r w:rsidR="00E96F06">
          <w:rPr>
            <w:webHidden/>
          </w:rPr>
          <w:fldChar w:fldCharType="separate"/>
        </w:r>
        <w:r w:rsidR="00295970">
          <w:rPr>
            <w:webHidden/>
          </w:rPr>
          <w:t>83</w:t>
        </w:r>
        <w:r w:rsidR="00E96F06">
          <w:rPr>
            <w:webHidden/>
          </w:rPr>
          <w:fldChar w:fldCharType="end"/>
        </w:r>
      </w:hyperlink>
    </w:p>
    <w:p w14:paraId="693C91E8" w14:textId="2AE5C933" w:rsidR="00E96F06" w:rsidRDefault="005C30DC">
      <w:pPr>
        <w:pStyle w:val="31"/>
        <w:rPr>
          <w:rFonts w:asciiTheme="minorHAnsi" w:eastAsiaTheme="minorEastAsia" w:hAnsiTheme="minorHAnsi" w:cstheme="minorBidi"/>
          <w:bCs w:val="0"/>
          <w:sz w:val="22"/>
          <w:szCs w:val="22"/>
          <w:lang w:eastAsia="ru-RU"/>
        </w:rPr>
      </w:pPr>
      <w:hyperlink w:anchor="_Toc25624599" w:history="1">
        <w:r w:rsidR="00E96F06" w:rsidRPr="0038391D">
          <w:rPr>
            <w:rStyle w:val="af3"/>
            <w:b/>
            <w:lang w:eastAsia="ru-RU"/>
          </w:rPr>
          <w:t xml:space="preserve">Статья 43. </w:t>
        </w:r>
        <w:r w:rsidR="00E96F06" w:rsidRPr="0038391D">
          <w:rPr>
            <w:rStyle w:val="af3"/>
            <w:b/>
            <w:lang w:val="en-US" w:eastAsia="ru-RU"/>
          </w:rPr>
          <w:t>I</w:t>
        </w:r>
        <w:r w:rsidR="00E96F06" w:rsidRPr="0038391D">
          <w:rPr>
            <w:rStyle w:val="af3"/>
            <w:b/>
            <w:lang w:eastAsia="ru-RU"/>
          </w:rPr>
          <w:t xml:space="preserve"> пояс зоны санитарной охраны поверхностного источника питьевого водоснабжения.</w:t>
        </w:r>
        <w:r w:rsidR="00E96F06">
          <w:rPr>
            <w:webHidden/>
          </w:rPr>
          <w:tab/>
        </w:r>
        <w:r w:rsidR="00E96F06">
          <w:rPr>
            <w:webHidden/>
          </w:rPr>
          <w:fldChar w:fldCharType="begin"/>
        </w:r>
        <w:r w:rsidR="00E96F06">
          <w:rPr>
            <w:webHidden/>
          </w:rPr>
          <w:instrText xml:space="preserve"> PAGEREF _Toc25624599 \h </w:instrText>
        </w:r>
        <w:r w:rsidR="00E96F06">
          <w:rPr>
            <w:webHidden/>
          </w:rPr>
        </w:r>
        <w:r w:rsidR="00E96F06">
          <w:rPr>
            <w:webHidden/>
          </w:rPr>
          <w:fldChar w:fldCharType="separate"/>
        </w:r>
        <w:r w:rsidR="00295970">
          <w:rPr>
            <w:webHidden/>
          </w:rPr>
          <w:t>83</w:t>
        </w:r>
        <w:r w:rsidR="00E96F06">
          <w:rPr>
            <w:webHidden/>
          </w:rPr>
          <w:fldChar w:fldCharType="end"/>
        </w:r>
      </w:hyperlink>
    </w:p>
    <w:p w14:paraId="53B659CE" w14:textId="44337FCC" w:rsidR="00E96F06" w:rsidRDefault="005C30DC">
      <w:pPr>
        <w:pStyle w:val="31"/>
        <w:rPr>
          <w:rFonts w:asciiTheme="minorHAnsi" w:eastAsiaTheme="minorEastAsia" w:hAnsiTheme="minorHAnsi" w:cstheme="minorBidi"/>
          <w:bCs w:val="0"/>
          <w:sz w:val="22"/>
          <w:szCs w:val="22"/>
          <w:lang w:eastAsia="ru-RU"/>
        </w:rPr>
      </w:pPr>
      <w:hyperlink w:anchor="_Toc25624600" w:history="1">
        <w:r w:rsidR="00E96F06" w:rsidRPr="0038391D">
          <w:rPr>
            <w:rStyle w:val="af3"/>
            <w:b/>
            <w:lang w:eastAsia="ru-RU"/>
          </w:rPr>
          <w:t xml:space="preserve">Статья 44. </w:t>
        </w:r>
        <w:r w:rsidR="00E96F06" w:rsidRPr="0038391D">
          <w:rPr>
            <w:rStyle w:val="af3"/>
            <w:b/>
            <w:lang w:val="en-US" w:eastAsia="ru-RU"/>
          </w:rPr>
          <w:t>I</w:t>
        </w:r>
        <w:r w:rsidR="00E96F06" w:rsidRPr="0038391D">
          <w:rPr>
            <w:rStyle w:val="af3"/>
            <w:b/>
            <w:lang w:eastAsia="ru-RU"/>
          </w:rPr>
          <w:t xml:space="preserve"> пояс зоны санитарной охраны подземного источника питьевого водоснабжения.</w:t>
        </w:r>
        <w:r w:rsidR="00E96F06">
          <w:rPr>
            <w:webHidden/>
          </w:rPr>
          <w:tab/>
        </w:r>
        <w:r w:rsidR="00E96F06">
          <w:rPr>
            <w:webHidden/>
          </w:rPr>
          <w:fldChar w:fldCharType="begin"/>
        </w:r>
        <w:r w:rsidR="00E96F06">
          <w:rPr>
            <w:webHidden/>
          </w:rPr>
          <w:instrText xml:space="preserve"> PAGEREF _Toc25624600 \h </w:instrText>
        </w:r>
        <w:r w:rsidR="00E96F06">
          <w:rPr>
            <w:webHidden/>
          </w:rPr>
        </w:r>
        <w:r w:rsidR="00E96F06">
          <w:rPr>
            <w:webHidden/>
          </w:rPr>
          <w:fldChar w:fldCharType="separate"/>
        </w:r>
        <w:r w:rsidR="00295970">
          <w:rPr>
            <w:webHidden/>
          </w:rPr>
          <w:t>85</w:t>
        </w:r>
        <w:r w:rsidR="00E96F06">
          <w:rPr>
            <w:webHidden/>
          </w:rPr>
          <w:fldChar w:fldCharType="end"/>
        </w:r>
      </w:hyperlink>
    </w:p>
    <w:p w14:paraId="15A01C97" w14:textId="403B58BB" w:rsidR="00E96F06" w:rsidRDefault="005C30DC">
      <w:pPr>
        <w:pStyle w:val="31"/>
        <w:rPr>
          <w:rFonts w:asciiTheme="minorHAnsi" w:eastAsiaTheme="minorEastAsia" w:hAnsiTheme="minorHAnsi" w:cstheme="minorBidi"/>
          <w:bCs w:val="0"/>
          <w:sz w:val="22"/>
          <w:szCs w:val="22"/>
          <w:lang w:eastAsia="ru-RU"/>
        </w:rPr>
      </w:pPr>
      <w:hyperlink w:anchor="_Toc25624601" w:history="1">
        <w:r w:rsidR="00E96F06" w:rsidRPr="0038391D">
          <w:rPr>
            <w:rStyle w:val="af3"/>
            <w:b/>
            <w:lang w:eastAsia="ru-RU"/>
          </w:rPr>
          <w:t xml:space="preserve">Статья 45. </w:t>
        </w:r>
        <w:r w:rsidR="00E96F06" w:rsidRPr="0038391D">
          <w:rPr>
            <w:rStyle w:val="af3"/>
            <w:b/>
            <w:lang w:val="en-US" w:eastAsia="ru-RU"/>
          </w:rPr>
          <w:t>II</w:t>
        </w:r>
        <w:r w:rsidR="00E96F06" w:rsidRPr="0038391D">
          <w:rPr>
            <w:rStyle w:val="af3"/>
            <w:b/>
            <w:lang w:eastAsia="ru-RU"/>
          </w:rPr>
          <w:t xml:space="preserve"> пояс зоны санитарной охраны поверхностного источника питьевого водоснабжения.</w:t>
        </w:r>
        <w:r w:rsidR="00E96F06">
          <w:rPr>
            <w:webHidden/>
          </w:rPr>
          <w:tab/>
        </w:r>
        <w:r w:rsidR="00E96F06">
          <w:rPr>
            <w:webHidden/>
          </w:rPr>
          <w:fldChar w:fldCharType="begin"/>
        </w:r>
        <w:r w:rsidR="00E96F06">
          <w:rPr>
            <w:webHidden/>
          </w:rPr>
          <w:instrText xml:space="preserve"> PAGEREF _Toc25624601 \h </w:instrText>
        </w:r>
        <w:r w:rsidR="00E96F06">
          <w:rPr>
            <w:webHidden/>
          </w:rPr>
        </w:r>
        <w:r w:rsidR="00E96F06">
          <w:rPr>
            <w:webHidden/>
          </w:rPr>
          <w:fldChar w:fldCharType="separate"/>
        </w:r>
        <w:r w:rsidR="00295970">
          <w:rPr>
            <w:webHidden/>
          </w:rPr>
          <w:t>86</w:t>
        </w:r>
        <w:r w:rsidR="00E96F06">
          <w:rPr>
            <w:webHidden/>
          </w:rPr>
          <w:fldChar w:fldCharType="end"/>
        </w:r>
      </w:hyperlink>
    </w:p>
    <w:p w14:paraId="3A757DC9" w14:textId="70E9F5E2" w:rsidR="00E96F06" w:rsidRDefault="005C30DC">
      <w:pPr>
        <w:pStyle w:val="31"/>
        <w:rPr>
          <w:rFonts w:asciiTheme="minorHAnsi" w:eastAsiaTheme="minorEastAsia" w:hAnsiTheme="minorHAnsi" w:cstheme="minorBidi"/>
          <w:bCs w:val="0"/>
          <w:sz w:val="22"/>
          <w:szCs w:val="22"/>
          <w:lang w:eastAsia="ru-RU"/>
        </w:rPr>
      </w:pPr>
      <w:hyperlink w:anchor="_Toc25624602" w:history="1">
        <w:r w:rsidR="00E96F06" w:rsidRPr="0038391D">
          <w:rPr>
            <w:rStyle w:val="af3"/>
            <w:b/>
            <w:lang w:eastAsia="ru-RU"/>
          </w:rPr>
          <w:t xml:space="preserve">Статья 46. </w:t>
        </w:r>
        <w:r w:rsidR="00E96F06" w:rsidRPr="0038391D">
          <w:rPr>
            <w:rStyle w:val="af3"/>
            <w:b/>
            <w:lang w:val="en-US" w:eastAsia="ru-RU"/>
          </w:rPr>
          <w:t>II</w:t>
        </w:r>
        <w:r w:rsidR="00E96F06" w:rsidRPr="0038391D">
          <w:rPr>
            <w:rStyle w:val="af3"/>
            <w:b/>
            <w:lang w:eastAsia="ru-RU"/>
          </w:rPr>
          <w:t xml:space="preserve"> пояс зоны санитарной охраны подземного источника питьевого водоснабжения.</w:t>
        </w:r>
        <w:r w:rsidR="00E96F06">
          <w:rPr>
            <w:webHidden/>
          </w:rPr>
          <w:tab/>
        </w:r>
        <w:r w:rsidR="00E96F06">
          <w:rPr>
            <w:webHidden/>
          </w:rPr>
          <w:fldChar w:fldCharType="begin"/>
        </w:r>
        <w:r w:rsidR="00E96F06">
          <w:rPr>
            <w:webHidden/>
          </w:rPr>
          <w:instrText xml:space="preserve"> PAGEREF _Toc25624602 \h </w:instrText>
        </w:r>
        <w:r w:rsidR="00E96F06">
          <w:rPr>
            <w:webHidden/>
          </w:rPr>
        </w:r>
        <w:r w:rsidR="00E96F06">
          <w:rPr>
            <w:webHidden/>
          </w:rPr>
          <w:fldChar w:fldCharType="separate"/>
        </w:r>
        <w:r w:rsidR="00295970">
          <w:rPr>
            <w:webHidden/>
          </w:rPr>
          <w:t>87</w:t>
        </w:r>
        <w:r w:rsidR="00E96F06">
          <w:rPr>
            <w:webHidden/>
          </w:rPr>
          <w:fldChar w:fldCharType="end"/>
        </w:r>
      </w:hyperlink>
    </w:p>
    <w:p w14:paraId="486752F3" w14:textId="1B1BB6E1" w:rsidR="00E96F06" w:rsidRDefault="005C30DC">
      <w:pPr>
        <w:pStyle w:val="31"/>
        <w:rPr>
          <w:rFonts w:asciiTheme="minorHAnsi" w:eastAsiaTheme="minorEastAsia" w:hAnsiTheme="minorHAnsi" w:cstheme="minorBidi"/>
          <w:bCs w:val="0"/>
          <w:sz w:val="22"/>
          <w:szCs w:val="22"/>
          <w:lang w:eastAsia="ru-RU"/>
        </w:rPr>
      </w:pPr>
      <w:hyperlink w:anchor="_Toc25624603" w:history="1">
        <w:r w:rsidR="00E96F06" w:rsidRPr="0038391D">
          <w:rPr>
            <w:rStyle w:val="af3"/>
            <w:b/>
            <w:lang w:eastAsia="ru-RU"/>
          </w:rPr>
          <w:t xml:space="preserve">Статья 47. </w:t>
        </w:r>
        <w:r w:rsidR="00E96F06" w:rsidRPr="0038391D">
          <w:rPr>
            <w:rStyle w:val="af3"/>
            <w:b/>
            <w:lang w:val="en-US" w:eastAsia="ru-RU"/>
          </w:rPr>
          <w:t>III</w:t>
        </w:r>
        <w:r w:rsidR="00E96F06" w:rsidRPr="0038391D">
          <w:rPr>
            <w:rStyle w:val="af3"/>
            <w:b/>
            <w:lang w:eastAsia="ru-RU"/>
          </w:rPr>
          <w:t xml:space="preserve"> пояс зоны санитарной охраны поверхностного источника питьевого водоснабжения.</w:t>
        </w:r>
        <w:r w:rsidR="00E96F06">
          <w:rPr>
            <w:webHidden/>
          </w:rPr>
          <w:tab/>
        </w:r>
        <w:r w:rsidR="00E96F06">
          <w:rPr>
            <w:webHidden/>
          </w:rPr>
          <w:fldChar w:fldCharType="begin"/>
        </w:r>
        <w:r w:rsidR="00E96F06">
          <w:rPr>
            <w:webHidden/>
          </w:rPr>
          <w:instrText xml:space="preserve"> PAGEREF _Toc25624603 \h </w:instrText>
        </w:r>
        <w:r w:rsidR="00E96F06">
          <w:rPr>
            <w:webHidden/>
          </w:rPr>
        </w:r>
        <w:r w:rsidR="00E96F06">
          <w:rPr>
            <w:webHidden/>
          </w:rPr>
          <w:fldChar w:fldCharType="separate"/>
        </w:r>
        <w:r w:rsidR="00295970">
          <w:rPr>
            <w:webHidden/>
          </w:rPr>
          <w:t>87</w:t>
        </w:r>
        <w:r w:rsidR="00E96F06">
          <w:rPr>
            <w:webHidden/>
          </w:rPr>
          <w:fldChar w:fldCharType="end"/>
        </w:r>
      </w:hyperlink>
    </w:p>
    <w:p w14:paraId="3EE60054" w14:textId="67587020" w:rsidR="00E96F06" w:rsidRDefault="005C30DC">
      <w:pPr>
        <w:pStyle w:val="31"/>
        <w:rPr>
          <w:rFonts w:asciiTheme="minorHAnsi" w:eastAsiaTheme="minorEastAsia" w:hAnsiTheme="minorHAnsi" w:cstheme="minorBidi"/>
          <w:bCs w:val="0"/>
          <w:sz w:val="22"/>
          <w:szCs w:val="22"/>
          <w:lang w:eastAsia="ru-RU"/>
        </w:rPr>
      </w:pPr>
      <w:hyperlink w:anchor="_Toc25624604" w:history="1">
        <w:r w:rsidR="00E96F06" w:rsidRPr="0038391D">
          <w:rPr>
            <w:rStyle w:val="af3"/>
            <w:b/>
            <w:lang w:eastAsia="ru-RU"/>
          </w:rPr>
          <w:t xml:space="preserve">Статья 48. </w:t>
        </w:r>
        <w:r w:rsidR="00E96F06" w:rsidRPr="0038391D">
          <w:rPr>
            <w:rStyle w:val="af3"/>
            <w:b/>
            <w:lang w:val="en-US" w:eastAsia="ru-RU"/>
          </w:rPr>
          <w:t>III</w:t>
        </w:r>
        <w:r w:rsidR="00E96F06" w:rsidRPr="0038391D">
          <w:rPr>
            <w:rStyle w:val="af3"/>
            <w:b/>
            <w:lang w:eastAsia="ru-RU"/>
          </w:rPr>
          <w:t xml:space="preserve"> пояс зоны санитарной охраны подземного источника питьевого водоснабжения.</w:t>
        </w:r>
        <w:r w:rsidR="00E96F06">
          <w:rPr>
            <w:webHidden/>
          </w:rPr>
          <w:tab/>
        </w:r>
        <w:r w:rsidR="00E96F06">
          <w:rPr>
            <w:webHidden/>
          </w:rPr>
          <w:fldChar w:fldCharType="begin"/>
        </w:r>
        <w:r w:rsidR="00E96F06">
          <w:rPr>
            <w:webHidden/>
          </w:rPr>
          <w:instrText xml:space="preserve"> PAGEREF _Toc25624604 \h </w:instrText>
        </w:r>
        <w:r w:rsidR="00E96F06">
          <w:rPr>
            <w:webHidden/>
          </w:rPr>
        </w:r>
        <w:r w:rsidR="00E96F06">
          <w:rPr>
            <w:webHidden/>
          </w:rPr>
          <w:fldChar w:fldCharType="separate"/>
        </w:r>
        <w:r w:rsidR="00295970">
          <w:rPr>
            <w:webHidden/>
          </w:rPr>
          <w:t>88</w:t>
        </w:r>
        <w:r w:rsidR="00E96F06">
          <w:rPr>
            <w:webHidden/>
          </w:rPr>
          <w:fldChar w:fldCharType="end"/>
        </w:r>
      </w:hyperlink>
    </w:p>
    <w:p w14:paraId="18A77E5E" w14:textId="0F75D8C6" w:rsidR="00E96F06" w:rsidRDefault="005C30DC">
      <w:pPr>
        <w:pStyle w:val="31"/>
        <w:rPr>
          <w:rFonts w:asciiTheme="minorHAnsi" w:eastAsiaTheme="minorEastAsia" w:hAnsiTheme="minorHAnsi" w:cstheme="minorBidi"/>
          <w:bCs w:val="0"/>
          <w:sz w:val="22"/>
          <w:szCs w:val="22"/>
          <w:lang w:eastAsia="ru-RU"/>
        </w:rPr>
      </w:pPr>
      <w:hyperlink w:anchor="_Toc25624605" w:history="1">
        <w:r w:rsidR="00E96F06" w:rsidRPr="0038391D">
          <w:rPr>
            <w:rStyle w:val="af3"/>
            <w:b/>
            <w:lang w:eastAsia="ru-RU"/>
          </w:rPr>
          <w:t>Статья 49. Водоохранные зоны.</w:t>
        </w:r>
        <w:r w:rsidR="00E96F06">
          <w:rPr>
            <w:webHidden/>
          </w:rPr>
          <w:tab/>
        </w:r>
        <w:r w:rsidR="00E96F06">
          <w:rPr>
            <w:webHidden/>
          </w:rPr>
          <w:fldChar w:fldCharType="begin"/>
        </w:r>
        <w:r w:rsidR="00E96F06">
          <w:rPr>
            <w:webHidden/>
          </w:rPr>
          <w:instrText xml:space="preserve"> PAGEREF _Toc25624605 \h </w:instrText>
        </w:r>
        <w:r w:rsidR="00E96F06">
          <w:rPr>
            <w:webHidden/>
          </w:rPr>
        </w:r>
        <w:r w:rsidR="00E96F06">
          <w:rPr>
            <w:webHidden/>
          </w:rPr>
          <w:fldChar w:fldCharType="separate"/>
        </w:r>
        <w:r w:rsidR="00295970">
          <w:rPr>
            <w:webHidden/>
          </w:rPr>
          <w:t>89</w:t>
        </w:r>
        <w:r w:rsidR="00E96F06">
          <w:rPr>
            <w:webHidden/>
          </w:rPr>
          <w:fldChar w:fldCharType="end"/>
        </w:r>
      </w:hyperlink>
    </w:p>
    <w:p w14:paraId="6CA7AC8B" w14:textId="120386A7" w:rsidR="00E96F06" w:rsidRDefault="005C30DC">
      <w:pPr>
        <w:pStyle w:val="31"/>
        <w:rPr>
          <w:rFonts w:asciiTheme="minorHAnsi" w:eastAsiaTheme="minorEastAsia" w:hAnsiTheme="minorHAnsi" w:cstheme="minorBidi"/>
          <w:bCs w:val="0"/>
          <w:sz w:val="22"/>
          <w:szCs w:val="22"/>
          <w:lang w:eastAsia="ru-RU"/>
        </w:rPr>
      </w:pPr>
      <w:hyperlink w:anchor="_Toc25624606" w:history="1">
        <w:r w:rsidR="00E96F06" w:rsidRPr="0038391D">
          <w:rPr>
            <w:rStyle w:val="af3"/>
            <w:b/>
            <w:lang w:eastAsia="ru-RU"/>
          </w:rPr>
          <w:t>Статья 50. Прибрежные защитные полосы.</w:t>
        </w:r>
        <w:r w:rsidR="00E96F06">
          <w:rPr>
            <w:webHidden/>
          </w:rPr>
          <w:tab/>
        </w:r>
        <w:r w:rsidR="00E96F06">
          <w:rPr>
            <w:webHidden/>
          </w:rPr>
          <w:fldChar w:fldCharType="begin"/>
        </w:r>
        <w:r w:rsidR="00E96F06">
          <w:rPr>
            <w:webHidden/>
          </w:rPr>
          <w:instrText xml:space="preserve"> PAGEREF _Toc25624606 \h </w:instrText>
        </w:r>
        <w:r w:rsidR="00E96F06">
          <w:rPr>
            <w:webHidden/>
          </w:rPr>
        </w:r>
        <w:r w:rsidR="00E96F06">
          <w:rPr>
            <w:webHidden/>
          </w:rPr>
          <w:fldChar w:fldCharType="separate"/>
        </w:r>
        <w:r w:rsidR="00295970">
          <w:rPr>
            <w:webHidden/>
          </w:rPr>
          <w:t>90</w:t>
        </w:r>
        <w:r w:rsidR="00E96F06">
          <w:rPr>
            <w:webHidden/>
          </w:rPr>
          <w:fldChar w:fldCharType="end"/>
        </w:r>
      </w:hyperlink>
    </w:p>
    <w:p w14:paraId="77934CE0" w14:textId="49770C3A" w:rsidR="00E96F06" w:rsidRDefault="005C30DC">
      <w:pPr>
        <w:pStyle w:val="31"/>
        <w:rPr>
          <w:rFonts w:asciiTheme="minorHAnsi" w:eastAsiaTheme="minorEastAsia" w:hAnsiTheme="minorHAnsi" w:cstheme="minorBidi"/>
          <w:bCs w:val="0"/>
          <w:sz w:val="22"/>
          <w:szCs w:val="22"/>
          <w:lang w:eastAsia="ru-RU"/>
        </w:rPr>
      </w:pPr>
      <w:hyperlink w:anchor="_Toc25624607" w:history="1">
        <w:r w:rsidR="00E96F06" w:rsidRPr="0038391D">
          <w:rPr>
            <w:rStyle w:val="af3"/>
            <w:b/>
            <w:lang w:eastAsia="ru-RU"/>
          </w:rPr>
          <w:t>Статья 51. Зоны затопления и подтопления.</w:t>
        </w:r>
        <w:r w:rsidR="00E96F06">
          <w:rPr>
            <w:webHidden/>
          </w:rPr>
          <w:tab/>
        </w:r>
        <w:r w:rsidR="00E96F06">
          <w:rPr>
            <w:webHidden/>
          </w:rPr>
          <w:fldChar w:fldCharType="begin"/>
        </w:r>
        <w:r w:rsidR="00E96F06">
          <w:rPr>
            <w:webHidden/>
          </w:rPr>
          <w:instrText xml:space="preserve"> PAGEREF _Toc25624607 \h </w:instrText>
        </w:r>
        <w:r w:rsidR="00E96F06">
          <w:rPr>
            <w:webHidden/>
          </w:rPr>
        </w:r>
        <w:r w:rsidR="00E96F06">
          <w:rPr>
            <w:webHidden/>
          </w:rPr>
          <w:fldChar w:fldCharType="separate"/>
        </w:r>
        <w:r w:rsidR="00295970">
          <w:rPr>
            <w:webHidden/>
          </w:rPr>
          <w:t>91</w:t>
        </w:r>
        <w:r w:rsidR="00E96F06">
          <w:rPr>
            <w:webHidden/>
          </w:rPr>
          <w:fldChar w:fldCharType="end"/>
        </w:r>
      </w:hyperlink>
    </w:p>
    <w:p w14:paraId="68F91B4B" w14:textId="2A3AF12C" w:rsidR="00E96F06" w:rsidRDefault="005C30DC">
      <w:pPr>
        <w:pStyle w:val="31"/>
        <w:rPr>
          <w:rFonts w:asciiTheme="minorHAnsi" w:eastAsiaTheme="minorEastAsia" w:hAnsiTheme="minorHAnsi" w:cstheme="minorBidi"/>
          <w:bCs w:val="0"/>
          <w:sz w:val="22"/>
          <w:szCs w:val="22"/>
          <w:lang w:eastAsia="ru-RU"/>
        </w:rPr>
      </w:pPr>
      <w:hyperlink w:anchor="_Toc25624608" w:history="1">
        <w:r w:rsidR="00E96F06" w:rsidRPr="0038391D">
          <w:rPr>
            <w:rStyle w:val="af3"/>
            <w:b/>
            <w:lang w:eastAsia="ru-RU"/>
          </w:rPr>
          <w:t>Статья 53. Охранные зоны государственных природных заповедников, национальных парков, природных парков и памятников природы.</w:t>
        </w:r>
        <w:r w:rsidR="00E96F06">
          <w:rPr>
            <w:webHidden/>
          </w:rPr>
          <w:tab/>
        </w:r>
        <w:r w:rsidR="00E96F06">
          <w:rPr>
            <w:webHidden/>
          </w:rPr>
          <w:fldChar w:fldCharType="begin"/>
        </w:r>
        <w:r w:rsidR="00E96F06">
          <w:rPr>
            <w:webHidden/>
          </w:rPr>
          <w:instrText xml:space="preserve"> PAGEREF _Toc25624608 \h </w:instrText>
        </w:r>
        <w:r w:rsidR="00E96F06">
          <w:rPr>
            <w:webHidden/>
          </w:rPr>
        </w:r>
        <w:r w:rsidR="00E96F06">
          <w:rPr>
            <w:webHidden/>
          </w:rPr>
          <w:fldChar w:fldCharType="separate"/>
        </w:r>
        <w:r w:rsidR="00295970">
          <w:rPr>
            <w:webHidden/>
          </w:rPr>
          <w:t>93</w:t>
        </w:r>
        <w:r w:rsidR="00E96F06">
          <w:rPr>
            <w:webHidden/>
          </w:rPr>
          <w:fldChar w:fldCharType="end"/>
        </w:r>
      </w:hyperlink>
    </w:p>
    <w:p w14:paraId="3798F812" w14:textId="4D650B46" w:rsidR="00E96F06" w:rsidRDefault="005C30DC">
      <w:pPr>
        <w:pStyle w:val="31"/>
        <w:rPr>
          <w:rFonts w:asciiTheme="minorHAnsi" w:eastAsiaTheme="minorEastAsia" w:hAnsiTheme="minorHAnsi" w:cstheme="minorBidi"/>
          <w:bCs w:val="0"/>
          <w:sz w:val="22"/>
          <w:szCs w:val="22"/>
          <w:lang w:eastAsia="ru-RU"/>
        </w:rPr>
      </w:pPr>
      <w:hyperlink w:anchor="_Toc25624609" w:history="1">
        <w:r w:rsidR="00E96F06" w:rsidRPr="0038391D">
          <w:rPr>
            <w:rStyle w:val="af3"/>
            <w:b/>
            <w:lang w:eastAsia="ru-RU"/>
          </w:rPr>
          <w:t>Статья 54. Зоны охраны объектов культурного наследия.</w:t>
        </w:r>
        <w:r w:rsidR="00E96F06">
          <w:rPr>
            <w:webHidden/>
          </w:rPr>
          <w:tab/>
        </w:r>
        <w:r w:rsidR="00E96F06">
          <w:rPr>
            <w:webHidden/>
          </w:rPr>
          <w:fldChar w:fldCharType="begin"/>
        </w:r>
        <w:r w:rsidR="00E96F06">
          <w:rPr>
            <w:webHidden/>
          </w:rPr>
          <w:instrText xml:space="preserve"> PAGEREF _Toc25624609 \h </w:instrText>
        </w:r>
        <w:r w:rsidR="00E96F06">
          <w:rPr>
            <w:webHidden/>
          </w:rPr>
        </w:r>
        <w:r w:rsidR="00E96F06">
          <w:rPr>
            <w:webHidden/>
          </w:rPr>
          <w:fldChar w:fldCharType="separate"/>
        </w:r>
        <w:r w:rsidR="00295970">
          <w:rPr>
            <w:webHidden/>
          </w:rPr>
          <w:t>94</w:t>
        </w:r>
        <w:r w:rsidR="00E96F06">
          <w:rPr>
            <w:webHidden/>
          </w:rPr>
          <w:fldChar w:fldCharType="end"/>
        </w:r>
      </w:hyperlink>
    </w:p>
    <w:p w14:paraId="02718CA1" w14:textId="7E2F4CDF" w:rsidR="00E96F06" w:rsidRDefault="005C30DC">
      <w:pPr>
        <w:pStyle w:val="31"/>
        <w:rPr>
          <w:rFonts w:asciiTheme="minorHAnsi" w:eastAsiaTheme="minorEastAsia" w:hAnsiTheme="minorHAnsi" w:cstheme="minorBidi"/>
          <w:bCs w:val="0"/>
          <w:sz w:val="22"/>
          <w:szCs w:val="22"/>
          <w:lang w:eastAsia="ru-RU"/>
        </w:rPr>
      </w:pPr>
      <w:hyperlink w:anchor="_Toc25624610" w:history="1">
        <w:r w:rsidR="00E96F06" w:rsidRPr="0038391D">
          <w:rPr>
            <w:rStyle w:val="af3"/>
            <w:b/>
            <w:lang w:eastAsia="ru-RU"/>
          </w:rPr>
          <w:t xml:space="preserve">Статья 55. </w:t>
        </w:r>
        <w:r w:rsidR="00E96F06" w:rsidRPr="0038391D">
          <w:rPr>
            <w:rStyle w:val="af3"/>
            <w:b/>
            <w:spacing w:val="-2"/>
            <w:lang w:eastAsia="ru-RU"/>
          </w:rPr>
          <w:t>Защитные зоны объектов культурного наследия</w:t>
        </w:r>
        <w:r w:rsidR="00E96F06" w:rsidRPr="0038391D">
          <w:rPr>
            <w:rStyle w:val="af3"/>
            <w:b/>
            <w:lang w:eastAsia="ru-RU"/>
          </w:rPr>
          <w:t>.</w:t>
        </w:r>
        <w:r w:rsidR="00E96F06">
          <w:rPr>
            <w:webHidden/>
          </w:rPr>
          <w:tab/>
        </w:r>
        <w:r w:rsidR="00E96F06">
          <w:rPr>
            <w:webHidden/>
          </w:rPr>
          <w:fldChar w:fldCharType="begin"/>
        </w:r>
        <w:r w:rsidR="00E96F06">
          <w:rPr>
            <w:webHidden/>
          </w:rPr>
          <w:instrText xml:space="preserve"> PAGEREF _Toc25624610 \h </w:instrText>
        </w:r>
        <w:r w:rsidR="00E96F06">
          <w:rPr>
            <w:webHidden/>
          </w:rPr>
        </w:r>
        <w:r w:rsidR="00E96F06">
          <w:rPr>
            <w:webHidden/>
          </w:rPr>
          <w:fldChar w:fldCharType="separate"/>
        </w:r>
        <w:r w:rsidR="00295970">
          <w:rPr>
            <w:webHidden/>
          </w:rPr>
          <w:t>97</w:t>
        </w:r>
        <w:r w:rsidR="00E96F06">
          <w:rPr>
            <w:webHidden/>
          </w:rPr>
          <w:fldChar w:fldCharType="end"/>
        </w:r>
      </w:hyperlink>
    </w:p>
    <w:p w14:paraId="592CB7E8" w14:textId="0E387B94" w:rsidR="00E96F06" w:rsidRDefault="005C30DC">
      <w:pPr>
        <w:pStyle w:val="31"/>
        <w:rPr>
          <w:rFonts w:asciiTheme="minorHAnsi" w:eastAsiaTheme="minorEastAsia" w:hAnsiTheme="minorHAnsi" w:cstheme="minorBidi"/>
          <w:bCs w:val="0"/>
          <w:sz w:val="22"/>
          <w:szCs w:val="22"/>
          <w:lang w:eastAsia="ru-RU"/>
        </w:rPr>
      </w:pPr>
      <w:hyperlink w:anchor="_Toc25624611" w:history="1">
        <w:r w:rsidR="00E96F06" w:rsidRPr="0038391D">
          <w:rPr>
            <w:rStyle w:val="af3"/>
            <w:b/>
            <w:lang w:eastAsia="ru-RU"/>
          </w:rPr>
          <w:t>Статья 56. Береговые полосы.</w:t>
        </w:r>
        <w:r w:rsidR="00E96F06">
          <w:rPr>
            <w:webHidden/>
          </w:rPr>
          <w:tab/>
        </w:r>
        <w:r w:rsidR="00E96F06">
          <w:rPr>
            <w:webHidden/>
          </w:rPr>
          <w:fldChar w:fldCharType="begin"/>
        </w:r>
        <w:r w:rsidR="00E96F06">
          <w:rPr>
            <w:webHidden/>
          </w:rPr>
          <w:instrText xml:space="preserve"> PAGEREF _Toc25624611 \h </w:instrText>
        </w:r>
        <w:r w:rsidR="00E96F06">
          <w:rPr>
            <w:webHidden/>
          </w:rPr>
        </w:r>
        <w:r w:rsidR="00E96F06">
          <w:rPr>
            <w:webHidden/>
          </w:rPr>
          <w:fldChar w:fldCharType="separate"/>
        </w:r>
        <w:r w:rsidR="00295970">
          <w:rPr>
            <w:webHidden/>
          </w:rPr>
          <w:t>99</w:t>
        </w:r>
        <w:r w:rsidR="00E96F06">
          <w:rPr>
            <w:webHidden/>
          </w:rPr>
          <w:fldChar w:fldCharType="end"/>
        </w:r>
      </w:hyperlink>
    </w:p>
    <w:p w14:paraId="23981AB3" w14:textId="48F00DEF" w:rsidR="00E96F06" w:rsidRDefault="005C30DC">
      <w:pPr>
        <w:pStyle w:val="31"/>
        <w:rPr>
          <w:rFonts w:asciiTheme="minorHAnsi" w:eastAsiaTheme="minorEastAsia" w:hAnsiTheme="minorHAnsi" w:cstheme="minorBidi"/>
          <w:bCs w:val="0"/>
          <w:sz w:val="22"/>
          <w:szCs w:val="22"/>
          <w:lang w:eastAsia="ru-RU"/>
        </w:rPr>
      </w:pPr>
      <w:hyperlink w:anchor="_Toc25624612" w:history="1">
        <w:r w:rsidR="00E96F06" w:rsidRPr="0038391D">
          <w:rPr>
            <w:rStyle w:val="af3"/>
            <w:b/>
            <w:lang w:eastAsia="ru-RU"/>
          </w:rPr>
          <w:t>Статья 57. Особо охраняемые природные территории.</w:t>
        </w:r>
        <w:r w:rsidR="00E96F06">
          <w:rPr>
            <w:webHidden/>
          </w:rPr>
          <w:tab/>
        </w:r>
        <w:r w:rsidR="00E96F06">
          <w:rPr>
            <w:webHidden/>
          </w:rPr>
          <w:fldChar w:fldCharType="begin"/>
        </w:r>
        <w:r w:rsidR="00E96F06">
          <w:rPr>
            <w:webHidden/>
          </w:rPr>
          <w:instrText xml:space="preserve"> PAGEREF _Toc25624612 \h </w:instrText>
        </w:r>
        <w:r w:rsidR="00E96F06">
          <w:rPr>
            <w:webHidden/>
          </w:rPr>
        </w:r>
        <w:r w:rsidR="00E96F06">
          <w:rPr>
            <w:webHidden/>
          </w:rPr>
          <w:fldChar w:fldCharType="separate"/>
        </w:r>
        <w:r w:rsidR="00295970">
          <w:rPr>
            <w:webHidden/>
          </w:rPr>
          <w:t>99</w:t>
        </w:r>
        <w:r w:rsidR="00E96F06">
          <w:rPr>
            <w:webHidden/>
          </w:rPr>
          <w:fldChar w:fldCharType="end"/>
        </w:r>
      </w:hyperlink>
    </w:p>
    <w:p w14:paraId="1D450039" w14:textId="6548CC42" w:rsidR="00E96F06" w:rsidRDefault="005C30DC">
      <w:pPr>
        <w:pStyle w:val="31"/>
        <w:rPr>
          <w:rFonts w:asciiTheme="minorHAnsi" w:eastAsiaTheme="minorEastAsia" w:hAnsiTheme="minorHAnsi" w:cstheme="minorBidi"/>
          <w:bCs w:val="0"/>
          <w:sz w:val="22"/>
          <w:szCs w:val="22"/>
          <w:lang w:eastAsia="ru-RU"/>
        </w:rPr>
      </w:pPr>
      <w:hyperlink w:anchor="_Toc25624613" w:history="1">
        <w:r w:rsidR="00E96F06" w:rsidRPr="0038391D">
          <w:rPr>
            <w:rStyle w:val="af3"/>
            <w:b/>
            <w:lang w:eastAsia="ru-RU"/>
          </w:rPr>
          <w:t>Статья 58. Лесопарковые зоны.</w:t>
        </w:r>
        <w:r w:rsidR="00E96F06">
          <w:rPr>
            <w:webHidden/>
          </w:rPr>
          <w:tab/>
        </w:r>
        <w:r w:rsidR="00E96F06">
          <w:rPr>
            <w:webHidden/>
          </w:rPr>
          <w:fldChar w:fldCharType="begin"/>
        </w:r>
        <w:r w:rsidR="00E96F06">
          <w:rPr>
            <w:webHidden/>
          </w:rPr>
          <w:instrText xml:space="preserve"> PAGEREF _Toc25624613 \h </w:instrText>
        </w:r>
        <w:r w:rsidR="00E96F06">
          <w:rPr>
            <w:webHidden/>
          </w:rPr>
        </w:r>
        <w:r w:rsidR="00E96F06">
          <w:rPr>
            <w:webHidden/>
          </w:rPr>
          <w:fldChar w:fldCharType="separate"/>
        </w:r>
        <w:r w:rsidR="00295970">
          <w:rPr>
            <w:webHidden/>
          </w:rPr>
          <w:t>102</w:t>
        </w:r>
        <w:r w:rsidR="00E96F06">
          <w:rPr>
            <w:webHidden/>
          </w:rPr>
          <w:fldChar w:fldCharType="end"/>
        </w:r>
      </w:hyperlink>
    </w:p>
    <w:p w14:paraId="7B265136" w14:textId="4C212E83" w:rsidR="00E96F06" w:rsidRDefault="005C30DC">
      <w:pPr>
        <w:pStyle w:val="31"/>
        <w:rPr>
          <w:rFonts w:asciiTheme="minorHAnsi" w:eastAsiaTheme="minorEastAsia" w:hAnsiTheme="minorHAnsi" w:cstheme="minorBidi"/>
          <w:bCs w:val="0"/>
          <w:sz w:val="22"/>
          <w:szCs w:val="22"/>
          <w:lang w:eastAsia="ru-RU"/>
        </w:rPr>
      </w:pPr>
      <w:hyperlink w:anchor="_Toc25624614" w:history="1">
        <w:r w:rsidR="00E96F06" w:rsidRPr="0038391D">
          <w:rPr>
            <w:rStyle w:val="af3"/>
            <w:b/>
            <w:lang w:eastAsia="ru-RU"/>
          </w:rPr>
          <w:t>Статья 59. Зеленые зоны.</w:t>
        </w:r>
        <w:r w:rsidR="00E96F06">
          <w:rPr>
            <w:webHidden/>
          </w:rPr>
          <w:tab/>
        </w:r>
        <w:r w:rsidR="00E96F06">
          <w:rPr>
            <w:webHidden/>
          </w:rPr>
          <w:fldChar w:fldCharType="begin"/>
        </w:r>
        <w:r w:rsidR="00E96F06">
          <w:rPr>
            <w:webHidden/>
          </w:rPr>
          <w:instrText xml:space="preserve"> PAGEREF _Toc25624614 \h </w:instrText>
        </w:r>
        <w:r w:rsidR="00E96F06">
          <w:rPr>
            <w:webHidden/>
          </w:rPr>
        </w:r>
        <w:r w:rsidR="00E96F06">
          <w:rPr>
            <w:webHidden/>
          </w:rPr>
          <w:fldChar w:fldCharType="separate"/>
        </w:r>
        <w:r w:rsidR="00295970">
          <w:rPr>
            <w:webHidden/>
          </w:rPr>
          <w:t>102</w:t>
        </w:r>
        <w:r w:rsidR="00E96F06">
          <w:rPr>
            <w:webHidden/>
          </w:rPr>
          <w:fldChar w:fldCharType="end"/>
        </w:r>
      </w:hyperlink>
    </w:p>
    <w:p w14:paraId="080681E7" w14:textId="5CF0347F" w:rsidR="00E96F06" w:rsidRDefault="005C30DC">
      <w:pPr>
        <w:pStyle w:val="31"/>
        <w:rPr>
          <w:rFonts w:asciiTheme="minorHAnsi" w:eastAsiaTheme="minorEastAsia" w:hAnsiTheme="minorHAnsi" w:cstheme="minorBidi"/>
          <w:bCs w:val="0"/>
          <w:sz w:val="22"/>
          <w:szCs w:val="22"/>
          <w:lang w:eastAsia="ru-RU"/>
        </w:rPr>
      </w:pPr>
      <w:hyperlink w:anchor="_Toc25624615" w:history="1">
        <w:r w:rsidR="00E96F06" w:rsidRPr="0038391D">
          <w:rPr>
            <w:rStyle w:val="af3"/>
            <w:b/>
            <w:lang w:eastAsia="ru-RU"/>
          </w:rPr>
          <w:t>Статья 60. Территории объектов культурного наследия.</w:t>
        </w:r>
        <w:r w:rsidR="00E96F06">
          <w:rPr>
            <w:webHidden/>
          </w:rPr>
          <w:tab/>
        </w:r>
        <w:r w:rsidR="00E96F06">
          <w:rPr>
            <w:webHidden/>
          </w:rPr>
          <w:fldChar w:fldCharType="begin"/>
        </w:r>
        <w:r w:rsidR="00E96F06">
          <w:rPr>
            <w:webHidden/>
          </w:rPr>
          <w:instrText xml:space="preserve"> PAGEREF _Toc25624615 \h </w:instrText>
        </w:r>
        <w:r w:rsidR="00E96F06">
          <w:rPr>
            <w:webHidden/>
          </w:rPr>
        </w:r>
        <w:r w:rsidR="00E96F06">
          <w:rPr>
            <w:webHidden/>
          </w:rPr>
          <w:fldChar w:fldCharType="separate"/>
        </w:r>
        <w:r w:rsidR="00295970">
          <w:rPr>
            <w:webHidden/>
          </w:rPr>
          <w:t>103</w:t>
        </w:r>
        <w:r w:rsidR="00E96F06">
          <w:rPr>
            <w:webHidden/>
          </w:rPr>
          <w:fldChar w:fldCharType="end"/>
        </w:r>
      </w:hyperlink>
    </w:p>
    <w:p w14:paraId="7CB22300" w14:textId="4EE17A32" w:rsidR="00E96F06" w:rsidRDefault="005C30DC">
      <w:pPr>
        <w:pStyle w:val="31"/>
        <w:rPr>
          <w:rFonts w:asciiTheme="minorHAnsi" w:eastAsiaTheme="minorEastAsia" w:hAnsiTheme="minorHAnsi" w:cstheme="minorBidi"/>
          <w:bCs w:val="0"/>
          <w:sz w:val="22"/>
          <w:szCs w:val="22"/>
          <w:lang w:eastAsia="ru-RU"/>
        </w:rPr>
      </w:pPr>
      <w:hyperlink w:anchor="_Toc25624616" w:history="1">
        <w:r w:rsidR="00E96F06" w:rsidRPr="0038391D">
          <w:rPr>
            <w:rStyle w:val="af3"/>
            <w:b/>
            <w:lang w:eastAsia="ru-RU"/>
          </w:rPr>
          <w:t>Статья 61. Площади залегания полезных ископаемых.</w:t>
        </w:r>
        <w:r w:rsidR="00E96F06">
          <w:rPr>
            <w:webHidden/>
          </w:rPr>
          <w:tab/>
        </w:r>
        <w:r w:rsidR="00E96F06">
          <w:rPr>
            <w:webHidden/>
          </w:rPr>
          <w:fldChar w:fldCharType="begin"/>
        </w:r>
        <w:r w:rsidR="00E96F06">
          <w:rPr>
            <w:webHidden/>
          </w:rPr>
          <w:instrText xml:space="preserve"> PAGEREF _Toc25624616 \h </w:instrText>
        </w:r>
        <w:r w:rsidR="00E96F06">
          <w:rPr>
            <w:webHidden/>
          </w:rPr>
        </w:r>
        <w:r w:rsidR="00E96F06">
          <w:rPr>
            <w:webHidden/>
          </w:rPr>
          <w:fldChar w:fldCharType="separate"/>
        </w:r>
        <w:r w:rsidR="00295970">
          <w:rPr>
            <w:webHidden/>
          </w:rPr>
          <w:t>109</w:t>
        </w:r>
        <w:r w:rsidR="00E96F06">
          <w:rPr>
            <w:webHidden/>
          </w:rPr>
          <w:fldChar w:fldCharType="end"/>
        </w:r>
      </w:hyperlink>
    </w:p>
    <w:p w14:paraId="58F5BE05" w14:textId="62903A8D" w:rsidR="00E96F06" w:rsidRDefault="005C30DC">
      <w:pPr>
        <w:pStyle w:val="31"/>
        <w:rPr>
          <w:rFonts w:asciiTheme="minorHAnsi" w:eastAsiaTheme="minorEastAsia" w:hAnsiTheme="minorHAnsi" w:cstheme="minorBidi"/>
          <w:bCs w:val="0"/>
          <w:sz w:val="22"/>
          <w:szCs w:val="22"/>
          <w:lang w:eastAsia="ru-RU"/>
        </w:rPr>
      </w:pPr>
      <w:hyperlink w:anchor="_Toc25624617" w:history="1">
        <w:r w:rsidR="00E96F06" w:rsidRPr="0038391D">
          <w:rPr>
            <w:rStyle w:val="af3"/>
            <w:b/>
            <w:lang w:eastAsia="ru-RU"/>
          </w:rPr>
          <w:t>Статья 62. Санитарные разрывы опасных коммуникаций.</w:t>
        </w:r>
        <w:r w:rsidR="00E96F06">
          <w:rPr>
            <w:webHidden/>
          </w:rPr>
          <w:tab/>
        </w:r>
        <w:r w:rsidR="00E96F06">
          <w:rPr>
            <w:webHidden/>
          </w:rPr>
          <w:fldChar w:fldCharType="begin"/>
        </w:r>
        <w:r w:rsidR="00E96F06">
          <w:rPr>
            <w:webHidden/>
          </w:rPr>
          <w:instrText xml:space="preserve"> PAGEREF _Toc25624617 \h </w:instrText>
        </w:r>
        <w:r w:rsidR="00E96F06">
          <w:rPr>
            <w:webHidden/>
          </w:rPr>
        </w:r>
        <w:r w:rsidR="00E96F06">
          <w:rPr>
            <w:webHidden/>
          </w:rPr>
          <w:fldChar w:fldCharType="separate"/>
        </w:r>
        <w:r w:rsidR="00295970">
          <w:rPr>
            <w:webHidden/>
          </w:rPr>
          <w:t>110</w:t>
        </w:r>
        <w:r w:rsidR="00E96F06">
          <w:rPr>
            <w:webHidden/>
          </w:rPr>
          <w:fldChar w:fldCharType="end"/>
        </w:r>
      </w:hyperlink>
    </w:p>
    <w:p w14:paraId="6687ABF1" w14:textId="282014CF" w:rsidR="00E96F06" w:rsidRDefault="005C30DC">
      <w:pPr>
        <w:pStyle w:val="31"/>
        <w:rPr>
          <w:rFonts w:asciiTheme="minorHAnsi" w:eastAsiaTheme="minorEastAsia" w:hAnsiTheme="minorHAnsi" w:cstheme="minorBidi"/>
          <w:bCs w:val="0"/>
          <w:sz w:val="22"/>
          <w:szCs w:val="22"/>
          <w:lang w:eastAsia="ru-RU"/>
        </w:rPr>
      </w:pPr>
      <w:hyperlink w:anchor="_Toc25624618" w:history="1">
        <w:r w:rsidR="00E96F06" w:rsidRPr="0038391D">
          <w:rPr>
            <w:rStyle w:val="af3"/>
            <w:b/>
            <w:lang w:eastAsia="ru-RU"/>
          </w:rPr>
          <w:t>Статья 63. Санитарные разрывы стандартных маршрутов полета в зоне взлета и посадки воздушных судов.</w:t>
        </w:r>
        <w:r w:rsidR="00E96F06">
          <w:rPr>
            <w:webHidden/>
          </w:rPr>
          <w:tab/>
        </w:r>
        <w:r w:rsidR="00E96F06">
          <w:rPr>
            <w:webHidden/>
          </w:rPr>
          <w:fldChar w:fldCharType="begin"/>
        </w:r>
        <w:r w:rsidR="00E96F06">
          <w:rPr>
            <w:webHidden/>
          </w:rPr>
          <w:instrText xml:space="preserve"> PAGEREF _Toc25624618 \h </w:instrText>
        </w:r>
        <w:r w:rsidR="00E96F06">
          <w:rPr>
            <w:webHidden/>
          </w:rPr>
        </w:r>
        <w:r w:rsidR="00E96F06">
          <w:rPr>
            <w:webHidden/>
          </w:rPr>
          <w:fldChar w:fldCharType="separate"/>
        </w:r>
        <w:r w:rsidR="00295970">
          <w:rPr>
            <w:webHidden/>
          </w:rPr>
          <w:t>112</w:t>
        </w:r>
        <w:r w:rsidR="00E96F06">
          <w:rPr>
            <w:webHidden/>
          </w:rPr>
          <w:fldChar w:fldCharType="end"/>
        </w:r>
      </w:hyperlink>
    </w:p>
    <w:p w14:paraId="7DDC2C7D" w14:textId="190C084F" w:rsidR="00E96F06" w:rsidRDefault="005C30DC">
      <w:pPr>
        <w:pStyle w:val="31"/>
        <w:rPr>
          <w:rFonts w:asciiTheme="minorHAnsi" w:eastAsiaTheme="minorEastAsia" w:hAnsiTheme="minorHAnsi" w:cstheme="minorBidi"/>
          <w:bCs w:val="0"/>
          <w:sz w:val="22"/>
          <w:szCs w:val="22"/>
          <w:lang w:eastAsia="ru-RU"/>
        </w:rPr>
      </w:pPr>
      <w:hyperlink w:anchor="_Toc25624619" w:history="1">
        <w:r w:rsidR="00E96F06" w:rsidRPr="0038391D">
          <w:rPr>
            <w:rStyle w:val="af3"/>
            <w:b/>
            <w:lang w:eastAsia="ru-RU"/>
          </w:rPr>
          <w:t>Статья 64. Санитарные разрывы (санитарные полосы отчуждения) магистральных трубопроводов углеводородного сырья и компрессорных установок.</w:t>
        </w:r>
        <w:r w:rsidR="00E96F06">
          <w:rPr>
            <w:webHidden/>
          </w:rPr>
          <w:tab/>
        </w:r>
        <w:r w:rsidR="00E96F06">
          <w:rPr>
            <w:webHidden/>
          </w:rPr>
          <w:fldChar w:fldCharType="begin"/>
        </w:r>
        <w:r w:rsidR="00E96F06">
          <w:rPr>
            <w:webHidden/>
          </w:rPr>
          <w:instrText xml:space="preserve"> PAGEREF _Toc25624619 \h </w:instrText>
        </w:r>
        <w:r w:rsidR="00E96F06">
          <w:rPr>
            <w:webHidden/>
          </w:rPr>
        </w:r>
        <w:r w:rsidR="00E96F06">
          <w:rPr>
            <w:webHidden/>
          </w:rPr>
          <w:fldChar w:fldCharType="separate"/>
        </w:r>
        <w:r w:rsidR="00295970">
          <w:rPr>
            <w:webHidden/>
          </w:rPr>
          <w:t>113</w:t>
        </w:r>
        <w:r w:rsidR="00E96F06">
          <w:rPr>
            <w:webHidden/>
          </w:rPr>
          <w:fldChar w:fldCharType="end"/>
        </w:r>
      </w:hyperlink>
    </w:p>
    <w:p w14:paraId="02A3C5DA" w14:textId="1BC87A8A" w:rsidR="00E96F06" w:rsidRDefault="005C30DC">
      <w:pPr>
        <w:pStyle w:val="31"/>
        <w:rPr>
          <w:rFonts w:asciiTheme="minorHAnsi" w:eastAsiaTheme="minorEastAsia" w:hAnsiTheme="minorHAnsi" w:cstheme="minorBidi"/>
          <w:bCs w:val="0"/>
          <w:sz w:val="22"/>
          <w:szCs w:val="22"/>
          <w:lang w:eastAsia="ru-RU"/>
        </w:rPr>
      </w:pPr>
      <w:hyperlink w:anchor="_Toc25624620" w:history="1">
        <w:r w:rsidR="00E96F06" w:rsidRPr="0038391D">
          <w:rPr>
            <w:rStyle w:val="af3"/>
            <w:b/>
            <w:lang w:eastAsia="ru-RU"/>
          </w:rPr>
          <w:t>Статья 65. Минимальные расстояния от магистральных дорог улично-дорожной сети населенных пунктов</w:t>
        </w:r>
        <w:r w:rsidR="00E96F06" w:rsidRPr="0038391D">
          <w:rPr>
            <w:rStyle w:val="af3"/>
            <w:b/>
            <w:lang w:val="x-none" w:eastAsia="ru-RU"/>
          </w:rPr>
          <w:t xml:space="preserve"> до застройки</w:t>
        </w:r>
        <w:r w:rsidR="00E96F06" w:rsidRPr="0038391D">
          <w:rPr>
            <w:rStyle w:val="af3"/>
            <w:b/>
            <w:lang w:eastAsia="ru-RU"/>
          </w:rPr>
          <w:t>.</w:t>
        </w:r>
        <w:r w:rsidR="00E96F06">
          <w:rPr>
            <w:webHidden/>
          </w:rPr>
          <w:tab/>
        </w:r>
        <w:r w:rsidR="00E96F06">
          <w:rPr>
            <w:webHidden/>
          </w:rPr>
          <w:fldChar w:fldCharType="begin"/>
        </w:r>
        <w:r w:rsidR="00E96F06">
          <w:rPr>
            <w:webHidden/>
          </w:rPr>
          <w:instrText xml:space="preserve"> PAGEREF _Toc25624620 \h </w:instrText>
        </w:r>
        <w:r w:rsidR="00E96F06">
          <w:rPr>
            <w:webHidden/>
          </w:rPr>
        </w:r>
        <w:r w:rsidR="00E96F06">
          <w:rPr>
            <w:webHidden/>
          </w:rPr>
          <w:fldChar w:fldCharType="separate"/>
        </w:r>
        <w:r w:rsidR="00295970">
          <w:rPr>
            <w:webHidden/>
          </w:rPr>
          <w:t>114</w:t>
        </w:r>
        <w:r w:rsidR="00E96F06">
          <w:rPr>
            <w:webHidden/>
          </w:rPr>
          <w:fldChar w:fldCharType="end"/>
        </w:r>
      </w:hyperlink>
    </w:p>
    <w:p w14:paraId="5FE9FB35" w14:textId="45911D69" w:rsidR="00E96F06" w:rsidRDefault="005C30DC">
      <w:pPr>
        <w:pStyle w:val="31"/>
        <w:rPr>
          <w:rFonts w:asciiTheme="minorHAnsi" w:eastAsiaTheme="minorEastAsia" w:hAnsiTheme="minorHAnsi" w:cstheme="minorBidi"/>
          <w:bCs w:val="0"/>
          <w:sz w:val="22"/>
          <w:szCs w:val="22"/>
          <w:lang w:eastAsia="ru-RU"/>
        </w:rPr>
      </w:pPr>
      <w:hyperlink w:anchor="_Toc25624621" w:history="1">
        <w:r w:rsidR="00E96F06" w:rsidRPr="0038391D">
          <w:rPr>
            <w:rStyle w:val="af3"/>
            <w:b/>
            <w:lang w:eastAsia="ru-RU"/>
          </w:rPr>
          <w:t>Статья 66. Минимальные расстояния от подземных инженерных сетей до зданий и сооружений, соседних инженерных подземных сетей.</w:t>
        </w:r>
        <w:r w:rsidR="00E96F06">
          <w:rPr>
            <w:webHidden/>
          </w:rPr>
          <w:tab/>
        </w:r>
        <w:r w:rsidR="00E96F06">
          <w:rPr>
            <w:webHidden/>
          </w:rPr>
          <w:fldChar w:fldCharType="begin"/>
        </w:r>
        <w:r w:rsidR="00E96F06">
          <w:rPr>
            <w:webHidden/>
          </w:rPr>
          <w:instrText xml:space="preserve"> PAGEREF _Toc25624621 \h </w:instrText>
        </w:r>
        <w:r w:rsidR="00E96F06">
          <w:rPr>
            <w:webHidden/>
          </w:rPr>
        </w:r>
        <w:r w:rsidR="00E96F06">
          <w:rPr>
            <w:webHidden/>
          </w:rPr>
          <w:fldChar w:fldCharType="separate"/>
        </w:r>
        <w:r w:rsidR="00295970">
          <w:rPr>
            <w:webHidden/>
          </w:rPr>
          <w:t>114</w:t>
        </w:r>
        <w:r w:rsidR="00E96F06">
          <w:rPr>
            <w:webHidden/>
          </w:rPr>
          <w:fldChar w:fldCharType="end"/>
        </w:r>
      </w:hyperlink>
    </w:p>
    <w:p w14:paraId="2E57173E" w14:textId="15D50930" w:rsidR="00E96F06" w:rsidRDefault="005C30DC">
      <w:pPr>
        <w:pStyle w:val="31"/>
        <w:rPr>
          <w:rFonts w:asciiTheme="minorHAnsi" w:eastAsiaTheme="minorEastAsia" w:hAnsiTheme="minorHAnsi" w:cstheme="minorBidi"/>
          <w:bCs w:val="0"/>
          <w:sz w:val="22"/>
          <w:szCs w:val="22"/>
          <w:lang w:eastAsia="ru-RU"/>
        </w:rPr>
      </w:pPr>
      <w:hyperlink w:anchor="_Toc25624622" w:history="1">
        <w:r w:rsidR="00E96F06" w:rsidRPr="0038391D">
          <w:rPr>
            <w:rStyle w:val="af3"/>
            <w:b/>
            <w:lang w:eastAsia="ru-RU"/>
          </w:rPr>
          <w:t>Статья 67. Зона возможного затопления.</w:t>
        </w:r>
        <w:r w:rsidR="00E96F06">
          <w:rPr>
            <w:webHidden/>
          </w:rPr>
          <w:tab/>
        </w:r>
        <w:r w:rsidR="00E96F06">
          <w:rPr>
            <w:webHidden/>
          </w:rPr>
          <w:fldChar w:fldCharType="begin"/>
        </w:r>
        <w:r w:rsidR="00E96F06">
          <w:rPr>
            <w:webHidden/>
          </w:rPr>
          <w:instrText xml:space="preserve"> PAGEREF _Toc25624622 \h </w:instrText>
        </w:r>
        <w:r w:rsidR="00E96F06">
          <w:rPr>
            <w:webHidden/>
          </w:rPr>
        </w:r>
        <w:r w:rsidR="00E96F06">
          <w:rPr>
            <w:webHidden/>
          </w:rPr>
          <w:fldChar w:fldCharType="separate"/>
        </w:r>
        <w:r w:rsidR="00295970">
          <w:rPr>
            <w:webHidden/>
          </w:rPr>
          <w:t>117</w:t>
        </w:r>
        <w:r w:rsidR="00E96F06">
          <w:rPr>
            <w:webHidden/>
          </w:rPr>
          <w:fldChar w:fldCharType="end"/>
        </w:r>
      </w:hyperlink>
    </w:p>
    <w:p w14:paraId="5E238116" w14:textId="0B94A05E" w:rsidR="00E96F06" w:rsidRDefault="005C30DC">
      <w:pPr>
        <w:pStyle w:val="31"/>
        <w:rPr>
          <w:rFonts w:asciiTheme="minorHAnsi" w:eastAsiaTheme="minorEastAsia" w:hAnsiTheme="minorHAnsi" w:cstheme="minorBidi"/>
          <w:bCs w:val="0"/>
          <w:sz w:val="22"/>
          <w:szCs w:val="22"/>
          <w:lang w:eastAsia="ru-RU"/>
        </w:rPr>
      </w:pPr>
      <w:hyperlink w:anchor="_Toc25624623" w:history="1">
        <w:r w:rsidR="00E96F06" w:rsidRPr="0038391D">
          <w:rPr>
            <w:rStyle w:val="af3"/>
            <w:b/>
            <w:lang w:eastAsia="ru-RU"/>
          </w:rPr>
          <w:t>Статья 68. Минимальные расстояния от памятников истории и культуры до транспортных и инженерных коммуникаций.</w:t>
        </w:r>
        <w:r w:rsidR="00E96F06">
          <w:rPr>
            <w:webHidden/>
          </w:rPr>
          <w:tab/>
        </w:r>
        <w:r w:rsidR="00E96F06">
          <w:rPr>
            <w:webHidden/>
          </w:rPr>
          <w:fldChar w:fldCharType="begin"/>
        </w:r>
        <w:r w:rsidR="00E96F06">
          <w:rPr>
            <w:webHidden/>
          </w:rPr>
          <w:instrText xml:space="preserve"> PAGEREF _Toc25624623 \h </w:instrText>
        </w:r>
        <w:r w:rsidR="00E96F06">
          <w:rPr>
            <w:webHidden/>
          </w:rPr>
        </w:r>
        <w:r w:rsidR="00E96F06">
          <w:rPr>
            <w:webHidden/>
          </w:rPr>
          <w:fldChar w:fldCharType="separate"/>
        </w:r>
        <w:r w:rsidR="00295970">
          <w:rPr>
            <w:webHidden/>
          </w:rPr>
          <w:t>118</w:t>
        </w:r>
        <w:r w:rsidR="00E96F06">
          <w:rPr>
            <w:webHidden/>
          </w:rPr>
          <w:fldChar w:fldCharType="end"/>
        </w:r>
      </w:hyperlink>
    </w:p>
    <w:p w14:paraId="131C017C" w14:textId="21701AD0" w:rsidR="00E96F06" w:rsidRDefault="005C30DC">
      <w:pPr>
        <w:pStyle w:val="31"/>
        <w:rPr>
          <w:rFonts w:asciiTheme="minorHAnsi" w:eastAsiaTheme="minorEastAsia" w:hAnsiTheme="minorHAnsi" w:cstheme="minorBidi"/>
          <w:bCs w:val="0"/>
          <w:sz w:val="22"/>
          <w:szCs w:val="22"/>
          <w:lang w:eastAsia="ru-RU"/>
        </w:rPr>
      </w:pPr>
      <w:hyperlink w:anchor="_Toc25624624" w:history="1">
        <w:r w:rsidR="00E96F06" w:rsidRPr="0038391D">
          <w:rPr>
            <w:rStyle w:val="af3"/>
            <w:b/>
            <w:lang w:eastAsia="ru-RU"/>
          </w:rPr>
          <w:t>Статья 69. Противопожарные расстояния от границ застройки до лесных насаждений в лесничествах (лесопарках).</w:t>
        </w:r>
        <w:r w:rsidR="00E96F06">
          <w:rPr>
            <w:webHidden/>
          </w:rPr>
          <w:tab/>
        </w:r>
        <w:r w:rsidR="00E96F06">
          <w:rPr>
            <w:webHidden/>
          </w:rPr>
          <w:fldChar w:fldCharType="begin"/>
        </w:r>
        <w:r w:rsidR="00E96F06">
          <w:rPr>
            <w:webHidden/>
          </w:rPr>
          <w:instrText xml:space="preserve"> PAGEREF _Toc25624624 \h </w:instrText>
        </w:r>
        <w:r w:rsidR="00E96F06">
          <w:rPr>
            <w:webHidden/>
          </w:rPr>
        </w:r>
        <w:r w:rsidR="00E96F06">
          <w:rPr>
            <w:webHidden/>
          </w:rPr>
          <w:fldChar w:fldCharType="separate"/>
        </w:r>
        <w:r w:rsidR="00295970">
          <w:rPr>
            <w:webHidden/>
          </w:rPr>
          <w:t>118</w:t>
        </w:r>
        <w:r w:rsidR="00E96F06">
          <w:rPr>
            <w:webHidden/>
          </w:rPr>
          <w:fldChar w:fldCharType="end"/>
        </w:r>
      </w:hyperlink>
    </w:p>
    <w:p w14:paraId="3471B961" w14:textId="6B7C0E31" w:rsidR="00E96F06" w:rsidRDefault="005C30DC">
      <w:pPr>
        <w:pStyle w:val="31"/>
        <w:rPr>
          <w:rFonts w:asciiTheme="minorHAnsi" w:eastAsiaTheme="minorEastAsia" w:hAnsiTheme="minorHAnsi" w:cstheme="minorBidi"/>
          <w:bCs w:val="0"/>
          <w:sz w:val="22"/>
          <w:szCs w:val="22"/>
          <w:lang w:eastAsia="ru-RU"/>
        </w:rPr>
      </w:pPr>
      <w:hyperlink w:anchor="_Toc25624625" w:history="1">
        <w:r w:rsidR="00E96F06" w:rsidRPr="0038391D">
          <w:rPr>
            <w:rStyle w:val="af3"/>
            <w:b/>
            <w:lang w:eastAsia="ru-RU"/>
          </w:rPr>
          <w:t>Статья 70. Противопожарные расстояния от жилых, общественных и вспомогательных зданий.</w:t>
        </w:r>
        <w:r w:rsidR="00E96F06">
          <w:rPr>
            <w:webHidden/>
          </w:rPr>
          <w:tab/>
        </w:r>
        <w:r w:rsidR="00E96F06">
          <w:rPr>
            <w:webHidden/>
          </w:rPr>
          <w:fldChar w:fldCharType="begin"/>
        </w:r>
        <w:r w:rsidR="00E96F06">
          <w:rPr>
            <w:webHidden/>
          </w:rPr>
          <w:instrText xml:space="preserve"> PAGEREF _Toc25624625 \h </w:instrText>
        </w:r>
        <w:r w:rsidR="00E96F06">
          <w:rPr>
            <w:webHidden/>
          </w:rPr>
        </w:r>
        <w:r w:rsidR="00E96F06">
          <w:rPr>
            <w:webHidden/>
          </w:rPr>
          <w:fldChar w:fldCharType="separate"/>
        </w:r>
        <w:r w:rsidR="00295970">
          <w:rPr>
            <w:webHidden/>
          </w:rPr>
          <w:t>119</w:t>
        </w:r>
        <w:r w:rsidR="00E96F06">
          <w:rPr>
            <w:webHidden/>
          </w:rPr>
          <w:fldChar w:fldCharType="end"/>
        </w:r>
      </w:hyperlink>
    </w:p>
    <w:p w14:paraId="09E19515" w14:textId="63662C4C" w:rsidR="00E96F06" w:rsidRDefault="005C30DC">
      <w:pPr>
        <w:pStyle w:val="12"/>
        <w:rPr>
          <w:rFonts w:asciiTheme="minorHAnsi" w:eastAsiaTheme="minorEastAsia" w:hAnsiTheme="minorHAnsi" w:cstheme="minorBidi"/>
          <w:noProof/>
          <w:lang w:eastAsia="ru-RU"/>
        </w:rPr>
      </w:pPr>
      <w:hyperlink w:anchor="_Toc25624626" w:history="1">
        <w:r w:rsidR="00E96F06" w:rsidRPr="0038391D">
          <w:rPr>
            <w:rStyle w:val="af3"/>
            <w:rFonts w:ascii="Times New Roman" w:hAnsi="Times New Roman"/>
            <w:b/>
            <w:noProof/>
            <w:lang w:eastAsia="ru-RU"/>
          </w:rPr>
          <w:t>ЧАСТЬ III. КАРТА ГРАДОСТРОИТЕЛЬНОГО ЗОНИРОВАНИЯ.</w:t>
        </w:r>
        <w:r w:rsidR="00E96F06">
          <w:rPr>
            <w:noProof/>
            <w:webHidden/>
          </w:rPr>
          <w:tab/>
        </w:r>
        <w:r w:rsidR="00E96F06">
          <w:rPr>
            <w:noProof/>
            <w:webHidden/>
          </w:rPr>
          <w:fldChar w:fldCharType="begin"/>
        </w:r>
        <w:r w:rsidR="00E96F06">
          <w:rPr>
            <w:noProof/>
            <w:webHidden/>
          </w:rPr>
          <w:instrText xml:space="preserve"> PAGEREF _Toc25624626 \h </w:instrText>
        </w:r>
        <w:r w:rsidR="00E96F06">
          <w:rPr>
            <w:noProof/>
            <w:webHidden/>
          </w:rPr>
        </w:r>
        <w:r w:rsidR="00E96F06">
          <w:rPr>
            <w:noProof/>
            <w:webHidden/>
          </w:rPr>
          <w:fldChar w:fldCharType="separate"/>
        </w:r>
        <w:r w:rsidR="00295970">
          <w:rPr>
            <w:noProof/>
            <w:webHidden/>
          </w:rPr>
          <w:t>121</w:t>
        </w:r>
        <w:r w:rsidR="00E96F06">
          <w:rPr>
            <w:noProof/>
            <w:webHidden/>
          </w:rPr>
          <w:fldChar w:fldCharType="end"/>
        </w:r>
      </w:hyperlink>
    </w:p>
    <w:p w14:paraId="2E210E1D" w14:textId="5D82F659" w:rsidR="00E96F06" w:rsidRDefault="005C30DC">
      <w:pPr>
        <w:pStyle w:val="23"/>
        <w:rPr>
          <w:rFonts w:asciiTheme="minorHAnsi" w:eastAsiaTheme="minorEastAsia" w:hAnsiTheme="minorHAnsi" w:cstheme="minorBidi"/>
          <w:noProof/>
          <w:lang w:eastAsia="ru-RU"/>
        </w:rPr>
      </w:pPr>
      <w:hyperlink w:anchor="_Toc25624627" w:history="1">
        <w:r w:rsidR="00E96F06" w:rsidRPr="0038391D">
          <w:rPr>
            <w:rStyle w:val="af3"/>
            <w:rFonts w:ascii="Times New Roman" w:hAnsi="Times New Roman"/>
            <w:b/>
            <w:bCs/>
            <w:iCs/>
            <w:noProof/>
            <w:lang w:eastAsia="ru-RU"/>
          </w:rPr>
          <w:t>РАЗДЕЛ 9. КАРТА ГРАДОСТРОИТЕЛЬНОГО ЗОНИРОВАНИЯ</w:t>
        </w:r>
        <w:r w:rsidR="00E96F06">
          <w:rPr>
            <w:noProof/>
            <w:webHidden/>
          </w:rPr>
          <w:tab/>
        </w:r>
        <w:r w:rsidR="00E96F06">
          <w:rPr>
            <w:noProof/>
            <w:webHidden/>
          </w:rPr>
          <w:fldChar w:fldCharType="begin"/>
        </w:r>
        <w:r w:rsidR="00E96F06">
          <w:rPr>
            <w:noProof/>
            <w:webHidden/>
          </w:rPr>
          <w:instrText xml:space="preserve"> PAGEREF _Toc25624627 \h </w:instrText>
        </w:r>
        <w:r w:rsidR="00E96F06">
          <w:rPr>
            <w:noProof/>
            <w:webHidden/>
          </w:rPr>
        </w:r>
        <w:r w:rsidR="00E96F06">
          <w:rPr>
            <w:noProof/>
            <w:webHidden/>
          </w:rPr>
          <w:fldChar w:fldCharType="separate"/>
        </w:r>
        <w:r w:rsidR="00295970">
          <w:rPr>
            <w:noProof/>
            <w:webHidden/>
          </w:rPr>
          <w:t>121</w:t>
        </w:r>
        <w:r w:rsidR="00E96F06">
          <w:rPr>
            <w:noProof/>
            <w:webHidden/>
          </w:rPr>
          <w:fldChar w:fldCharType="end"/>
        </w:r>
      </w:hyperlink>
    </w:p>
    <w:p w14:paraId="02DCAF4B" w14:textId="0D60E48A" w:rsidR="00BD3007" w:rsidRPr="0014143C" w:rsidRDefault="00BD3007" w:rsidP="00BD3007">
      <w:pPr>
        <w:tabs>
          <w:tab w:val="left" w:pos="9072"/>
          <w:tab w:val="right" w:leader="dot" w:pos="9360"/>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fldChar w:fldCharType="end"/>
      </w:r>
    </w:p>
    <w:p w14:paraId="02DCAF4C" w14:textId="77777777" w:rsidR="00BD3007" w:rsidRPr="0014143C" w:rsidRDefault="00BD3007" w:rsidP="00BD3007">
      <w:pPr>
        <w:tabs>
          <w:tab w:val="left" w:pos="-142"/>
        </w:tabs>
        <w:spacing w:after="0" w:line="240" w:lineRule="auto"/>
        <w:ind w:firstLine="567"/>
        <w:jc w:val="both"/>
        <w:rPr>
          <w:rFonts w:ascii="Times New Roman" w:eastAsia="Times New Roman" w:hAnsi="Times New Roman"/>
          <w:sz w:val="24"/>
          <w:szCs w:val="24"/>
          <w:lang w:eastAsia="ru-RU"/>
        </w:rPr>
        <w:sectPr w:rsidR="00BD3007" w:rsidRPr="0014143C" w:rsidSect="00560F5A">
          <w:headerReference w:type="default" r:id="rId11"/>
          <w:footerReference w:type="default" r:id="rId12"/>
          <w:headerReference w:type="first" r:id="rId13"/>
          <w:footerReference w:type="first" r:id="rId14"/>
          <w:pgSz w:w="11906" w:h="16838" w:code="9"/>
          <w:pgMar w:top="845" w:right="707" w:bottom="1616" w:left="1701" w:header="284" w:footer="510" w:gutter="0"/>
          <w:cols w:space="708"/>
          <w:titlePg/>
          <w:docGrid w:linePitch="360"/>
        </w:sectPr>
      </w:pPr>
    </w:p>
    <w:bookmarkStart w:id="173" w:name="_Toc301255843"/>
    <w:p w14:paraId="02DCAF4D" w14:textId="6A1AC71B" w:rsidR="00C502E4" w:rsidRPr="0014143C" w:rsidRDefault="00BA4B3D" w:rsidP="00C502E4">
      <w:pPr>
        <w:widowControl w:val="0"/>
        <w:snapToGrid w:val="0"/>
        <w:spacing w:after="0"/>
        <w:jc w:val="center"/>
        <w:rPr>
          <w:rFonts w:ascii="Times New Roman" w:eastAsia="Times New Roman" w:hAnsi="Times New Roman"/>
          <w:b/>
          <w:noProof/>
          <w:sz w:val="28"/>
          <w:szCs w:val="20"/>
          <w:lang w:eastAsia="ru-RU"/>
        </w:rPr>
      </w:pPr>
      <w:r w:rsidRPr="0014143C">
        <w:rPr>
          <w:rFonts w:ascii="Times New Roman" w:eastAsia="Times New Roman" w:hAnsi="Times New Roman"/>
          <w:b/>
          <w:noProof/>
          <w:sz w:val="28"/>
          <w:szCs w:val="20"/>
          <w:lang w:eastAsia="ru-RU"/>
        </w:rPr>
        <w:lastRenderedPageBreak/>
        <mc:AlternateContent>
          <mc:Choice Requires="wps">
            <w:drawing>
              <wp:anchor distT="0" distB="0" distL="114300" distR="114300" simplePos="0" relativeHeight="251658240" behindDoc="0" locked="0" layoutInCell="1" allowOverlap="1" wp14:anchorId="02DCBCEA" wp14:editId="02DCBCEB">
                <wp:simplePos x="0" y="0"/>
                <wp:positionH relativeFrom="column">
                  <wp:posOffset>5271135</wp:posOffset>
                </wp:positionH>
                <wp:positionV relativeFrom="paragraph">
                  <wp:posOffset>280035</wp:posOffset>
                </wp:positionV>
                <wp:extent cx="45085" cy="45085"/>
                <wp:effectExtent l="7620" t="9525" r="13970" b="1206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2A665C" id="Rectangle 8" o:spid="_x0000_s1026" style="position:absolute;margin-left:415.05pt;margin-top:22.05pt;width:3.55pt;height:3.5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" strokecolor="white"/>
            </w:pict>
          </mc:Fallback>
        </mc:AlternateContent>
      </w:r>
      <w:r w:rsidR="00C502E4" w:rsidRPr="0014143C">
        <w:rPr>
          <w:rFonts w:ascii="Times New Roman" w:eastAsia="Times New Roman" w:hAnsi="Times New Roman"/>
          <w:b/>
          <w:noProof/>
          <w:sz w:val="28"/>
          <w:szCs w:val="20"/>
          <w:lang w:eastAsia="ru-RU"/>
        </w:rPr>
        <w:t>Авторский коллектив по разработке Правил землепользования и застройки</w:t>
      </w:r>
      <w:r w:rsidR="003D4768">
        <w:rPr>
          <w:rFonts w:ascii="Times New Roman" w:eastAsia="Times New Roman" w:hAnsi="Times New Roman"/>
          <w:b/>
          <w:noProof/>
          <w:sz w:val="28"/>
          <w:szCs w:val="20"/>
          <w:lang w:eastAsia="ru-RU"/>
        </w:rPr>
        <w:t xml:space="preserve"> Гаринского городского округа</w:t>
      </w:r>
    </w:p>
    <w:p w14:paraId="02DCAF4E" w14:textId="0F105660" w:rsidR="00C502E4" w:rsidRPr="0014143C" w:rsidRDefault="00C502E4" w:rsidP="00C502E4">
      <w:pPr>
        <w:widowControl w:val="0"/>
        <w:snapToGrid w:val="0"/>
        <w:spacing w:after="0"/>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Контракт: </w:t>
      </w:r>
      <w:r w:rsidR="00C7758E" w:rsidRPr="0014143C">
        <w:rPr>
          <w:rFonts w:ascii="Times New Roman" w:eastAsia="Times New Roman" w:hAnsi="Times New Roman"/>
          <w:sz w:val="24"/>
          <w:szCs w:val="24"/>
          <w:lang w:eastAsia="ru-RU"/>
        </w:rPr>
        <w:t>№</w:t>
      </w:r>
      <w:r w:rsidR="0014143C">
        <w:rPr>
          <w:rFonts w:ascii="Times New Roman" w:eastAsia="Times New Roman" w:hAnsi="Times New Roman"/>
          <w:sz w:val="24"/>
          <w:szCs w:val="24"/>
          <w:lang w:eastAsia="ru-RU"/>
        </w:rPr>
        <w:t xml:space="preserve"> </w:t>
      </w:r>
      <w:r w:rsidR="001C346C" w:rsidRPr="001C346C">
        <w:rPr>
          <w:rFonts w:ascii="Times New Roman" w:eastAsia="Times New Roman" w:hAnsi="Times New Roman"/>
          <w:sz w:val="24"/>
          <w:szCs w:val="24"/>
          <w:lang w:eastAsia="ru-RU"/>
        </w:rPr>
        <w:t>0862600013819000037001</w:t>
      </w:r>
      <w:r w:rsidR="001C346C">
        <w:rPr>
          <w:rFonts w:ascii="Times New Roman" w:eastAsia="Times New Roman" w:hAnsi="Times New Roman"/>
          <w:sz w:val="24"/>
          <w:szCs w:val="24"/>
          <w:lang w:eastAsia="ru-RU"/>
        </w:rPr>
        <w:t xml:space="preserve"> </w:t>
      </w:r>
      <w:r w:rsidR="001C346C" w:rsidRPr="001C346C">
        <w:rPr>
          <w:rFonts w:ascii="Times New Roman" w:eastAsia="Times New Roman" w:hAnsi="Times New Roman"/>
          <w:sz w:val="24"/>
          <w:szCs w:val="24"/>
          <w:lang w:eastAsia="ru-RU"/>
        </w:rPr>
        <w:t>от 18.09.2019</w:t>
      </w:r>
      <w:r w:rsidR="001C346C">
        <w:rPr>
          <w:rFonts w:ascii="Times New Roman" w:eastAsia="Times New Roman" w:hAnsi="Times New Roman"/>
          <w:sz w:val="24"/>
          <w:szCs w:val="24"/>
          <w:lang w:eastAsia="ru-RU"/>
        </w:rPr>
        <w:t xml:space="preserve"> </w:t>
      </w:r>
      <w:r w:rsidR="001C346C" w:rsidRPr="001C346C">
        <w:rPr>
          <w:rFonts w:ascii="Times New Roman" w:eastAsia="Times New Roman" w:hAnsi="Times New Roman"/>
          <w:sz w:val="24"/>
          <w:szCs w:val="24"/>
          <w:lang w:eastAsia="ru-RU"/>
        </w:rPr>
        <w:t xml:space="preserve">г. </w:t>
      </w:r>
      <w:r w:rsidRPr="0014143C">
        <w:rPr>
          <w:rFonts w:ascii="Times New Roman" w:eastAsia="Times New Roman" w:hAnsi="Times New Roman"/>
          <w:sz w:val="24"/>
          <w:szCs w:val="24"/>
          <w:lang w:eastAsia="ru-RU"/>
        </w:rPr>
        <w:t>(ООО "КОПТИС")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2"/>
        <w:gridCol w:w="4126"/>
      </w:tblGrid>
      <w:tr w:rsidR="00C502E4" w:rsidRPr="0014143C" w14:paraId="02DCAF51" w14:textId="77777777" w:rsidTr="00A22D2C">
        <w:trPr>
          <w:trHeight w:val="517"/>
          <w:jc w:val="center"/>
        </w:trPr>
        <w:tc>
          <w:tcPr>
            <w:tcW w:w="2779" w:type="pct"/>
            <w:vAlign w:val="center"/>
          </w:tcPr>
          <w:p w14:paraId="02DCAF4F" w14:textId="77777777" w:rsidR="00C502E4" w:rsidRPr="0014143C" w:rsidRDefault="00C502E4" w:rsidP="00A22D2C">
            <w:pPr>
              <w:spacing w:line="240" w:lineRule="auto"/>
              <w:jc w:val="center"/>
              <w:rPr>
                <w:rFonts w:ascii="Times New Roman" w:hAnsi="Times New Roman"/>
                <w:sz w:val="24"/>
                <w:szCs w:val="24"/>
                <w:lang w:eastAsia="ru-RU"/>
              </w:rPr>
            </w:pPr>
            <w:r w:rsidRPr="0014143C">
              <w:rPr>
                <w:rFonts w:ascii="Times New Roman" w:hAnsi="Times New Roman"/>
                <w:bCs/>
                <w:sz w:val="24"/>
                <w:szCs w:val="24"/>
                <w:lang w:eastAsia="ru-RU"/>
              </w:rPr>
              <w:t>Генеральный директор, к.т.н.</w:t>
            </w:r>
          </w:p>
        </w:tc>
        <w:tc>
          <w:tcPr>
            <w:tcW w:w="2221" w:type="pct"/>
            <w:vAlign w:val="center"/>
          </w:tcPr>
          <w:p w14:paraId="02DCAF50" w14:textId="77777777" w:rsidR="00C502E4" w:rsidRPr="0014143C" w:rsidRDefault="00C502E4" w:rsidP="00A22D2C">
            <w:pPr>
              <w:spacing w:line="240" w:lineRule="auto"/>
              <w:jc w:val="center"/>
              <w:rPr>
                <w:rFonts w:ascii="Times New Roman" w:hAnsi="Times New Roman"/>
                <w:sz w:val="24"/>
                <w:szCs w:val="24"/>
                <w:lang w:eastAsia="ru-RU"/>
              </w:rPr>
            </w:pPr>
            <w:r w:rsidRPr="0014143C">
              <w:rPr>
                <w:rFonts w:ascii="Times New Roman" w:hAnsi="Times New Roman"/>
                <w:sz w:val="24"/>
                <w:szCs w:val="24"/>
                <w:lang w:eastAsia="ru-RU"/>
              </w:rPr>
              <w:t xml:space="preserve">А.В. </w:t>
            </w:r>
            <w:proofErr w:type="spellStart"/>
            <w:r w:rsidRPr="0014143C">
              <w:rPr>
                <w:rFonts w:ascii="Times New Roman" w:hAnsi="Times New Roman"/>
                <w:sz w:val="24"/>
                <w:szCs w:val="24"/>
                <w:lang w:eastAsia="ru-RU"/>
              </w:rPr>
              <w:t>Рычков</w:t>
            </w:r>
            <w:proofErr w:type="spellEnd"/>
          </w:p>
        </w:tc>
      </w:tr>
      <w:tr w:rsidR="00C502E4" w:rsidRPr="0014143C" w14:paraId="02DCAF54" w14:textId="77777777" w:rsidTr="00A22D2C">
        <w:trPr>
          <w:trHeight w:val="517"/>
          <w:jc w:val="center"/>
        </w:trPr>
        <w:tc>
          <w:tcPr>
            <w:tcW w:w="2779" w:type="pct"/>
            <w:vAlign w:val="center"/>
          </w:tcPr>
          <w:p w14:paraId="02DCAF52" w14:textId="77777777" w:rsidR="00C502E4" w:rsidRPr="0014143C" w:rsidRDefault="003D52EA" w:rsidP="003A2BA6">
            <w:pPr>
              <w:spacing w:line="240" w:lineRule="auto"/>
              <w:jc w:val="center"/>
              <w:rPr>
                <w:rFonts w:ascii="Times New Roman" w:hAnsi="Times New Roman"/>
                <w:sz w:val="24"/>
                <w:szCs w:val="24"/>
                <w:lang w:eastAsia="ru-RU"/>
              </w:rPr>
            </w:pPr>
            <w:r w:rsidRPr="003D52EA">
              <w:rPr>
                <w:rFonts w:ascii="Times New Roman" w:hAnsi="Times New Roman"/>
                <w:sz w:val="24"/>
                <w:szCs w:val="24"/>
                <w:lang w:eastAsia="ru-RU"/>
              </w:rPr>
              <w:t>Старший научный сотрудник</w:t>
            </w:r>
          </w:p>
        </w:tc>
        <w:tc>
          <w:tcPr>
            <w:tcW w:w="2221" w:type="pct"/>
            <w:vAlign w:val="center"/>
          </w:tcPr>
          <w:p w14:paraId="02DCAF53" w14:textId="77777777" w:rsidR="00C502E4" w:rsidRPr="0014143C" w:rsidRDefault="00C502E4" w:rsidP="00A22D2C">
            <w:pPr>
              <w:spacing w:line="240" w:lineRule="auto"/>
              <w:jc w:val="center"/>
              <w:rPr>
                <w:rFonts w:ascii="Times New Roman" w:hAnsi="Times New Roman"/>
                <w:sz w:val="24"/>
                <w:szCs w:val="24"/>
                <w:lang w:eastAsia="ru-RU"/>
              </w:rPr>
            </w:pPr>
            <w:r w:rsidRPr="0014143C">
              <w:rPr>
                <w:rFonts w:ascii="Times New Roman" w:hAnsi="Times New Roman"/>
                <w:sz w:val="24"/>
                <w:szCs w:val="24"/>
                <w:lang w:eastAsia="ru-RU"/>
              </w:rPr>
              <w:t>Д.Ю. Ширяев</w:t>
            </w:r>
          </w:p>
        </w:tc>
      </w:tr>
      <w:tr w:rsidR="00C502E4" w:rsidRPr="0014143C" w14:paraId="02DCAF57" w14:textId="77777777" w:rsidTr="00A22D2C">
        <w:trPr>
          <w:trHeight w:val="518"/>
          <w:jc w:val="center"/>
        </w:trPr>
        <w:tc>
          <w:tcPr>
            <w:tcW w:w="2779" w:type="pct"/>
            <w:vAlign w:val="center"/>
          </w:tcPr>
          <w:p w14:paraId="02DCAF55" w14:textId="77777777" w:rsidR="00C502E4" w:rsidRPr="0014143C" w:rsidRDefault="000836D4" w:rsidP="00A22D2C">
            <w:pPr>
              <w:ind w:firstLine="34"/>
              <w:jc w:val="center"/>
              <w:rPr>
                <w:rFonts w:ascii="Times New Roman" w:hAnsi="Times New Roman"/>
                <w:sz w:val="24"/>
                <w:szCs w:val="24"/>
                <w:lang w:eastAsia="ru-RU"/>
              </w:rPr>
            </w:pPr>
            <w:r>
              <w:rPr>
                <w:rFonts w:ascii="Times New Roman" w:hAnsi="Times New Roman"/>
                <w:sz w:val="24"/>
                <w:szCs w:val="24"/>
                <w:lang w:eastAsia="ru-RU"/>
              </w:rPr>
              <w:t>Д</w:t>
            </w:r>
            <w:r w:rsidRPr="00897D52">
              <w:rPr>
                <w:rFonts w:ascii="Times New Roman" w:hAnsi="Times New Roman"/>
                <w:sz w:val="24"/>
                <w:szCs w:val="24"/>
                <w:lang w:eastAsia="ru-RU"/>
              </w:rPr>
              <w:t>иректор по стратегическому развитию</w:t>
            </w:r>
          </w:p>
        </w:tc>
        <w:tc>
          <w:tcPr>
            <w:tcW w:w="2221" w:type="pct"/>
            <w:vAlign w:val="center"/>
          </w:tcPr>
          <w:p w14:paraId="02DCAF56" w14:textId="77777777" w:rsidR="00C502E4" w:rsidRPr="0014143C" w:rsidRDefault="00C502E4" w:rsidP="00A22D2C">
            <w:pPr>
              <w:ind w:firstLine="34"/>
              <w:jc w:val="center"/>
              <w:rPr>
                <w:rFonts w:ascii="Times New Roman" w:hAnsi="Times New Roman"/>
                <w:sz w:val="24"/>
                <w:szCs w:val="24"/>
                <w:lang w:eastAsia="ru-RU"/>
              </w:rPr>
            </w:pPr>
            <w:r w:rsidRPr="0014143C">
              <w:rPr>
                <w:rFonts w:ascii="Times New Roman" w:hAnsi="Times New Roman"/>
                <w:sz w:val="24"/>
                <w:szCs w:val="24"/>
                <w:lang w:eastAsia="ru-RU"/>
              </w:rPr>
              <w:t>А.П. Федосов</w:t>
            </w:r>
          </w:p>
        </w:tc>
      </w:tr>
      <w:tr w:rsidR="00C502E4" w:rsidRPr="0014143C" w14:paraId="02DCAF5A" w14:textId="77777777" w:rsidTr="00A22D2C">
        <w:trPr>
          <w:trHeight w:val="518"/>
          <w:jc w:val="center"/>
        </w:trPr>
        <w:tc>
          <w:tcPr>
            <w:tcW w:w="2779" w:type="pct"/>
            <w:vAlign w:val="center"/>
          </w:tcPr>
          <w:p w14:paraId="02DCAF58" w14:textId="77777777" w:rsidR="00C502E4" w:rsidRPr="0014143C" w:rsidRDefault="00C502E4" w:rsidP="00A22D2C">
            <w:pPr>
              <w:spacing w:line="240" w:lineRule="auto"/>
              <w:jc w:val="center"/>
              <w:rPr>
                <w:rFonts w:ascii="Times New Roman" w:hAnsi="Times New Roman"/>
                <w:sz w:val="24"/>
                <w:szCs w:val="24"/>
                <w:lang w:eastAsia="ru-RU"/>
              </w:rPr>
            </w:pPr>
            <w:r w:rsidRPr="0014143C">
              <w:rPr>
                <w:rFonts w:ascii="Times New Roman" w:hAnsi="Times New Roman"/>
                <w:sz w:val="24"/>
                <w:szCs w:val="24"/>
                <w:lang w:eastAsia="ru-RU"/>
              </w:rPr>
              <w:t>Инженер-картограф</w:t>
            </w:r>
          </w:p>
        </w:tc>
        <w:tc>
          <w:tcPr>
            <w:tcW w:w="2221" w:type="pct"/>
            <w:vAlign w:val="center"/>
          </w:tcPr>
          <w:p w14:paraId="02DCAF59" w14:textId="77777777" w:rsidR="00C502E4" w:rsidRPr="0014143C" w:rsidRDefault="00C502E4" w:rsidP="00A22D2C">
            <w:pPr>
              <w:spacing w:line="240" w:lineRule="auto"/>
              <w:jc w:val="center"/>
              <w:rPr>
                <w:rFonts w:ascii="Times New Roman" w:hAnsi="Times New Roman"/>
                <w:sz w:val="24"/>
                <w:szCs w:val="24"/>
                <w:lang w:eastAsia="ru-RU"/>
              </w:rPr>
            </w:pPr>
            <w:r w:rsidRPr="0014143C">
              <w:rPr>
                <w:rFonts w:ascii="Times New Roman" w:hAnsi="Times New Roman"/>
                <w:sz w:val="24"/>
                <w:szCs w:val="24"/>
                <w:lang w:eastAsia="ru-RU"/>
              </w:rPr>
              <w:t xml:space="preserve">Е.С. </w:t>
            </w:r>
            <w:proofErr w:type="spellStart"/>
            <w:r w:rsidRPr="0014143C">
              <w:rPr>
                <w:rFonts w:ascii="Times New Roman" w:hAnsi="Times New Roman"/>
                <w:sz w:val="24"/>
                <w:szCs w:val="24"/>
                <w:lang w:eastAsia="ru-RU"/>
              </w:rPr>
              <w:t>Верхотурцева</w:t>
            </w:r>
            <w:proofErr w:type="spellEnd"/>
          </w:p>
        </w:tc>
      </w:tr>
    </w:tbl>
    <w:p w14:paraId="02DCAF5B" w14:textId="77777777" w:rsidR="001A1A7A" w:rsidRPr="0014143C" w:rsidRDefault="001A1A7A" w:rsidP="001A1A7A">
      <w:pPr>
        <w:rPr>
          <w:rFonts w:ascii="Times New Roman" w:hAnsi="Times New Roman"/>
        </w:rPr>
      </w:pPr>
    </w:p>
    <w:p w14:paraId="02DCAF5C" w14:textId="77777777" w:rsidR="00BD3007" w:rsidRPr="0014143C" w:rsidRDefault="00BD3007" w:rsidP="001A1A7A">
      <w:pPr>
        <w:keepNext/>
        <w:pageBreakBefore/>
        <w:spacing w:after="0" w:line="240" w:lineRule="auto"/>
        <w:jc w:val="center"/>
        <w:outlineLvl w:val="0"/>
        <w:rPr>
          <w:rFonts w:ascii="Times New Roman" w:eastAsia="Times New Roman" w:hAnsi="Times New Roman"/>
          <w:b/>
          <w:sz w:val="28"/>
          <w:szCs w:val="24"/>
          <w:lang w:eastAsia="ru-RU"/>
        </w:rPr>
      </w:pPr>
      <w:bookmarkStart w:id="174" w:name="_Toc531808749"/>
      <w:bookmarkStart w:id="175" w:name="_Toc25624548"/>
      <w:r w:rsidRPr="0014143C">
        <w:rPr>
          <w:rFonts w:ascii="Times New Roman" w:eastAsia="Times New Roman" w:hAnsi="Times New Roman"/>
          <w:b/>
          <w:sz w:val="28"/>
          <w:szCs w:val="24"/>
          <w:lang w:eastAsia="ru-RU"/>
        </w:rPr>
        <w:lastRenderedPageBreak/>
        <w:t xml:space="preserve">ЧАСТЬ I. ПОРЯДОК ПРИМЕНЕНИЯ ПРАВИЛ ЗЕМЛЕПОЛЬЗОВАНИЯ И ЗАСТРОЙКИ И ВНЕСЕНИЯ </w:t>
      </w:r>
      <w:bookmarkStart w:id="176" w:name="_Toc268484941"/>
      <w:bookmarkStart w:id="177" w:name="_Toc268487881"/>
      <w:r w:rsidRPr="0014143C">
        <w:rPr>
          <w:rFonts w:ascii="Times New Roman" w:eastAsia="Times New Roman" w:hAnsi="Times New Roman"/>
          <w:b/>
          <w:sz w:val="28"/>
          <w:szCs w:val="24"/>
          <w:lang w:eastAsia="ru-RU"/>
        </w:rPr>
        <w:t>В НИХ ИЗМЕНЕНИЙ</w:t>
      </w:r>
      <w:bookmarkStart w:id="178" w:name="_Toc268484942"/>
      <w:bookmarkStart w:id="179" w:name="_Toc268487882"/>
      <w:bookmarkStart w:id="180" w:name="_Toc301255844"/>
      <w:bookmarkEnd w:id="173"/>
      <w:bookmarkEnd w:id="174"/>
      <w:bookmarkEnd w:id="175"/>
      <w:bookmarkEnd w:id="176"/>
      <w:bookmarkEnd w:id="177"/>
    </w:p>
    <w:p w14:paraId="02DCAF5D" w14:textId="0927741C" w:rsidR="00BD3007" w:rsidRPr="0014143C" w:rsidRDefault="001E572E" w:rsidP="00BD3007">
      <w:pPr>
        <w:keepNext/>
        <w:spacing w:before="120" w:after="120" w:line="240" w:lineRule="auto"/>
        <w:ind w:firstLine="567"/>
        <w:jc w:val="center"/>
        <w:outlineLvl w:val="1"/>
        <w:rPr>
          <w:rFonts w:ascii="Times New Roman" w:eastAsia="Times New Roman" w:hAnsi="Times New Roman"/>
          <w:b/>
          <w:bCs/>
          <w:sz w:val="24"/>
          <w:szCs w:val="24"/>
          <w:lang w:eastAsia="ru-RU"/>
        </w:rPr>
      </w:pPr>
      <w:bookmarkStart w:id="181" w:name="_Toc531808750"/>
      <w:bookmarkStart w:id="182" w:name="_Toc25624549"/>
      <w:bookmarkStart w:id="183" w:name="_Toc268484943"/>
      <w:bookmarkStart w:id="184" w:name="_Toc268487883"/>
      <w:bookmarkStart w:id="185" w:name="_Toc301255845"/>
      <w:bookmarkEnd w:id="178"/>
      <w:bookmarkEnd w:id="179"/>
      <w:bookmarkEnd w:id="180"/>
      <w:r w:rsidRPr="0014143C">
        <w:rPr>
          <w:rFonts w:ascii="Times New Roman" w:eastAsia="Times New Roman" w:hAnsi="Times New Roman"/>
          <w:b/>
          <w:bCs/>
          <w:sz w:val="24"/>
          <w:szCs w:val="24"/>
          <w:lang w:eastAsia="ru-RU"/>
        </w:rPr>
        <w:t>РАЗДЕЛ 1. ПОЛОЖЕНИ</w:t>
      </w:r>
      <w:r w:rsidR="001E0D0D">
        <w:rPr>
          <w:rFonts w:ascii="Times New Roman" w:eastAsia="Times New Roman" w:hAnsi="Times New Roman"/>
          <w:b/>
          <w:bCs/>
          <w:sz w:val="24"/>
          <w:szCs w:val="24"/>
          <w:lang w:eastAsia="ru-RU"/>
        </w:rPr>
        <w:t>Я</w:t>
      </w:r>
      <w:r w:rsidRPr="0014143C">
        <w:rPr>
          <w:rFonts w:ascii="Times New Roman" w:eastAsia="Times New Roman" w:hAnsi="Times New Roman"/>
          <w:b/>
          <w:bCs/>
          <w:sz w:val="24"/>
          <w:szCs w:val="24"/>
          <w:lang w:eastAsia="ru-RU"/>
        </w:rPr>
        <w:t xml:space="preserve"> О РЕГУЛИРОВАНИИ ЗЕМЛЕПОЛЬЗОВАНИЯ И ЗАСТРОЙКИ ОРГАНАМИ МЕСТНОГО САМОУПРАВЛЕНИЯ</w:t>
      </w:r>
      <w:bookmarkEnd w:id="181"/>
      <w:bookmarkEnd w:id="182"/>
    </w:p>
    <w:p w14:paraId="02DCAF5E" w14:textId="77777777" w:rsidR="00BD3007" w:rsidRPr="0014143C" w:rsidRDefault="00BD3007" w:rsidP="00BD3007">
      <w:pPr>
        <w:keepNext/>
        <w:spacing w:before="120" w:after="0" w:line="240" w:lineRule="auto"/>
        <w:ind w:firstLine="567"/>
        <w:outlineLvl w:val="2"/>
        <w:rPr>
          <w:rFonts w:ascii="Times New Roman" w:eastAsia="Times New Roman" w:hAnsi="Times New Roman"/>
          <w:b/>
          <w:bCs/>
          <w:sz w:val="24"/>
          <w:szCs w:val="24"/>
          <w:lang w:eastAsia="ru-RU"/>
        </w:rPr>
      </w:pPr>
      <w:bookmarkStart w:id="186" w:name="_Toc531808751"/>
      <w:bookmarkStart w:id="187" w:name="_Toc25624550"/>
      <w:r w:rsidRPr="0014143C">
        <w:rPr>
          <w:rFonts w:ascii="Times New Roman" w:eastAsia="Times New Roman" w:hAnsi="Times New Roman"/>
          <w:b/>
          <w:bCs/>
          <w:sz w:val="24"/>
          <w:szCs w:val="24"/>
          <w:lang w:eastAsia="ru-RU"/>
        </w:rPr>
        <w:t>Статья 1. Сфера применения правил землепользования и застройки</w:t>
      </w:r>
      <w:bookmarkEnd w:id="183"/>
      <w:bookmarkEnd w:id="184"/>
      <w:bookmarkEnd w:id="185"/>
      <w:bookmarkEnd w:id="186"/>
      <w:bookmarkEnd w:id="187"/>
    </w:p>
    <w:p w14:paraId="02DCAF5F" w14:textId="74FF74BB"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 Правила землепользования и застройки</w:t>
      </w:r>
      <w:r w:rsidR="003D4768">
        <w:rPr>
          <w:rFonts w:ascii="Times New Roman" w:eastAsia="Times New Roman" w:hAnsi="Times New Roman"/>
          <w:sz w:val="24"/>
          <w:szCs w:val="24"/>
          <w:lang w:eastAsia="ru-RU"/>
        </w:rPr>
        <w:t xml:space="preserve"> Гаринского городского округа</w:t>
      </w:r>
      <w:r w:rsidRPr="0014143C">
        <w:rPr>
          <w:rFonts w:ascii="Times New Roman" w:eastAsia="Times New Roman" w:hAnsi="Times New Roman"/>
          <w:sz w:val="24"/>
          <w:szCs w:val="24"/>
          <w:lang w:eastAsia="ru-RU"/>
        </w:rPr>
        <w:t xml:space="preserve">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Свердловской области,</w:t>
      </w:r>
      <w:r w:rsidR="003D4768">
        <w:rPr>
          <w:rFonts w:ascii="Times New Roman" w:eastAsia="Times New Roman" w:hAnsi="Times New Roman"/>
          <w:sz w:val="24"/>
          <w:szCs w:val="24"/>
          <w:lang w:eastAsia="ru-RU"/>
        </w:rPr>
        <w:t xml:space="preserve"> Гаринского городского округа</w:t>
      </w:r>
      <w:r w:rsidR="00280D62" w:rsidRPr="0014143C">
        <w:rPr>
          <w:rFonts w:ascii="Times New Roman" w:eastAsia="Times New Roman" w:hAnsi="Times New Roman"/>
          <w:sz w:val="24"/>
          <w:szCs w:val="24"/>
          <w:lang w:eastAsia="ru-RU"/>
        </w:rPr>
        <w:t xml:space="preserve"> (далее - округ)</w:t>
      </w:r>
      <w:r w:rsidRPr="0014143C">
        <w:rPr>
          <w:rFonts w:ascii="Times New Roman" w:eastAsia="Times New Roman" w:hAnsi="Times New Roman"/>
          <w:sz w:val="24"/>
          <w:szCs w:val="24"/>
          <w:lang w:eastAsia="ru-RU"/>
        </w:rPr>
        <w:t>, генеральным планом округа и устанавливающий порядок применения Правил и порядок внесения изменений в Правила, территориальные зоны, градостроительные регламенты.</w:t>
      </w:r>
    </w:p>
    <w:p w14:paraId="02DCAF60" w14:textId="77777777"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 Правила вводят в округе систему регулирования землепользования и застройки, которая основана на градостроительном зонировании - делении всей территории в границах округа на территориальные зоны с установлением для каждой из них единого градостроительного регламента для:</w:t>
      </w:r>
    </w:p>
    <w:p w14:paraId="02DCAF61" w14:textId="77777777"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создания условий для устойчивого развития территории округа, сохранения окружающей среды и объектов культурного наследия;</w:t>
      </w:r>
    </w:p>
    <w:p w14:paraId="02DCAF62" w14:textId="77777777"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w:t>
      </w:r>
      <w:r w:rsidR="002B71A2">
        <w:rPr>
          <w:rFonts w:ascii="Times New Roman" w:eastAsia="Times New Roman" w:hAnsi="Times New Roman"/>
          <w:sz w:val="24"/>
          <w:szCs w:val="24"/>
          <w:lang w:eastAsia="ru-RU"/>
        </w:rPr>
        <w:t xml:space="preserve"> </w:t>
      </w:r>
      <w:r w:rsidRPr="0014143C">
        <w:rPr>
          <w:rFonts w:ascii="Times New Roman" w:eastAsia="Times New Roman" w:hAnsi="Times New Roman"/>
          <w:sz w:val="24"/>
          <w:szCs w:val="24"/>
          <w:lang w:eastAsia="ru-RU"/>
        </w:rPr>
        <w:t xml:space="preserve">создания условий для планировки территорий </w:t>
      </w:r>
      <w:r w:rsidR="00E528D9" w:rsidRPr="0014143C">
        <w:rPr>
          <w:rFonts w:ascii="Times New Roman" w:eastAsia="Times New Roman" w:hAnsi="Times New Roman"/>
          <w:sz w:val="24"/>
          <w:szCs w:val="24"/>
          <w:lang w:eastAsia="ru-RU"/>
        </w:rPr>
        <w:t>округа</w:t>
      </w:r>
      <w:r w:rsidRPr="0014143C">
        <w:rPr>
          <w:rFonts w:ascii="Times New Roman" w:eastAsia="Times New Roman" w:hAnsi="Times New Roman"/>
          <w:sz w:val="24"/>
          <w:szCs w:val="24"/>
          <w:lang w:eastAsia="ru-RU"/>
        </w:rPr>
        <w:t>;</w:t>
      </w:r>
    </w:p>
    <w:p w14:paraId="02DCAF63" w14:textId="77777777"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02DCAF64" w14:textId="77777777"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02DCAF65" w14:textId="77777777"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 Настоящие Правила включают в себя:</w:t>
      </w:r>
    </w:p>
    <w:p w14:paraId="02DCAF66" w14:textId="77777777"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 порядок их применения и внесения изменений в указанные правила;</w:t>
      </w:r>
    </w:p>
    <w:p w14:paraId="02DCAF67" w14:textId="77777777"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 карту градостроительного зонирования;</w:t>
      </w:r>
    </w:p>
    <w:p w14:paraId="02DCAF68" w14:textId="77777777"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 градостроительные регламенты.</w:t>
      </w:r>
    </w:p>
    <w:p w14:paraId="02DCAF69" w14:textId="77777777" w:rsidR="002040DD" w:rsidRPr="002040DD" w:rsidRDefault="002040DD" w:rsidP="002040DD">
      <w:pPr>
        <w:autoSpaceDE w:val="0"/>
        <w:autoSpaceDN w:val="0"/>
        <w:adjustRightInd w:val="0"/>
        <w:spacing w:after="0" w:line="240" w:lineRule="auto"/>
        <w:ind w:firstLine="567"/>
        <w:jc w:val="both"/>
        <w:rPr>
          <w:rFonts w:ascii="Times New Roman" w:eastAsia="Times New Roman" w:hAnsi="Times New Roman"/>
          <w:sz w:val="24"/>
          <w:szCs w:val="24"/>
          <w:lang w:eastAsia="ru-RU"/>
        </w:rPr>
      </w:pPr>
      <w:bookmarkStart w:id="188" w:name="_Toc268484945"/>
      <w:bookmarkStart w:id="189" w:name="_Toc268487885"/>
      <w:bookmarkStart w:id="190" w:name="_Toc301255847"/>
      <w:r w:rsidRPr="002040DD">
        <w:rPr>
          <w:rFonts w:ascii="Times New Roman" w:eastAsia="Times New Roman" w:hAnsi="Times New Roman"/>
          <w:sz w:val="24"/>
          <w:szCs w:val="24"/>
          <w:lang w:eastAsia="ru-RU"/>
        </w:rPr>
        <w:t>4.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округа.</w:t>
      </w:r>
    </w:p>
    <w:p w14:paraId="02DCAF6A" w14:textId="0F3907E1" w:rsidR="002040DD" w:rsidRPr="002040DD" w:rsidRDefault="002040DD" w:rsidP="002040DD">
      <w:pPr>
        <w:keepNext/>
        <w:spacing w:before="120" w:after="0" w:line="240" w:lineRule="auto"/>
        <w:ind w:firstLine="567"/>
        <w:outlineLvl w:val="2"/>
        <w:rPr>
          <w:rFonts w:ascii="Times New Roman" w:eastAsia="Times New Roman" w:hAnsi="Times New Roman"/>
          <w:b/>
          <w:bCs/>
          <w:sz w:val="24"/>
          <w:szCs w:val="24"/>
          <w:lang w:eastAsia="ru-RU"/>
        </w:rPr>
      </w:pPr>
      <w:bookmarkStart w:id="191" w:name="_Toc268484944"/>
      <w:bookmarkStart w:id="192" w:name="_Toc268487884"/>
      <w:bookmarkStart w:id="193" w:name="_Toc301255846"/>
      <w:bookmarkStart w:id="194" w:name="_Toc493501785"/>
      <w:bookmarkStart w:id="195" w:name="_Toc531808752"/>
      <w:bookmarkStart w:id="196" w:name="_Toc25624551"/>
      <w:r w:rsidRPr="002040DD">
        <w:rPr>
          <w:rFonts w:ascii="Times New Roman" w:eastAsia="Times New Roman" w:hAnsi="Times New Roman"/>
          <w:b/>
          <w:bCs/>
          <w:sz w:val="24"/>
          <w:szCs w:val="24"/>
          <w:lang w:eastAsia="ru-RU"/>
        </w:rPr>
        <w:t>Статья 2. Иные акты, регулирующие землепользование и застройку</w:t>
      </w:r>
      <w:r w:rsidR="003D4768">
        <w:rPr>
          <w:rFonts w:ascii="Times New Roman" w:eastAsia="Times New Roman" w:hAnsi="Times New Roman"/>
          <w:b/>
          <w:bCs/>
          <w:sz w:val="24"/>
          <w:szCs w:val="24"/>
          <w:lang w:eastAsia="ru-RU"/>
        </w:rPr>
        <w:t xml:space="preserve"> Гаринского городского округа</w:t>
      </w:r>
      <w:bookmarkEnd w:id="191"/>
      <w:bookmarkEnd w:id="192"/>
      <w:bookmarkEnd w:id="193"/>
      <w:bookmarkEnd w:id="194"/>
      <w:bookmarkEnd w:id="195"/>
      <w:bookmarkEnd w:id="196"/>
    </w:p>
    <w:p w14:paraId="02DCAF6B" w14:textId="77777777" w:rsidR="00614FF5" w:rsidRDefault="00614FF5" w:rsidP="002040D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14FF5">
        <w:rPr>
          <w:rFonts w:ascii="Times New Roman" w:eastAsia="Times New Roman" w:hAnsi="Times New Roman"/>
          <w:sz w:val="24"/>
          <w:szCs w:val="24"/>
          <w:lang w:eastAsia="ru-RU"/>
        </w:rPr>
        <w:t>1. Термины, используемые в настоящих Правилах, применяются в значениях, определенных Градостроительным кодексом Российской Федерации, а также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Свердловской области.</w:t>
      </w:r>
    </w:p>
    <w:p w14:paraId="02DCAF6C" w14:textId="77777777" w:rsidR="002040DD" w:rsidRPr="002040DD" w:rsidRDefault="00614FF5" w:rsidP="002040D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2040DD" w:rsidRPr="002040DD">
        <w:rPr>
          <w:rFonts w:ascii="Times New Roman" w:eastAsia="Times New Roman" w:hAnsi="Times New Roman"/>
          <w:sz w:val="24"/>
          <w:szCs w:val="24"/>
          <w:lang w:eastAsia="ru-RU"/>
        </w:rPr>
        <w:t>Настоящие Правила применяются наряду с:</w:t>
      </w:r>
    </w:p>
    <w:p w14:paraId="02DCAF6D" w14:textId="77777777" w:rsidR="002040DD" w:rsidRPr="002040DD" w:rsidRDefault="002040DD" w:rsidP="002040D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040DD">
        <w:rPr>
          <w:rFonts w:ascii="Times New Roman" w:eastAsia="Times New Roman" w:hAnsi="Times New Roman"/>
          <w:sz w:val="24"/>
          <w:szCs w:val="24"/>
          <w:lang w:eastAsia="ru-RU"/>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14:paraId="02DCAF6E" w14:textId="77777777" w:rsidR="002040DD" w:rsidRPr="002040DD" w:rsidRDefault="002040DD" w:rsidP="002040D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040DD">
        <w:rPr>
          <w:rFonts w:ascii="Times New Roman" w:eastAsia="Times New Roman" w:hAnsi="Times New Roman"/>
          <w:sz w:val="24"/>
          <w:szCs w:val="24"/>
          <w:lang w:eastAsia="ru-RU"/>
        </w:rPr>
        <w:t>- региональными и местными нормативами градостроительного проектирования;</w:t>
      </w:r>
    </w:p>
    <w:p w14:paraId="02DCAF6F" w14:textId="2635889C" w:rsidR="002040DD" w:rsidRPr="002040DD" w:rsidRDefault="002040DD" w:rsidP="002040D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040DD">
        <w:rPr>
          <w:rFonts w:ascii="Times New Roman" w:eastAsia="Times New Roman" w:hAnsi="Times New Roman"/>
          <w:sz w:val="24"/>
          <w:szCs w:val="24"/>
          <w:lang w:eastAsia="ru-RU"/>
        </w:rPr>
        <w:lastRenderedPageBreak/>
        <w:t>- иными нормативными правовыми актами Свердловской области и</w:t>
      </w:r>
      <w:r w:rsidR="003D4768">
        <w:rPr>
          <w:rFonts w:ascii="Times New Roman" w:eastAsia="Times New Roman" w:hAnsi="Times New Roman"/>
          <w:sz w:val="24"/>
          <w:szCs w:val="24"/>
          <w:lang w:eastAsia="ru-RU"/>
        </w:rPr>
        <w:t xml:space="preserve"> Гаринского городского округа</w:t>
      </w:r>
      <w:r w:rsidR="00166649">
        <w:rPr>
          <w:rFonts w:ascii="Times New Roman" w:eastAsia="Times New Roman" w:hAnsi="Times New Roman"/>
          <w:sz w:val="24"/>
          <w:szCs w:val="24"/>
          <w:lang w:eastAsia="ru-RU"/>
        </w:rPr>
        <w:t xml:space="preserve"> </w:t>
      </w:r>
      <w:r w:rsidRPr="002040DD">
        <w:rPr>
          <w:rFonts w:ascii="Times New Roman" w:eastAsia="Times New Roman" w:hAnsi="Times New Roman"/>
          <w:sz w:val="24"/>
          <w:szCs w:val="24"/>
          <w:lang w:eastAsia="ru-RU"/>
        </w:rPr>
        <w:t xml:space="preserve">по вопросам регулирования землепользования и застройки. </w:t>
      </w:r>
    </w:p>
    <w:p w14:paraId="02DCAF70" w14:textId="77777777" w:rsidR="002040DD" w:rsidRPr="002040DD" w:rsidRDefault="002040DD" w:rsidP="002040D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040DD">
        <w:rPr>
          <w:rFonts w:ascii="Times New Roman" w:eastAsia="Times New Roman" w:hAnsi="Times New Roman"/>
          <w:b/>
          <w:bCs/>
          <w:sz w:val="24"/>
          <w:szCs w:val="24"/>
          <w:lang w:eastAsia="ru-RU"/>
        </w:rPr>
        <w:t>Примечание</w:t>
      </w:r>
      <w:r w:rsidRPr="002040DD">
        <w:rPr>
          <w:rFonts w:ascii="Times New Roman" w:eastAsia="Times New Roman" w:hAnsi="Times New Roman"/>
          <w:sz w:val="24"/>
          <w:szCs w:val="24"/>
          <w:lang w:eastAsia="ru-RU"/>
        </w:rPr>
        <w:t xml:space="preserve"> – При пользовании настоящими Правилами целесообразно проверить действие ссылочных нормативных документов в информационных системах общего пользования - на официальном портале правовой информации Российской Федерации в сети Интернет,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настоящими Правилами следует руководствоваться замененным (измененным) документом. (за исключением пунктов,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до внесения соответствующих изменений в указанный Перечень). Если ссылочный материал отменен без замены, то положение, в котором дана ссылка на него, применяется в части, не затрагивающей эту ссылку.</w:t>
      </w:r>
    </w:p>
    <w:p w14:paraId="02DCAF71" w14:textId="77777777" w:rsidR="00BD3007" w:rsidRPr="0014143C" w:rsidRDefault="00BD3007" w:rsidP="00BD3007">
      <w:pPr>
        <w:keepNext/>
        <w:spacing w:before="120" w:after="0" w:line="240" w:lineRule="auto"/>
        <w:ind w:firstLine="567"/>
        <w:outlineLvl w:val="2"/>
        <w:rPr>
          <w:rFonts w:ascii="Times New Roman" w:eastAsia="Times New Roman" w:hAnsi="Times New Roman"/>
          <w:b/>
          <w:bCs/>
          <w:sz w:val="24"/>
          <w:szCs w:val="24"/>
          <w:lang w:eastAsia="ru-RU"/>
        </w:rPr>
      </w:pPr>
      <w:bookmarkStart w:id="197" w:name="_Toc531808753"/>
      <w:bookmarkStart w:id="198" w:name="_Toc25624552"/>
      <w:r w:rsidRPr="0014143C">
        <w:rPr>
          <w:rFonts w:ascii="Times New Roman" w:eastAsia="Times New Roman" w:hAnsi="Times New Roman"/>
          <w:b/>
          <w:bCs/>
          <w:sz w:val="24"/>
          <w:szCs w:val="24"/>
          <w:lang w:eastAsia="ru-RU"/>
        </w:rPr>
        <w:t>Статья 3. Полномочия органов местного самоуправления в области регулирования отношений по вопросам землепользования и застройки</w:t>
      </w:r>
      <w:bookmarkEnd w:id="188"/>
      <w:bookmarkEnd w:id="189"/>
      <w:bookmarkEnd w:id="190"/>
      <w:bookmarkEnd w:id="197"/>
      <w:bookmarkEnd w:id="198"/>
    </w:p>
    <w:p w14:paraId="02DCAF72" w14:textId="349CBE5F"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 К полномочиям Думы</w:t>
      </w:r>
      <w:r w:rsidR="003D4768">
        <w:rPr>
          <w:rFonts w:ascii="Times New Roman" w:eastAsia="Times New Roman" w:hAnsi="Times New Roman"/>
          <w:sz w:val="24"/>
          <w:szCs w:val="24"/>
          <w:lang w:eastAsia="ru-RU"/>
        </w:rPr>
        <w:t xml:space="preserve"> Гаринского городского округа</w:t>
      </w:r>
      <w:r w:rsidRPr="0014143C">
        <w:rPr>
          <w:rFonts w:ascii="Times New Roman" w:eastAsia="Times New Roman" w:hAnsi="Times New Roman"/>
          <w:sz w:val="24"/>
          <w:szCs w:val="24"/>
          <w:lang w:eastAsia="ru-RU"/>
        </w:rPr>
        <w:t xml:space="preserve"> в области регулирования отношений по вопросам землепользования и застройки относятся:</w:t>
      </w:r>
    </w:p>
    <w:p w14:paraId="02DCAF73" w14:textId="77777777"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 утверждение правил землепользования и застройки, утверждение внесения изменений в правила землепользования и застройки;</w:t>
      </w:r>
    </w:p>
    <w:p w14:paraId="02DCAF74" w14:textId="77777777"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 утверждение местных нормативов градостроительного проектирования;</w:t>
      </w:r>
    </w:p>
    <w:p w14:paraId="02DCAF75" w14:textId="77777777"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 иные полномочия в соответствии с действующим законодательством.</w:t>
      </w:r>
    </w:p>
    <w:p w14:paraId="02DCAF76" w14:textId="3FA11BFE"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 К полномочиям Администрации</w:t>
      </w:r>
      <w:r w:rsidR="003D4768">
        <w:rPr>
          <w:rFonts w:ascii="Times New Roman" w:eastAsia="Times New Roman" w:hAnsi="Times New Roman"/>
          <w:sz w:val="24"/>
          <w:szCs w:val="24"/>
          <w:lang w:eastAsia="ru-RU"/>
        </w:rPr>
        <w:t xml:space="preserve"> Гаринского городского округа</w:t>
      </w:r>
      <w:r w:rsidRPr="0014143C">
        <w:rPr>
          <w:rFonts w:ascii="Times New Roman" w:eastAsia="Times New Roman" w:hAnsi="Times New Roman"/>
          <w:sz w:val="24"/>
          <w:szCs w:val="24"/>
          <w:lang w:eastAsia="ru-RU"/>
        </w:rPr>
        <w:t xml:space="preserve"> (далее - Администрация) в области регулирования отношений по вопросам землепользования и застройки относятся:</w:t>
      </w:r>
    </w:p>
    <w:p w14:paraId="02DCAF77" w14:textId="77777777"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 принятие решения о подготовке проекта правил землепользования и застройки и внесения в них изменений;</w:t>
      </w:r>
    </w:p>
    <w:p w14:paraId="02DCAF78" w14:textId="77777777"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 принятие решений о подготовке документации по планировке территори</w:t>
      </w:r>
      <w:r w:rsidR="00544B13">
        <w:rPr>
          <w:rFonts w:ascii="Times New Roman" w:eastAsia="Times New Roman" w:hAnsi="Times New Roman"/>
          <w:sz w:val="24"/>
          <w:szCs w:val="24"/>
          <w:lang w:eastAsia="ru-RU"/>
        </w:rPr>
        <w:t>и</w:t>
      </w:r>
      <w:r w:rsidRPr="0014143C">
        <w:rPr>
          <w:rFonts w:ascii="Times New Roman" w:eastAsia="Times New Roman" w:hAnsi="Times New Roman"/>
          <w:sz w:val="24"/>
          <w:szCs w:val="24"/>
          <w:lang w:eastAsia="ru-RU"/>
        </w:rPr>
        <w:t>;</w:t>
      </w:r>
    </w:p>
    <w:p w14:paraId="02DCAF79" w14:textId="77777777"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 утверждение документации по планировке территори</w:t>
      </w:r>
      <w:r w:rsidR="006E0F2A">
        <w:rPr>
          <w:rFonts w:ascii="Times New Roman" w:eastAsia="Times New Roman" w:hAnsi="Times New Roman"/>
          <w:sz w:val="24"/>
          <w:szCs w:val="24"/>
          <w:lang w:eastAsia="ru-RU"/>
        </w:rPr>
        <w:t>и</w:t>
      </w:r>
      <w:r w:rsidRPr="0014143C">
        <w:rPr>
          <w:rFonts w:ascii="Times New Roman" w:eastAsia="Times New Roman" w:hAnsi="Times New Roman"/>
          <w:sz w:val="24"/>
          <w:szCs w:val="24"/>
          <w:lang w:eastAsia="ru-RU"/>
        </w:rPr>
        <w:t>;</w:t>
      </w:r>
    </w:p>
    <w:p w14:paraId="02DCAF7A" w14:textId="77777777"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14:paraId="02DCAF7B" w14:textId="77777777"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02DCAF7C" w14:textId="77777777"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6) принятие решений о развитии застроенных территорий;</w:t>
      </w:r>
    </w:p>
    <w:p w14:paraId="02DCAF7D" w14:textId="77777777"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7) принятие решений о резервировании земельных участков для муниципальных нужд в порядке, установленном законодательством;</w:t>
      </w:r>
    </w:p>
    <w:p w14:paraId="02DCAF7E" w14:textId="77777777"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8) 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 </w:t>
      </w:r>
    </w:p>
    <w:p w14:paraId="02DCAF7F" w14:textId="66B4D4D4" w:rsidR="00BD3007"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9) иные вопросы землепользования и застройки, относящиеся к ведению исполнительных органов местного самоуправления округа.</w:t>
      </w:r>
    </w:p>
    <w:p w14:paraId="6B0D74F4" w14:textId="16466462" w:rsidR="005D5298" w:rsidRPr="0014143C" w:rsidRDefault="005D5298" w:rsidP="005D529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14143C">
        <w:rPr>
          <w:rFonts w:ascii="Times New Roman" w:eastAsia="Times New Roman" w:hAnsi="Times New Roman"/>
          <w:sz w:val="24"/>
          <w:szCs w:val="24"/>
          <w:lang w:eastAsia="ru-RU"/>
        </w:rPr>
        <w:t xml:space="preserve">. К полномочиям </w:t>
      </w:r>
      <w:r w:rsidRPr="002D2364">
        <w:rPr>
          <w:rFonts w:ascii="Times New Roman" w:eastAsia="Times New Roman" w:hAnsi="Times New Roman"/>
          <w:sz w:val="24"/>
          <w:szCs w:val="24"/>
          <w:lang w:eastAsia="ru-RU"/>
        </w:rPr>
        <w:t>Глав</w:t>
      </w:r>
      <w:r>
        <w:rPr>
          <w:rFonts w:ascii="Times New Roman" w:eastAsia="Times New Roman" w:hAnsi="Times New Roman"/>
          <w:sz w:val="24"/>
          <w:szCs w:val="24"/>
          <w:lang w:eastAsia="ru-RU"/>
        </w:rPr>
        <w:t>ы</w:t>
      </w:r>
      <w:r w:rsidR="003D4768">
        <w:rPr>
          <w:rFonts w:ascii="Times New Roman" w:eastAsia="Times New Roman" w:hAnsi="Times New Roman"/>
          <w:sz w:val="24"/>
          <w:szCs w:val="24"/>
          <w:lang w:eastAsia="ru-RU"/>
        </w:rPr>
        <w:t xml:space="preserve"> Гаринского городского округа</w:t>
      </w:r>
      <w:r w:rsidRPr="0014143C">
        <w:rPr>
          <w:rFonts w:ascii="Times New Roman" w:eastAsia="Times New Roman" w:hAnsi="Times New Roman"/>
          <w:sz w:val="24"/>
          <w:szCs w:val="24"/>
          <w:lang w:eastAsia="ru-RU"/>
        </w:rPr>
        <w:t xml:space="preserve"> в области регулирования отношений по вопросам землепользования и застройки относятся:</w:t>
      </w:r>
    </w:p>
    <w:p w14:paraId="7E4C92D2" w14:textId="77777777" w:rsidR="005D5298" w:rsidRDefault="005D5298" w:rsidP="005D529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1) принятие решения о </w:t>
      </w:r>
      <w:r w:rsidRPr="00E7356F">
        <w:rPr>
          <w:rFonts w:ascii="Times New Roman" w:eastAsia="Times New Roman" w:hAnsi="Times New Roman"/>
          <w:sz w:val="24"/>
          <w:szCs w:val="24"/>
          <w:lang w:eastAsia="ru-RU"/>
        </w:rPr>
        <w:t xml:space="preserve">проведении общественных обсуждений или публичных слушаний по проекту </w:t>
      </w:r>
      <w:r>
        <w:rPr>
          <w:rFonts w:ascii="Times New Roman" w:eastAsia="Times New Roman" w:hAnsi="Times New Roman"/>
          <w:sz w:val="24"/>
          <w:szCs w:val="24"/>
          <w:lang w:eastAsia="ru-RU"/>
        </w:rPr>
        <w:t>П</w:t>
      </w:r>
      <w:r w:rsidRPr="0014143C">
        <w:rPr>
          <w:rFonts w:ascii="Times New Roman" w:eastAsia="Times New Roman" w:hAnsi="Times New Roman"/>
          <w:sz w:val="24"/>
          <w:szCs w:val="24"/>
          <w:lang w:eastAsia="ru-RU"/>
        </w:rPr>
        <w:t>равил и внесения в них изменений;</w:t>
      </w:r>
    </w:p>
    <w:p w14:paraId="5AA98EEE" w14:textId="0690811A" w:rsidR="005D5298" w:rsidRPr="0014143C" w:rsidRDefault="005D5298" w:rsidP="005D529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w:t>
      </w:r>
      <w:r w:rsidRPr="0014143C">
        <w:rPr>
          <w:rFonts w:ascii="Times New Roman" w:eastAsia="Times New Roman" w:hAnsi="Times New Roman"/>
          <w:sz w:val="24"/>
          <w:szCs w:val="24"/>
          <w:lang w:eastAsia="ru-RU"/>
        </w:rPr>
        <w:t xml:space="preserve"> </w:t>
      </w:r>
      <w:r w:rsidRPr="00E7356F">
        <w:rPr>
          <w:rFonts w:ascii="Times New Roman" w:eastAsia="Times New Roman" w:hAnsi="Times New Roman"/>
          <w:sz w:val="24"/>
          <w:szCs w:val="24"/>
          <w:lang w:eastAsia="ru-RU"/>
        </w:rPr>
        <w:t>обеспеч</w:t>
      </w:r>
      <w:r>
        <w:rPr>
          <w:rFonts w:ascii="Times New Roman" w:eastAsia="Times New Roman" w:hAnsi="Times New Roman"/>
          <w:sz w:val="24"/>
          <w:szCs w:val="24"/>
          <w:lang w:eastAsia="ru-RU"/>
        </w:rPr>
        <w:t>ение</w:t>
      </w:r>
      <w:r w:rsidRPr="00E7356F">
        <w:rPr>
          <w:rFonts w:ascii="Times New Roman" w:eastAsia="Times New Roman" w:hAnsi="Times New Roman"/>
          <w:sz w:val="24"/>
          <w:szCs w:val="24"/>
          <w:lang w:eastAsia="ru-RU"/>
        </w:rPr>
        <w:t xml:space="preserve"> внесени</w:t>
      </w:r>
      <w:r>
        <w:rPr>
          <w:rFonts w:ascii="Times New Roman" w:eastAsia="Times New Roman" w:hAnsi="Times New Roman"/>
          <w:sz w:val="24"/>
          <w:szCs w:val="24"/>
          <w:lang w:eastAsia="ru-RU"/>
        </w:rPr>
        <w:t>я</w:t>
      </w:r>
      <w:r w:rsidRPr="00E7356F">
        <w:rPr>
          <w:rFonts w:ascii="Times New Roman" w:eastAsia="Times New Roman" w:hAnsi="Times New Roman"/>
          <w:sz w:val="24"/>
          <w:szCs w:val="24"/>
          <w:lang w:eastAsia="ru-RU"/>
        </w:rPr>
        <w:t xml:space="preserve"> изменений в </w:t>
      </w:r>
      <w:r>
        <w:rPr>
          <w:rFonts w:ascii="Times New Roman" w:eastAsia="Times New Roman" w:hAnsi="Times New Roman"/>
          <w:sz w:val="24"/>
          <w:szCs w:val="24"/>
          <w:lang w:eastAsia="ru-RU"/>
        </w:rPr>
        <w:t>П</w:t>
      </w:r>
      <w:r w:rsidRPr="00E7356F">
        <w:rPr>
          <w:rFonts w:ascii="Times New Roman" w:eastAsia="Times New Roman" w:hAnsi="Times New Roman"/>
          <w:sz w:val="24"/>
          <w:szCs w:val="24"/>
          <w:lang w:eastAsia="ru-RU"/>
        </w:rPr>
        <w:t xml:space="preserve">равила </w:t>
      </w:r>
      <w:r>
        <w:rPr>
          <w:rFonts w:ascii="Times New Roman" w:eastAsia="Times New Roman" w:hAnsi="Times New Roman"/>
          <w:sz w:val="24"/>
          <w:szCs w:val="24"/>
          <w:lang w:eastAsia="ru-RU"/>
        </w:rPr>
        <w:t xml:space="preserve">в соответствии с </w:t>
      </w:r>
      <w:r w:rsidRPr="008F0C82">
        <w:rPr>
          <w:rFonts w:ascii="Times New Roman" w:eastAsia="Times New Roman" w:hAnsi="Times New Roman"/>
          <w:sz w:val="24"/>
          <w:szCs w:val="24"/>
          <w:lang w:eastAsia="ru-RU"/>
        </w:rPr>
        <w:t xml:space="preserve">частью 3.2 статьи </w:t>
      </w:r>
      <w:r>
        <w:rPr>
          <w:rFonts w:ascii="Times New Roman" w:eastAsia="Times New Roman" w:hAnsi="Times New Roman"/>
          <w:sz w:val="24"/>
          <w:szCs w:val="24"/>
          <w:lang w:eastAsia="ru-RU"/>
        </w:rPr>
        <w:t>15</w:t>
      </w:r>
      <w:r w:rsidRPr="00E7356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w:t>
      </w:r>
      <w:r w:rsidRPr="0014143C">
        <w:rPr>
          <w:rFonts w:ascii="Times New Roman" w:eastAsia="Times New Roman" w:hAnsi="Times New Roman"/>
          <w:sz w:val="24"/>
          <w:szCs w:val="24"/>
          <w:lang w:eastAsia="ru-RU"/>
        </w:rPr>
        <w:t>равил;</w:t>
      </w:r>
    </w:p>
    <w:p w14:paraId="35DD180E" w14:textId="77777777" w:rsidR="005D5298" w:rsidRPr="0014143C" w:rsidRDefault="005D5298" w:rsidP="005D529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3) </w:t>
      </w:r>
      <w:r w:rsidRPr="00E7356F">
        <w:rPr>
          <w:rFonts w:ascii="Times New Roman" w:eastAsia="Times New Roman" w:hAnsi="Times New Roman"/>
          <w:sz w:val="24"/>
          <w:szCs w:val="24"/>
          <w:lang w:eastAsia="ru-RU"/>
        </w:rPr>
        <w:t>согласовани</w:t>
      </w:r>
      <w:r>
        <w:rPr>
          <w:rFonts w:ascii="Times New Roman" w:eastAsia="Times New Roman" w:hAnsi="Times New Roman"/>
          <w:sz w:val="24"/>
          <w:szCs w:val="24"/>
          <w:lang w:eastAsia="ru-RU"/>
        </w:rPr>
        <w:t>е</w:t>
      </w:r>
      <w:r w:rsidRPr="00E7356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w:t>
      </w:r>
      <w:r w:rsidRPr="00E7356F">
        <w:rPr>
          <w:rFonts w:ascii="Times New Roman" w:eastAsia="Times New Roman" w:hAnsi="Times New Roman"/>
          <w:sz w:val="24"/>
          <w:szCs w:val="24"/>
          <w:lang w:eastAsia="ru-RU"/>
        </w:rPr>
        <w:t>окументаци</w:t>
      </w:r>
      <w:r>
        <w:rPr>
          <w:rFonts w:ascii="Times New Roman" w:eastAsia="Times New Roman" w:hAnsi="Times New Roman"/>
          <w:sz w:val="24"/>
          <w:szCs w:val="24"/>
          <w:lang w:eastAsia="ru-RU"/>
        </w:rPr>
        <w:t>и</w:t>
      </w:r>
      <w:r w:rsidRPr="00E7356F">
        <w:rPr>
          <w:rFonts w:ascii="Times New Roman" w:eastAsia="Times New Roman" w:hAnsi="Times New Roman"/>
          <w:sz w:val="24"/>
          <w:szCs w:val="24"/>
          <w:lang w:eastAsia="ru-RU"/>
        </w:rPr>
        <w:t xml:space="preserve"> по планировке территории, которая подготовлена в целях размещения объекта федерального значения, объекта регионального значения или в целях размещения иного объекта в границах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w:t>
      </w:r>
      <w:r>
        <w:rPr>
          <w:rFonts w:ascii="Times New Roman" w:eastAsia="Times New Roman" w:hAnsi="Times New Roman"/>
          <w:sz w:val="24"/>
          <w:szCs w:val="24"/>
          <w:lang w:eastAsia="ru-RU"/>
        </w:rPr>
        <w:t>.</w:t>
      </w:r>
    </w:p>
    <w:p w14:paraId="4255A7A6" w14:textId="77777777" w:rsidR="005D5298" w:rsidRPr="0014143C" w:rsidRDefault="005D5298"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14:paraId="02DCAF80" w14:textId="1770F90F" w:rsidR="00BD3007" w:rsidRPr="0014143C" w:rsidRDefault="00BD3007" w:rsidP="00BD3007">
      <w:pPr>
        <w:keepNext/>
        <w:spacing w:before="120" w:after="0" w:line="240" w:lineRule="auto"/>
        <w:ind w:firstLine="567"/>
        <w:outlineLvl w:val="2"/>
        <w:rPr>
          <w:rFonts w:ascii="Times New Roman" w:eastAsia="Times New Roman" w:hAnsi="Times New Roman"/>
          <w:b/>
          <w:bCs/>
          <w:sz w:val="24"/>
          <w:szCs w:val="24"/>
          <w:lang w:eastAsia="ru-RU"/>
        </w:rPr>
      </w:pPr>
      <w:bookmarkStart w:id="199" w:name="_Toc268484946"/>
      <w:bookmarkStart w:id="200" w:name="_Toc268487886"/>
      <w:bookmarkStart w:id="201" w:name="_Toc301255848"/>
      <w:bookmarkStart w:id="202" w:name="_Toc531808754"/>
      <w:bookmarkStart w:id="203" w:name="_Toc25624553"/>
      <w:r w:rsidRPr="0014143C">
        <w:rPr>
          <w:rFonts w:ascii="Times New Roman" w:eastAsia="Times New Roman" w:hAnsi="Times New Roman"/>
          <w:b/>
          <w:bCs/>
          <w:sz w:val="24"/>
          <w:szCs w:val="24"/>
          <w:lang w:eastAsia="ru-RU"/>
        </w:rPr>
        <w:t xml:space="preserve">Статья 4. Комиссия </w:t>
      </w:r>
      <w:bookmarkEnd w:id="199"/>
      <w:bookmarkEnd w:id="200"/>
      <w:bookmarkEnd w:id="201"/>
      <w:r w:rsidR="00F12C10" w:rsidRPr="0014143C">
        <w:rPr>
          <w:rFonts w:ascii="Times New Roman" w:eastAsia="Times New Roman" w:hAnsi="Times New Roman"/>
          <w:b/>
          <w:bCs/>
          <w:sz w:val="24"/>
          <w:szCs w:val="24"/>
          <w:lang w:eastAsia="ru-RU"/>
        </w:rPr>
        <w:t>по подготовке проекта Правил землепользования и застройки</w:t>
      </w:r>
      <w:r w:rsidR="003D4768">
        <w:rPr>
          <w:rFonts w:ascii="Times New Roman" w:eastAsia="Times New Roman" w:hAnsi="Times New Roman"/>
          <w:b/>
          <w:bCs/>
          <w:sz w:val="24"/>
          <w:szCs w:val="24"/>
          <w:lang w:eastAsia="ru-RU"/>
        </w:rPr>
        <w:t xml:space="preserve"> Гаринского городского округа</w:t>
      </w:r>
      <w:bookmarkEnd w:id="202"/>
      <w:bookmarkEnd w:id="203"/>
    </w:p>
    <w:p w14:paraId="02DCAF81" w14:textId="086C20F1"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1. Комиссия по </w:t>
      </w:r>
      <w:r w:rsidR="00F12C10" w:rsidRPr="0014143C">
        <w:rPr>
          <w:rFonts w:ascii="Times New Roman" w:eastAsia="Times New Roman" w:hAnsi="Times New Roman"/>
          <w:sz w:val="24"/>
          <w:szCs w:val="24"/>
          <w:lang w:eastAsia="ru-RU"/>
        </w:rPr>
        <w:t>подготовке проекта Правил землепользования и застройки</w:t>
      </w:r>
      <w:r w:rsidR="003D4768">
        <w:rPr>
          <w:rFonts w:ascii="Times New Roman" w:eastAsia="Times New Roman" w:hAnsi="Times New Roman"/>
          <w:sz w:val="24"/>
          <w:szCs w:val="24"/>
          <w:lang w:eastAsia="ru-RU"/>
        </w:rPr>
        <w:t xml:space="preserve"> Гаринского городского округа</w:t>
      </w:r>
      <w:r w:rsidRPr="0014143C">
        <w:rPr>
          <w:rFonts w:ascii="Times New Roman" w:eastAsia="Times New Roman" w:hAnsi="Times New Roman"/>
          <w:sz w:val="24"/>
          <w:szCs w:val="24"/>
          <w:lang w:eastAsia="ru-RU"/>
        </w:rPr>
        <w:t xml:space="preserve"> (далее - Комиссия) создается Постановлением Главы </w:t>
      </w:r>
      <w:r w:rsidR="00C502E4" w:rsidRPr="0014143C">
        <w:rPr>
          <w:rFonts w:ascii="Times New Roman" w:eastAsia="Times New Roman" w:hAnsi="Times New Roman"/>
          <w:sz w:val="24"/>
          <w:szCs w:val="24"/>
          <w:lang w:eastAsia="ru-RU"/>
        </w:rPr>
        <w:t xml:space="preserve"> </w:t>
      </w:r>
      <w:r w:rsidRPr="0014143C">
        <w:rPr>
          <w:rFonts w:ascii="Times New Roman" w:eastAsia="Times New Roman" w:hAnsi="Times New Roman"/>
          <w:sz w:val="24"/>
          <w:szCs w:val="24"/>
          <w:lang w:eastAsia="ru-RU"/>
        </w:rPr>
        <w:t xml:space="preserve"> </w:t>
      </w:r>
      <w:r w:rsidR="00BC0D41" w:rsidRPr="00BC0D41">
        <w:rPr>
          <w:rFonts w:ascii="Times New Roman" w:eastAsia="Times New Roman" w:hAnsi="Times New Roman"/>
          <w:sz w:val="24"/>
          <w:szCs w:val="24"/>
          <w:lang w:eastAsia="ru-RU"/>
        </w:rPr>
        <w:t xml:space="preserve">администрации </w:t>
      </w:r>
      <w:r w:rsidRPr="0014143C">
        <w:rPr>
          <w:rFonts w:ascii="Times New Roman" w:eastAsia="Times New Roman" w:hAnsi="Times New Roman"/>
          <w:sz w:val="24"/>
          <w:szCs w:val="24"/>
          <w:lang w:eastAsia="ru-RU"/>
        </w:rPr>
        <w:t>округа для создания, последовательного совершенствования и обеспечения эффективного функционирования системы регулирования землепользования и застройки</w:t>
      </w:r>
      <w:r w:rsidR="003D4768">
        <w:rPr>
          <w:rFonts w:ascii="Times New Roman" w:eastAsia="Times New Roman" w:hAnsi="Times New Roman"/>
          <w:sz w:val="24"/>
          <w:szCs w:val="24"/>
          <w:lang w:eastAsia="ru-RU"/>
        </w:rPr>
        <w:t xml:space="preserve"> Гаринского городского округа</w:t>
      </w:r>
      <w:r w:rsidRPr="0014143C">
        <w:rPr>
          <w:rFonts w:ascii="Times New Roman" w:eastAsia="Times New Roman" w:hAnsi="Times New Roman"/>
          <w:sz w:val="24"/>
          <w:szCs w:val="24"/>
          <w:lang w:eastAsia="ru-RU"/>
        </w:rPr>
        <w:t>.</w:t>
      </w:r>
    </w:p>
    <w:p w14:paraId="02DCAF82" w14:textId="0A0A49EC"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 Комиссия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Свердловской  области; Уставом и нормативными правовыми актами</w:t>
      </w:r>
      <w:r w:rsidR="003D4768">
        <w:rPr>
          <w:rFonts w:ascii="Times New Roman" w:eastAsia="Times New Roman" w:hAnsi="Times New Roman"/>
          <w:sz w:val="24"/>
          <w:szCs w:val="24"/>
          <w:lang w:eastAsia="ru-RU"/>
        </w:rPr>
        <w:t xml:space="preserve"> Гаринского городского округа</w:t>
      </w:r>
      <w:r w:rsidRPr="0014143C">
        <w:rPr>
          <w:rFonts w:ascii="Times New Roman" w:eastAsia="Times New Roman" w:hAnsi="Times New Roman"/>
          <w:sz w:val="24"/>
          <w:szCs w:val="24"/>
          <w:lang w:eastAsia="ru-RU"/>
        </w:rPr>
        <w:t>,</w:t>
      </w:r>
      <w:r w:rsidR="00F12C10" w:rsidRPr="0014143C">
        <w:rPr>
          <w:rFonts w:ascii="Times New Roman" w:eastAsia="Times New Roman" w:hAnsi="Times New Roman"/>
          <w:sz w:val="24"/>
          <w:szCs w:val="24"/>
          <w:lang w:eastAsia="ru-RU"/>
        </w:rPr>
        <w:t xml:space="preserve"> настоящими Правилами,</w:t>
      </w:r>
      <w:r w:rsidRPr="0014143C">
        <w:rPr>
          <w:rFonts w:ascii="Times New Roman" w:eastAsia="Times New Roman" w:hAnsi="Times New Roman"/>
          <w:sz w:val="24"/>
          <w:szCs w:val="24"/>
          <w:lang w:eastAsia="ru-RU"/>
        </w:rPr>
        <w:t xml:space="preserve"> а также </w:t>
      </w:r>
      <w:r w:rsidR="009655E7" w:rsidRPr="0014143C">
        <w:rPr>
          <w:rFonts w:ascii="Times New Roman" w:eastAsia="Times New Roman" w:hAnsi="Times New Roman"/>
          <w:sz w:val="24"/>
          <w:szCs w:val="24"/>
          <w:lang w:eastAsia="ru-RU"/>
        </w:rPr>
        <w:t xml:space="preserve">Положением о комиссии по </w:t>
      </w:r>
      <w:r w:rsidR="00F12C10" w:rsidRPr="0014143C">
        <w:rPr>
          <w:rFonts w:ascii="Times New Roman" w:eastAsia="Times New Roman" w:hAnsi="Times New Roman"/>
          <w:sz w:val="24"/>
          <w:szCs w:val="24"/>
          <w:lang w:eastAsia="ru-RU"/>
        </w:rPr>
        <w:t>подготовке проекта Правил землепользования и застройки</w:t>
      </w:r>
      <w:r w:rsidR="003D4768">
        <w:rPr>
          <w:rFonts w:ascii="Times New Roman" w:eastAsia="Times New Roman" w:hAnsi="Times New Roman"/>
          <w:sz w:val="24"/>
          <w:szCs w:val="24"/>
          <w:lang w:eastAsia="ru-RU"/>
        </w:rPr>
        <w:t xml:space="preserve"> Гаринского городского округа</w:t>
      </w:r>
      <w:r w:rsidRPr="0014143C">
        <w:rPr>
          <w:rFonts w:ascii="Times New Roman" w:eastAsia="Times New Roman" w:hAnsi="Times New Roman"/>
          <w:sz w:val="24"/>
          <w:szCs w:val="24"/>
          <w:lang w:eastAsia="ru-RU"/>
        </w:rPr>
        <w:t>.</w:t>
      </w:r>
    </w:p>
    <w:p w14:paraId="02DCAF83" w14:textId="77777777"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 Для осуществления своих функций Комиссия имеет право:</w:t>
      </w:r>
    </w:p>
    <w:p w14:paraId="02DCAF84" w14:textId="77777777" w:rsidR="00BD3007" w:rsidRPr="0014143C" w:rsidRDefault="00BD3007" w:rsidP="00510079">
      <w:pPr>
        <w:numPr>
          <w:ilvl w:val="0"/>
          <w:numId w:val="6"/>
        </w:numPr>
        <w:spacing w:after="0" w:line="240" w:lineRule="auto"/>
        <w:ind w:left="0" w:firstLine="426"/>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Получать от структурных подразделений Администрации округа, предприятий и организаций, независимо от форм собственности, информацию, необходимую для осуществления своей деятельности;</w:t>
      </w:r>
    </w:p>
    <w:p w14:paraId="02DCAF85" w14:textId="77777777" w:rsidR="00BD3007" w:rsidRPr="0014143C" w:rsidRDefault="00BD3007" w:rsidP="00510079">
      <w:pPr>
        <w:numPr>
          <w:ilvl w:val="0"/>
          <w:numId w:val="6"/>
        </w:numPr>
        <w:spacing w:after="0" w:line="240" w:lineRule="auto"/>
        <w:ind w:left="0" w:firstLine="426"/>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Запрашивать от структурных подразделений Администрации округа представление официальных заключений, иных материалов, относящихся к рассматриваемым Комиссией вопросам;</w:t>
      </w:r>
    </w:p>
    <w:p w14:paraId="02DCAF86" w14:textId="77777777" w:rsidR="00BD3007" w:rsidRPr="0014143C" w:rsidRDefault="00BD3007" w:rsidP="00510079">
      <w:pPr>
        <w:numPr>
          <w:ilvl w:val="0"/>
          <w:numId w:val="6"/>
        </w:numPr>
        <w:spacing w:after="0" w:line="240" w:lineRule="auto"/>
        <w:ind w:left="0" w:firstLine="426"/>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Привлекать в необходимых случаях независимых экспертов и </w:t>
      </w:r>
      <w:r w:rsidR="00F96E52" w:rsidRPr="0014143C">
        <w:rPr>
          <w:rFonts w:ascii="Times New Roman" w:eastAsia="Times New Roman" w:hAnsi="Times New Roman"/>
          <w:sz w:val="24"/>
          <w:szCs w:val="24"/>
          <w:lang w:eastAsia="ru-RU"/>
        </w:rPr>
        <w:t>специалистов для анализа материалов</w:t>
      </w:r>
      <w:r w:rsidRPr="0014143C">
        <w:rPr>
          <w:rFonts w:ascii="Times New Roman" w:eastAsia="Times New Roman" w:hAnsi="Times New Roman"/>
          <w:sz w:val="24"/>
          <w:szCs w:val="24"/>
          <w:lang w:eastAsia="ru-RU"/>
        </w:rPr>
        <w:t xml:space="preserve"> и выработки рекомендаций и решений по рассматриваемым Комиссией вопросам;</w:t>
      </w:r>
    </w:p>
    <w:p w14:paraId="02DCAF87" w14:textId="77777777" w:rsidR="00BD3007" w:rsidRPr="0014143C" w:rsidRDefault="00BD3007" w:rsidP="00510079">
      <w:pPr>
        <w:numPr>
          <w:ilvl w:val="0"/>
          <w:numId w:val="6"/>
        </w:numPr>
        <w:spacing w:after="0" w:line="240" w:lineRule="auto"/>
        <w:ind w:left="0" w:firstLine="426"/>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Вносить предложения по изменению персонального состава Комиссии.</w:t>
      </w:r>
    </w:p>
    <w:p w14:paraId="02DCAF88" w14:textId="77777777" w:rsidR="00BD3007" w:rsidRPr="0014143C" w:rsidRDefault="00BD3007" w:rsidP="00BD3007">
      <w:pPr>
        <w:spacing w:after="0" w:line="240" w:lineRule="auto"/>
        <w:ind w:firstLine="567"/>
        <w:jc w:val="both"/>
        <w:rPr>
          <w:rFonts w:ascii="Times New Roman" w:eastAsia="Times New Roman" w:hAnsi="Times New Roman"/>
          <w:bCs/>
          <w:sz w:val="24"/>
          <w:szCs w:val="24"/>
          <w:lang w:eastAsia="ru-RU"/>
        </w:rPr>
      </w:pPr>
      <w:r w:rsidRPr="0014143C">
        <w:rPr>
          <w:rFonts w:ascii="Times New Roman" w:eastAsia="Times New Roman" w:hAnsi="Times New Roman"/>
          <w:sz w:val="24"/>
          <w:szCs w:val="24"/>
          <w:lang w:eastAsia="ru-RU"/>
        </w:rPr>
        <w:t xml:space="preserve">4. </w:t>
      </w:r>
      <w:r w:rsidRPr="0014143C">
        <w:rPr>
          <w:rFonts w:ascii="Times New Roman" w:eastAsia="Times New Roman" w:hAnsi="Times New Roman"/>
          <w:bCs/>
          <w:sz w:val="24"/>
          <w:szCs w:val="24"/>
          <w:lang w:eastAsia="ru-RU"/>
        </w:rPr>
        <w:t>Порядок деятельности Комиссии</w:t>
      </w:r>
      <w:r w:rsidR="002B71A2">
        <w:rPr>
          <w:rFonts w:ascii="Times New Roman" w:eastAsia="Times New Roman" w:hAnsi="Times New Roman"/>
          <w:bCs/>
          <w:sz w:val="24"/>
          <w:szCs w:val="24"/>
          <w:lang w:eastAsia="ru-RU"/>
        </w:rPr>
        <w:t>:</w:t>
      </w:r>
    </w:p>
    <w:p w14:paraId="02DCAF89" w14:textId="77777777" w:rsidR="00BD3007" w:rsidRPr="0014143C" w:rsidRDefault="00BD3007" w:rsidP="00510079">
      <w:pPr>
        <w:numPr>
          <w:ilvl w:val="0"/>
          <w:numId w:val="9"/>
        </w:numPr>
        <w:spacing w:after="0" w:line="240" w:lineRule="auto"/>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Комиссия осуществляет свою деятельность в форме заседаний.</w:t>
      </w:r>
    </w:p>
    <w:p w14:paraId="02DCAF8A" w14:textId="77777777" w:rsidR="00BD3007" w:rsidRPr="0014143C" w:rsidRDefault="00BD3007" w:rsidP="00510079">
      <w:pPr>
        <w:numPr>
          <w:ilvl w:val="0"/>
          <w:numId w:val="9"/>
        </w:numPr>
        <w:spacing w:after="0" w:line="240" w:lineRule="auto"/>
        <w:ind w:left="0" w:firstLine="426"/>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членов Комиссии о дате и времени заседаний посредством телефонной связи с обязательным составлением телефонограмм.</w:t>
      </w:r>
    </w:p>
    <w:p w14:paraId="02DCAF8B" w14:textId="77777777" w:rsidR="00BD3007" w:rsidRPr="0014143C" w:rsidRDefault="00BD3007" w:rsidP="00510079">
      <w:pPr>
        <w:numPr>
          <w:ilvl w:val="0"/>
          <w:numId w:val="9"/>
        </w:numPr>
        <w:spacing w:after="0" w:line="240" w:lineRule="auto"/>
        <w:ind w:left="0" w:firstLine="426"/>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Заседание Комиссии считается правомочным, если в нем принимают участие более половины ее членов.</w:t>
      </w:r>
    </w:p>
    <w:p w14:paraId="02DCAF8C" w14:textId="77777777" w:rsidR="00BD3007" w:rsidRPr="0014143C" w:rsidRDefault="00BD3007" w:rsidP="00510079">
      <w:pPr>
        <w:numPr>
          <w:ilvl w:val="0"/>
          <w:numId w:val="9"/>
        </w:numPr>
        <w:spacing w:after="0" w:line="240" w:lineRule="auto"/>
        <w:ind w:left="0" w:firstLine="426"/>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14:paraId="02DCAF8D" w14:textId="77777777" w:rsidR="00BD3007" w:rsidRPr="0014143C" w:rsidRDefault="00BD3007" w:rsidP="00510079">
      <w:pPr>
        <w:numPr>
          <w:ilvl w:val="0"/>
          <w:numId w:val="9"/>
        </w:numPr>
        <w:spacing w:after="0" w:line="240" w:lineRule="auto"/>
        <w:ind w:left="0" w:firstLine="426"/>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Решения Комиссии принимаются открытым голосованием простым большинством голосов от числа присутствующих на заседании членов Комиссии и в недельный срок оформляются протоколом, подписываемым председательствующим и секретарем Комиссии. При равенстве голосов голос председательствующего является решающим.</w:t>
      </w:r>
    </w:p>
    <w:p w14:paraId="02DCAF8E" w14:textId="77777777" w:rsidR="00BD3007" w:rsidRPr="0014143C" w:rsidRDefault="00BD3007" w:rsidP="00510079">
      <w:pPr>
        <w:numPr>
          <w:ilvl w:val="0"/>
          <w:numId w:val="9"/>
        </w:numPr>
        <w:spacing w:after="0" w:line="240" w:lineRule="auto"/>
        <w:ind w:left="0" w:firstLine="426"/>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Член Комиссии, не согласившийся с принятым решением, имеет право в письменном виде изложить свое особое мнение.</w:t>
      </w:r>
    </w:p>
    <w:p w14:paraId="02DCAF8F" w14:textId="77777777" w:rsidR="00BD3007" w:rsidRPr="0014143C" w:rsidRDefault="00BD3007" w:rsidP="00510079">
      <w:pPr>
        <w:numPr>
          <w:ilvl w:val="0"/>
          <w:numId w:val="9"/>
        </w:numPr>
        <w:spacing w:after="0" w:line="240" w:lineRule="auto"/>
        <w:ind w:left="0" w:firstLine="426"/>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lastRenderedPageBreak/>
        <w:t>Члены Комиссии осуществляют свою деятельность на безвозмездной основе.</w:t>
      </w:r>
    </w:p>
    <w:p w14:paraId="02DCAF90" w14:textId="77777777"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5. Состав Комиссии и е</w:t>
      </w:r>
      <w:r w:rsidR="00BC0D41">
        <w:rPr>
          <w:rFonts w:ascii="Times New Roman" w:eastAsia="Times New Roman" w:hAnsi="Times New Roman"/>
          <w:sz w:val="24"/>
          <w:szCs w:val="24"/>
          <w:lang w:eastAsia="ru-RU"/>
        </w:rPr>
        <w:t>ё</w:t>
      </w:r>
      <w:r w:rsidRPr="0014143C">
        <w:rPr>
          <w:rFonts w:ascii="Times New Roman" w:eastAsia="Times New Roman" w:hAnsi="Times New Roman"/>
          <w:sz w:val="24"/>
          <w:szCs w:val="24"/>
          <w:lang w:eastAsia="ru-RU"/>
        </w:rPr>
        <w:t xml:space="preserve"> численность оп</w:t>
      </w:r>
      <w:r w:rsidR="00354EF9">
        <w:rPr>
          <w:rFonts w:ascii="Times New Roman" w:eastAsia="Times New Roman" w:hAnsi="Times New Roman"/>
          <w:sz w:val="24"/>
          <w:szCs w:val="24"/>
          <w:lang w:eastAsia="ru-RU"/>
        </w:rPr>
        <w:t xml:space="preserve">ределяются постановлением Главы </w:t>
      </w:r>
      <w:r w:rsidR="00BC0D41" w:rsidRPr="00BC0D41">
        <w:rPr>
          <w:rFonts w:ascii="Times New Roman" w:eastAsia="Times New Roman" w:hAnsi="Times New Roman"/>
          <w:sz w:val="24"/>
          <w:szCs w:val="24"/>
          <w:lang w:eastAsia="ru-RU"/>
        </w:rPr>
        <w:t xml:space="preserve">администрации </w:t>
      </w:r>
      <w:r w:rsidRPr="0014143C">
        <w:rPr>
          <w:rFonts w:ascii="Times New Roman" w:eastAsia="Times New Roman" w:hAnsi="Times New Roman"/>
          <w:sz w:val="24"/>
          <w:szCs w:val="24"/>
          <w:lang w:eastAsia="ru-RU"/>
        </w:rPr>
        <w:t xml:space="preserve">округа. </w:t>
      </w:r>
    </w:p>
    <w:p w14:paraId="02DCAF91" w14:textId="77777777"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6. Основной целью Комиссии является проведение установленных градостроительным законодательством процедур при принятии решения:</w:t>
      </w:r>
    </w:p>
    <w:p w14:paraId="02DCAF92" w14:textId="77777777" w:rsidR="00BD3007" w:rsidRPr="0014143C" w:rsidRDefault="00BD3007" w:rsidP="00510079">
      <w:pPr>
        <w:numPr>
          <w:ilvl w:val="0"/>
          <w:numId w:val="10"/>
        </w:numPr>
        <w:spacing w:after="0" w:line="240" w:lineRule="auto"/>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Рассмотрение предложений заинтересованных лиц о внесении изменений и дополнений в Правила.</w:t>
      </w:r>
    </w:p>
    <w:p w14:paraId="02DCAF93" w14:textId="77777777" w:rsidR="00BD3007" w:rsidRPr="0014143C" w:rsidRDefault="00BD3007" w:rsidP="00510079">
      <w:pPr>
        <w:numPr>
          <w:ilvl w:val="0"/>
          <w:numId w:val="10"/>
        </w:numPr>
        <w:spacing w:after="0" w:line="240" w:lineRule="auto"/>
        <w:ind w:left="0" w:firstLine="426"/>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Рассмотрение вопросов об изменении видов разрешенного использования земельных участков и объектов капитального строительства.</w:t>
      </w:r>
    </w:p>
    <w:p w14:paraId="02DCAF94" w14:textId="77777777" w:rsidR="00BD3007" w:rsidRPr="0014143C" w:rsidRDefault="00BD3007" w:rsidP="00510079">
      <w:pPr>
        <w:numPr>
          <w:ilvl w:val="0"/>
          <w:numId w:val="10"/>
        </w:numPr>
        <w:spacing w:after="0" w:line="240" w:lineRule="auto"/>
        <w:ind w:left="0" w:firstLine="426"/>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Рассмотрение вопросов о предоставлении разрешений на условно разрешенные виды использования земельных участков и объектов капитального строительства.</w:t>
      </w:r>
    </w:p>
    <w:p w14:paraId="02DCAF95" w14:textId="77777777" w:rsidR="00BD3007" w:rsidRPr="0014143C" w:rsidRDefault="00BD3007" w:rsidP="00510079">
      <w:pPr>
        <w:numPr>
          <w:ilvl w:val="0"/>
          <w:numId w:val="10"/>
        </w:numPr>
        <w:spacing w:after="0" w:line="240" w:lineRule="auto"/>
        <w:ind w:left="0" w:firstLine="426"/>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Рассмотрение вопросов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14:paraId="02DCAF96" w14:textId="77777777" w:rsidR="00BD3007" w:rsidRPr="0014143C" w:rsidRDefault="00BC0D41" w:rsidP="00510079">
      <w:pPr>
        <w:numPr>
          <w:ilvl w:val="0"/>
          <w:numId w:val="10"/>
        </w:numPr>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Подготовка </w:t>
      </w:r>
      <w:r w:rsidR="00BD3007" w:rsidRPr="0014143C">
        <w:rPr>
          <w:rFonts w:ascii="Times New Roman" w:eastAsia="Times New Roman" w:hAnsi="Times New Roman"/>
          <w:sz w:val="24"/>
          <w:szCs w:val="24"/>
          <w:lang w:eastAsia="ru-RU"/>
        </w:rPr>
        <w:t>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14:paraId="02DCAF97" w14:textId="0CA802B6" w:rsidR="00BD3007" w:rsidRPr="0014143C" w:rsidRDefault="002B71A2" w:rsidP="00BD3007">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BD3007" w:rsidRPr="0014143C">
        <w:rPr>
          <w:rFonts w:ascii="Times New Roman" w:eastAsia="Times New Roman" w:hAnsi="Times New Roman"/>
          <w:sz w:val="24"/>
          <w:szCs w:val="24"/>
          <w:lang w:eastAsia="ru-RU"/>
        </w:rPr>
        <w:t xml:space="preserve">. В процессе работы Комиссии выполняются задачи градостроительного зонирования территории </w:t>
      </w:r>
      <w:r w:rsidR="003D4768">
        <w:rPr>
          <w:rFonts w:ascii="Times New Roman" w:eastAsia="Times New Roman" w:hAnsi="Times New Roman"/>
          <w:sz w:val="24"/>
          <w:szCs w:val="24"/>
          <w:lang w:eastAsia="ru-RU"/>
        </w:rPr>
        <w:t xml:space="preserve"> Гаринского городского округа</w:t>
      </w:r>
      <w:r w:rsidR="00BD3007" w:rsidRPr="0014143C">
        <w:rPr>
          <w:rFonts w:ascii="Times New Roman" w:eastAsia="Times New Roman" w:hAnsi="Times New Roman"/>
          <w:sz w:val="24"/>
          <w:szCs w:val="24"/>
          <w:lang w:eastAsia="ru-RU"/>
        </w:rPr>
        <w:t>.</w:t>
      </w:r>
    </w:p>
    <w:p w14:paraId="02DCAF98" w14:textId="77777777" w:rsidR="00BD3007" w:rsidRPr="0014143C" w:rsidRDefault="002B71A2" w:rsidP="00BD300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8</w:t>
      </w:r>
      <w:r w:rsidR="00BD3007" w:rsidRPr="0014143C">
        <w:rPr>
          <w:rFonts w:ascii="Times New Roman" w:eastAsia="Times New Roman" w:hAnsi="Times New Roman"/>
          <w:sz w:val="24"/>
          <w:szCs w:val="24"/>
          <w:lang w:eastAsia="ru-RU"/>
        </w:rPr>
        <w:t>.</w:t>
      </w:r>
      <w:r w:rsidR="00BD3007" w:rsidRPr="0014143C">
        <w:rPr>
          <w:rFonts w:ascii="Times New Roman" w:eastAsia="Times New Roman" w:hAnsi="Times New Roman"/>
          <w:bCs/>
          <w:sz w:val="24"/>
          <w:szCs w:val="24"/>
          <w:lang w:eastAsia="ru-RU"/>
        </w:rPr>
        <w:t xml:space="preserve"> Порядок </w:t>
      </w:r>
      <w:r w:rsidR="00BD3007" w:rsidRPr="0014143C">
        <w:rPr>
          <w:rFonts w:ascii="Times New Roman" w:eastAsia="Times New Roman" w:hAnsi="Times New Roman"/>
          <w:sz w:val="24"/>
          <w:szCs w:val="24"/>
          <w:lang w:eastAsia="ru-RU"/>
        </w:rPr>
        <w:t>рассмотрени</w:t>
      </w:r>
      <w:r w:rsidR="00253378" w:rsidRPr="0014143C">
        <w:rPr>
          <w:rFonts w:ascii="Times New Roman" w:eastAsia="Times New Roman" w:hAnsi="Times New Roman"/>
          <w:sz w:val="24"/>
          <w:szCs w:val="24"/>
          <w:lang w:eastAsia="ru-RU"/>
        </w:rPr>
        <w:t>я</w:t>
      </w:r>
      <w:r w:rsidR="00BD3007" w:rsidRPr="0014143C">
        <w:rPr>
          <w:rFonts w:ascii="Times New Roman" w:eastAsia="Times New Roman" w:hAnsi="Times New Roman"/>
          <w:sz w:val="24"/>
          <w:szCs w:val="24"/>
          <w:lang w:eastAsia="ru-RU"/>
        </w:rPr>
        <w:t xml:space="preserve"> предложений заинтересованных лиц о внесении изменений и дополнений в Правила</w:t>
      </w:r>
      <w:r w:rsidR="00253378" w:rsidRPr="0014143C">
        <w:rPr>
          <w:rFonts w:ascii="Times New Roman" w:eastAsia="Times New Roman" w:hAnsi="Times New Roman"/>
          <w:sz w:val="24"/>
          <w:szCs w:val="24"/>
          <w:lang w:eastAsia="ru-RU"/>
        </w:rPr>
        <w:t xml:space="preserve"> определён ст. 1</w:t>
      </w:r>
      <w:r w:rsidR="00BF2D58" w:rsidRPr="0014143C">
        <w:rPr>
          <w:rFonts w:ascii="Times New Roman" w:eastAsia="Times New Roman" w:hAnsi="Times New Roman"/>
          <w:sz w:val="24"/>
          <w:szCs w:val="24"/>
          <w:lang w:eastAsia="ru-RU"/>
        </w:rPr>
        <w:t>5</w:t>
      </w:r>
      <w:r w:rsidR="00253378" w:rsidRPr="0014143C">
        <w:rPr>
          <w:rFonts w:ascii="Times New Roman" w:eastAsia="Times New Roman" w:hAnsi="Times New Roman"/>
          <w:sz w:val="24"/>
          <w:szCs w:val="24"/>
          <w:lang w:eastAsia="ru-RU"/>
        </w:rPr>
        <w:t xml:space="preserve"> настоящих Правил</w:t>
      </w:r>
      <w:r w:rsidR="00BD3007" w:rsidRPr="0014143C">
        <w:rPr>
          <w:rFonts w:ascii="Times New Roman" w:eastAsia="Times New Roman" w:hAnsi="Times New Roman"/>
          <w:sz w:val="24"/>
          <w:szCs w:val="24"/>
          <w:lang w:eastAsia="ru-RU"/>
        </w:rPr>
        <w:t>.</w:t>
      </w:r>
    </w:p>
    <w:p w14:paraId="02DCAF99" w14:textId="5DA3EFAB" w:rsidR="00BD3007" w:rsidRPr="0014143C" w:rsidRDefault="00BD3007" w:rsidP="00BD3007">
      <w:pPr>
        <w:keepNext/>
        <w:spacing w:before="120" w:after="0" w:line="240" w:lineRule="auto"/>
        <w:ind w:firstLine="567"/>
        <w:outlineLvl w:val="2"/>
        <w:rPr>
          <w:rFonts w:ascii="Times New Roman" w:eastAsia="Times New Roman" w:hAnsi="Times New Roman"/>
          <w:b/>
          <w:bCs/>
          <w:sz w:val="24"/>
          <w:szCs w:val="24"/>
          <w:lang w:eastAsia="ru-RU"/>
        </w:rPr>
      </w:pPr>
      <w:bookmarkStart w:id="204" w:name="_Toc268484947"/>
      <w:bookmarkStart w:id="205" w:name="_Toc268487887"/>
      <w:bookmarkStart w:id="206" w:name="_Toc301255849"/>
      <w:bookmarkStart w:id="207" w:name="_Toc531808755"/>
      <w:bookmarkStart w:id="208" w:name="_Toc25624554"/>
      <w:r w:rsidRPr="0014143C">
        <w:rPr>
          <w:rFonts w:ascii="Times New Roman" w:eastAsia="Times New Roman" w:hAnsi="Times New Roman"/>
          <w:b/>
          <w:bCs/>
          <w:sz w:val="24"/>
          <w:szCs w:val="24"/>
          <w:lang w:eastAsia="ru-RU"/>
        </w:rPr>
        <w:t>Статья 5. Общие положения о градостро</w:t>
      </w:r>
      <w:r w:rsidR="00A04542">
        <w:rPr>
          <w:rFonts w:ascii="Times New Roman" w:eastAsia="Times New Roman" w:hAnsi="Times New Roman"/>
          <w:b/>
          <w:bCs/>
          <w:sz w:val="24"/>
          <w:szCs w:val="24"/>
          <w:lang w:eastAsia="ru-RU"/>
        </w:rPr>
        <w:t>ительном зонировании территории</w:t>
      </w:r>
      <w:r w:rsidR="003D4768">
        <w:rPr>
          <w:rFonts w:ascii="Times New Roman" w:eastAsia="Times New Roman" w:hAnsi="Times New Roman"/>
          <w:b/>
          <w:bCs/>
          <w:sz w:val="24"/>
          <w:szCs w:val="24"/>
          <w:lang w:eastAsia="ru-RU"/>
        </w:rPr>
        <w:t xml:space="preserve"> Гаринского городского округа</w:t>
      </w:r>
      <w:bookmarkEnd w:id="204"/>
      <w:bookmarkEnd w:id="205"/>
      <w:bookmarkEnd w:id="206"/>
      <w:bookmarkEnd w:id="207"/>
      <w:bookmarkEnd w:id="208"/>
      <w:r w:rsidRPr="0014143C">
        <w:rPr>
          <w:rFonts w:ascii="Times New Roman" w:eastAsia="Times New Roman" w:hAnsi="Times New Roman"/>
          <w:b/>
          <w:bCs/>
          <w:sz w:val="24"/>
          <w:szCs w:val="24"/>
          <w:lang w:eastAsia="ru-RU"/>
        </w:rPr>
        <w:t xml:space="preserve"> </w:t>
      </w:r>
    </w:p>
    <w:p w14:paraId="02DCAF9A" w14:textId="3D60F634"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1. </w:t>
      </w:r>
      <w:r w:rsidR="00CF1ED9" w:rsidRPr="0014143C">
        <w:rPr>
          <w:rFonts w:ascii="Times New Roman" w:eastAsia="Times New Roman" w:hAnsi="Times New Roman"/>
          <w:sz w:val="24"/>
          <w:szCs w:val="24"/>
          <w:lang w:eastAsia="ru-RU"/>
        </w:rPr>
        <w:t>На карте градостроительного зонирования территории</w:t>
      </w:r>
      <w:r w:rsidR="003D4768">
        <w:rPr>
          <w:rFonts w:ascii="Times New Roman" w:eastAsia="Times New Roman" w:hAnsi="Times New Roman"/>
          <w:sz w:val="24"/>
          <w:szCs w:val="24"/>
          <w:lang w:eastAsia="ru-RU"/>
        </w:rPr>
        <w:t xml:space="preserve"> Гаринского городского округа</w:t>
      </w:r>
      <w:r w:rsidR="00166649">
        <w:rPr>
          <w:rFonts w:ascii="Times New Roman" w:eastAsia="Times New Roman" w:hAnsi="Times New Roman"/>
          <w:sz w:val="24"/>
          <w:szCs w:val="24"/>
          <w:lang w:eastAsia="ru-RU"/>
        </w:rPr>
        <w:t xml:space="preserve"> </w:t>
      </w:r>
      <w:r w:rsidR="00CF1ED9" w:rsidRPr="0014143C">
        <w:rPr>
          <w:rFonts w:ascii="Times New Roman" w:eastAsia="Times New Roman" w:hAnsi="Times New Roman"/>
          <w:sz w:val="24"/>
          <w:szCs w:val="24"/>
          <w:lang w:eastAsia="ru-RU"/>
        </w:rPr>
        <w:t xml:space="preserve">устанавливаются границы территориальных зон. </w:t>
      </w:r>
      <w:r w:rsidR="00BA4B3D" w:rsidRPr="00BA4B3D">
        <w:rPr>
          <w:rFonts w:ascii="Times New Roman" w:eastAsia="Times New Roman" w:hAnsi="Times New Roman"/>
          <w:sz w:val="24"/>
          <w:szCs w:val="24"/>
          <w:lang w:eastAsia="ru-RU"/>
        </w:rPr>
        <w:t>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r w:rsidRPr="0014143C">
        <w:rPr>
          <w:rFonts w:ascii="Times New Roman" w:eastAsia="Times New Roman" w:hAnsi="Times New Roman"/>
          <w:sz w:val="24"/>
          <w:szCs w:val="24"/>
          <w:lang w:eastAsia="ru-RU"/>
        </w:rPr>
        <w:t xml:space="preserve"> </w:t>
      </w:r>
    </w:p>
    <w:p w14:paraId="02DCAF9B" w14:textId="77777777"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 Границы территориальных зон установлены по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округа, естественным границам природных объектов,</w:t>
      </w:r>
      <w:r w:rsidR="0036452D" w:rsidRPr="0014143C">
        <w:rPr>
          <w:rFonts w:ascii="Times New Roman" w:eastAsia="Times New Roman" w:hAnsi="Times New Roman"/>
          <w:sz w:val="24"/>
          <w:szCs w:val="24"/>
          <w:lang w:eastAsia="ru-RU"/>
        </w:rPr>
        <w:t xml:space="preserve"> красным линиям,</w:t>
      </w:r>
      <w:r w:rsidRPr="0014143C">
        <w:rPr>
          <w:rFonts w:ascii="Times New Roman" w:eastAsia="Times New Roman" w:hAnsi="Times New Roman"/>
          <w:sz w:val="24"/>
          <w:szCs w:val="24"/>
          <w:lang w:eastAsia="ru-RU"/>
        </w:rPr>
        <w:t xml:space="preserve"> иным границам.</w:t>
      </w:r>
    </w:p>
    <w:p w14:paraId="02DCAF9C" w14:textId="1087A881"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3. Границы территориальных зон </w:t>
      </w:r>
      <w:r w:rsidR="00464109" w:rsidRPr="0014143C">
        <w:rPr>
          <w:rFonts w:ascii="Times New Roman" w:eastAsia="Times New Roman" w:hAnsi="Times New Roman"/>
          <w:sz w:val="24"/>
          <w:szCs w:val="24"/>
          <w:lang w:eastAsia="ru-RU"/>
        </w:rPr>
        <w:t xml:space="preserve">могут </w:t>
      </w:r>
      <w:r w:rsidRPr="0014143C">
        <w:rPr>
          <w:rFonts w:ascii="Times New Roman" w:eastAsia="Times New Roman" w:hAnsi="Times New Roman"/>
          <w:sz w:val="24"/>
          <w:szCs w:val="24"/>
          <w:lang w:eastAsia="ru-RU"/>
        </w:rPr>
        <w:t>имет</w:t>
      </w:r>
      <w:r w:rsidR="00464109" w:rsidRPr="0014143C">
        <w:rPr>
          <w:rFonts w:ascii="Times New Roman" w:eastAsia="Times New Roman" w:hAnsi="Times New Roman"/>
          <w:sz w:val="24"/>
          <w:szCs w:val="24"/>
          <w:lang w:eastAsia="ru-RU"/>
        </w:rPr>
        <w:t>ь</w:t>
      </w:r>
      <w:r w:rsidRPr="0014143C">
        <w:rPr>
          <w:rFonts w:ascii="Times New Roman" w:eastAsia="Times New Roman" w:hAnsi="Times New Roman"/>
          <w:sz w:val="24"/>
          <w:szCs w:val="24"/>
          <w:lang w:eastAsia="ru-RU"/>
        </w:rPr>
        <w:t xml:space="preserve"> текстовое описание их </w:t>
      </w:r>
      <w:r w:rsidR="0030595C" w:rsidRPr="0030595C">
        <w:rPr>
          <w:rFonts w:ascii="Times New Roman" w:eastAsia="Times New Roman" w:hAnsi="Times New Roman"/>
          <w:sz w:val="24"/>
          <w:szCs w:val="24"/>
          <w:lang w:eastAsia="ru-RU"/>
        </w:rPr>
        <w:t xml:space="preserve">местоположения </w:t>
      </w:r>
      <w:r w:rsidRPr="0014143C">
        <w:rPr>
          <w:rFonts w:ascii="Times New Roman" w:eastAsia="Times New Roman" w:hAnsi="Times New Roman"/>
          <w:sz w:val="24"/>
          <w:szCs w:val="24"/>
          <w:lang w:eastAsia="ru-RU"/>
        </w:rPr>
        <w:t>для идентификации их прохождения.</w:t>
      </w:r>
    </w:p>
    <w:p w14:paraId="02DCAF9D" w14:textId="77777777"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4. </w:t>
      </w:r>
      <w:r w:rsidR="000D5C1E" w:rsidRPr="0014143C">
        <w:rPr>
          <w:rFonts w:ascii="Times New Roman" w:eastAsia="Times New Roman" w:hAnsi="Times New Roman"/>
          <w:sz w:val="24"/>
          <w:szCs w:val="24"/>
          <w:lang w:eastAsia="ru-RU"/>
        </w:rPr>
        <w:t>Градостроительный регламент определяет основу правового режима земельных участков и объектов капитального строительства,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реконструкции объектов капитального строительства</w:t>
      </w:r>
      <w:r w:rsidRPr="0014143C">
        <w:rPr>
          <w:rFonts w:ascii="Times New Roman" w:eastAsia="Times New Roman" w:hAnsi="Times New Roman"/>
          <w:sz w:val="24"/>
          <w:szCs w:val="24"/>
          <w:lang w:eastAsia="ru-RU"/>
        </w:rPr>
        <w:t>.</w:t>
      </w:r>
    </w:p>
    <w:p w14:paraId="02DCAF9E" w14:textId="77777777"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5. Градостроительные регламенты установлены с учетом:</w:t>
      </w:r>
    </w:p>
    <w:p w14:paraId="02DCAF9F" w14:textId="77777777"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фактического использования земельных участков и объектов капитального строительства в границах территориальной зоны;</w:t>
      </w:r>
    </w:p>
    <w:p w14:paraId="02DCAFA0" w14:textId="77777777"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02DCAFA1" w14:textId="5AC81BE9"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lastRenderedPageBreak/>
        <w:t>- функциональных зон и характеристик их планируемого развития, определенных генеральным планом округа, с учетом утвержденных в составе схемы территориального планирования</w:t>
      </w:r>
      <w:r w:rsidR="00A96999">
        <w:rPr>
          <w:rFonts w:ascii="Times New Roman" w:eastAsia="Times New Roman" w:hAnsi="Times New Roman"/>
          <w:sz w:val="24"/>
          <w:szCs w:val="24"/>
          <w:lang w:eastAsia="ru-RU"/>
        </w:rPr>
        <w:t xml:space="preserve"> </w:t>
      </w:r>
      <w:r w:rsidRPr="0014143C">
        <w:rPr>
          <w:rFonts w:ascii="Times New Roman" w:eastAsia="Times New Roman" w:hAnsi="Times New Roman"/>
          <w:sz w:val="24"/>
          <w:szCs w:val="24"/>
          <w:lang w:eastAsia="ru-RU"/>
        </w:rPr>
        <w:t>Свердловской области зон планируемого размещения объектов регионального значения;</w:t>
      </w:r>
    </w:p>
    <w:p w14:paraId="02DCAFA2" w14:textId="77777777"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видов территориальных зон.</w:t>
      </w:r>
    </w:p>
    <w:p w14:paraId="02DCAFA3" w14:textId="77777777"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02DCAFA4" w14:textId="77777777" w:rsidR="00B30425" w:rsidRPr="0014143C" w:rsidRDefault="00BD3007" w:rsidP="00B30425">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7. </w:t>
      </w:r>
      <w:r w:rsidR="00B30425" w:rsidRPr="0014143C">
        <w:rPr>
          <w:rFonts w:ascii="Times New Roman" w:eastAsia="Times New Roman" w:hAnsi="Times New Roman"/>
          <w:sz w:val="24"/>
          <w:szCs w:val="24"/>
          <w:lang w:eastAsia="ru-RU"/>
        </w:rPr>
        <w:t xml:space="preserve">Действие градостроительного регламента не распространяется </w:t>
      </w:r>
      <w:r w:rsidR="00B57A90">
        <w:rPr>
          <w:rFonts w:ascii="Times New Roman" w:eastAsia="Times New Roman" w:hAnsi="Times New Roman"/>
          <w:sz w:val="24"/>
          <w:szCs w:val="24"/>
          <w:lang w:eastAsia="ru-RU"/>
        </w:rPr>
        <w:t>и не подлежит применению</w:t>
      </w:r>
      <w:r w:rsidR="00B57A90" w:rsidRPr="0014143C">
        <w:rPr>
          <w:rFonts w:ascii="Times New Roman" w:eastAsia="Times New Roman" w:hAnsi="Times New Roman"/>
          <w:sz w:val="24"/>
          <w:szCs w:val="24"/>
          <w:lang w:eastAsia="ru-RU"/>
        </w:rPr>
        <w:t xml:space="preserve"> </w:t>
      </w:r>
      <w:r w:rsidR="00B57A90">
        <w:rPr>
          <w:rFonts w:ascii="Times New Roman" w:eastAsia="Times New Roman" w:hAnsi="Times New Roman"/>
          <w:sz w:val="24"/>
          <w:szCs w:val="24"/>
          <w:lang w:eastAsia="ru-RU"/>
        </w:rPr>
        <w:t>для</w:t>
      </w:r>
      <w:r w:rsidR="00B30425" w:rsidRPr="0014143C">
        <w:rPr>
          <w:rFonts w:ascii="Times New Roman" w:eastAsia="Times New Roman" w:hAnsi="Times New Roman"/>
          <w:sz w:val="24"/>
          <w:szCs w:val="24"/>
          <w:lang w:eastAsia="ru-RU"/>
        </w:rPr>
        <w:t xml:space="preserve"> земельны</w:t>
      </w:r>
      <w:r w:rsidR="00B57A90">
        <w:rPr>
          <w:rFonts w:ascii="Times New Roman" w:eastAsia="Times New Roman" w:hAnsi="Times New Roman"/>
          <w:sz w:val="24"/>
          <w:szCs w:val="24"/>
          <w:lang w:eastAsia="ru-RU"/>
        </w:rPr>
        <w:t>х</w:t>
      </w:r>
      <w:r w:rsidR="00B30425" w:rsidRPr="0014143C">
        <w:rPr>
          <w:rFonts w:ascii="Times New Roman" w:eastAsia="Times New Roman" w:hAnsi="Times New Roman"/>
          <w:sz w:val="24"/>
          <w:szCs w:val="24"/>
          <w:lang w:eastAsia="ru-RU"/>
        </w:rPr>
        <w:t xml:space="preserve"> участк</w:t>
      </w:r>
      <w:r w:rsidR="00B57A90">
        <w:rPr>
          <w:rFonts w:ascii="Times New Roman" w:eastAsia="Times New Roman" w:hAnsi="Times New Roman"/>
          <w:sz w:val="24"/>
          <w:szCs w:val="24"/>
          <w:lang w:eastAsia="ru-RU"/>
        </w:rPr>
        <w:t>ов</w:t>
      </w:r>
      <w:r w:rsidR="00B30425" w:rsidRPr="0014143C">
        <w:rPr>
          <w:rFonts w:ascii="Times New Roman" w:eastAsia="Times New Roman" w:hAnsi="Times New Roman"/>
          <w:sz w:val="24"/>
          <w:szCs w:val="24"/>
          <w:lang w:eastAsia="ru-RU"/>
        </w:rPr>
        <w:t>:</w:t>
      </w:r>
    </w:p>
    <w:p w14:paraId="02DCAFA5" w14:textId="77777777" w:rsidR="00B30425" w:rsidRPr="0014143C" w:rsidRDefault="00B30425" w:rsidP="00B30425">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02DCAFA6" w14:textId="77777777" w:rsidR="00B30425" w:rsidRPr="0014143C" w:rsidRDefault="00B30425" w:rsidP="00B30425">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 в границах территорий общего пользования (парки, набережные, скверы, бульвары, лесопарки, леса);</w:t>
      </w:r>
    </w:p>
    <w:p w14:paraId="02DCAFA7" w14:textId="77777777" w:rsidR="00B30425" w:rsidRPr="0014143C" w:rsidRDefault="00B30425" w:rsidP="00B30425">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3) предназначенные для размещения линейных объектов и (или) занятые линейными объектами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14:paraId="02DCAFA8" w14:textId="77777777" w:rsidR="00B30425" w:rsidRPr="0014143C" w:rsidRDefault="00B30425" w:rsidP="00B30425">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4) предоставленные для добычи полезных ископаемых.</w:t>
      </w:r>
    </w:p>
    <w:p w14:paraId="02DCAFA9" w14:textId="5175007A" w:rsidR="00B30425" w:rsidRDefault="00B30425" w:rsidP="00B30425">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Свердловской области или уполномоченными органами местного самоуправления</w:t>
      </w:r>
      <w:r w:rsidR="003D4768">
        <w:rPr>
          <w:rFonts w:ascii="Times New Roman" w:eastAsia="Times New Roman" w:hAnsi="Times New Roman"/>
          <w:sz w:val="24"/>
          <w:szCs w:val="24"/>
          <w:lang w:eastAsia="ru-RU"/>
        </w:rPr>
        <w:t xml:space="preserve"> Гаринского городского округа</w:t>
      </w:r>
      <w:r w:rsidRPr="0014143C">
        <w:rPr>
          <w:rFonts w:ascii="Times New Roman" w:eastAsia="Times New Roman" w:hAnsi="Times New Roman"/>
          <w:sz w:val="24"/>
          <w:szCs w:val="24"/>
          <w:lang w:eastAsia="ru-RU"/>
        </w:rPr>
        <w:t xml:space="preserve">, в соответствии с федеральными законами. </w:t>
      </w:r>
    </w:p>
    <w:p w14:paraId="02DCAFAA" w14:textId="77777777" w:rsidR="00B30425" w:rsidRPr="0014143C" w:rsidRDefault="00BD3007" w:rsidP="00B30425">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8. </w:t>
      </w:r>
      <w:r w:rsidR="00B30425" w:rsidRPr="0014143C">
        <w:rPr>
          <w:rFonts w:ascii="Times New Roman" w:eastAsia="Times New Roman" w:hAnsi="Times New Roman"/>
          <w:sz w:val="24"/>
          <w:szCs w:val="24"/>
          <w:lang w:eastAsia="ru-RU"/>
        </w:rPr>
        <w:t xml:space="preserve">Градостроительные регламенты не устанавливаются </w:t>
      </w:r>
      <w:r w:rsidR="00B57A90">
        <w:rPr>
          <w:rFonts w:ascii="Times New Roman" w:eastAsia="Times New Roman" w:hAnsi="Times New Roman"/>
          <w:sz w:val="24"/>
          <w:szCs w:val="24"/>
          <w:lang w:eastAsia="ru-RU"/>
        </w:rPr>
        <w:t>и не подлежат применению</w:t>
      </w:r>
      <w:r w:rsidR="00B57A90" w:rsidRPr="0014143C">
        <w:rPr>
          <w:rFonts w:ascii="Times New Roman" w:eastAsia="Times New Roman" w:hAnsi="Times New Roman"/>
          <w:sz w:val="24"/>
          <w:szCs w:val="24"/>
          <w:lang w:eastAsia="ru-RU"/>
        </w:rPr>
        <w:t xml:space="preserve"> </w:t>
      </w:r>
      <w:r w:rsidR="00B30425" w:rsidRPr="0014143C">
        <w:rPr>
          <w:rFonts w:ascii="Times New Roman" w:eastAsia="Times New Roman" w:hAnsi="Times New Roman"/>
          <w:sz w:val="24"/>
          <w:szCs w:val="24"/>
          <w:lang w:eastAsia="ru-RU"/>
        </w:rPr>
        <w:t>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14:paraId="02DCAFAB" w14:textId="77777777"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w:t>
      </w:r>
      <w:r w:rsidR="00BF3500" w:rsidRPr="0014143C">
        <w:rPr>
          <w:rFonts w:ascii="Times New Roman" w:eastAsia="Times New Roman" w:hAnsi="Times New Roman"/>
          <w:sz w:val="24"/>
          <w:szCs w:val="24"/>
          <w:lang w:eastAsia="ru-RU"/>
        </w:rPr>
        <w:t>Свердловской области</w:t>
      </w:r>
      <w:r w:rsidRPr="0014143C">
        <w:rPr>
          <w:rFonts w:ascii="Times New Roman" w:eastAsia="Times New Roman" w:hAnsi="Times New Roman"/>
          <w:sz w:val="24"/>
          <w:szCs w:val="24"/>
          <w:lang w:eastAsia="ru-RU"/>
        </w:rPr>
        <w:t xml:space="preserve"> или уполномоченными органами местного самоуправления в соответствии с федеральными законами.</w:t>
      </w:r>
      <w:r w:rsidR="00FF1485" w:rsidRPr="00FF1485">
        <w:t xml:space="preserve"> </w:t>
      </w:r>
      <w:r w:rsidR="00FF1485" w:rsidRPr="00FF1485">
        <w:rPr>
          <w:rFonts w:ascii="Times New Roman" w:eastAsia="Times New Roman" w:hAnsi="Times New Roman"/>
          <w:sz w:val="24"/>
          <w:szCs w:val="24"/>
          <w:lang w:eastAsia="ru-RU"/>
        </w:rPr>
        <w:t>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14:paraId="02DCAFAC" w14:textId="2850015E"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9. На карте градостроительного зонирования </w:t>
      </w:r>
      <w:r w:rsidR="001E4E87" w:rsidRPr="0014143C">
        <w:rPr>
          <w:rFonts w:ascii="Times New Roman" w:eastAsia="Times New Roman" w:hAnsi="Times New Roman"/>
          <w:sz w:val="24"/>
          <w:szCs w:val="24"/>
          <w:lang w:eastAsia="ru-RU"/>
        </w:rPr>
        <w:t xml:space="preserve">могут быть </w:t>
      </w:r>
      <w:r w:rsidRPr="0014143C">
        <w:rPr>
          <w:rFonts w:ascii="Times New Roman" w:eastAsia="Times New Roman" w:hAnsi="Times New Roman"/>
          <w:sz w:val="24"/>
          <w:szCs w:val="24"/>
          <w:lang w:eastAsia="ru-RU"/>
        </w:rPr>
        <w:t>отображены зоны с особыми условиями использования территории, зоны иных ограничений, условно разделенны</w:t>
      </w:r>
      <w:r w:rsidR="001E4E87">
        <w:rPr>
          <w:rFonts w:ascii="Times New Roman" w:eastAsia="Times New Roman" w:hAnsi="Times New Roman"/>
          <w:sz w:val="24"/>
          <w:szCs w:val="24"/>
          <w:lang w:eastAsia="ru-RU"/>
        </w:rPr>
        <w:t>е</w:t>
      </w:r>
      <w:r w:rsidRPr="0014143C">
        <w:rPr>
          <w:rFonts w:ascii="Times New Roman" w:eastAsia="Times New Roman" w:hAnsi="Times New Roman"/>
          <w:sz w:val="24"/>
          <w:szCs w:val="24"/>
          <w:lang w:eastAsia="ru-RU"/>
        </w:rPr>
        <w:t xml:space="preserve"> по следующим факторам:</w:t>
      </w:r>
    </w:p>
    <w:p w14:paraId="02DCAFAD" w14:textId="77777777"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lastRenderedPageBreak/>
        <w:t>1) природно-экологические факторы:</w:t>
      </w:r>
    </w:p>
    <w:p w14:paraId="02DCAFAE" w14:textId="77777777"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водные объекты и их водоохранные зоны и прибрежные защитные полосы;</w:t>
      </w:r>
    </w:p>
    <w:p w14:paraId="02DCAFAF" w14:textId="77777777"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источники водоснабжения и зоны санитарной охраны;</w:t>
      </w:r>
    </w:p>
    <w:p w14:paraId="02DCAFB0" w14:textId="77777777"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объекты специального назначения (кладбища, скотомогильники, полигоны твердых бытовых отходов) и их санитарно-защитные зоны и зоны охраны;</w:t>
      </w:r>
    </w:p>
    <w:p w14:paraId="02DCAFB1" w14:textId="77777777" w:rsidR="001E4E87" w:rsidRPr="0014143C" w:rsidRDefault="001E4E87" w:rsidP="001E4E8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территории, подверженные опасным геологическим процессам (оползни, обвалы, карсты, подтопления и затопления и другие);</w:t>
      </w:r>
    </w:p>
    <w:p w14:paraId="02DCAFB2" w14:textId="77777777" w:rsidR="001E4E87" w:rsidRPr="0014143C" w:rsidRDefault="001E4E87" w:rsidP="001E4E8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w:t>
      </w:r>
      <w:r w:rsidRPr="0014143C">
        <w:rPr>
          <w:rFonts w:ascii="Times New Roman" w:eastAsia="Times New Roman" w:hAnsi="Times New Roman"/>
          <w:sz w:val="24"/>
          <w:szCs w:val="24"/>
          <w:lang w:eastAsia="ru-RU"/>
        </w:rPr>
        <w:t>ные</w:t>
      </w:r>
      <w:r>
        <w:rPr>
          <w:rFonts w:ascii="Times New Roman" w:eastAsia="Times New Roman" w:hAnsi="Times New Roman"/>
          <w:sz w:val="24"/>
          <w:szCs w:val="24"/>
          <w:lang w:eastAsia="ru-RU"/>
        </w:rPr>
        <w:t>;</w:t>
      </w:r>
    </w:p>
    <w:p w14:paraId="02DCAFB3" w14:textId="77777777"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 техногенные факторы:</w:t>
      </w:r>
    </w:p>
    <w:p w14:paraId="02DCAFB4" w14:textId="77777777"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 промышленные, коммунальные и сельскохозяйственные предприятия и их санитарно-защитные зоны; </w:t>
      </w:r>
    </w:p>
    <w:p w14:paraId="02DCAFB5" w14:textId="77777777"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 объектов электроэнергетики и их санитарно-защитные и охранные зоны, </w:t>
      </w:r>
    </w:p>
    <w:p w14:paraId="02DCAFB6" w14:textId="77777777"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объекты связи и иные объекты, создающие электромагнитные поля и их санитарно-защитные зоны и зоны ограничений;</w:t>
      </w:r>
    </w:p>
    <w:p w14:paraId="02DCAFB7" w14:textId="77777777" w:rsidR="001E4E87" w:rsidRDefault="001E4E8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газораспределительных сети и их охранные зоны</w:t>
      </w:r>
      <w:r>
        <w:rPr>
          <w:rFonts w:ascii="Times New Roman" w:eastAsia="Times New Roman" w:hAnsi="Times New Roman"/>
          <w:sz w:val="24"/>
          <w:szCs w:val="24"/>
          <w:lang w:eastAsia="ru-RU"/>
        </w:rPr>
        <w:t>;</w:t>
      </w:r>
    </w:p>
    <w:p w14:paraId="02DCAFB8" w14:textId="77777777"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 </w:t>
      </w:r>
      <w:r w:rsidR="001E4E87">
        <w:rPr>
          <w:rFonts w:ascii="Times New Roman" w:eastAsia="Times New Roman" w:hAnsi="Times New Roman"/>
          <w:sz w:val="24"/>
          <w:szCs w:val="24"/>
          <w:lang w:eastAsia="ru-RU"/>
        </w:rPr>
        <w:t>и</w:t>
      </w:r>
      <w:r w:rsidRPr="0014143C">
        <w:rPr>
          <w:rFonts w:ascii="Times New Roman" w:eastAsia="Times New Roman" w:hAnsi="Times New Roman"/>
          <w:sz w:val="24"/>
          <w:szCs w:val="24"/>
          <w:lang w:eastAsia="ru-RU"/>
        </w:rPr>
        <w:t>ные</w:t>
      </w:r>
      <w:r w:rsidR="003E5A57" w:rsidRPr="0014143C">
        <w:rPr>
          <w:rFonts w:ascii="Times New Roman" w:eastAsia="Times New Roman" w:hAnsi="Times New Roman"/>
          <w:sz w:val="24"/>
          <w:szCs w:val="24"/>
          <w:lang w:eastAsia="ru-RU"/>
        </w:rPr>
        <w:t>.</w:t>
      </w:r>
    </w:p>
    <w:p w14:paraId="02DCAFB9" w14:textId="77777777"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10. Градостроительные регламенты устанавливаются в соответствии с законодательством Российской Федерации</w:t>
      </w:r>
      <w:r w:rsidR="00770D3E" w:rsidRPr="0014143C">
        <w:rPr>
          <w:rFonts w:ascii="Times New Roman" w:eastAsia="Times New Roman" w:hAnsi="Times New Roman"/>
          <w:sz w:val="24"/>
          <w:szCs w:val="24"/>
          <w:lang w:eastAsia="ru-RU"/>
        </w:rPr>
        <w:t xml:space="preserve"> в процессе разработки карты градостроительного зонирования на основании детального изучения социально-пространственного качества среды округа, возможности и рациональности ее изменения</w:t>
      </w:r>
      <w:r w:rsidRPr="0014143C">
        <w:rPr>
          <w:rFonts w:ascii="Times New Roman" w:eastAsia="Times New Roman" w:hAnsi="Times New Roman"/>
          <w:sz w:val="24"/>
          <w:szCs w:val="24"/>
          <w:lang w:eastAsia="ru-RU"/>
        </w:rPr>
        <w:t xml:space="preserve">. </w:t>
      </w:r>
    </w:p>
    <w:p w14:paraId="02DCAFBA" w14:textId="205149FE" w:rsidR="00CB50C5" w:rsidRPr="0014143C" w:rsidRDefault="00CB50C5" w:rsidP="00B30425">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w:t>
      </w:r>
      <w:r w:rsidR="00A742BC" w:rsidRPr="0014143C">
        <w:rPr>
          <w:rFonts w:ascii="Times New Roman" w:eastAsia="Times New Roman" w:hAnsi="Times New Roman"/>
          <w:sz w:val="24"/>
          <w:szCs w:val="24"/>
          <w:lang w:eastAsia="ru-RU"/>
        </w:rPr>
        <w:t>1</w:t>
      </w:r>
      <w:r w:rsidRPr="0014143C">
        <w:rPr>
          <w:rFonts w:ascii="Times New Roman" w:eastAsia="Times New Roman" w:hAnsi="Times New Roman"/>
          <w:sz w:val="24"/>
          <w:szCs w:val="24"/>
          <w:lang w:eastAsia="ru-RU"/>
        </w:rPr>
        <w:t xml:space="preserve">. </w:t>
      </w:r>
      <w:r w:rsidR="00B30425" w:rsidRPr="0014143C">
        <w:rPr>
          <w:rFonts w:ascii="Times New Roman" w:eastAsia="Times New Roman" w:hAnsi="Times New Roman"/>
          <w:sz w:val="24"/>
          <w:szCs w:val="24"/>
          <w:lang w:eastAsia="ru-RU"/>
        </w:rPr>
        <w:t>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w:t>
      </w:r>
    </w:p>
    <w:p w14:paraId="02DCAFBB" w14:textId="77777777"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Изменение установленных уполномоченными органами </w:t>
      </w:r>
      <w:r w:rsidR="00A742BC" w:rsidRPr="0014143C">
        <w:rPr>
          <w:rFonts w:ascii="Times New Roman" w:eastAsia="Times New Roman" w:hAnsi="Times New Roman"/>
          <w:sz w:val="24"/>
          <w:szCs w:val="24"/>
          <w:lang w:eastAsia="ru-RU"/>
        </w:rPr>
        <w:t xml:space="preserve">режима использования и </w:t>
      </w:r>
      <w:r w:rsidRPr="0014143C">
        <w:rPr>
          <w:rFonts w:ascii="Times New Roman" w:eastAsia="Times New Roman" w:hAnsi="Times New Roman"/>
          <w:sz w:val="24"/>
          <w:szCs w:val="24"/>
          <w:lang w:eastAsia="ru-RU"/>
        </w:rPr>
        <w:t xml:space="preserve">границ зон с особыми условиями использования территорий осуществляется установившим такие </w:t>
      </w:r>
      <w:r w:rsidR="004D43AB" w:rsidRPr="0014143C">
        <w:rPr>
          <w:rFonts w:ascii="Times New Roman" w:eastAsia="Times New Roman" w:hAnsi="Times New Roman"/>
          <w:sz w:val="24"/>
          <w:szCs w:val="24"/>
          <w:lang w:eastAsia="ru-RU"/>
        </w:rPr>
        <w:t xml:space="preserve">режимы и </w:t>
      </w:r>
      <w:r w:rsidRPr="0014143C">
        <w:rPr>
          <w:rFonts w:ascii="Times New Roman" w:eastAsia="Times New Roman" w:hAnsi="Times New Roman"/>
          <w:sz w:val="24"/>
          <w:szCs w:val="24"/>
          <w:lang w:eastAsia="ru-RU"/>
        </w:rPr>
        <w:t>границы уполномоченным органом. В настоящих Правилах отображаются внесенные изменения.</w:t>
      </w:r>
    </w:p>
    <w:p w14:paraId="02DCAFBC" w14:textId="77777777" w:rsidR="00BD3007" w:rsidRPr="0014143C" w:rsidRDefault="00BD3007" w:rsidP="00BD3007">
      <w:pPr>
        <w:keepNext/>
        <w:spacing w:before="120" w:after="0" w:line="240" w:lineRule="auto"/>
        <w:ind w:firstLine="567"/>
        <w:outlineLvl w:val="2"/>
        <w:rPr>
          <w:rFonts w:ascii="Times New Roman" w:eastAsia="Times New Roman" w:hAnsi="Times New Roman"/>
          <w:b/>
          <w:bCs/>
          <w:sz w:val="24"/>
          <w:szCs w:val="24"/>
          <w:lang w:eastAsia="ru-RU"/>
        </w:rPr>
      </w:pPr>
      <w:bookmarkStart w:id="209" w:name="_Toc268484948"/>
      <w:bookmarkStart w:id="210" w:name="_Toc268487888"/>
      <w:bookmarkStart w:id="211" w:name="_Toc301255850"/>
      <w:bookmarkStart w:id="212" w:name="_Toc531808756"/>
      <w:bookmarkStart w:id="213" w:name="_Toc25624555"/>
      <w:r w:rsidRPr="0014143C">
        <w:rPr>
          <w:rFonts w:ascii="Times New Roman" w:eastAsia="Times New Roman" w:hAnsi="Times New Roman"/>
          <w:b/>
          <w:bCs/>
          <w:sz w:val="24"/>
          <w:szCs w:val="24"/>
          <w:lang w:eastAsia="ru-RU"/>
        </w:rPr>
        <w:t>Статья 6. Использование земельных участков, на которые распространяется действие градостроительных регламентов</w:t>
      </w:r>
      <w:bookmarkEnd w:id="209"/>
      <w:bookmarkEnd w:id="210"/>
      <w:bookmarkEnd w:id="211"/>
      <w:bookmarkEnd w:id="212"/>
      <w:bookmarkEnd w:id="213"/>
    </w:p>
    <w:p w14:paraId="02DCAFBD" w14:textId="6C4259EF"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 Использование и застройка земельных участков на территории</w:t>
      </w:r>
      <w:r w:rsidR="003D4768">
        <w:rPr>
          <w:rFonts w:ascii="Times New Roman" w:eastAsia="Times New Roman" w:hAnsi="Times New Roman"/>
          <w:sz w:val="24"/>
          <w:szCs w:val="24"/>
          <w:lang w:eastAsia="ru-RU"/>
        </w:rPr>
        <w:t xml:space="preserve"> Гаринского городского округа</w:t>
      </w:r>
      <w:r w:rsidRPr="0014143C">
        <w:rPr>
          <w:rFonts w:ascii="Times New Roman" w:eastAsia="Times New Roman" w:hAnsi="Times New Roman"/>
          <w:sz w:val="24"/>
          <w:szCs w:val="24"/>
          <w:lang w:eastAsia="ru-RU"/>
        </w:rPr>
        <w:t>,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14:paraId="02DCAFBE" w14:textId="77777777" w:rsidR="007052F2" w:rsidRPr="0014143C" w:rsidRDefault="007052F2"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Виды разрешенного использования, не предусмотренные в градостроительном регламенте, являются запрещенными.</w:t>
      </w:r>
    </w:p>
    <w:p w14:paraId="02DCAFBF" w14:textId="77777777" w:rsidR="00CF1ED9" w:rsidRPr="0014143C" w:rsidRDefault="00BD3007" w:rsidP="00CF1ED9">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2. </w:t>
      </w:r>
      <w:r w:rsidR="00CF1ED9" w:rsidRPr="0014143C">
        <w:rPr>
          <w:rFonts w:ascii="Times New Roman" w:eastAsia="Times New Roman" w:hAnsi="Times New Roman"/>
          <w:sz w:val="24"/>
          <w:szCs w:val="24"/>
          <w:lang w:eastAsia="ru-RU"/>
        </w:rPr>
        <w:t>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14:paraId="02DCAFC0" w14:textId="77777777" w:rsidR="00CF1ED9" w:rsidRPr="0014143C" w:rsidRDefault="00F43E6F" w:rsidP="00CF1ED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CF1ED9" w:rsidRPr="0014143C">
        <w:rPr>
          <w:rFonts w:ascii="Times New Roman" w:eastAsia="Times New Roman" w:hAnsi="Times New Roman"/>
          <w:sz w:val="24"/>
          <w:szCs w:val="24"/>
          <w:lang w:eastAsia="ru-RU"/>
        </w:rPr>
        <w:t>)</w:t>
      </w:r>
      <w:r w:rsidR="00CF1ED9" w:rsidRPr="0014143C">
        <w:rPr>
          <w:rFonts w:ascii="Times New Roman" w:eastAsia="Times New Roman" w:hAnsi="Times New Roman"/>
          <w:sz w:val="24"/>
          <w:szCs w:val="24"/>
          <w:lang w:eastAsia="ru-RU"/>
        </w:rPr>
        <w:tab/>
        <w:t xml:space="preserve">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w:t>
      </w:r>
      <w:r w:rsidR="00CF1ED9" w:rsidRPr="0014143C">
        <w:rPr>
          <w:rFonts w:ascii="Times New Roman" w:eastAsia="Times New Roman" w:hAnsi="Times New Roman"/>
          <w:sz w:val="24"/>
          <w:szCs w:val="24"/>
          <w:lang w:eastAsia="ru-RU"/>
        </w:rPr>
        <w:lastRenderedPageBreak/>
        <w:t>согласований)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при условии соблюдения требований технических регламентов;</w:t>
      </w:r>
    </w:p>
    <w:p w14:paraId="02DCAFC1" w14:textId="77777777" w:rsidR="00CF1ED9" w:rsidRPr="0014143C" w:rsidRDefault="00F43E6F" w:rsidP="00CF1ED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CF1ED9" w:rsidRPr="0014143C">
        <w:rPr>
          <w:rFonts w:ascii="Times New Roman" w:eastAsia="Times New Roman" w:hAnsi="Times New Roman"/>
          <w:sz w:val="24"/>
          <w:szCs w:val="24"/>
          <w:lang w:eastAsia="ru-RU"/>
        </w:rPr>
        <w:t>)</w:t>
      </w:r>
      <w:r w:rsidR="00CF1ED9" w:rsidRPr="0014143C">
        <w:rPr>
          <w:rFonts w:ascii="Times New Roman" w:eastAsia="Times New Roman" w:hAnsi="Times New Roman"/>
          <w:sz w:val="24"/>
          <w:szCs w:val="24"/>
          <w:lang w:eastAsia="ru-RU"/>
        </w:rPr>
        <w:tab/>
        <w:t>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14:paraId="02DCAFC2" w14:textId="77777777" w:rsidR="00BD3007" w:rsidRPr="0014143C" w:rsidRDefault="00F43E6F" w:rsidP="00CF1ED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CF1ED9" w:rsidRPr="0014143C">
        <w:rPr>
          <w:rFonts w:ascii="Times New Roman" w:eastAsia="Times New Roman" w:hAnsi="Times New Roman"/>
          <w:sz w:val="24"/>
          <w:szCs w:val="24"/>
          <w:lang w:eastAsia="ru-RU"/>
        </w:rPr>
        <w:t>)</w:t>
      </w:r>
      <w:r w:rsidR="00CF1ED9" w:rsidRPr="0014143C">
        <w:rPr>
          <w:rFonts w:ascii="Times New Roman" w:eastAsia="Times New Roman" w:hAnsi="Times New Roman"/>
          <w:sz w:val="24"/>
          <w:szCs w:val="24"/>
          <w:lang w:eastAsia="ru-RU"/>
        </w:rPr>
        <w:tab/>
        <w:t xml:space="preserve">вспомогательные виды разрешенного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w:t>
      </w:r>
      <w:r w:rsidR="009807D3" w:rsidRPr="009807D3">
        <w:rPr>
          <w:rFonts w:ascii="Times New Roman" w:eastAsia="Times New Roman" w:hAnsi="Times New Roman"/>
          <w:sz w:val="24"/>
          <w:szCs w:val="24"/>
          <w:lang w:eastAsia="ru-RU"/>
        </w:rPr>
        <w:t>осуществляемые совместно с ними</w:t>
      </w:r>
      <w:r w:rsidR="00BD3007" w:rsidRPr="0014143C">
        <w:rPr>
          <w:rFonts w:ascii="Times New Roman" w:eastAsia="Times New Roman" w:hAnsi="Times New Roman"/>
          <w:sz w:val="24"/>
          <w:szCs w:val="24"/>
          <w:lang w:eastAsia="ru-RU"/>
        </w:rPr>
        <w:t>.</w:t>
      </w:r>
    </w:p>
    <w:p w14:paraId="02DCAFC3" w14:textId="1B044705" w:rsidR="00C54069" w:rsidRPr="0014143C" w:rsidRDefault="00C54069" w:rsidP="00C54069">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3. Применительно к каждой территориальной зоне </w:t>
      </w:r>
      <w:r w:rsidR="00705D8A" w:rsidRPr="0014143C">
        <w:rPr>
          <w:rFonts w:ascii="Times New Roman" w:eastAsia="Times New Roman" w:hAnsi="Times New Roman"/>
          <w:sz w:val="24"/>
          <w:szCs w:val="24"/>
          <w:lang w:eastAsia="ru-RU"/>
        </w:rPr>
        <w:t>вспомогательны</w:t>
      </w:r>
      <w:r w:rsidRPr="0014143C">
        <w:rPr>
          <w:rFonts w:ascii="Times New Roman" w:eastAsia="Times New Roman" w:hAnsi="Times New Roman"/>
          <w:sz w:val="24"/>
          <w:szCs w:val="24"/>
          <w:lang w:eastAsia="ru-RU"/>
        </w:rPr>
        <w:t xml:space="preserve">ми видами разрешенного использования, даже если они прямо не указаны в градостроительных регламентах, являются следующие: </w:t>
      </w:r>
    </w:p>
    <w:p w14:paraId="02DCAFC4" w14:textId="0980FF74" w:rsidR="00C54069" w:rsidRPr="0014143C" w:rsidRDefault="00C54069" w:rsidP="00C54069">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пожарную в соответствии с нормативн</w:t>
      </w:r>
      <w:r w:rsidR="0030595C">
        <w:rPr>
          <w:rFonts w:ascii="Times New Roman" w:eastAsia="Times New Roman" w:hAnsi="Times New Roman"/>
          <w:sz w:val="24"/>
          <w:szCs w:val="24"/>
          <w:lang w:eastAsia="ru-RU"/>
        </w:rPr>
        <w:t>ы</w:t>
      </w:r>
      <w:r w:rsidRPr="0014143C">
        <w:rPr>
          <w:rFonts w:ascii="Times New Roman" w:eastAsia="Times New Roman" w:hAnsi="Times New Roman"/>
          <w:sz w:val="24"/>
          <w:szCs w:val="24"/>
          <w:lang w:eastAsia="ru-RU"/>
        </w:rPr>
        <w:t>ми документами;</w:t>
      </w:r>
    </w:p>
    <w:p w14:paraId="02DCAFC5" w14:textId="77777777" w:rsidR="00C54069" w:rsidRPr="0014143C" w:rsidRDefault="00C54069" w:rsidP="00C54069">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 при условии соответствия техническим регламентам;</w:t>
      </w:r>
    </w:p>
    <w:p w14:paraId="02DCAFC6" w14:textId="77777777" w:rsidR="00C54069" w:rsidRPr="0014143C" w:rsidRDefault="00C54069" w:rsidP="00C54069">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4.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14:paraId="02DCAFC7" w14:textId="77777777" w:rsidR="00C54069" w:rsidRPr="0014143C" w:rsidRDefault="00C54069" w:rsidP="00C54069">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5.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14:paraId="02DCAFC8" w14:textId="77777777" w:rsidR="00B749A5" w:rsidRPr="0014143C" w:rsidRDefault="00B749A5" w:rsidP="00C54069">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земельных участков и объектов капитального строительства допускается при условии соблюдения ограничения использования земельных участков и объектов капитального строительства.</w:t>
      </w:r>
    </w:p>
    <w:p w14:paraId="02DCAFC9" w14:textId="77777777" w:rsidR="00BD3007" w:rsidRPr="0014143C" w:rsidRDefault="00BD3007" w:rsidP="00BD3007">
      <w:pPr>
        <w:keepNext/>
        <w:spacing w:before="120" w:after="0" w:line="240" w:lineRule="auto"/>
        <w:ind w:firstLine="567"/>
        <w:outlineLvl w:val="2"/>
        <w:rPr>
          <w:rFonts w:ascii="Times New Roman" w:eastAsia="Times New Roman" w:hAnsi="Times New Roman"/>
          <w:b/>
          <w:bCs/>
          <w:sz w:val="24"/>
          <w:szCs w:val="24"/>
          <w:lang w:eastAsia="ru-RU"/>
        </w:rPr>
      </w:pPr>
      <w:bookmarkStart w:id="214" w:name="_Toc268484949"/>
      <w:bookmarkStart w:id="215" w:name="_Toc268487889"/>
      <w:bookmarkStart w:id="216" w:name="_Toc301255851"/>
      <w:bookmarkStart w:id="217" w:name="_Toc531808757"/>
      <w:bookmarkStart w:id="218" w:name="_Toc25624556"/>
      <w:r w:rsidRPr="0014143C">
        <w:rPr>
          <w:rFonts w:ascii="Times New Roman" w:eastAsia="Times New Roman" w:hAnsi="Times New Roman"/>
          <w:b/>
          <w:bCs/>
          <w:sz w:val="24"/>
          <w:szCs w:val="24"/>
          <w:lang w:eastAsia="ru-RU"/>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214"/>
      <w:bookmarkEnd w:id="215"/>
      <w:bookmarkEnd w:id="216"/>
      <w:bookmarkEnd w:id="217"/>
      <w:bookmarkEnd w:id="218"/>
    </w:p>
    <w:p w14:paraId="02DCAFCA" w14:textId="77777777"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w:t>
      </w:r>
      <w:r w:rsidR="00733EA3">
        <w:rPr>
          <w:rFonts w:ascii="Times New Roman" w:eastAsia="Times New Roman" w:hAnsi="Times New Roman"/>
          <w:sz w:val="24"/>
          <w:szCs w:val="24"/>
          <w:lang w:eastAsia="ru-RU"/>
        </w:rPr>
        <w:t>частью</w:t>
      </w:r>
      <w:r w:rsidRPr="0014143C">
        <w:rPr>
          <w:rFonts w:ascii="Times New Roman" w:eastAsia="Times New Roman" w:hAnsi="Times New Roman"/>
          <w:sz w:val="24"/>
          <w:szCs w:val="24"/>
          <w:lang w:eastAsia="ru-RU"/>
        </w:rPr>
        <w:t xml:space="preserve"> 2 настоящей статьи.</w:t>
      </w:r>
    </w:p>
    <w:p w14:paraId="02DCAFCB" w14:textId="0FA6202D"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lastRenderedPageBreak/>
        <w:t xml:space="preserve">2. После вступления в силу настоящих Правил разделение, объединение, изменение границ, вида разрешенного использования земельных участков, указанных в </w:t>
      </w:r>
      <w:r w:rsidR="00733EA3">
        <w:rPr>
          <w:rFonts w:ascii="Times New Roman" w:eastAsia="Times New Roman" w:hAnsi="Times New Roman"/>
          <w:sz w:val="24"/>
          <w:szCs w:val="24"/>
          <w:lang w:eastAsia="ru-RU"/>
        </w:rPr>
        <w:t>части</w:t>
      </w:r>
      <w:r w:rsidRPr="0014143C">
        <w:rPr>
          <w:rFonts w:ascii="Times New Roman" w:eastAsia="Times New Roman" w:hAnsi="Times New Roman"/>
          <w:sz w:val="24"/>
          <w:szCs w:val="24"/>
          <w:lang w:eastAsia="ru-RU"/>
        </w:rPr>
        <w:t xml:space="preserve"> 1 настоящей статьи осуществляется при условии формирования земельных участков в пределах границ соответствующей территориальной зоны</w:t>
      </w:r>
      <w:r w:rsidR="0030595C" w:rsidRPr="0030595C">
        <w:rPr>
          <w:rFonts w:ascii="Times New Roman" w:eastAsia="Times New Roman" w:hAnsi="Times New Roman"/>
          <w:sz w:val="24"/>
          <w:szCs w:val="24"/>
          <w:lang w:eastAsia="ru-RU"/>
        </w:rPr>
        <w:t>, за исключением земельных участков, границы которых в соответствии с земельным законодательством могут пересекать границы территориальных зон</w:t>
      </w:r>
      <w:r w:rsidRPr="0014143C">
        <w:rPr>
          <w:rFonts w:ascii="Times New Roman" w:eastAsia="Times New Roman" w:hAnsi="Times New Roman"/>
          <w:sz w:val="24"/>
          <w:szCs w:val="24"/>
          <w:lang w:eastAsia="ru-RU"/>
        </w:rPr>
        <w:t>.</w:t>
      </w:r>
    </w:p>
    <w:p w14:paraId="02DCAFCC" w14:textId="77777777" w:rsidR="00BD3007" w:rsidRPr="0014143C" w:rsidRDefault="00BD3007" w:rsidP="00BD3007">
      <w:pPr>
        <w:keepNext/>
        <w:spacing w:before="120" w:after="0" w:line="240" w:lineRule="auto"/>
        <w:ind w:firstLine="567"/>
        <w:outlineLvl w:val="2"/>
        <w:rPr>
          <w:rFonts w:ascii="Times New Roman" w:eastAsia="Times New Roman" w:hAnsi="Times New Roman"/>
          <w:b/>
          <w:bCs/>
          <w:sz w:val="24"/>
          <w:szCs w:val="24"/>
          <w:lang w:eastAsia="ru-RU"/>
        </w:rPr>
      </w:pPr>
      <w:bookmarkStart w:id="219" w:name="_Toc268484950"/>
      <w:bookmarkStart w:id="220" w:name="_Toc268487890"/>
      <w:bookmarkStart w:id="221" w:name="_Toc301255852"/>
      <w:bookmarkStart w:id="222" w:name="_Toc531808758"/>
      <w:bookmarkStart w:id="223" w:name="_Toc25624557"/>
      <w:r w:rsidRPr="0014143C">
        <w:rPr>
          <w:rFonts w:ascii="Times New Roman" w:eastAsia="Times New Roman" w:hAnsi="Times New Roman"/>
          <w:b/>
          <w:bCs/>
          <w:sz w:val="24"/>
          <w:szCs w:val="24"/>
          <w:lang w:eastAsia="ru-RU"/>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bookmarkEnd w:id="219"/>
      <w:bookmarkEnd w:id="220"/>
      <w:bookmarkEnd w:id="221"/>
      <w:bookmarkEnd w:id="222"/>
      <w:bookmarkEnd w:id="223"/>
    </w:p>
    <w:p w14:paraId="02DCAFCD" w14:textId="77777777"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14:paraId="02DCAFCE" w14:textId="77777777"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14:paraId="02DCAFD0" w14:textId="732D218E"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w:t>
      </w:r>
    </w:p>
    <w:p w14:paraId="02DCAFD1" w14:textId="77777777"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w:t>
      </w:r>
      <w:r w:rsidR="000C321D" w:rsidRPr="000C321D">
        <w:rPr>
          <w:rFonts w:ascii="Times New Roman" w:eastAsia="Times New Roman" w:hAnsi="Times New Roman"/>
          <w:sz w:val="24"/>
          <w:szCs w:val="24"/>
          <w:lang w:eastAsia="ru-RU"/>
        </w:rPr>
        <w:t>если это</w:t>
      </w:r>
      <w:r w:rsidR="000C321D">
        <w:rPr>
          <w:rFonts w:ascii="Times New Roman" w:eastAsia="Times New Roman" w:hAnsi="Times New Roman"/>
          <w:sz w:val="24"/>
          <w:szCs w:val="24"/>
          <w:lang w:eastAsia="ru-RU"/>
        </w:rPr>
        <w:t xml:space="preserve"> </w:t>
      </w:r>
      <w:r w:rsidRPr="0014143C">
        <w:rPr>
          <w:rFonts w:ascii="Times New Roman" w:eastAsia="Times New Roman" w:hAnsi="Times New Roman"/>
          <w:sz w:val="24"/>
          <w:szCs w:val="24"/>
          <w:lang w:eastAsia="ru-RU"/>
        </w:rPr>
        <w:t>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14:paraId="02DCAFD2" w14:textId="77777777"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3. Изменение вида разрешенного использования земельных участков, изменение вида и реконструкция объектов капитального строительства, указанных в </w:t>
      </w:r>
      <w:r w:rsidR="00733EA3">
        <w:rPr>
          <w:rFonts w:ascii="Times New Roman" w:eastAsia="Times New Roman" w:hAnsi="Times New Roman"/>
          <w:sz w:val="24"/>
          <w:szCs w:val="24"/>
          <w:lang w:eastAsia="ru-RU"/>
        </w:rPr>
        <w:t>части</w:t>
      </w:r>
      <w:r w:rsidRPr="0014143C">
        <w:rPr>
          <w:rFonts w:ascii="Times New Roman" w:eastAsia="Times New Roman" w:hAnsi="Times New Roman"/>
          <w:sz w:val="24"/>
          <w:szCs w:val="24"/>
          <w:lang w:eastAsia="ru-RU"/>
        </w:rPr>
        <w:t xml:space="preserve"> 1 настоящей статьи, может осуществляться путем приведения их в соответствие установленным градостроительным регламентам.</w:t>
      </w:r>
    </w:p>
    <w:p w14:paraId="02DCAFD3" w14:textId="77777777"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округа. </w:t>
      </w:r>
    </w:p>
    <w:p w14:paraId="02DCAFD4" w14:textId="77777777" w:rsidR="00BD3007" w:rsidRPr="0014143C" w:rsidRDefault="00BD3007" w:rsidP="00BD3007">
      <w:pPr>
        <w:keepNext/>
        <w:spacing w:before="120" w:after="0" w:line="240" w:lineRule="auto"/>
        <w:ind w:firstLine="567"/>
        <w:outlineLvl w:val="2"/>
        <w:rPr>
          <w:rFonts w:ascii="Times New Roman" w:eastAsia="Times New Roman" w:hAnsi="Times New Roman"/>
          <w:b/>
          <w:bCs/>
          <w:sz w:val="24"/>
          <w:szCs w:val="24"/>
          <w:lang w:eastAsia="ru-RU"/>
        </w:rPr>
      </w:pPr>
      <w:bookmarkStart w:id="224" w:name="_Toc268487891"/>
      <w:bookmarkStart w:id="225" w:name="_Toc301255853"/>
      <w:bookmarkStart w:id="226" w:name="_Toc531808759"/>
      <w:bookmarkStart w:id="227" w:name="_Toc25624558"/>
      <w:r w:rsidRPr="0014143C">
        <w:rPr>
          <w:rFonts w:ascii="Times New Roman" w:eastAsia="Times New Roman" w:hAnsi="Times New Roman"/>
          <w:b/>
          <w:bCs/>
          <w:sz w:val="24"/>
          <w:szCs w:val="24"/>
          <w:lang w:eastAsia="ru-RU"/>
        </w:rPr>
        <w:t>Статья 9. Осуществление строительства, реконструкции объектов капитального строительства</w:t>
      </w:r>
      <w:bookmarkEnd w:id="224"/>
      <w:bookmarkEnd w:id="225"/>
      <w:bookmarkEnd w:id="226"/>
      <w:bookmarkEnd w:id="227"/>
    </w:p>
    <w:p w14:paraId="02DCAFD5" w14:textId="79776D96"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 Строительство, реконструкция объектов капитального строительства на территории</w:t>
      </w:r>
      <w:r w:rsidR="003D4768">
        <w:rPr>
          <w:rFonts w:ascii="Times New Roman" w:eastAsia="Times New Roman" w:hAnsi="Times New Roman"/>
          <w:sz w:val="24"/>
          <w:szCs w:val="24"/>
          <w:lang w:eastAsia="ru-RU"/>
        </w:rPr>
        <w:t xml:space="preserve"> Гаринского городского округа</w:t>
      </w:r>
      <w:r w:rsidRPr="0014143C">
        <w:rPr>
          <w:rFonts w:ascii="Times New Roman" w:eastAsia="Times New Roman" w:hAnsi="Times New Roman"/>
          <w:sz w:val="24"/>
          <w:szCs w:val="24"/>
          <w:lang w:eastAsia="ru-RU"/>
        </w:rPr>
        <w:t xml:space="preserve"> осуществляется </w:t>
      </w:r>
      <w:r w:rsidR="0030595C" w:rsidRPr="0030595C">
        <w:rPr>
          <w:rFonts w:ascii="Times New Roman" w:eastAsia="Times New Roman" w:hAnsi="Times New Roman"/>
          <w:sz w:val="24"/>
          <w:szCs w:val="24"/>
          <w:lang w:eastAsia="ru-RU"/>
        </w:rPr>
        <w:t>застройщиком</w:t>
      </w:r>
      <w:r w:rsidRPr="0014143C">
        <w:rPr>
          <w:rFonts w:ascii="Times New Roman" w:eastAsia="Times New Roman" w:hAnsi="Times New Roman"/>
          <w:sz w:val="24"/>
          <w:szCs w:val="24"/>
          <w:lang w:eastAsia="ru-RU"/>
        </w:rPr>
        <w:t xml:space="preserve"> в соответствии с требованиями, установленными Градостроительным кодексом Российской Федерации, другими федеральными законами, законодательством Свердловской области и принятыми в соответствии с ними правовыми актами</w:t>
      </w:r>
      <w:r w:rsidR="003D4768">
        <w:rPr>
          <w:rFonts w:ascii="Times New Roman" w:eastAsia="Times New Roman" w:hAnsi="Times New Roman"/>
          <w:sz w:val="24"/>
          <w:szCs w:val="24"/>
          <w:lang w:eastAsia="ru-RU"/>
        </w:rPr>
        <w:t xml:space="preserve"> Гаринского городского округа</w:t>
      </w:r>
      <w:r w:rsidRPr="0014143C">
        <w:rPr>
          <w:rFonts w:ascii="Times New Roman" w:eastAsia="Times New Roman" w:hAnsi="Times New Roman"/>
          <w:sz w:val="24"/>
          <w:szCs w:val="24"/>
          <w:lang w:eastAsia="ru-RU"/>
        </w:rPr>
        <w:t>, устанавливающими особенности осуществления указанной деятельности на территории округа.</w:t>
      </w:r>
    </w:p>
    <w:p w14:paraId="02DCAFD6" w14:textId="77777777"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lastRenderedPageBreak/>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w:t>
      </w:r>
      <w:r w:rsidR="00BF2D58" w:rsidRPr="0014143C">
        <w:rPr>
          <w:rFonts w:ascii="Times New Roman" w:eastAsia="Times New Roman" w:hAnsi="Times New Roman"/>
          <w:sz w:val="24"/>
          <w:szCs w:val="24"/>
          <w:lang w:eastAsia="ru-RU"/>
        </w:rPr>
        <w:t>1</w:t>
      </w:r>
      <w:r w:rsidRPr="0014143C">
        <w:rPr>
          <w:rFonts w:ascii="Times New Roman" w:eastAsia="Times New Roman" w:hAnsi="Times New Roman"/>
          <w:sz w:val="24"/>
          <w:szCs w:val="24"/>
          <w:lang w:eastAsia="ru-RU"/>
        </w:rPr>
        <w:t>).</w:t>
      </w:r>
    </w:p>
    <w:p w14:paraId="02DCAFD7" w14:textId="77777777" w:rsidR="00BD3007" w:rsidRPr="0014143C" w:rsidRDefault="00BD3007" w:rsidP="00BD3007">
      <w:pPr>
        <w:keepNext/>
        <w:spacing w:before="120" w:after="0" w:line="240" w:lineRule="auto"/>
        <w:jc w:val="center"/>
        <w:outlineLvl w:val="1"/>
        <w:rPr>
          <w:rFonts w:ascii="Times New Roman" w:eastAsia="Times New Roman" w:hAnsi="Times New Roman"/>
          <w:b/>
          <w:bCs/>
          <w:i/>
          <w:sz w:val="24"/>
          <w:szCs w:val="24"/>
          <w:lang w:eastAsia="ru-RU"/>
        </w:rPr>
      </w:pPr>
      <w:bookmarkStart w:id="228" w:name="_Toc268484951"/>
      <w:bookmarkStart w:id="229" w:name="_Toc268487893"/>
      <w:bookmarkStart w:id="230" w:name="_Toc301255855"/>
      <w:bookmarkStart w:id="231" w:name="_Toc531808760"/>
      <w:bookmarkStart w:id="232" w:name="_Toc25624559"/>
      <w:r w:rsidRPr="0014143C">
        <w:rPr>
          <w:rFonts w:ascii="Times New Roman" w:eastAsia="Times New Roman" w:hAnsi="Times New Roman"/>
          <w:b/>
          <w:bCs/>
          <w:sz w:val="24"/>
          <w:szCs w:val="24"/>
          <w:lang w:eastAsia="ru-RU"/>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28"/>
      <w:bookmarkEnd w:id="229"/>
      <w:bookmarkEnd w:id="230"/>
      <w:bookmarkEnd w:id="231"/>
      <w:bookmarkEnd w:id="232"/>
    </w:p>
    <w:p w14:paraId="02DCAFD8" w14:textId="77777777" w:rsidR="0014143C" w:rsidRPr="0014143C" w:rsidRDefault="0014143C" w:rsidP="0014143C">
      <w:pPr>
        <w:keepNext/>
        <w:spacing w:before="120" w:after="0" w:line="240" w:lineRule="auto"/>
        <w:ind w:firstLine="567"/>
        <w:outlineLvl w:val="2"/>
        <w:rPr>
          <w:rFonts w:ascii="Times New Roman" w:eastAsia="Times New Roman" w:hAnsi="Times New Roman"/>
          <w:b/>
          <w:bCs/>
          <w:sz w:val="24"/>
          <w:szCs w:val="24"/>
          <w:lang w:eastAsia="ru-RU"/>
        </w:rPr>
      </w:pPr>
      <w:bookmarkStart w:id="233" w:name="_Toc467011078"/>
      <w:bookmarkStart w:id="234" w:name="_Toc531808761"/>
      <w:bookmarkStart w:id="235" w:name="_Toc25624560"/>
      <w:bookmarkStart w:id="236" w:name="_Toc268487892"/>
      <w:bookmarkStart w:id="237" w:name="_Toc301255854"/>
      <w:bookmarkStart w:id="238" w:name="_Toc268487894"/>
      <w:bookmarkStart w:id="239" w:name="_Toc301255856"/>
      <w:r w:rsidRPr="0014143C">
        <w:rPr>
          <w:rFonts w:ascii="Times New Roman" w:eastAsia="Times New Roman" w:hAnsi="Times New Roman"/>
          <w:b/>
          <w:bCs/>
          <w:sz w:val="24"/>
          <w:szCs w:val="24"/>
          <w:lang w:eastAsia="ru-RU"/>
        </w:rPr>
        <w:t>Статья 10. Изменение видов разрешенного использования земельных участков и объектов капитального строительства</w:t>
      </w:r>
      <w:bookmarkEnd w:id="233"/>
      <w:bookmarkEnd w:id="234"/>
      <w:bookmarkEnd w:id="235"/>
    </w:p>
    <w:p w14:paraId="02DCAFD9" w14:textId="77777777" w:rsidR="0014143C" w:rsidRPr="0014143C" w:rsidRDefault="0014143C" w:rsidP="0014143C">
      <w:pPr>
        <w:tabs>
          <w:tab w:val="left" w:pos="-142"/>
        </w:tabs>
        <w:spacing w:after="0" w:line="240" w:lineRule="auto"/>
        <w:ind w:right="-1" w:firstLine="567"/>
        <w:jc w:val="both"/>
        <w:rPr>
          <w:rFonts w:ascii="Times New Roman" w:eastAsia="Times New Roman" w:hAnsi="Times New Roman"/>
          <w:snapToGrid w:val="0"/>
          <w:sz w:val="24"/>
          <w:szCs w:val="24"/>
          <w:lang w:eastAsia="ru-RU"/>
        </w:rPr>
      </w:pPr>
      <w:r w:rsidRPr="0014143C">
        <w:rPr>
          <w:rFonts w:ascii="Times New Roman" w:eastAsia="Times New Roman" w:hAnsi="Times New Roman"/>
          <w:snapToGrid w:val="0"/>
          <w:sz w:val="24"/>
          <w:szCs w:val="24"/>
          <w:lang w:eastAsia="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02DCAFDA" w14:textId="77777777" w:rsidR="0014143C" w:rsidRPr="0014143C" w:rsidRDefault="0014143C" w:rsidP="0014143C">
      <w:pPr>
        <w:tabs>
          <w:tab w:val="left" w:pos="-142"/>
        </w:tabs>
        <w:spacing w:after="0" w:line="240" w:lineRule="auto"/>
        <w:ind w:right="-1" w:firstLine="567"/>
        <w:jc w:val="both"/>
        <w:rPr>
          <w:rFonts w:ascii="Times New Roman" w:eastAsia="Times New Roman" w:hAnsi="Times New Roman"/>
          <w:snapToGrid w:val="0"/>
          <w:sz w:val="24"/>
          <w:szCs w:val="24"/>
          <w:lang w:eastAsia="ru-RU"/>
        </w:rPr>
      </w:pPr>
      <w:r w:rsidRPr="0014143C">
        <w:rPr>
          <w:rFonts w:ascii="Times New Roman" w:eastAsia="Times New Roman" w:hAnsi="Times New Roman"/>
          <w:snapToGrid w:val="0"/>
          <w:sz w:val="24"/>
          <w:szCs w:val="24"/>
          <w:lang w:eastAsia="ru-RU"/>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02DCAFDB" w14:textId="77777777" w:rsidR="0014143C" w:rsidRPr="0014143C" w:rsidRDefault="0014143C" w:rsidP="0014143C">
      <w:pPr>
        <w:tabs>
          <w:tab w:val="left" w:pos="-142"/>
        </w:tabs>
        <w:spacing w:after="0" w:line="240" w:lineRule="auto"/>
        <w:ind w:right="-1" w:firstLine="567"/>
        <w:jc w:val="both"/>
        <w:rPr>
          <w:rFonts w:ascii="Times New Roman" w:eastAsia="Times New Roman" w:hAnsi="Times New Roman"/>
          <w:snapToGrid w:val="0"/>
          <w:sz w:val="24"/>
          <w:szCs w:val="24"/>
          <w:lang w:eastAsia="ru-RU"/>
        </w:rPr>
      </w:pPr>
      <w:r w:rsidRPr="0014143C">
        <w:rPr>
          <w:rFonts w:ascii="Times New Roman" w:eastAsia="Times New Roman" w:hAnsi="Times New Roman"/>
          <w:snapToGrid w:val="0"/>
          <w:sz w:val="24"/>
          <w:szCs w:val="24"/>
          <w:lang w:eastAsia="ru-RU"/>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02DCAFDC" w14:textId="77777777" w:rsidR="0014143C" w:rsidRPr="0014143C" w:rsidRDefault="0014143C" w:rsidP="0014143C">
      <w:pPr>
        <w:tabs>
          <w:tab w:val="left" w:pos="-142"/>
        </w:tabs>
        <w:spacing w:after="0" w:line="240" w:lineRule="auto"/>
        <w:ind w:right="-1" w:firstLine="567"/>
        <w:jc w:val="both"/>
        <w:rPr>
          <w:rFonts w:ascii="Times New Roman" w:eastAsia="Times New Roman" w:hAnsi="Times New Roman"/>
          <w:snapToGrid w:val="0"/>
          <w:sz w:val="24"/>
          <w:szCs w:val="24"/>
          <w:lang w:eastAsia="ru-RU"/>
        </w:rPr>
      </w:pPr>
      <w:r w:rsidRPr="0014143C">
        <w:rPr>
          <w:rFonts w:ascii="Times New Roman" w:eastAsia="Times New Roman" w:hAnsi="Times New Roman"/>
          <w:snapToGrid w:val="0"/>
          <w:sz w:val="24"/>
          <w:szCs w:val="24"/>
          <w:lang w:eastAsia="ru-RU"/>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12 настоящих Правил.</w:t>
      </w:r>
    </w:p>
    <w:p w14:paraId="02DCAFDD" w14:textId="77777777" w:rsidR="00BD3007" w:rsidRPr="0014143C" w:rsidRDefault="00BD3007" w:rsidP="00BD3007">
      <w:pPr>
        <w:keepNext/>
        <w:spacing w:before="120" w:after="0" w:line="240" w:lineRule="auto"/>
        <w:ind w:firstLine="567"/>
        <w:outlineLvl w:val="2"/>
        <w:rPr>
          <w:rFonts w:ascii="Times New Roman" w:eastAsia="Times New Roman" w:hAnsi="Times New Roman"/>
          <w:b/>
          <w:bCs/>
          <w:sz w:val="24"/>
          <w:szCs w:val="24"/>
          <w:lang w:eastAsia="ru-RU"/>
        </w:rPr>
      </w:pPr>
      <w:bookmarkStart w:id="240" w:name="_Toc531808762"/>
      <w:bookmarkStart w:id="241" w:name="_Toc25624561"/>
      <w:r w:rsidRPr="0014143C">
        <w:rPr>
          <w:rFonts w:ascii="Times New Roman" w:eastAsia="Times New Roman" w:hAnsi="Times New Roman"/>
          <w:b/>
          <w:bCs/>
          <w:sz w:val="24"/>
          <w:szCs w:val="24"/>
          <w:lang w:eastAsia="ru-RU"/>
        </w:rPr>
        <w:t>Статья 1</w:t>
      </w:r>
      <w:r w:rsidR="00B325B0" w:rsidRPr="0014143C">
        <w:rPr>
          <w:rFonts w:ascii="Times New Roman" w:eastAsia="Times New Roman" w:hAnsi="Times New Roman"/>
          <w:b/>
          <w:bCs/>
          <w:sz w:val="24"/>
          <w:szCs w:val="24"/>
          <w:lang w:eastAsia="ru-RU"/>
        </w:rPr>
        <w:t>1</w:t>
      </w:r>
      <w:r w:rsidRPr="0014143C">
        <w:rPr>
          <w:rFonts w:ascii="Times New Roman" w:eastAsia="Times New Roman" w:hAnsi="Times New Roman"/>
          <w:b/>
          <w:bCs/>
          <w:sz w:val="24"/>
          <w:szCs w:val="24"/>
          <w:lang w:eastAsia="ru-RU"/>
        </w:rPr>
        <w:t>.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236"/>
      <w:bookmarkEnd w:id="237"/>
      <w:bookmarkEnd w:id="240"/>
      <w:bookmarkEnd w:id="241"/>
    </w:p>
    <w:p w14:paraId="02DCAFDE" w14:textId="77777777" w:rsidR="00BD3007"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w:t>
      </w:r>
      <w:r w:rsidR="00874F6A">
        <w:rPr>
          <w:rFonts w:ascii="Times New Roman" w:eastAsia="Times New Roman" w:hAnsi="Times New Roman"/>
          <w:sz w:val="24"/>
          <w:szCs w:val="24"/>
          <w:lang w:eastAsia="ru-RU"/>
        </w:rPr>
        <w:t xml:space="preserve"> </w:t>
      </w:r>
      <w:r w:rsidRPr="0014143C">
        <w:rPr>
          <w:rFonts w:ascii="Times New Roman" w:eastAsia="Times New Roman" w:hAnsi="Times New Roman"/>
          <w:sz w:val="24"/>
          <w:szCs w:val="24"/>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14:paraId="02DCAFDF" w14:textId="77777777" w:rsidR="00874F6A" w:rsidRPr="0014143C" w:rsidRDefault="00874F6A" w:rsidP="00BD3007">
      <w:pPr>
        <w:spacing w:after="0" w:line="240" w:lineRule="auto"/>
        <w:ind w:firstLine="567"/>
        <w:jc w:val="both"/>
        <w:rPr>
          <w:rFonts w:ascii="Times New Roman" w:eastAsia="Times New Roman" w:hAnsi="Times New Roman"/>
          <w:sz w:val="24"/>
          <w:szCs w:val="24"/>
          <w:lang w:eastAsia="ru-RU"/>
        </w:rPr>
      </w:pPr>
      <w:r w:rsidRPr="00874F6A">
        <w:rPr>
          <w:rFonts w:ascii="Times New Roman" w:eastAsia="Times New Roman" w:hAnsi="Times New Roman"/>
          <w:sz w:val="24"/>
          <w:szCs w:val="24"/>
          <w:lang w:eastAsia="ru-RU"/>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02DCAFE0" w14:textId="77777777"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lastRenderedPageBreak/>
        <w:t>2.</w:t>
      </w:r>
      <w:r w:rsidR="00874F6A">
        <w:rPr>
          <w:rFonts w:ascii="Times New Roman" w:eastAsia="Times New Roman" w:hAnsi="Times New Roman"/>
          <w:sz w:val="24"/>
          <w:szCs w:val="24"/>
          <w:lang w:eastAsia="ru-RU"/>
        </w:rPr>
        <w:t xml:space="preserve"> </w:t>
      </w:r>
      <w:r w:rsidRPr="0014143C">
        <w:rPr>
          <w:rFonts w:ascii="Times New Roman" w:eastAsia="Times New Roman" w:hAnsi="Times New Roman"/>
          <w:sz w:val="24"/>
          <w:szCs w:val="24"/>
          <w:lang w:eastAsia="ru-RU"/>
        </w:rPr>
        <w:t xml:space="preserve">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14:paraId="02DCAFE1" w14:textId="77777777"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14:paraId="02DCAFE2" w14:textId="77777777"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4. </w:t>
      </w:r>
      <w:r w:rsidR="008A3BC6" w:rsidRPr="008A3BC6">
        <w:rPr>
          <w:rFonts w:ascii="Times New Roman" w:eastAsia="Times New Roman" w:hAnsi="Times New Roman"/>
          <w:sz w:val="24"/>
          <w:szCs w:val="24"/>
          <w:lang w:eastAsia="ru-RU"/>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w:t>
      </w:r>
      <w:r w:rsidR="008A3BC6" w:rsidRPr="0014143C">
        <w:rPr>
          <w:rFonts w:ascii="Times New Roman" w:eastAsia="Times New Roman" w:hAnsi="Times New Roman"/>
          <w:sz w:val="24"/>
          <w:szCs w:val="24"/>
          <w:lang w:eastAsia="ru-RU"/>
        </w:rPr>
        <w:t>Градостроительн</w:t>
      </w:r>
      <w:r w:rsidR="008A3BC6">
        <w:rPr>
          <w:rFonts w:ascii="Times New Roman" w:eastAsia="Times New Roman" w:hAnsi="Times New Roman"/>
          <w:sz w:val="24"/>
          <w:szCs w:val="24"/>
          <w:lang w:eastAsia="ru-RU"/>
        </w:rPr>
        <w:t>ого</w:t>
      </w:r>
      <w:r w:rsidR="008A3BC6" w:rsidRPr="0014143C">
        <w:rPr>
          <w:rFonts w:ascii="Times New Roman" w:eastAsia="Times New Roman" w:hAnsi="Times New Roman"/>
          <w:sz w:val="24"/>
          <w:szCs w:val="24"/>
          <w:lang w:eastAsia="ru-RU"/>
        </w:rPr>
        <w:t xml:space="preserve"> кодекс</w:t>
      </w:r>
      <w:r w:rsidR="008A3BC6">
        <w:rPr>
          <w:rFonts w:ascii="Times New Roman" w:eastAsia="Times New Roman" w:hAnsi="Times New Roman"/>
          <w:sz w:val="24"/>
          <w:szCs w:val="24"/>
          <w:lang w:eastAsia="ru-RU"/>
        </w:rPr>
        <w:t>а</w:t>
      </w:r>
      <w:r w:rsidR="008A3BC6" w:rsidRPr="0014143C">
        <w:rPr>
          <w:rFonts w:ascii="Times New Roman" w:eastAsia="Times New Roman" w:hAnsi="Times New Roman"/>
          <w:sz w:val="24"/>
          <w:szCs w:val="24"/>
          <w:lang w:eastAsia="ru-RU"/>
        </w:rPr>
        <w:t xml:space="preserve"> Российской Федерации</w:t>
      </w:r>
      <w:r w:rsidR="008A3BC6" w:rsidRPr="008A3BC6">
        <w:rPr>
          <w:rFonts w:ascii="Times New Roman" w:eastAsia="Times New Roman" w:hAnsi="Times New Roman"/>
          <w:sz w:val="24"/>
          <w:szCs w:val="24"/>
          <w:lang w:eastAsia="ru-RU"/>
        </w:rPr>
        <w:t>, с учетом положений статьи</w:t>
      </w:r>
      <w:r w:rsidRPr="0014143C">
        <w:rPr>
          <w:rFonts w:ascii="Times New Roman" w:eastAsia="Times New Roman" w:hAnsi="Times New Roman"/>
          <w:sz w:val="24"/>
          <w:szCs w:val="24"/>
          <w:lang w:eastAsia="ru-RU"/>
        </w:rPr>
        <w:t xml:space="preserve"> </w:t>
      </w:r>
      <w:r w:rsidR="00CA06BB" w:rsidRPr="0014143C">
        <w:rPr>
          <w:rFonts w:ascii="Times New Roman" w:eastAsia="Times New Roman" w:hAnsi="Times New Roman"/>
          <w:sz w:val="24"/>
          <w:szCs w:val="24"/>
          <w:lang w:eastAsia="ru-RU"/>
        </w:rPr>
        <w:t>1</w:t>
      </w:r>
      <w:r w:rsidR="00BF2D58" w:rsidRPr="0014143C">
        <w:rPr>
          <w:rFonts w:ascii="Times New Roman" w:eastAsia="Times New Roman" w:hAnsi="Times New Roman"/>
          <w:sz w:val="24"/>
          <w:szCs w:val="24"/>
          <w:lang w:eastAsia="ru-RU"/>
        </w:rPr>
        <w:t>2</w:t>
      </w:r>
      <w:r w:rsidRPr="0014143C">
        <w:rPr>
          <w:rFonts w:ascii="Times New Roman" w:eastAsia="Times New Roman" w:hAnsi="Times New Roman"/>
          <w:sz w:val="24"/>
          <w:szCs w:val="24"/>
          <w:lang w:eastAsia="ru-RU"/>
        </w:rPr>
        <w:t xml:space="preserve"> </w:t>
      </w:r>
      <w:r w:rsidR="00CA06BB" w:rsidRPr="0014143C">
        <w:rPr>
          <w:rFonts w:ascii="Times New Roman" w:eastAsia="Times New Roman" w:hAnsi="Times New Roman"/>
          <w:sz w:val="24"/>
          <w:szCs w:val="24"/>
          <w:lang w:eastAsia="ru-RU"/>
        </w:rPr>
        <w:t>настоящих Правил</w:t>
      </w:r>
      <w:r w:rsidR="00796062" w:rsidRPr="00796062">
        <w:rPr>
          <w:rFonts w:ascii="Times New Roman" w:eastAsia="Times New Roman" w:hAnsi="Times New Roman"/>
          <w:sz w:val="24"/>
          <w:szCs w:val="24"/>
          <w:lang w:eastAsia="ru-RU"/>
        </w:rPr>
        <w:t>, за исключением случая, указанного в части 1.1 настоящей статьи.</w:t>
      </w:r>
      <w:r w:rsidRPr="0014143C">
        <w:rPr>
          <w:rFonts w:ascii="Times New Roman" w:eastAsia="Times New Roman" w:hAnsi="Times New Roman"/>
          <w:sz w:val="24"/>
          <w:szCs w:val="24"/>
          <w:lang w:eastAsia="ru-RU"/>
        </w:rPr>
        <w:t xml:space="preserve"> </w:t>
      </w:r>
      <w:r w:rsidR="008A3BC6" w:rsidRPr="008A3BC6">
        <w:rPr>
          <w:rFonts w:ascii="Times New Roman" w:eastAsia="Times New Roman" w:hAnsi="Times New Roman"/>
          <w:sz w:val="24"/>
          <w:szCs w:val="24"/>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Pr="0014143C">
        <w:rPr>
          <w:rFonts w:ascii="Times New Roman" w:eastAsia="Times New Roman" w:hAnsi="Times New Roman"/>
          <w:sz w:val="24"/>
          <w:szCs w:val="24"/>
          <w:lang w:eastAsia="ru-RU"/>
        </w:rPr>
        <w:t xml:space="preserve">. </w:t>
      </w:r>
    </w:p>
    <w:p w14:paraId="02DCAFE3" w14:textId="77777777"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5. На основании заключения о результатах </w:t>
      </w:r>
      <w:r w:rsidR="004310F2" w:rsidRPr="004310F2">
        <w:rPr>
          <w:rFonts w:ascii="Times New Roman" w:eastAsia="Times New Roman" w:hAnsi="Times New Roman"/>
          <w:sz w:val="24"/>
          <w:szCs w:val="24"/>
          <w:lang w:eastAsia="ru-RU"/>
        </w:rPr>
        <w:t>общественных обсуждений или публичных слушаний по проекту решения</w:t>
      </w:r>
      <w:r w:rsidRPr="0014143C">
        <w:rPr>
          <w:rFonts w:ascii="Times New Roman" w:eastAsia="Times New Roman" w:hAnsi="Times New Roman"/>
          <w:sz w:val="24"/>
          <w:szCs w:val="24"/>
          <w:lang w:eastAsia="ru-RU"/>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BC0D41" w:rsidRPr="00BC0D41">
        <w:rPr>
          <w:rFonts w:ascii="Times New Roman" w:eastAsia="Times New Roman" w:hAnsi="Times New Roman"/>
          <w:sz w:val="24"/>
          <w:szCs w:val="24"/>
          <w:lang w:eastAsia="ru-RU"/>
        </w:rPr>
        <w:t xml:space="preserve">администрации </w:t>
      </w:r>
      <w:r w:rsidR="00BC0D41" w:rsidRPr="0014143C">
        <w:rPr>
          <w:rFonts w:ascii="Times New Roman" w:eastAsia="Times New Roman" w:hAnsi="Times New Roman"/>
          <w:sz w:val="24"/>
          <w:szCs w:val="24"/>
          <w:lang w:eastAsia="ru-RU"/>
        </w:rPr>
        <w:t>округа</w:t>
      </w:r>
      <w:r w:rsidRPr="0014143C">
        <w:rPr>
          <w:rFonts w:ascii="Times New Roman" w:eastAsia="Times New Roman" w:hAnsi="Times New Roman"/>
          <w:sz w:val="24"/>
          <w:szCs w:val="24"/>
          <w:lang w:eastAsia="ru-RU"/>
        </w:rPr>
        <w:t xml:space="preserve">. </w:t>
      </w:r>
    </w:p>
    <w:p w14:paraId="02DCAFE4" w14:textId="77777777" w:rsidR="00BD3007"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6. Глава </w:t>
      </w:r>
      <w:r w:rsidR="00BC0D41" w:rsidRPr="00BC0D41">
        <w:rPr>
          <w:rFonts w:ascii="Times New Roman" w:eastAsia="Times New Roman" w:hAnsi="Times New Roman"/>
          <w:sz w:val="24"/>
          <w:szCs w:val="24"/>
          <w:lang w:eastAsia="ru-RU"/>
        </w:rPr>
        <w:t xml:space="preserve">администрации </w:t>
      </w:r>
      <w:r w:rsidR="00BC0D41" w:rsidRPr="0014143C">
        <w:rPr>
          <w:rFonts w:ascii="Times New Roman" w:eastAsia="Times New Roman" w:hAnsi="Times New Roman"/>
          <w:sz w:val="24"/>
          <w:szCs w:val="24"/>
          <w:lang w:eastAsia="ru-RU"/>
        </w:rPr>
        <w:t>округа</w:t>
      </w:r>
      <w:r w:rsidRPr="0014143C">
        <w:rPr>
          <w:rFonts w:ascii="Times New Roman" w:eastAsia="Times New Roman" w:hAnsi="Times New Roman"/>
          <w:sz w:val="24"/>
          <w:szCs w:val="24"/>
          <w:lang w:eastAsia="ru-RU"/>
        </w:rPr>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14:paraId="02DCAFE5" w14:textId="77777777" w:rsidR="00D25E82" w:rsidRPr="0014143C" w:rsidRDefault="00D25E82" w:rsidP="00BD3007">
      <w:pPr>
        <w:spacing w:after="0" w:line="240" w:lineRule="auto"/>
        <w:ind w:firstLine="567"/>
        <w:jc w:val="both"/>
        <w:rPr>
          <w:rFonts w:ascii="Times New Roman" w:eastAsia="Times New Roman" w:hAnsi="Times New Roman"/>
          <w:sz w:val="24"/>
          <w:szCs w:val="24"/>
          <w:lang w:eastAsia="ru-RU"/>
        </w:rPr>
      </w:pPr>
      <w:r w:rsidRPr="00D25E82">
        <w:rPr>
          <w:rFonts w:ascii="Times New Roman" w:eastAsia="Times New Roman" w:hAnsi="Times New Roman"/>
          <w:sz w:val="24"/>
          <w:szCs w:val="24"/>
          <w:lang w:eastAsia="ru-RU"/>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Pr="0014143C">
        <w:rPr>
          <w:rFonts w:ascii="Times New Roman" w:eastAsia="Times New Roman" w:hAnsi="Times New Roman"/>
          <w:sz w:val="24"/>
          <w:szCs w:val="24"/>
          <w:lang w:eastAsia="ru-RU"/>
        </w:rPr>
        <w:t>Градостроительн</w:t>
      </w:r>
      <w:r>
        <w:rPr>
          <w:rFonts w:ascii="Times New Roman" w:eastAsia="Times New Roman" w:hAnsi="Times New Roman"/>
          <w:sz w:val="24"/>
          <w:szCs w:val="24"/>
          <w:lang w:eastAsia="ru-RU"/>
        </w:rPr>
        <w:t>ого</w:t>
      </w:r>
      <w:r w:rsidRPr="0014143C">
        <w:rPr>
          <w:rFonts w:ascii="Times New Roman" w:eastAsia="Times New Roman" w:hAnsi="Times New Roman"/>
          <w:sz w:val="24"/>
          <w:szCs w:val="24"/>
          <w:lang w:eastAsia="ru-RU"/>
        </w:rPr>
        <w:t xml:space="preserve"> кодекс</w:t>
      </w:r>
      <w:r>
        <w:rPr>
          <w:rFonts w:ascii="Times New Roman" w:eastAsia="Times New Roman" w:hAnsi="Times New Roman"/>
          <w:sz w:val="24"/>
          <w:szCs w:val="24"/>
          <w:lang w:eastAsia="ru-RU"/>
        </w:rPr>
        <w:t>а</w:t>
      </w:r>
      <w:r w:rsidRPr="0014143C">
        <w:rPr>
          <w:rFonts w:ascii="Times New Roman" w:eastAsia="Times New Roman" w:hAnsi="Times New Roman"/>
          <w:sz w:val="24"/>
          <w:szCs w:val="24"/>
          <w:lang w:eastAsia="ru-RU"/>
        </w:rPr>
        <w:t xml:space="preserve"> Российской Федерации</w:t>
      </w:r>
      <w:r w:rsidRPr="00D25E82">
        <w:rPr>
          <w:rFonts w:ascii="Times New Roman" w:eastAsia="Times New Roman" w:hAnsi="Times New Roman"/>
          <w:sz w:val="24"/>
          <w:szCs w:val="24"/>
          <w:lang w:eastAsia="ru-RU"/>
        </w:rPr>
        <w:t xml:space="preserve">,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Pr="0014143C">
        <w:rPr>
          <w:rFonts w:ascii="Times New Roman" w:eastAsia="Times New Roman" w:hAnsi="Times New Roman"/>
          <w:sz w:val="24"/>
          <w:szCs w:val="24"/>
          <w:lang w:eastAsia="ru-RU"/>
        </w:rPr>
        <w:t>Градостроительн</w:t>
      </w:r>
      <w:r>
        <w:rPr>
          <w:rFonts w:ascii="Times New Roman" w:eastAsia="Times New Roman" w:hAnsi="Times New Roman"/>
          <w:sz w:val="24"/>
          <w:szCs w:val="24"/>
          <w:lang w:eastAsia="ru-RU"/>
        </w:rPr>
        <w:t>ого</w:t>
      </w:r>
      <w:r w:rsidRPr="0014143C">
        <w:rPr>
          <w:rFonts w:ascii="Times New Roman" w:eastAsia="Times New Roman" w:hAnsi="Times New Roman"/>
          <w:sz w:val="24"/>
          <w:szCs w:val="24"/>
          <w:lang w:eastAsia="ru-RU"/>
        </w:rPr>
        <w:t xml:space="preserve"> кодекс</w:t>
      </w:r>
      <w:r>
        <w:rPr>
          <w:rFonts w:ascii="Times New Roman" w:eastAsia="Times New Roman" w:hAnsi="Times New Roman"/>
          <w:sz w:val="24"/>
          <w:szCs w:val="24"/>
          <w:lang w:eastAsia="ru-RU"/>
        </w:rPr>
        <w:t>а</w:t>
      </w:r>
      <w:r w:rsidRPr="0014143C">
        <w:rPr>
          <w:rFonts w:ascii="Times New Roman" w:eastAsia="Times New Roman" w:hAnsi="Times New Roman"/>
          <w:sz w:val="24"/>
          <w:szCs w:val="24"/>
          <w:lang w:eastAsia="ru-RU"/>
        </w:rPr>
        <w:t xml:space="preserve"> Российской Федерации</w:t>
      </w:r>
      <w:r w:rsidRPr="00D25E82">
        <w:rPr>
          <w:rFonts w:ascii="Times New Roman" w:eastAsia="Times New Roman" w:hAnsi="Times New Roman"/>
          <w:sz w:val="24"/>
          <w:szCs w:val="24"/>
          <w:lang w:eastAsia="ru-RU"/>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02DCAFE6" w14:textId="6999D5A0" w:rsidR="00BD3007"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4DA544D9" w14:textId="449929DF" w:rsidR="000543D3" w:rsidRPr="0014143C" w:rsidRDefault="000543D3" w:rsidP="00BD3007">
      <w:pPr>
        <w:spacing w:after="0" w:line="240" w:lineRule="auto"/>
        <w:ind w:firstLine="567"/>
        <w:jc w:val="both"/>
        <w:rPr>
          <w:rFonts w:ascii="Times New Roman" w:eastAsia="Times New Roman" w:hAnsi="Times New Roman"/>
          <w:sz w:val="24"/>
          <w:szCs w:val="24"/>
          <w:lang w:eastAsia="ru-RU"/>
        </w:rPr>
      </w:pPr>
      <w:r w:rsidRPr="000543D3">
        <w:rPr>
          <w:rFonts w:ascii="Times New Roman" w:eastAsia="Times New Roman" w:hAnsi="Times New Roman"/>
          <w:sz w:val="24"/>
          <w:szCs w:val="24"/>
          <w:lang w:eastAsia="ru-RU"/>
        </w:rPr>
        <w:lastRenderedPageBreak/>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14:paraId="02DCAFE7" w14:textId="77777777" w:rsidR="00BD3007" w:rsidRPr="0014143C" w:rsidRDefault="00BD3007" w:rsidP="00BD3007">
      <w:pPr>
        <w:keepNext/>
        <w:spacing w:before="120" w:after="0" w:line="240" w:lineRule="auto"/>
        <w:ind w:firstLine="567"/>
        <w:outlineLvl w:val="2"/>
        <w:rPr>
          <w:rFonts w:ascii="Times New Roman" w:eastAsia="Times New Roman" w:hAnsi="Times New Roman"/>
          <w:b/>
          <w:bCs/>
          <w:sz w:val="24"/>
          <w:szCs w:val="24"/>
          <w:lang w:eastAsia="ru-RU"/>
        </w:rPr>
      </w:pPr>
      <w:bookmarkStart w:id="242" w:name="_Toc268487895"/>
      <w:bookmarkStart w:id="243" w:name="_Toc301255857"/>
      <w:bookmarkStart w:id="244" w:name="_Toc531808763"/>
      <w:bookmarkStart w:id="245" w:name="_Toc25624562"/>
      <w:bookmarkEnd w:id="238"/>
      <w:bookmarkEnd w:id="239"/>
      <w:r w:rsidRPr="0014143C">
        <w:rPr>
          <w:rFonts w:ascii="Times New Roman" w:eastAsia="Times New Roman" w:hAnsi="Times New Roman"/>
          <w:b/>
          <w:bCs/>
          <w:sz w:val="24"/>
          <w:szCs w:val="24"/>
          <w:lang w:eastAsia="ru-RU"/>
        </w:rPr>
        <w:t>Статья 1</w:t>
      </w:r>
      <w:r w:rsidR="00B325B0" w:rsidRPr="0014143C">
        <w:rPr>
          <w:rFonts w:ascii="Times New Roman" w:eastAsia="Times New Roman" w:hAnsi="Times New Roman"/>
          <w:b/>
          <w:bCs/>
          <w:sz w:val="24"/>
          <w:szCs w:val="24"/>
          <w:lang w:eastAsia="ru-RU"/>
        </w:rPr>
        <w:t>2</w:t>
      </w:r>
      <w:r w:rsidRPr="0014143C">
        <w:rPr>
          <w:rFonts w:ascii="Times New Roman" w:eastAsia="Times New Roman" w:hAnsi="Times New Roman"/>
          <w:b/>
          <w:bCs/>
          <w:sz w:val="24"/>
          <w:szCs w:val="24"/>
          <w:lang w:eastAsia="ru-RU"/>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242"/>
      <w:bookmarkEnd w:id="243"/>
      <w:bookmarkEnd w:id="244"/>
      <w:bookmarkEnd w:id="245"/>
    </w:p>
    <w:p w14:paraId="02DCAFE8" w14:textId="77777777"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p>
    <w:p w14:paraId="02DCAFE9" w14:textId="77777777"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2. </w:t>
      </w:r>
      <w:r w:rsidR="005D2004" w:rsidRPr="005D2004">
        <w:rPr>
          <w:rFonts w:ascii="Times New Roman" w:eastAsia="Times New Roman" w:hAnsi="Times New Roman"/>
          <w:sz w:val="24"/>
          <w:szCs w:val="24"/>
          <w:lang w:eastAsia="ru-RU"/>
        </w:rPr>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w:t>
      </w:r>
      <w:r w:rsidR="005D2004" w:rsidRPr="0014143C">
        <w:rPr>
          <w:rFonts w:ascii="Times New Roman" w:eastAsia="Times New Roman" w:hAnsi="Times New Roman"/>
          <w:sz w:val="24"/>
          <w:szCs w:val="24"/>
          <w:lang w:eastAsia="ru-RU"/>
        </w:rPr>
        <w:t>Градостроительн</w:t>
      </w:r>
      <w:r w:rsidR="005D2004">
        <w:rPr>
          <w:rFonts w:ascii="Times New Roman" w:eastAsia="Times New Roman" w:hAnsi="Times New Roman"/>
          <w:sz w:val="24"/>
          <w:szCs w:val="24"/>
          <w:lang w:eastAsia="ru-RU"/>
        </w:rPr>
        <w:t>ого</w:t>
      </w:r>
      <w:r w:rsidR="005D2004" w:rsidRPr="0014143C">
        <w:rPr>
          <w:rFonts w:ascii="Times New Roman" w:eastAsia="Times New Roman" w:hAnsi="Times New Roman"/>
          <w:sz w:val="24"/>
          <w:szCs w:val="24"/>
          <w:lang w:eastAsia="ru-RU"/>
        </w:rPr>
        <w:t xml:space="preserve"> кодекс</w:t>
      </w:r>
      <w:r w:rsidR="005D2004">
        <w:rPr>
          <w:rFonts w:ascii="Times New Roman" w:eastAsia="Times New Roman" w:hAnsi="Times New Roman"/>
          <w:sz w:val="24"/>
          <w:szCs w:val="24"/>
          <w:lang w:eastAsia="ru-RU"/>
        </w:rPr>
        <w:t>а</w:t>
      </w:r>
      <w:r w:rsidR="005D2004" w:rsidRPr="0014143C">
        <w:rPr>
          <w:rFonts w:ascii="Times New Roman" w:eastAsia="Times New Roman" w:hAnsi="Times New Roman"/>
          <w:sz w:val="24"/>
          <w:szCs w:val="24"/>
          <w:lang w:eastAsia="ru-RU"/>
        </w:rPr>
        <w:t xml:space="preserve"> Российской Федерации</w:t>
      </w:r>
      <w:r w:rsidR="005D2004" w:rsidRPr="005D2004">
        <w:rPr>
          <w:rFonts w:ascii="Times New Roman" w:eastAsia="Times New Roman" w:hAnsi="Times New Roman"/>
          <w:sz w:val="24"/>
          <w:szCs w:val="24"/>
          <w:lang w:eastAsia="ru-RU"/>
        </w:rPr>
        <w:t>, с учетом положений настоящей статьи.</w:t>
      </w:r>
      <w:r w:rsidRPr="0014143C">
        <w:rPr>
          <w:rFonts w:ascii="Times New Roman" w:eastAsia="Times New Roman" w:hAnsi="Times New Roman"/>
          <w:sz w:val="24"/>
          <w:szCs w:val="24"/>
          <w:lang w:eastAsia="ru-RU"/>
        </w:rPr>
        <w:t xml:space="preserve"> </w:t>
      </w:r>
    </w:p>
    <w:p w14:paraId="02DCAFEA" w14:textId="77777777"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w:t>
      </w:r>
      <w:r w:rsidR="00DA2B50" w:rsidRPr="002E46FE">
        <w:rPr>
          <w:rFonts w:ascii="Times New Roman" w:eastAsia="Times New Roman" w:hAnsi="Times New Roman"/>
          <w:bCs/>
          <w:sz w:val="24"/>
          <w:szCs w:val="24"/>
          <w:lang w:eastAsia="ru-RU"/>
        </w:rPr>
        <w:t>общественны</w:t>
      </w:r>
      <w:r w:rsidR="00DA2B50">
        <w:rPr>
          <w:rFonts w:ascii="Times New Roman" w:eastAsia="Times New Roman" w:hAnsi="Times New Roman"/>
          <w:bCs/>
          <w:sz w:val="24"/>
          <w:szCs w:val="24"/>
          <w:lang w:eastAsia="ru-RU"/>
        </w:rPr>
        <w:t>е</w:t>
      </w:r>
      <w:r w:rsidR="00DA2B50" w:rsidRPr="002E46FE">
        <w:rPr>
          <w:rFonts w:ascii="Times New Roman" w:eastAsia="Times New Roman" w:hAnsi="Times New Roman"/>
          <w:bCs/>
          <w:sz w:val="24"/>
          <w:szCs w:val="24"/>
          <w:lang w:eastAsia="ru-RU"/>
        </w:rPr>
        <w:t xml:space="preserve"> обсуждени</w:t>
      </w:r>
      <w:r w:rsidR="00DA2B50">
        <w:rPr>
          <w:rFonts w:ascii="Times New Roman" w:eastAsia="Times New Roman" w:hAnsi="Times New Roman"/>
          <w:bCs/>
          <w:sz w:val="24"/>
          <w:szCs w:val="24"/>
          <w:lang w:eastAsia="ru-RU"/>
        </w:rPr>
        <w:t>я</w:t>
      </w:r>
      <w:r w:rsidR="00DA2B50" w:rsidRPr="002E46FE">
        <w:rPr>
          <w:rFonts w:ascii="Times New Roman" w:eastAsia="Times New Roman" w:hAnsi="Times New Roman"/>
          <w:bCs/>
          <w:sz w:val="24"/>
          <w:szCs w:val="24"/>
          <w:lang w:eastAsia="ru-RU"/>
        </w:rPr>
        <w:t xml:space="preserve"> или </w:t>
      </w:r>
      <w:r w:rsidRPr="0014143C">
        <w:rPr>
          <w:rFonts w:ascii="Times New Roman" w:eastAsia="Times New Roman" w:hAnsi="Times New Roman"/>
          <w:sz w:val="24"/>
          <w:szCs w:val="24"/>
          <w:lang w:eastAsia="ru-RU"/>
        </w:rPr>
        <w:t xml:space="preserve">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14:paraId="02DCAFEB" w14:textId="77777777"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4. </w:t>
      </w:r>
      <w:r w:rsidR="005564D0" w:rsidRPr="005564D0">
        <w:rPr>
          <w:rFonts w:ascii="Times New Roman" w:eastAsia="Times New Roman" w:hAnsi="Times New Roman"/>
          <w:sz w:val="24"/>
          <w:szCs w:val="24"/>
          <w:lang w:eastAsia="ru-RU"/>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w:t>
      </w:r>
      <w:r w:rsidRPr="0014143C">
        <w:rPr>
          <w:rFonts w:ascii="Times New Roman" w:eastAsia="Times New Roman" w:hAnsi="Times New Roman"/>
          <w:sz w:val="24"/>
          <w:szCs w:val="24"/>
          <w:lang w:eastAsia="ru-RU"/>
        </w:rPr>
        <w:t xml:space="preserve">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w:t>
      </w:r>
    </w:p>
    <w:p w14:paraId="02DCAFEC" w14:textId="77777777" w:rsidR="005944DF" w:rsidRPr="005944DF" w:rsidRDefault="005944DF" w:rsidP="005944DF">
      <w:pPr>
        <w:spacing w:after="0" w:line="240" w:lineRule="auto"/>
        <w:ind w:firstLine="567"/>
        <w:jc w:val="both"/>
        <w:rPr>
          <w:rFonts w:ascii="Times New Roman" w:eastAsia="Times New Roman" w:hAnsi="Times New Roman"/>
          <w:sz w:val="24"/>
          <w:szCs w:val="24"/>
          <w:lang w:eastAsia="ru-RU"/>
        </w:rPr>
      </w:pPr>
      <w:r w:rsidRPr="005944DF">
        <w:rPr>
          <w:rFonts w:ascii="Times New Roman" w:eastAsia="Times New Roman" w:hAnsi="Times New Roman"/>
          <w:sz w:val="24"/>
          <w:szCs w:val="24"/>
          <w:lang w:eastAsia="ru-RU"/>
        </w:rP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02DCAFED" w14:textId="77777777" w:rsidR="005944DF" w:rsidRPr="005944DF" w:rsidRDefault="005944DF" w:rsidP="005944DF">
      <w:pPr>
        <w:spacing w:after="0" w:line="240" w:lineRule="auto"/>
        <w:ind w:firstLine="567"/>
        <w:jc w:val="both"/>
        <w:rPr>
          <w:rFonts w:ascii="Times New Roman" w:eastAsia="Times New Roman" w:hAnsi="Times New Roman"/>
          <w:sz w:val="24"/>
          <w:szCs w:val="24"/>
          <w:lang w:eastAsia="ru-RU"/>
        </w:rPr>
      </w:pPr>
      <w:r w:rsidRPr="005944DF">
        <w:rPr>
          <w:rFonts w:ascii="Times New Roman" w:eastAsia="Times New Roman" w:hAnsi="Times New Roman"/>
          <w:sz w:val="24"/>
          <w:szCs w:val="24"/>
          <w:lang w:eastAsia="ru-RU"/>
        </w:rPr>
        <w:t xml:space="preserve">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FB475C" w:rsidRPr="00BC0D41">
        <w:rPr>
          <w:rFonts w:ascii="Times New Roman" w:eastAsia="Times New Roman" w:hAnsi="Times New Roman"/>
          <w:sz w:val="24"/>
          <w:szCs w:val="24"/>
          <w:lang w:eastAsia="ru-RU"/>
        </w:rPr>
        <w:t xml:space="preserve">администрации </w:t>
      </w:r>
      <w:r w:rsidR="00FB475C" w:rsidRPr="0014143C">
        <w:rPr>
          <w:rFonts w:ascii="Times New Roman" w:eastAsia="Times New Roman" w:hAnsi="Times New Roman"/>
          <w:sz w:val="24"/>
          <w:szCs w:val="24"/>
          <w:lang w:eastAsia="ru-RU"/>
        </w:rPr>
        <w:t>округа</w:t>
      </w:r>
      <w:r w:rsidRPr="005944DF">
        <w:rPr>
          <w:rFonts w:ascii="Times New Roman" w:eastAsia="Times New Roman" w:hAnsi="Times New Roman"/>
          <w:sz w:val="24"/>
          <w:szCs w:val="24"/>
          <w:lang w:eastAsia="ru-RU"/>
        </w:rPr>
        <w:t>.</w:t>
      </w:r>
    </w:p>
    <w:p w14:paraId="02DCAFEE" w14:textId="77777777" w:rsidR="005944DF" w:rsidRPr="005944DF" w:rsidRDefault="005944DF" w:rsidP="005944DF">
      <w:pPr>
        <w:spacing w:after="0" w:line="240" w:lineRule="auto"/>
        <w:ind w:firstLine="567"/>
        <w:jc w:val="both"/>
        <w:rPr>
          <w:rFonts w:ascii="Times New Roman" w:eastAsia="Times New Roman" w:hAnsi="Times New Roman"/>
          <w:sz w:val="24"/>
          <w:szCs w:val="24"/>
          <w:lang w:eastAsia="ru-RU"/>
        </w:rPr>
      </w:pPr>
      <w:r w:rsidRPr="005944DF">
        <w:rPr>
          <w:rFonts w:ascii="Times New Roman" w:eastAsia="Times New Roman" w:hAnsi="Times New Roman"/>
          <w:sz w:val="24"/>
          <w:szCs w:val="24"/>
          <w:lang w:eastAsia="ru-RU"/>
        </w:rPr>
        <w:t xml:space="preserve">9. На основании указанных в части 8 настоящей статьи рекомендаций глава </w:t>
      </w:r>
      <w:r w:rsidR="00FB475C" w:rsidRPr="00BC0D41">
        <w:rPr>
          <w:rFonts w:ascii="Times New Roman" w:eastAsia="Times New Roman" w:hAnsi="Times New Roman"/>
          <w:sz w:val="24"/>
          <w:szCs w:val="24"/>
          <w:lang w:eastAsia="ru-RU"/>
        </w:rPr>
        <w:t xml:space="preserve">администрации </w:t>
      </w:r>
      <w:r w:rsidR="00FB475C" w:rsidRPr="0014143C">
        <w:rPr>
          <w:rFonts w:ascii="Times New Roman" w:eastAsia="Times New Roman" w:hAnsi="Times New Roman"/>
          <w:sz w:val="24"/>
          <w:szCs w:val="24"/>
          <w:lang w:eastAsia="ru-RU"/>
        </w:rPr>
        <w:t>округа</w:t>
      </w:r>
      <w:r w:rsidRPr="005944DF">
        <w:rPr>
          <w:rFonts w:ascii="Times New Roman" w:eastAsia="Times New Roman" w:hAnsi="Times New Roman"/>
          <w:sz w:val="24"/>
          <w:szCs w:val="24"/>
          <w:lang w:eastAsia="ru-RU"/>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14:paraId="02DCAFEF" w14:textId="77777777" w:rsidR="005944DF" w:rsidRPr="005944DF" w:rsidRDefault="005944DF" w:rsidP="005944DF">
      <w:pPr>
        <w:spacing w:after="0" w:line="240" w:lineRule="auto"/>
        <w:ind w:firstLine="567"/>
        <w:jc w:val="both"/>
        <w:rPr>
          <w:rFonts w:ascii="Times New Roman" w:eastAsia="Times New Roman" w:hAnsi="Times New Roman"/>
          <w:sz w:val="24"/>
          <w:szCs w:val="24"/>
          <w:lang w:eastAsia="ru-RU"/>
        </w:rPr>
      </w:pPr>
      <w:r w:rsidRPr="005944DF">
        <w:rPr>
          <w:rFonts w:ascii="Times New Roman" w:eastAsia="Times New Roman" w:hAnsi="Times New Roman"/>
          <w:sz w:val="24"/>
          <w:szCs w:val="24"/>
          <w:lang w:eastAsia="ru-RU"/>
        </w:rPr>
        <w:lastRenderedPageBreak/>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02DCAFF0" w14:textId="77777777" w:rsidR="005944DF" w:rsidRDefault="005944DF" w:rsidP="005944DF">
      <w:pPr>
        <w:spacing w:after="0" w:line="240" w:lineRule="auto"/>
        <w:ind w:firstLine="567"/>
        <w:jc w:val="both"/>
        <w:rPr>
          <w:rFonts w:ascii="Times New Roman" w:eastAsia="Times New Roman" w:hAnsi="Times New Roman"/>
          <w:sz w:val="24"/>
          <w:szCs w:val="24"/>
          <w:lang w:eastAsia="ru-RU"/>
        </w:rPr>
      </w:pPr>
      <w:r w:rsidRPr="005944DF">
        <w:rPr>
          <w:rFonts w:ascii="Times New Roman" w:eastAsia="Times New Roman" w:hAnsi="Times New Roman"/>
          <w:sz w:val="24"/>
          <w:szCs w:val="24"/>
          <w:lang w:eastAsia="ru-RU"/>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02DCAFF1" w14:textId="77777777" w:rsidR="00022813" w:rsidRPr="005944DF" w:rsidRDefault="00022813" w:rsidP="005944DF">
      <w:pPr>
        <w:spacing w:after="0" w:line="240" w:lineRule="auto"/>
        <w:ind w:firstLine="567"/>
        <w:jc w:val="both"/>
        <w:rPr>
          <w:rFonts w:ascii="Times New Roman" w:eastAsia="Times New Roman" w:hAnsi="Times New Roman"/>
          <w:sz w:val="24"/>
          <w:szCs w:val="24"/>
          <w:lang w:eastAsia="ru-RU"/>
        </w:rPr>
      </w:pPr>
      <w:r w:rsidRPr="00022813">
        <w:rPr>
          <w:rFonts w:ascii="Times New Roman" w:eastAsia="Times New Roman" w:hAnsi="Times New Roman"/>
          <w:sz w:val="24"/>
          <w:szCs w:val="24"/>
          <w:lang w:eastAsia="ru-RU"/>
        </w:rP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Pr="0014143C">
        <w:rPr>
          <w:rFonts w:ascii="Times New Roman" w:eastAsia="Times New Roman" w:hAnsi="Times New Roman"/>
          <w:sz w:val="24"/>
          <w:szCs w:val="24"/>
          <w:lang w:eastAsia="ru-RU"/>
        </w:rPr>
        <w:t>Градостроительн</w:t>
      </w:r>
      <w:r>
        <w:rPr>
          <w:rFonts w:ascii="Times New Roman" w:eastAsia="Times New Roman" w:hAnsi="Times New Roman"/>
          <w:sz w:val="24"/>
          <w:szCs w:val="24"/>
          <w:lang w:eastAsia="ru-RU"/>
        </w:rPr>
        <w:t>ого</w:t>
      </w:r>
      <w:r w:rsidRPr="0014143C">
        <w:rPr>
          <w:rFonts w:ascii="Times New Roman" w:eastAsia="Times New Roman" w:hAnsi="Times New Roman"/>
          <w:sz w:val="24"/>
          <w:szCs w:val="24"/>
          <w:lang w:eastAsia="ru-RU"/>
        </w:rPr>
        <w:t xml:space="preserve"> кодекс</w:t>
      </w:r>
      <w:r>
        <w:rPr>
          <w:rFonts w:ascii="Times New Roman" w:eastAsia="Times New Roman" w:hAnsi="Times New Roman"/>
          <w:sz w:val="24"/>
          <w:szCs w:val="24"/>
          <w:lang w:eastAsia="ru-RU"/>
        </w:rPr>
        <w:t>а</w:t>
      </w:r>
      <w:r w:rsidRPr="0014143C">
        <w:rPr>
          <w:rFonts w:ascii="Times New Roman" w:eastAsia="Times New Roman" w:hAnsi="Times New Roman"/>
          <w:sz w:val="24"/>
          <w:szCs w:val="24"/>
          <w:lang w:eastAsia="ru-RU"/>
        </w:rPr>
        <w:t xml:space="preserve"> Российской Федерации</w:t>
      </w:r>
      <w:r w:rsidRPr="00022813">
        <w:rPr>
          <w:rFonts w:ascii="Times New Roman" w:eastAsia="Times New Roman" w:hAnsi="Times New Roman"/>
          <w:sz w:val="24"/>
          <w:szCs w:val="24"/>
          <w:lang w:eastAsia="ru-RU"/>
        </w:rPr>
        <w:t xml:space="preserve">,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Pr="0014143C">
        <w:rPr>
          <w:rFonts w:ascii="Times New Roman" w:eastAsia="Times New Roman" w:hAnsi="Times New Roman"/>
          <w:sz w:val="24"/>
          <w:szCs w:val="24"/>
          <w:lang w:eastAsia="ru-RU"/>
        </w:rPr>
        <w:t>Градостроительн</w:t>
      </w:r>
      <w:r>
        <w:rPr>
          <w:rFonts w:ascii="Times New Roman" w:eastAsia="Times New Roman" w:hAnsi="Times New Roman"/>
          <w:sz w:val="24"/>
          <w:szCs w:val="24"/>
          <w:lang w:eastAsia="ru-RU"/>
        </w:rPr>
        <w:t>ого</w:t>
      </w:r>
      <w:r w:rsidRPr="0014143C">
        <w:rPr>
          <w:rFonts w:ascii="Times New Roman" w:eastAsia="Times New Roman" w:hAnsi="Times New Roman"/>
          <w:sz w:val="24"/>
          <w:szCs w:val="24"/>
          <w:lang w:eastAsia="ru-RU"/>
        </w:rPr>
        <w:t xml:space="preserve"> кодекс</w:t>
      </w:r>
      <w:r>
        <w:rPr>
          <w:rFonts w:ascii="Times New Roman" w:eastAsia="Times New Roman" w:hAnsi="Times New Roman"/>
          <w:sz w:val="24"/>
          <w:szCs w:val="24"/>
          <w:lang w:eastAsia="ru-RU"/>
        </w:rPr>
        <w:t>а</w:t>
      </w:r>
      <w:r w:rsidRPr="0014143C">
        <w:rPr>
          <w:rFonts w:ascii="Times New Roman" w:eastAsia="Times New Roman" w:hAnsi="Times New Roman"/>
          <w:sz w:val="24"/>
          <w:szCs w:val="24"/>
          <w:lang w:eastAsia="ru-RU"/>
        </w:rPr>
        <w:t xml:space="preserve"> Российской Федерации</w:t>
      </w:r>
      <w:r w:rsidRPr="00022813">
        <w:rPr>
          <w:rFonts w:ascii="Times New Roman" w:eastAsia="Times New Roman" w:hAnsi="Times New Roman"/>
          <w:sz w:val="24"/>
          <w:szCs w:val="24"/>
          <w:lang w:eastAsia="ru-RU"/>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02DCAFF2" w14:textId="77777777" w:rsidR="00BD3007" w:rsidRPr="0014143C" w:rsidRDefault="005944DF" w:rsidP="005944DF">
      <w:pPr>
        <w:spacing w:after="0" w:line="240" w:lineRule="auto"/>
        <w:ind w:firstLine="567"/>
        <w:jc w:val="both"/>
        <w:rPr>
          <w:rFonts w:ascii="Times New Roman" w:eastAsia="Times New Roman" w:hAnsi="Times New Roman"/>
          <w:sz w:val="24"/>
          <w:szCs w:val="24"/>
          <w:lang w:eastAsia="ru-RU"/>
        </w:rPr>
      </w:pPr>
      <w:r w:rsidRPr="005944DF">
        <w:rPr>
          <w:rFonts w:ascii="Times New Roman" w:eastAsia="Times New Roman" w:hAnsi="Times New Roman"/>
          <w:sz w:val="24"/>
          <w:szCs w:val="24"/>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02DCAFF3" w14:textId="77777777" w:rsidR="00BD3007" w:rsidRPr="0014143C" w:rsidRDefault="00BD3007" w:rsidP="00BD3007">
      <w:pPr>
        <w:keepNext/>
        <w:spacing w:before="120" w:after="0" w:line="240" w:lineRule="auto"/>
        <w:ind w:firstLine="567"/>
        <w:jc w:val="center"/>
        <w:outlineLvl w:val="1"/>
        <w:rPr>
          <w:rFonts w:ascii="Times New Roman" w:eastAsia="Times New Roman" w:hAnsi="Times New Roman"/>
          <w:b/>
          <w:bCs/>
          <w:sz w:val="24"/>
          <w:szCs w:val="24"/>
          <w:lang w:eastAsia="ru-RU"/>
        </w:rPr>
      </w:pPr>
      <w:bookmarkStart w:id="246" w:name="_Toc268487897"/>
      <w:bookmarkStart w:id="247" w:name="_Toc301255859"/>
      <w:bookmarkStart w:id="248" w:name="_Toc531808764"/>
      <w:bookmarkStart w:id="249" w:name="_Toc25624563"/>
      <w:r w:rsidRPr="0014143C">
        <w:rPr>
          <w:rFonts w:ascii="Times New Roman" w:eastAsia="Times New Roman" w:hAnsi="Times New Roman"/>
          <w:b/>
          <w:bCs/>
          <w:sz w:val="24"/>
          <w:szCs w:val="24"/>
          <w:lang w:eastAsia="ru-RU"/>
        </w:rPr>
        <w:t>РАЗДЕЛ 3. ПОЛОЖЕНИЯ О ПОДГОТОВКЕ ДОКУМЕНТАЦИИ ПО ПЛАНИРОВКЕ ТЕРРИТОРИИ</w:t>
      </w:r>
      <w:bookmarkEnd w:id="246"/>
      <w:bookmarkEnd w:id="247"/>
      <w:bookmarkEnd w:id="248"/>
      <w:bookmarkEnd w:id="249"/>
    </w:p>
    <w:p w14:paraId="02DCAFF4" w14:textId="77777777" w:rsidR="00BD3007" w:rsidRPr="0014143C" w:rsidRDefault="00BD3007" w:rsidP="00BD3007">
      <w:pPr>
        <w:keepNext/>
        <w:spacing w:before="120" w:after="0" w:line="240" w:lineRule="auto"/>
        <w:ind w:firstLine="567"/>
        <w:outlineLvl w:val="2"/>
        <w:rPr>
          <w:rFonts w:ascii="Times New Roman" w:eastAsia="Times New Roman" w:hAnsi="Times New Roman"/>
          <w:b/>
          <w:bCs/>
          <w:sz w:val="24"/>
          <w:szCs w:val="24"/>
          <w:lang w:eastAsia="ru-RU"/>
        </w:rPr>
      </w:pPr>
      <w:bookmarkStart w:id="250" w:name="_Toc268487898"/>
      <w:bookmarkStart w:id="251" w:name="_Toc301255860"/>
      <w:bookmarkStart w:id="252" w:name="_Toc531808765"/>
      <w:bookmarkStart w:id="253" w:name="_Toc25624564"/>
      <w:r w:rsidRPr="0014143C">
        <w:rPr>
          <w:rFonts w:ascii="Times New Roman" w:eastAsia="Times New Roman" w:hAnsi="Times New Roman"/>
          <w:b/>
          <w:bCs/>
          <w:sz w:val="24"/>
          <w:szCs w:val="24"/>
          <w:lang w:eastAsia="ru-RU"/>
        </w:rPr>
        <w:t>Статья 1</w:t>
      </w:r>
      <w:r w:rsidR="00B325B0" w:rsidRPr="0014143C">
        <w:rPr>
          <w:rFonts w:ascii="Times New Roman" w:eastAsia="Times New Roman" w:hAnsi="Times New Roman"/>
          <w:b/>
          <w:bCs/>
          <w:sz w:val="24"/>
          <w:szCs w:val="24"/>
          <w:lang w:eastAsia="ru-RU"/>
        </w:rPr>
        <w:t>3</w:t>
      </w:r>
      <w:r w:rsidRPr="0014143C">
        <w:rPr>
          <w:rFonts w:ascii="Times New Roman" w:eastAsia="Times New Roman" w:hAnsi="Times New Roman"/>
          <w:b/>
          <w:bCs/>
          <w:sz w:val="24"/>
          <w:szCs w:val="24"/>
          <w:lang w:eastAsia="ru-RU"/>
        </w:rPr>
        <w:t>. Общие положения о подготовке документации по планировке территории</w:t>
      </w:r>
      <w:bookmarkEnd w:id="250"/>
      <w:bookmarkEnd w:id="251"/>
      <w:bookmarkEnd w:id="252"/>
      <w:bookmarkEnd w:id="253"/>
    </w:p>
    <w:p w14:paraId="02DCAFF5" w14:textId="16D4D751"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bookmarkStart w:id="254" w:name="_Toc268484953"/>
      <w:bookmarkStart w:id="255" w:name="_Toc268487899"/>
      <w:bookmarkStart w:id="256" w:name="_Toc301255861"/>
      <w:r w:rsidRPr="0014143C">
        <w:rPr>
          <w:rFonts w:ascii="Times New Roman" w:eastAsia="Times New Roman" w:hAnsi="Times New Roman"/>
          <w:sz w:val="24"/>
          <w:szCs w:val="24"/>
          <w:lang w:eastAsia="ru-RU"/>
        </w:rPr>
        <w:t>1.</w:t>
      </w:r>
      <w:r w:rsidR="000147F5" w:rsidRPr="0014143C">
        <w:t xml:space="preserve"> </w:t>
      </w:r>
      <w:r w:rsidR="000147F5" w:rsidRPr="0014143C">
        <w:rPr>
          <w:rFonts w:ascii="Times New Roman" w:eastAsia="Times New Roman" w:hAnsi="Times New Roman"/>
          <w:sz w:val="24"/>
          <w:szCs w:val="24"/>
          <w:lang w:eastAsia="ru-RU"/>
        </w:rPr>
        <w:t>Органы местного самоуправления</w:t>
      </w:r>
      <w:r w:rsidR="003D4768">
        <w:rPr>
          <w:rFonts w:ascii="Times New Roman" w:eastAsia="Times New Roman" w:hAnsi="Times New Roman"/>
          <w:sz w:val="24"/>
          <w:szCs w:val="24"/>
          <w:lang w:eastAsia="ru-RU"/>
        </w:rPr>
        <w:t xml:space="preserve"> Гаринского городского округа</w:t>
      </w:r>
      <w:r w:rsidR="000147F5" w:rsidRPr="0014143C">
        <w:rPr>
          <w:rFonts w:ascii="Times New Roman" w:eastAsia="Times New Roman" w:hAnsi="Times New Roman"/>
          <w:sz w:val="24"/>
          <w:szCs w:val="24"/>
          <w:lang w:eastAsia="ru-RU"/>
        </w:rPr>
        <w:t xml:space="preserve">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r w:rsidR="00796062" w:rsidRPr="00796062">
        <w:rPr>
          <w:rFonts w:ascii="Times New Roman" w:eastAsia="Times New Roman" w:hAnsi="Times New Roman"/>
          <w:sz w:val="24"/>
          <w:szCs w:val="24"/>
          <w:lang w:eastAsia="ru-RU"/>
        </w:rPr>
        <w:t>част</w:t>
      </w:r>
      <w:r w:rsidR="00B34C7C">
        <w:rPr>
          <w:rFonts w:ascii="Times New Roman" w:eastAsia="Times New Roman" w:hAnsi="Times New Roman"/>
          <w:sz w:val="24"/>
          <w:szCs w:val="24"/>
          <w:lang w:eastAsia="ru-RU"/>
        </w:rPr>
        <w:t>и</w:t>
      </w:r>
      <w:r w:rsidR="00796062" w:rsidRPr="00796062">
        <w:rPr>
          <w:rFonts w:ascii="Times New Roman" w:eastAsia="Times New Roman" w:hAnsi="Times New Roman"/>
          <w:sz w:val="24"/>
          <w:szCs w:val="24"/>
          <w:lang w:eastAsia="ru-RU"/>
        </w:rPr>
        <w:t xml:space="preserve"> 1.1 </w:t>
      </w:r>
      <w:r w:rsidR="000147F5" w:rsidRPr="0014143C">
        <w:rPr>
          <w:rFonts w:ascii="Times New Roman" w:eastAsia="Times New Roman" w:hAnsi="Times New Roman"/>
          <w:sz w:val="24"/>
          <w:szCs w:val="24"/>
          <w:lang w:eastAsia="ru-RU"/>
        </w:rPr>
        <w:t>статьи 45 Градостроительного кодекса РФ, и утверждают документацию по планировке территории в границах округа, за исключением случаев, указанных в частях 2 - 4.2, 5.2 статьи 45 Градостроительного кодекса РФ, с учетом особенностей, указанных в части 5.1 статьи 45 Градостроительного кодекса РФ</w:t>
      </w:r>
      <w:r w:rsidRPr="0014143C">
        <w:rPr>
          <w:rFonts w:ascii="Times New Roman" w:eastAsia="Times New Roman" w:hAnsi="Times New Roman"/>
          <w:sz w:val="24"/>
          <w:szCs w:val="24"/>
          <w:lang w:eastAsia="ru-RU"/>
        </w:rPr>
        <w:t xml:space="preserve">. </w:t>
      </w:r>
    </w:p>
    <w:p w14:paraId="02DCAFF6" w14:textId="1B5E01C4" w:rsidR="000147F5" w:rsidRPr="0014143C" w:rsidRDefault="000147F5"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Решение о подготовке проекта планировки и проекта межевания территорий округа (далее при совместном упоминании для целей настоящих Правил - документация по планировке территории) принимается органами местного самоуправления</w:t>
      </w:r>
      <w:r w:rsidR="003D4768">
        <w:rPr>
          <w:rFonts w:ascii="Times New Roman" w:eastAsia="Times New Roman" w:hAnsi="Times New Roman"/>
          <w:sz w:val="24"/>
          <w:szCs w:val="24"/>
          <w:lang w:eastAsia="ru-RU"/>
        </w:rPr>
        <w:t xml:space="preserve"> Гаринского городского округа</w:t>
      </w:r>
      <w:r w:rsidR="00166649">
        <w:rPr>
          <w:rFonts w:ascii="Times New Roman" w:eastAsia="Times New Roman" w:hAnsi="Times New Roman"/>
          <w:sz w:val="24"/>
          <w:szCs w:val="24"/>
          <w:lang w:eastAsia="ru-RU"/>
        </w:rPr>
        <w:t xml:space="preserve"> </w:t>
      </w:r>
      <w:r w:rsidRPr="0014143C">
        <w:rPr>
          <w:rFonts w:ascii="Times New Roman" w:eastAsia="Times New Roman" w:hAnsi="Times New Roman"/>
          <w:sz w:val="24"/>
          <w:szCs w:val="24"/>
          <w:lang w:eastAsia="ru-RU"/>
        </w:rPr>
        <w:t>по собственной инициативе либо на основании предложений физических или юридических лиц. В случае подготовки документации по планировке территории заинтересованными лицами, указанными в части 1.1 статьи 45 Градостроительного кодекса РФ, принятие органом местного самоуправления округа решения о подготовке документации по планировке территории не требуется.</w:t>
      </w:r>
    </w:p>
    <w:p w14:paraId="02DCAFF7" w14:textId="77777777"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lastRenderedPageBreak/>
        <w:t xml:space="preserve">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округа в сети "Интернет". </w:t>
      </w:r>
    </w:p>
    <w:p w14:paraId="02DCAFF8" w14:textId="77777777"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округа свои предложения о порядке, сроках подготовки и содержании документации по планировке территории. </w:t>
      </w:r>
    </w:p>
    <w:p w14:paraId="02DCAFF9" w14:textId="77777777"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4. </w:t>
      </w:r>
      <w:r w:rsidR="00796062" w:rsidRPr="00796062">
        <w:rPr>
          <w:rFonts w:ascii="Times New Roman" w:eastAsia="Times New Roman" w:hAnsi="Times New Roman"/>
          <w:sz w:val="24"/>
          <w:szCs w:val="24"/>
          <w:lang w:eastAsia="ru-RU"/>
        </w:rPr>
        <w:t xml:space="preserve">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w:t>
      </w:r>
      <w:r w:rsidR="00294D53" w:rsidRPr="0014143C">
        <w:rPr>
          <w:rFonts w:ascii="Times New Roman" w:eastAsia="Times New Roman" w:hAnsi="Times New Roman"/>
          <w:sz w:val="24"/>
          <w:szCs w:val="24"/>
          <w:lang w:eastAsia="ru-RU"/>
        </w:rPr>
        <w:t>Градостроительн</w:t>
      </w:r>
      <w:r w:rsidR="00294D53">
        <w:rPr>
          <w:rFonts w:ascii="Times New Roman" w:eastAsia="Times New Roman" w:hAnsi="Times New Roman"/>
          <w:sz w:val="24"/>
          <w:szCs w:val="24"/>
          <w:lang w:eastAsia="ru-RU"/>
        </w:rPr>
        <w:t>ым</w:t>
      </w:r>
      <w:r w:rsidR="00294D53" w:rsidRPr="0014143C">
        <w:rPr>
          <w:rFonts w:ascii="Times New Roman" w:eastAsia="Times New Roman" w:hAnsi="Times New Roman"/>
          <w:sz w:val="24"/>
          <w:szCs w:val="24"/>
          <w:lang w:eastAsia="ru-RU"/>
        </w:rPr>
        <w:t xml:space="preserve"> кодекс</w:t>
      </w:r>
      <w:r w:rsidR="00294D53">
        <w:rPr>
          <w:rFonts w:ascii="Times New Roman" w:eastAsia="Times New Roman" w:hAnsi="Times New Roman"/>
          <w:sz w:val="24"/>
          <w:szCs w:val="24"/>
          <w:lang w:eastAsia="ru-RU"/>
        </w:rPr>
        <w:t>ом</w:t>
      </w:r>
      <w:r w:rsidR="00294D53" w:rsidRPr="0014143C">
        <w:rPr>
          <w:rFonts w:ascii="Times New Roman" w:eastAsia="Times New Roman" w:hAnsi="Times New Roman"/>
          <w:sz w:val="24"/>
          <w:szCs w:val="24"/>
          <w:lang w:eastAsia="ru-RU"/>
        </w:rPr>
        <w:t xml:space="preserve"> Российской Федерации</w:t>
      </w:r>
      <w:r w:rsidR="00796062" w:rsidRPr="00796062">
        <w:rPr>
          <w:rFonts w:ascii="Times New Roman" w:eastAsia="Times New Roman" w:hAnsi="Times New Roman"/>
          <w:sz w:val="24"/>
          <w:szCs w:val="24"/>
          <w:lang w:eastAsia="ru-RU"/>
        </w:rPr>
        <w:t xml:space="preserve"> органом местного самоуправления городского округа, осуществляет проверку такой документации на соответствие требованиям, указанным в части 10 статьи 45 </w:t>
      </w:r>
      <w:r w:rsidR="00294D53" w:rsidRPr="0014143C">
        <w:rPr>
          <w:rFonts w:ascii="Times New Roman" w:eastAsia="Times New Roman" w:hAnsi="Times New Roman"/>
          <w:sz w:val="24"/>
          <w:szCs w:val="24"/>
          <w:lang w:eastAsia="ru-RU"/>
        </w:rPr>
        <w:t>Градостроительного кодекса Российской Федерации</w:t>
      </w:r>
      <w:r w:rsidR="00796062" w:rsidRPr="00796062">
        <w:rPr>
          <w:rFonts w:ascii="Times New Roman" w:eastAsia="Times New Roman" w:hAnsi="Times New Roman"/>
          <w:sz w:val="24"/>
          <w:szCs w:val="24"/>
          <w:lang w:eastAsia="ru-RU"/>
        </w:rPr>
        <w:t>.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r w:rsidRPr="0014143C">
        <w:rPr>
          <w:rFonts w:ascii="Times New Roman" w:eastAsia="Times New Roman" w:hAnsi="Times New Roman"/>
          <w:sz w:val="24"/>
          <w:szCs w:val="24"/>
          <w:lang w:eastAsia="ru-RU"/>
        </w:rPr>
        <w:t xml:space="preserve"> </w:t>
      </w:r>
    </w:p>
    <w:p w14:paraId="02DCAFFA" w14:textId="77777777" w:rsidR="00BD3007" w:rsidRPr="0014143C" w:rsidRDefault="00BD3007" w:rsidP="00BD3007">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5. </w:t>
      </w:r>
      <w:r w:rsidR="00C428D2" w:rsidRPr="0014143C">
        <w:rPr>
          <w:rFonts w:ascii="Times New Roman" w:eastAsia="Times New Roman" w:hAnsi="Times New Roman"/>
          <w:sz w:val="24"/>
          <w:szCs w:val="24"/>
          <w:lang w:eastAsia="ru-RU"/>
        </w:rPr>
        <w:t xml:space="preserve">Проекты планировки территории и проекты межевания территории, решение об утверждении которых принимается в соответствии с </w:t>
      </w:r>
      <w:r w:rsidR="001E04B6" w:rsidRPr="0014143C">
        <w:rPr>
          <w:rFonts w:ascii="Times New Roman" w:eastAsia="Times New Roman" w:hAnsi="Times New Roman"/>
          <w:sz w:val="24"/>
          <w:szCs w:val="24"/>
          <w:lang w:eastAsia="ru-RU"/>
        </w:rPr>
        <w:t>Градостроительн</w:t>
      </w:r>
      <w:r w:rsidR="001E04B6">
        <w:rPr>
          <w:rFonts w:ascii="Times New Roman" w:eastAsia="Times New Roman" w:hAnsi="Times New Roman"/>
          <w:sz w:val="24"/>
          <w:szCs w:val="24"/>
          <w:lang w:eastAsia="ru-RU"/>
        </w:rPr>
        <w:t>ым</w:t>
      </w:r>
      <w:r w:rsidR="001E04B6" w:rsidRPr="0014143C">
        <w:rPr>
          <w:rFonts w:ascii="Times New Roman" w:eastAsia="Times New Roman" w:hAnsi="Times New Roman"/>
          <w:sz w:val="24"/>
          <w:szCs w:val="24"/>
          <w:lang w:eastAsia="ru-RU"/>
        </w:rPr>
        <w:t xml:space="preserve"> кодекс</w:t>
      </w:r>
      <w:r w:rsidR="001E04B6">
        <w:rPr>
          <w:rFonts w:ascii="Times New Roman" w:eastAsia="Times New Roman" w:hAnsi="Times New Roman"/>
          <w:sz w:val="24"/>
          <w:szCs w:val="24"/>
          <w:lang w:eastAsia="ru-RU"/>
        </w:rPr>
        <w:t>ом</w:t>
      </w:r>
      <w:r w:rsidR="001E04B6" w:rsidRPr="0014143C">
        <w:rPr>
          <w:rFonts w:ascii="Times New Roman" w:eastAsia="Times New Roman" w:hAnsi="Times New Roman"/>
          <w:sz w:val="24"/>
          <w:szCs w:val="24"/>
          <w:lang w:eastAsia="ru-RU"/>
        </w:rPr>
        <w:t xml:space="preserve"> Российской Федерации</w:t>
      </w:r>
      <w:r w:rsidR="00C428D2" w:rsidRPr="0014143C">
        <w:rPr>
          <w:rFonts w:ascii="Times New Roman" w:eastAsia="Times New Roman" w:hAnsi="Times New Roman"/>
          <w:sz w:val="24"/>
          <w:szCs w:val="24"/>
          <w:lang w:eastAsia="ru-RU"/>
        </w:rPr>
        <w:t xml:space="preserve"> органами местного самоуправления округа, до их утверждения подлежат обязательному рассмотрению на </w:t>
      </w:r>
      <w:r w:rsidR="0091083B" w:rsidRPr="0091083B">
        <w:rPr>
          <w:rFonts w:ascii="Times New Roman" w:eastAsia="Times New Roman" w:hAnsi="Times New Roman"/>
          <w:sz w:val="24"/>
          <w:szCs w:val="24"/>
          <w:lang w:eastAsia="ru-RU"/>
        </w:rPr>
        <w:t xml:space="preserve">общественных обсуждениях или </w:t>
      </w:r>
      <w:r w:rsidR="00C428D2" w:rsidRPr="0014143C">
        <w:rPr>
          <w:rFonts w:ascii="Times New Roman" w:eastAsia="Times New Roman" w:hAnsi="Times New Roman"/>
          <w:sz w:val="24"/>
          <w:szCs w:val="24"/>
          <w:lang w:eastAsia="ru-RU"/>
        </w:rPr>
        <w:t>публичных слушаниях</w:t>
      </w:r>
      <w:r w:rsidRPr="0014143C">
        <w:rPr>
          <w:rFonts w:ascii="Times New Roman" w:eastAsia="Times New Roman" w:hAnsi="Times New Roman"/>
          <w:sz w:val="24"/>
          <w:szCs w:val="24"/>
          <w:lang w:eastAsia="ru-RU"/>
        </w:rPr>
        <w:t xml:space="preserve">. </w:t>
      </w:r>
    </w:p>
    <w:p w14:paraId="02DCAFFB" w14:textId="77777777" w:rsidR="00890788" w:rsidRPr="0014143C" w:rsidRDefault="00F43E6F" w:rsidP="0089078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890788" w:rsidRPr="0014143C">
        <w:rPr>
          <w:rFonts w:ascii="Times New Roman" w:eastAsia="Times New Roman" w:hAnsi="Times New Roman"/>
          <w:sz w:val="24"/>
          <w:szCs w:val="24"/>
          <w:lang w:eastAsia="ru-RU"/>
        </w:rPr>
        <w:t xml:space="preserve">. </w:t>
      </w:r>
      <w:r w:rsidR="00294D53" w:rsidRPr="00294D53">
        <w:rPr>
          <w:rFonts w:ascii="Times New Roman" w:eastAsia="Times New Roman" w:hAnsi="Times New Roman"/>
          <w:sz w:val="24"/>
          <w:szCs w:val="24"/>
          <w:lang w:eastAsia="ru-RU"/>
        </w:rPr>
        <w:t xml:space="preserve">Общественные обсуждения или публичные слушания по проекту планировки территории и проекту межевания территории не проводятся в случае, предусмотренном частью 12 статьи 43 </w:t>
      </w:r>
      <w:r w:rsidR="00294D53" w:rsidRPr="0014143C">
        <w:rPr>
          <w:rFonts w:ascii="Times New Roman" w:eastAsia="Times New Roman" w:hAnsi="Times New Roman"/>
          <w:sz w:val="24"/>
          <w:szCs w:val="24"/>
          <w:lang w:eastAsia="ru-RU"/>
        </w:rPr>
        <w:t>Градостроительного кодекса Российской Федерации</w:t>
      </w:r>
      <w:r w:rsidR="00294D53" w:rsidRPr="00294D53">
        <w:rPr>
          <w:rFonts w:ascii="Times New Roman" w:eastAsia="Times New Roman" w:hAnsi="Times New Roman"/>
          <w:sz w:val="24"/>
          <w:szCs w:val="24"/>
          <w:lang w:eastAsia="ru-RU"/>
        </w:rPr>
        <w:t>, а также в случае, если проект планировки территории и проект межевания территории подготовлены в отношении</w:t>
      </w:r>
      <w:r w:rsidR="00890788" w:rsidRPr="0014143C">
        <w:rPr>
          <w:rFonts w:ascii="Times New Roman" w:eastAsia="Times New Roman" w:hAnsi="Times New Roman"/>
          <w:sz w:val="24"/>
          <w:szCs w:val="24"/>
          <w:lang w:eastAsia="ru-RU"/>
        </w:rPr>
        <w:t>:</w:t>
      </w:r>
    </w:p>
    <w:p w14:paraId="02DCAFFC" w14:textId="77777777" w:rsidR="00B2570A" w:rsidRPr="0014143C" w:rsidRDefault="00B2570A" w:rsidP="00B2570A">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14:paraId="02DCAFFD" w14:textId="77777777" w:rsidR="00B2570A" w:rsidRPr="0014143C" w:rsidRDefault="00B2570A" w:rsidP="00B2570A">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2) </w:t>
      </w:r>
      <w:r w:rsidR="00294D53" w:rsidRPr="00294D53">
        <w:rPr>
          <w:rFonts w:ascii="Times New Roman" w:eastAsia="Times New Roman" w:hAnsi="Times New Roman"/>
          <w:sz w:val="24"/>
          <w:szCs w:val="24"/>
          <w:lang w:eastAsia="ru-RU"/>
        </w:rPr>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r w:rsidRPr="0014143C">
        <w:rPr>
          <w:rFonts w:ascii="Times New Roman" w:eastAsia="Times New Roman" w:hAnsi="Times New Roman"/>
          <w:sz w:val="24"/>
          <w:szCs w:val="24"/>
          <w:lang w:eastAsia="ru-RU"/>
        </w:rPr>
        <w:t>;</w:t>
      </w:r>
    </w:p>
    <w:p w14:paraId="02DCAFFE" w14:textId="77777777" w:rsidR="00B2570A" w:rsidRPr="0014143C" w:rsidRDefault="00B2570A" w:rsidP="00B2570A">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 территории для размещения линейных объектов в границах земель лесного фонда.</w:t>
      </w:r>
    </w:p>
    <w:p w14:paraId="02DCAFFF" w14:textId="77777777" w:rsidR="00BD3007" w:rsidRPr="0014143C" w:rsidRDefault="00F43E6F" w:rsidP="00BD3007">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BD3007" w:rsidRPr="0014143C">
        <w:rPr>
          <w:rFonts w:ascii="Times New Roman" w:eastAsia="Times New Roman" w:hAnsi="Times New Roman"/>
          <w:sz w:val="24"/>
          <w:szCs w:val="24"/>
          <w:lang w:eastAsia="ru-RU"/>
        </w:rPr>
        <w:t xml:space="preserve">. </w:t>
      </w:r>
      <w:r w:rsidR="00553E27" w:rsidRPr="00553E27">
        <w:rPr>
          <w:rFonts w:ascii="Times New Roman" w:eastAsia="Times New Roman" w:hAnsi="Times New Roman"/>
          <w:sz w:val="24"/>
          <w:szCs w:val="24"/>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r w:rsidR="00BD3007" w:rsidRPr="0014143C">
        <w:rPr>
          <w:rFonts w:ascii="Times New Roman" w:eastAsia="Times New Roman" w:hAnsi="Times New Roman"/>
          <w:sz w:val="24"/>
          <w:szCs w:val="24"/>
          <w:lang w:eastAsia="ru-RU"/>
        </w:rPr>
        <w:t xml:space="preserve"> </w:t>
      </w:r>
    </w:p>
    <w:p w14:paraId="02DCB000" w14:textId="77777777" w:rsidR="00294D53" w:rsidRPr="00294D53" w:rsidRDefault="00F43E6F" w:rsidP="00294D53">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BD3007" w:rsidRPr="0014143C">
        <w:rPr>
          <w:rFonts w:ascii="Times New Roman" w:eastAsia="Times New Roman" w:hAnsi="Times New Roman"/>
          <w:sz w:val="24"/>
          <w:szCs w:val="24"/>
          <w:lang w:eastAsia="ru-RU"/>
        </w:rPr>
        <w:t xml:space="preserve">. Орган местного самоуправления </w:t>
      </w:r>
      <w:r w:rsidR="00294D53" w:rsidRPr="00294D53">
        <w:rPr>
          <w:rFonts w:ascii="Times New Roman" w:eastAsia="Times New Roman" w:hAnsi="Times New Roman"/>
          <w:sz w:val="24"/>
          <w:szCs w:val="24"/>
          <w:lang w:eastAsia="ru-RU"/>
        </w:rPr>
        <w:t>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настоящей статьи.</w:t>
      </w:r>
    </w:p>
    <w:p w14:paraId="02DCB001" w14:textId="77777777" w:rsidR="00BD3007" w:rsidRPr="0014143C" w:rsidRDefault="00294D53" w:rsidP="00BD3007">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9</w:t>
      </w:r>
      <w:r w:rsidRPr="00294D53">
        <w:rPr>
          <w:rFonts w:ascii="Times New Roman" w:eastAsia="Times New Roman" w:hAnsi="Times New Roman"/>
          <w:sz w:val="24"/>
          <w:szCs w:val="24"/>
          <w:lang w:eastAsia="ru-RU"/>
        </w:rPr>
        <w:t xml:space="preserve">. </w:t>
      </w:r>
      <w:r w:rsidR="00BD3007" w:rsidRPr="0014143C">
        <w:rPr>
          <w:rFonts w:ascii="Times New Roman" w:eastAsia="Times New Roman" w:hAnsi="Times New Roman"/>
          <w:sz w:val="24"/>
          <w:szCs w:val="24"/>
          <w:lang w:eastAsia="ru-RU"/>
        </w:rPr>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 </w:t>
      </w:r>
    </w:p>
    <w:p w14:paraId="02DCB002" w14:textId="77777777" w:rsidR="00BD3007" w:rsidRPr="0014143C" w:rsidRDefault="00D83CB8" w:rsidP="00BD3007">
      <w:pPr>
        <w:keepNext/>
        <w:spacing w:before="120" w:after="0" w:line="240" w:lineRule="auto"/>
        <w:jc w:val="center"/>
        <w:outlineLvl w:val="1"/>
        <w:rPr>
          <w:rFonts w:ascii="Times New Roman" w:eastAsia="Times New Roman" w:hAnsi="Times New Roman"/>
          <w:b/>
          <w:bCs/>
          <w:i/>
          <w:sz w:val="24"/>
          <w:szCs w:val="24"/>
          <w:lang w:eastAsia="ru-RU"/>
        </w:rPr>
      </w:pPr>
      <w:bookmarkStart w:id="257" w:name="_Toc531808766"/>
      <w:bookmarkStart w:id="258" w:name="_Toc25624565"/>
      <w:r w:rsidRPr="0014143C">
        <w:rPr>
          <w:rFonts w:ascii="Times New Roman" w:eastAsia="Times New Roman" w:hAnsi="Times New Roman"/>
          <w:b/>
          <w:bCs/>
          <w:sz w:val="24"/>
          <w:szCs w:val="24"/>
          <w:lang w:eastAsia="ru-RU"/>
        </w:rPr>
        <w:t xml:space="preserve">РАЗДЕЛ 4. ПОЛОЖЕНИЯ О ПРОВЕДЕНИИ </w:t>
      </w:r>
      <w:r w:rsidRPr="00D83CB8">
        <w:rPr>
          <w:rFonts w:ascii="Times New Roman" w:eastAsia="Times New Roman" w:hAnsi="Times New Roman"/>
          <w:b/>
          <w:bCs/>
          <w:sz w:val="24"/>
          <w:szCs w:val="24"/>
          <w:lang w:eastAsia="ru-RU"/>
        </w:rPr>
        <w:t xml:space="preserve">ОБЩЕСТВЕННЫХ ОБСУЖДЕНИЙ ИЛИ </w:t>
      </w:r>
      <w:r w:rsidRPr="0014143C">
        <w:rPr>
          <w:rFonts w:ascii="Times New Roman" w:eastAsia="Times New Roman" w:hAnsi="Times New Roman"/>
          <w:b/>
          <w:bCs/>
          <w:sz w:val="24"/>
          <w:szCs w:val="24"/>
          <w:lang w:eastAsia="ru-RU"/>
        </w:rPr>
        <w:t>ПУБЛИЧНЫХ СЛУШАНИЙ ПО ВОПРОСАМ ЗЕМЛЕПОЛЬЗОВАНИЯ И ЗАСТРОЙКИ</w:t>
      </w:r>
      <w:bookmarkEnd w:id="254"/>
      <w:bookmarkEnd w:id="255"/>
      <w:bookmarkEnd w:id="256"/>
      <w:bookmarkEnd w:id="257"/>
      <w:bookmarkEnd w:id="258"/>
    </w:p>
    <w:p w14:paraId="02DCB003" w14:textId="77777777" w:rsidR="00BD3007" w:rsidRPr="0014143C" w:rsidRDefault="00BD3007" w:rsidP="00BD3007">
      <w:pPr>
        <w:keepNext/>
        <w:spacing w:before="120" w:after="0" w:line="240" w:lineRule="auto"/>
        <w:ind w:firstLine="567"/>
        <w:outlineLvl w:val="2"/>
        <w:rPr>
          <w:rFonts w:ascii="Times New Roman" w:eastAsia="Times New Roman" w:hAnsi="Times New Roman"/>
          <w:b/>
          <w:bCs/>
          <w:sz w:val="24"/>
          <w:szCs w:val="24"/>
          <w:lang w:eastAsia="ru-RU"/>
        </w:rPr>
      </w:pPr>
      <w:bookmarkStart w:id="259" w:name="_Toc268484954"/>
      <w:bookmarkStart w:id="260" w:name="_Toc268487900"/>
      <w:bookmarkStart w:id="261" w:name="_Toc301255862"/>
      <w:bookmarkStart w:id="262" w:name="_Toc531808767"/>
      <w:bookmarkStart w:id="263" w:name="_Toc25624566"/>
      <w:r w:rsidRPr="0014143C">
        <w:rPr>
          <w:rFonts w:ascii="Times New Roman" w:eastAsia="Times New Roman" w:hAnsi="Times New Roman"/>
          <w:b/>
          <w:bCs/>
          <w:sz w:val="24"/>
          <w:szCs w:val="24"/>
          <w:lang w:eastAsia="ru-RU"/>
        </w:rPr>
        <w:t>Статья 1</w:t>
      </w:r>
      <w:r w:rsidR="00B325B0" w:rsidRPr="0014143C">
        <w:rPr>
          <w:rFonts w:ascii="Times New Roman" w:eastAsia="Times New Roman" w:hAnsi="Times New Roman"/>
          <w:b/>
          <w:bCs/>
          <w:sz w:val="24"/>
          <w:szCs w:val="24"/>
          <w:lang w:eastAsia="ru-RU"/>
        </w:rPr>
        <w:t>4</w:t>
      </w:r>
      <w:r w:rsidRPr="0014143C">
        <w:rPr>
          <w:rFonts w:ascii="Times New Roman" w:eastAsia="Times New Roman" w:hAnsi="Times New Roman"/>
          <w:b/>
          <w:bCs/>
          <w:sz w:val="24"/>
          <w:szCs w:val="24"/>
          <w:lang w:eastAsia="ru-RU"/>
        </w:rPr>
        <w:t xml:space="preserve">. Общие положения о порядке проведения </w:t>
      </w:r>
      <w:r w:rsidR="00D83CB8" w:rsidRPr="00D83CB8">
        <w:rPr>
          <w:rFonts w:ascii="Times New Roman" w:eastAsia="Times New Roman" w:hAnsi="Times New Roman"/>
          <w:b/>
          <w:bCs/>
          <w:sz w:val="24"/>
          <w:szCs w:val="24"/>
          <w:lang w:eastAsia="ru-RU"/>
        </w:rPr>
        <w:t>общественных</w:t>
      </w:r>
      <w:r w:rsidR="00553E27">
        <w:rPr>
          <w:rFonts w:ascii="Times New Roman" w:eastAsia="Times New Roman" w:hAnsi="Times New Roman"/>
          <w:b/>
          <w:bCs/>
          <w:sz w:val="24"/>
          <w:szCs w:val="24"/>
          <w:lang w:eastAsia="ru-RU"/>
        </w:rPr>
        <w:t xml:space="preserve"> </w:t>
      </w:r>
      <w:r w:rsidR="00D83CB8" w:rsidRPr="00D83CB8">
        <w:rPr>
          <w:rFonts w:ascii="Times New Roman" w:eastAsia="Times New Roman" w:hAnsi="Times New Roman"/>
          <w:b/>
          <w:bCs/>
          <w:sz w:val="24"/>
          <w:szCs w:val="24"/>
          <w:lang w:eastAsia="ru-RU"/>
        </w:rPr>
        <w:t xml:space="preserve">обсуждений или </w:t>
      </w:r>
      <w:r w:rsidRPr="0014143C">
        <w:rPr>
          <w:rFonts w:ascii="Times New Roman" w:eastAsia="Times New Roman" w:hAnsi="Times New Roman"/>
          <w:b/>
          <w:bCs/>
          <w:sz w:val="24"/>
          <w:szCs w:val="24"/>
          <w:lang w:eastAsia="ru-RU"/>
        </w:rPr>
        <w:t>публичных слушаний по вопросам землепользования и застройки</w:t>
      </w:r>
      <w:bookmarkEnd w:id="259"/>
      <w:bookmarkEnd w:id="260"/>
      <w:bookmarkEnd w:id="261"/>
      <w:bookmarkEnd w:id="262"/>
      <w:bookmarkEnd w:id="263"/>
      <w:r w:rsidRPr="0014143C">
        <w:rPr>
          <w:rFonts w:ascii="Times New Roman" w:eastAsia="Times New Roman" w:hAnsi="Times New Roman"/>
          <w:b/>
          <w:bCs/>
          <w:sz w:val="24"/>
          <w:szCs w:val="24"/>
          <w:lang w:eastAsia="ru-RU"/>
        </w:rPr>
        <w:t xml:space="preserve"> </w:t>
      </w:r>
    </w:p>
    <w:p w14:paraId="02DCB004" w14:textId="77777777"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1. </w:t>
      </w:r>
      <w:r w:rsidR="006447D8" w:rsidRPr="00880648">
        <w:rPr>
          <w:rFonts w:ascii="Times New Roman" w:eastAsia="Times New Roman" w:hAnsi="Times New Roman"/>
          <w:sz w:val="24"/>
          <w:szCs w:val="24"/>
          <w:lang w:eastAsia="ru-RU"/>
        </w:rPr>
        <w:t>Общественные обсуждения или публичные</w:t>
      </w:r>
      <w:r w:rsidRPr="0014143C">
        <w:rPr>
          <w:rFonts w:ascii="Times New Roman" w:eastAsia="Times New Roman" w:hAnsi="Times New Roman"/>
          <w:sz w:val="24"/>
          <w:szCs w:val="24"/>
          <w:lang w:eastAsia="ru-RU"/>
        </w:rPr>
        <w:t xml:space="preserve">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14:paraId="02DCB005" w14:textId="77777777"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2. </w:t>
      </w:r>
      <w:r w:rsidR="006447D8" w:rsidRPr="00880648">
        <w:rPr>
          <w:rFonts w:ascii="Times New Roman" w:eastAsia="Times New Roman" w:hAnsi="Times New Roman"/>
          <w:sz w:val="24"/>
          <w:szCs w:val="24"/>
          <w:lang w:eastAsia="ru-RU"/>
        </w:rPr>
        <w:t>Общественные обсуждения или публичные</w:t>
      </w:r>
      <w:r w:rsidRPr="0014143C">
        <w:rPr>
          <w:rFonts w:ascii="Times New Roman" w:eastAsia="Times New Roman" w:hAnsi="Times New Roman"/>
          <w:sz w:val="24"/>
          <w:szCs w:val="24"/>
          <w:lang w:eastAsia="ru-RU"/>
        </w:rPr>
        <w:t xml:space="preserve"> слушания проводятся:</w:t>
      </w:r>
    </w:p>
    <w:p w14:paraId="02DCB006" w14:textId="4022561F"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по проекту генерального плана</w:t>
      </w:r>
      <w:r w:rsidR="003D4768">
        <w:rPr>
          <w:rFonts w:ascii="Times New Roman" w:eastAsia="Times New Roman" w:hAnsi="Times New Roman"/>
          <w:sz w:val="24"/>
          <w:szCs w:val="24"/>
          <w:lang w:eastAsia="ru-RU"/>
        </w:rPr>
        <w:t xml:space="preserve"> Гаринского городского округа</w:t>
      </w:r>
      <w:r w:rsidRPr="0014143C">
        <w:rPr>
          <w:rFonts w:ascii="Times New Roman" w:eastAsia="Times New Roman" w:hAnsi="Times New Roman"/>
          <w:sz w:val="24"/>
          <w:szCs w:val="24"/>
          <w:lang w:eastAsia="ru-RU"/>
        </w:rPr>
        <w:t xml:space="preserve"> и проектам решений о внесении в него изменений и дополнений;</w:t>
      </w:r>
    </w:p>
    <w:p w14:paraId="02DCB007" w14:textId="6712A79E"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по проекту Правил землепользования и застройки</w:t>
      </w:r>
      <w:r w:rsidR="003D4768">
        <w:rPr>
          <w:rFonts w:ascii="Times New Roman" w:eastAsia="Times New Roman" w:hAnsi="Times New Roman"/>
          <w:sz w:val="24"/>
          <w:szCs w:val="24"/>
          <w:lang w:eastAsia="ru-RU"/>
        </w:rPr>
        <w:t xml:space="preserve"> Гаринского городского округа</w:t>
      </w:r>
      <w:r w:rsidRPr="0014143C">
        <w:rPr>
          <w:rFonts w:ascii="Times New Roman" w:eastAsia="Times New Roman" w:hAnsi="Times New Roman"/>
          <w:sz w:val="24"/>
          <w:szCs w:val="24"/>
          <w:lang w:eastAsia="ru-RU"/>
        </w:rPr>
        <w:t xml:space="preserve"> и проектам решений о внесении в него изменений и дополнений;</w:t>
      </w:r>
    </w:p>
    <w:p w14:paraId="02DCB008" w14:textId="77777777"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по проектам планировки территории и проектам межевания территорий;</w:t>
      </w:r>
    </w:p>
    <w:p w14:paraId="02DCB009" w14:textId="77777777"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 по </w:t>
      </w:r>
      <w:r w:rsidR="00A86812" w:rsidRPr="00A86812">
        <w:rPr>
          <w:rFonts w:ascii="Times New Roman" w:eastAsia="Times New Roman" w:hAnsi="Times New Roman"/>
          <w:sz w:val="24"/>
          <w:szCs w:val="24"/>
          <w:lang w:eastAsia="ru-RU"/>
        </w:rPr>
        <w:t>проектам решений о предоставлении</w:t>
      </w:r>
      <w:r w:rsidRPr="0014143C">
        <w:rPr>
          <w:rFonts w:ascii="Times New Roman" w:eastAsia="Times New Roman" w:hAnsi="Times New Roman"/>
          <w:sz w:val="24"/>
          <w:szCs w:val="24"/>
          <w:lang w:eastAsia="ru-RU"/>
        </w:rPr>
        <w:t xml:space="preserve"> разрешения на условно разрешенный вид использования земельного участка или объекта капитального строительства;</w:t>
      </w:r>
    </w:p>
    <w:p w14:paraId="02DCB00A" w14:textId="77777777"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 </w:t>
      </w:r>
      <w:r w:rsidR="00A86812" w:rsidRPr="0014143C">
        <w:rPr>
          <w:rFonts w:ascii="Times New Roman" w:eastAsia="Times New Roman" w:hAnsi="Times New Roman"/>
          <w:sz w:val="24"/>
          <w:szCs w:val="24"/>
          <w:lang w:eastAsia="ru-RU"/>
        </w:rPr>
        <w:t xml:space="preserve">по </w:t>
      </w:r>
      <w:r w:rsidR="00A86812" w:rsidRPr="00A86812">
        <w:rPr>
          <w:rFonts w:ascii="Times New Roman" w:eastAsia="Times New Roman" w:hAnsi="Times New Roman"/>
          <w:sz w:val="24"/>
          <w:szCs w:val="24"/>
          <w:lang w:eastAsia="ru-RU"/>
        </w:rPr>
        <w:t>проектам решений о предоставлении</w:t>
      </w:r>
      <w:r w:rsidRPr="0014143C">
        <w:rPr>
          <w:rFonts w:ascii="Times New Roman" w:eastAsia="Times New Roman" w:hAnsi="Times New Roman"/>
          <w:sz w:val="24"/>
          <w:szCs w:val="24"/>
          <w:lang w:eastAsia="ru-RU"/>
        </w:rPr>
        <w:t xml:space="preserve"> разрешения на отклонение от предельных параметров разрешенного строительства, реконструкцию объектов капитального строительства;</w:t>
      </w:r>
    </w:p>
    <w:p w14:paraId="02DCB00B" w14:textId="77777777" w:rsidR="00BD3007"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в иных случаях, предусмотренных действующим законодательством.</w:t>
      </w:r>
    </w:p>
    <w:p w14:paraId="02DCB00C" w14:textId="77777777" w:rsidR="00504BCD" w:rsidRDefault="00504BCD"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04BCD">
        <w:rPr>
          <w:rFonts w:ascii="Times New Roman" w:eastAsia="Times New Roman" w:hAnsi="Times New Roman"/>
          <w:sz w:val="24"/>
          <w:szCs w:val="24"/>
          <w:lang w:eastAsia="ru-RU"/>
        </w:rPr>
        <w:t xml:space="preserve">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14:paraId="02DCB00D" w14:textId="77777777" w:rsidR="00504BCD" w:rsidRPr="0014143C" w:rsidRDefault="00504BCD"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04BCD">
        <w:rPr>
          <w:rFonts w:ascii="Times New Roman" w:eastAsia="Times New Roman" w:hAnsi="Times New Roman"/>
          <w:sz w:val="24"/>
          <w:szCs w:val="24"/>
          <w:lang w:eastAsia="ru-RU"/>
        </w:rPr>
        <w:t xml:space="preserve">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w:t>
      </w:r>
      <w:r>
        <w:rPr>
          <w:rFonts w:ascii="Times New Roman" w:eastAsia="Times New Roman" w:hAnsi="Times New Roman"/>
          <w:sz w:val="24"/>
          <w:szCs w:val="24"/>
          <w:lang w:eastAsia="ru-RU"/>
        </w:rPr>
        <w:lastRenderedPageBreak/>
        <w:t>12</w:t>
      </w:r>
      <w:r w:rsidRPr="00504BCD">
        <w:rPr>
          <w:rFonts w:ascii="Times New Roman" w:eastAsia="Times New Roman" w:hAnsi="Times New Roman"/>
          <w:sz w:val="24"/>
          <w:szCs w:val="24"/>
          <w:lang w:eastAsia="ru-RU"/>
        </w:rPr>
        <w:t xml:space="preserve"> настоящ</w:t>
      </w:r>
      <w:r>
        <w:rPr>
          <w:rFonts w:ascii="Times New Roman" w:eastAsia="Times New Roman" w:hAnsi="Times New Roman"/>
          <w:sz w:val="24"/>
          <w:szCs w:val="24"/>
          <w:lang w:eastAsia="ru-RU"/>
        </w:rPr>
        <w:t>их Правил</w:t>
      </w:r>
      <w:r w:rsidRPr="00504BCD">
        <w:rPr>
          <w:rFonts w:ascii="Times New Roman" w:eastAsia="Times New Roman" w:hAnsi="Times New Roman"/>
          <w:sz w:val="24"/>
          <w:szCs w:val="24"/>
          <w:lang w:eastAsia="ru-RU"/>
        </w:rPr>
        <w:t>,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02DCB00E" w14:textId="30971FBC" w:rsidR="00BD3007"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3. Порядок информирования населения округа о подготовке указанных в </w:t>
      </w:r>
      <w:r w:rsidR="00733EA3">
        <w:rPr>
          <w:rFonts w:ascii="Times New Roman" w:eastAsia="Times New Roman" w:hAnsi="Times New Roman"/>
          <w:sz w:val="24"/>
          <w:szCs w:val="24"/>
          <w:lang w:eastAsia="ru-RU"/>
        </w:rPr>
        <w:t>части</w:t>
      </w:r>
      <w:r w:rsidRPr="0014143C">
        <w:rPr>
          <w:rFonts w:ascii="Times New Roman" w:eastAsia="Times New Roman" w:hAnsi="Times New Roman"/>
          <w:sz w:val="24"/>
          <w:szCs w:val="24"/>
          <w:lang w:eastAsia="ru-RU"/>
        </w:rPr>
        <w:t xml:space="preserve"> 2 настоящей статьи документов, а также о подготовке к внесению в них изменений; порядок организации и проведения по ним </w:t>
      </w:r>
      <w:r w:rsidR="001A26B7" w:rsidRPr="00910373">
        <w:rPr>
          <w:rFonts w:ascii="Times New Roman" w:eastAsia="Times New Roman" w:hAnsi="Times New Roman"/>
          <w:sz w:val="24"/>
          <w:szCs w:val="24"/>
          <w:lang w:eastAsia="ru-RU"/>
        </w:rPr>
        <w:t xml:space="preserve">общественных обсуждений или </w:t>
      </w:r>
      <w:r w:rsidRPr="0014143C">
        <w:rPr>
          <w:rFonts w:ascii="Times New Roman" w:eastAsia="Times New Roman" w:hAnsi="Times New Roman"/>
          <w:sz w:val="24"/>
          <w:szCs w:val="24"/>
          <w:lang w:eastAsia="ru-RU"/>
        </w:rPr>
        <w:t>публичных слушаний определяется в соответствии с требованиями Градостроительного кодекса Российской Федерации и правовых актов</w:t>
      </w:r>
      <w:r w:rsidR="003D4768">
        <w:rPr>
          <w:rFonts w:ascii="Times New Roman" w:eastAsia="Times New Roman" w:hAnsi="Times New Roman"/>
          <w:sz w:val="24"/>
          <w:szCs w:val="24"/>
          <w:lang w:eastAsia="ru-RU"/>
        </w:rPr>
        <w:t xml:space="preserve"> Гаринского городского округа</w:t>
      </w:r>
      <w:r w:rsidRPr="0014143C">
        <w:rPr>
          <w:rFonts w:ascii="Times New Roman" w:eastAsia="Times New Roman" w:hAnsi="Times New Roman"/>
          <w:sz w:val="24"/>
          <w:szCs w:val="24"/>
          <w:lang w:eastAsia="ru-RU"/>
        </w:rPr>
        <w:t>.</w:t>
      </w:r>
    </w:p>
    <w:p w14:paraId="02DCB00F" w14:textId="77777777" w:rsidR="00910373" w:rsidRPr="0014143C" w:rsidRDefault="00910373"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10373">
        <w:rPr>
          <w:rFonts w:ascii="Times New Roman" w:eastAsia="Times New Roman" w:hAnsi="Times New Roman"/>
          <w:sz w:val="24"/>
          <w:szCs w:val="24"/>
          <w:lang w:eastAsia="ru-RU"/>
        </w:rPr>
        <w:t>Оповещение о начале общественных обсуждений или публичных слушаний</w:t>
      </w:r>
      <w:r>
        <w:rPr>
          <w:rFonts w:ascii="Times New Roman" w:eastAsia="Times New Roman" w:hAnsi="Times New Roman"/>
          <w:sz w:val="24"/>
          <w:szCs w:val="24"/>
          <w:lang w:eastAsia="ru-RU"/>
        </w:rPr>
        <w:t xml:space="preserve"> </w:t>
      </w:r>
      <w:r w:rsidRPr="00910373">
        <w:rPr>
          <w:rFonts w:ascii="Times New Roman" w:eastAsia="Times New Roman" w:hAnsi="Times New Roman"/>
          <w:sz w:val="24"/>
          <w:szCs w:val="24"/>
          <w:lang w:eastAsia="ru-RU"/>
        </w:rPr>
        <w:t>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r>
        <w:rPr>
          <w:rFonts w:ascii="Times New Roman" w:eastAsia="Times New Roman" w:hAnsi="Times New Roman"/>
          <w:sz w:val="24"/>
          <w:szCs w:val="24"/>
          <w:lang w:eastAsia="ru-RU"/>
        </w:rPr>
        <w:t>.</w:t>
      </w:r>
    </w:p>
    <w:p w14:paraId="02DCB010" w14:textId="77777777" w:rsidR="00BD3007" w:rsidRPr="0014143C" w:rsidRDefault="00BD3007" w:rsidP="00BD3007">
      <w:pPr>
        <w:keepNext/>
        <w:spacing w:before="120" w:after="0" w:line="240" w:lineRule="auto"/>
        <w:jc w:val="center"/>
        <w:outlineLvl w:val="1"/>
        <w:rPr>
          <w:rFonts w:ascii="Times New Roman" w:eastAsia="Times New Roman" w:hAnsi="Times New Roman"/>
          <w:b/>
          <w:bCs/>
          <w:sz w:val="24"/>
          <w:szCs w:val="24"/>
          <w:lang w:eastAsia="ru-RU"/>
        </w:rPr>
      </w:pPr>
      <w:bookmarkStart w:id="264" w:name="_Toc268487902"/>
      <w:bookmarkStart w:id="265" w:name="_Toc301255864"/>
      <w:bookmarkStart w:id="266" w:name="_Toc531808768"/>
      <w:bookmarkStart w:id="267" w:name="_Toc25624567"/>
      <w:r w:rsidRPr="0014143C">
        <w:rPr>
          <w:rFonts w:ascii="Times New Roman" w:eastAsia="Times New Roman" w:hAnsi="Times New Roman"/>
          <w:b/>
          <w:bCs/>
          <w:sz w:val="24"/>
          <w:szCs w:val="24"/>
          <w:lang w:eastAsia="ru-RU"/>
        </w:rPr>
        <w:t>РАЗДЕЛ 5. ПОЛОЖЕНИЯ О ВНЕСЕНИИ ИЗМЕНЕНИЙ В ПРАВИЛА ЗЕМЛЕПОЛЬЗОВАНИЯ И ЗАСТРОЙКИ</w:t>
      </w:r>
      <w:bookmarkEnd w:id="264"/>
      <w:bookmarkEnd w:id="265"/>
      <w:bookmarkEnd w:id="266"/>
      <w:bookmarkEnd w:id="267"/>
    </w:p>
    <w:p w14:paraId="02DCB011" w14:textId="77777777" w:rsidR="00BD3007" w:rsidRPr="0014143C" w:rsidRDefault="00BD3007" w:rsidP="00BD3007">
      <w:pPr>
        <w:keepNext/>
        <w:spacing w:before="120" w:after="0" w:line="240" w:lineRule="auto"/>
        <w:ind w:firstLine="567"/>
        <w:outlineLvl w:val="2"/>
        <w:rPr>
          <w:rFonts w:ascii="Times New Roman" w:eastAsia="Times New Roman" w:hAnsi="Times New Roman"/>
          <w:b/>
          <w:bCs/>
          <w:sz w:val="24"/>
          <w:szCs w:val="24"/>
          <w:lang w:eastAsia="ru-RU"/>
        </w:rPr>
      </w:pPr>
      <w:bookmarkStart w:id="268" w:name="_Toc268487903"/>
      <w:bookmarkStart w:id="269" w:name="_Toc301255865"/>
      <w:bookmarkStart w:id="270" w:name="_Toc531808769"/>
      <w:bookmarkStart w:id="271" w:name="_Toc25624568"/>
      <w:r w:rsidRPr="0014143C">
        <w:rPr>
          <w:rFonts w:ascii="Times New Roman" w:eastAsia="Times New Roman" w:hAnsi="Times New Roman"/>
          <w:b/>
          <w:bCs/>
          <w:sz w:val="24"/>
          <w:szCs w:val="24"/>
          <w:lang w:eastAsia="ru-RU"/>
        </w:rPr>
        <w:t>Статья 1</w:t>
      </w:r>
      <w:r w:rsidR="00B325B0" w:rsidRPr="0014143C">
        <w:rPr>
          <w:rFonts w:ascii="Times New Roman" w:eastAsia="Times New Roman" w:hAnsi="Times New Roman"/>
          <w:b/>
          <w:bCs/>
          <w:sz w:val="24"/>
          <w:szCs w:val="24"/>
          <w:lang w:eastAsia="ru-RU"/>
        </w:rPr>
        <w:t>5</w:t>
      </w:r>
      <w:r w:rsidRPr="0014143C">
        <w:rPr>
          <w:rFonts w:ascii="Times New Roman" w:eastAsia="Times New Roman" w:hAnsi="Times New Roman"/>
          <w:b/>
          <w:bCs/>
          <w:sz w:val="24"/>
          <w:szCs w:val="24"/>
          <w:lang w:eastAsia="ru-RU"/>
        </w:rPr>
        <w:t>. Порядок внесения изменений в Правила землепользования и застройки</w:t>
      </w:r>
      <w:bookmarkEnd w:id="268"/>
      <w:bookmarkEnd w:id="269"/>
      <w:bookmarkEnd w:id="270"/>
      <w:bookmarkEnd w:id="271"/>
    </w:p>
    <w:p w14:paraId="02DCB012" w14:textId="68706082"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 Внесение изменений в Правила осуществляется в порядке, предусмотренном законодательством Российской Федерации, Свердловской области, правовыми актами</w:t>
      </w:r>
      <w:r w:rsidR="003D4768">
        <w:rPr>
          <w:rFonts w:ascii="Times New Roman" w:eastAsia="Times New Roman" w:hAnsi="Times New Roman"/>
          <w:sz w:val="24"/>
          <w:szCs w:val="24"/>
          <w:lang w:eastAsia="ru-RU"/>
        </w:rPr>
        <w:t xml:space="preserve"> Гаринского городского округа</w:t>
      </w:r>
      <w:r w:rsidRPr="0014143C">
        <w:rPr>
          <w:rFonts w:ascii="Times New Roman" w:eastAsia="Times New Roman" w:hAnsi="Times New Roman"/>
          <w:sz w:val="24"/>
          <w:szCs w:val="24"/>
          <w:lang w:eastAsia="ru-RU"/>
        </w:rPr>
        <w:t>.</w:t>
      </w:r>
    </w:p>
    <w:p w14:paraId="02DCB013" w14:textId="77777777"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 Основаниями для рассмотрения вопроса о внесении изменений в Правила являются:</w:t>
      </w:r>
    </w:p>
    <w:p w14:paraId="02DCB014" w14:textId="77777777" w:rsidR="002A3F65" w:rsidRPr="002A3F65" w:rsidRDefault="002A3F65" w:rsidP="002A3F6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A3F65">
        <w:rPr>
          <w:rFonts w:ascii="Times New Roman" w:eastAsia="Times New Roman" w:hAnsi="Times New Roman"/>
          <w:sz w:val="24"/>
          <w:szCs w:val="24"/>
          <w:lang w:eastAsia="ru-RU"/>
        </w:rPr>
        <w:t>1) несоответствие правил землепользования и застройки генеральному плану городского округа, возникшее в результате внесения в так</w:t>
      </w:r>
      <w:r>
        <w:rPr>
          <w:rFonts w:ascii="Times New Roman" w:eastAsia="Times New Roman" w:hAnsi="Times New Roman"/>
          <w:sz w:val="24"/>
          <w:szCs w:val="24"/>
          <w:lang w:eastAsia="ru-RU"/>
        </w:rPr>
        <w:t>ой</w:t>
      </w:r>
      <w:r w:rsidRPr="002A3F65">
        <w:rPr>
          <w:rFonts w:ascii="Times New Roman" w:eastAsia="Times New Roman" w:hAnsi="Times New Roman"/>
          <w:sz w:val="24"/>
          <w:szCs w:val="24"/>
          <w:lang w:eastAsia="ru-RU"/>
        </w:rPr>
        <w:t xml:space="preserve"> генеральны</w:t>
      </w:r>
      <w:r>
        <w:rPr>
          <w:rFonts w:ascii="Times New Roman" w:eastAsia="Times New Roman" w:hAnsi="Times New Roman"/>
          <w:sz w:val="24"/>
          <w:szCs w:val="24"/>
          <w:lang w:eastAsia="ru-RU"/>
        </w:rPr>
        <w:t>й</w:t>
      </w:r>
      <w:r w:rsidRPr="002A3F65">
        <w:rPr>
          <w:rFonts w:ascii="Times New Roman" w:eastAsia="Times New Roman" w:hAnsi="Times New Roman"/>
          <w:sz w:val="24"/>
          <w:szCs w:val="24"/>
          <w:lang w:eastAsia="ru-RU"/>
        </w:rPr>
        <w:t xml:space="preserve"> план изменений;</w:t>
      </w:r>
    </w:p>
    <w:p w14:paraId="02DCB015" w14:textId="77777777" w:rsidR="002A3F65" w:rsidRPr="002A3F65" w:rsidRDefault="002A3F65" w:rsidP="002A3F6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A3F65">
        <w:rPr>
          <w:rFonts w:ascii="Times New Roman" w:eastAsia="Times New Roman" w:hAnsi="Times New Roman"/>
          <w:sz w:val="24"/>
          <w:szCs w:val="24"/>
          <w:lang w:eastAsia="ru-RU"/>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w:t>
      </w:r>
    </w:p>
    <w:p w14:paraId="02DCB016" w14:textId="77777777" w:rsidR="002A3F65" w:rsidRPr="002A3F65" w:rsidRDefault="002A3F65" w:rsidP="002A3F6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A3F65">
        <w:rPr>
          <w:rFonts w:ascii="Times New Roman" w:eastAsia="Times New Roman" w:hAnsi="Times New Roman"/>
          <w:sz w:val="24"/>
          <w:szCs w:val="24"/>
          <w:lang w:eastAsia="ru-RU"/>
        </w:rPr>
        <w:t>2) поступление предложений об изменении границ территориальных зон, изменении градостроительных регламентов;</w:t>
      </w:r>
    </w:p>
    <w:p w14:paraId="02DCB017" w14:textId="77777777" w:rsidR="002A3F65" w:rsidRPr="002A3F65" w:rsidRDefault="002A3F65" w:rsidP="002A3F6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A3F65">
        <w:rPr>
          <w:rFonts w:ascii="Times New Roman" w:eastAsia="Times New Roman" w:hAnsi="Times New Roman"/>
          <w:sz w:val="24"/>
          <w:szCs w:val="24"/>
          <w:lang w:eastAsia="ru-RU"/>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02DCB018" w14:textId="77777777" w:rsidR="002A3F65" w:rsidRPr="002A3F65" w:rsidRDefault="002A3F65" w:rsidP="002A3F6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A3F65">
        <w:rPr>
          <w:rFonts w:ascii="Times New Roman" w:eastAsia="Times New Roman" w:hAnsi="Times New Roman"/>
          <w:sz w:val="24"/>
          <w:szCs w:val="24"/>
          <w:lang w:eastAsia="ru-RU"/>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02DCB019" w14:textId="77777777" w:rsidR="002A3F65" w:rsidRDefault="002A3F65" w:rsidP="002A3F6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A3F65">
        <w:rPr>
          <w:rFonts w:ascii="Times New Roman" w:eastAsia="Times New Roman" w:hAnsi="Times New Roman"/>
          <w:sz w:val="24"/>
          <w:szCs w:val="24"/>
          <w:lang w:eastAsia="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02DCB01A" w14:textId="77777777" w:rsidR="00BD3007" w:rsidRPr="0014143C" w:rsidRDefault="00BD3007" w:rsidP="002A3F6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 Предложения о внесении изменений в Правила направляются в Комиссию:</w:t>
      </w:r>
    </w:p>
    <w:p w14:paraId="02DCB01B" w14:textId="77777777"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lastRenderedPageBreak/>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14:paraId="02DCB01C" w14:textId="77777777"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органами исполнительной власти Свердловской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14:paraId="02DCB01D" w14:textId="77777777"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органами местного самоуправления округа, в случаях, если необходимо совершенствовать порядок регулирования землепользования и застройки на территории округа;</w:t>
      </w:r>
    </w:p>
    <w:p w14:paraId="02DCB01E" w14:textId="77777777"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02DCB01F" w14:textId="77777777" w:rsidR="00BD3007"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К предложениям о внесении изменений в Правила прикладываются документы, подтверждающие необходимость внесения изменений в Правила.</w:t>
      </w:r>
    </w:p>
    <w:p w14:paraId="02DCB020" w14:textId="4779377B" w:rsidR="008F0C82" w:rsidRDefault="008F0C82"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 В</w:t>
      </w:r>
      <w:r w:rsidRPr="008F0C82">
        <w:rPr>
          <w:rFonts w:ascii="Times New Roman" w:eastAsia="Times New Roman" w:hAnsi="Times New Roman"/>
          <w:sz w:val="24"/>
          <w:szCs w:val="24"/>
          <w:lang w:eastAsia="ru-RU"/>
        </w:rPr>
        <w:t xml:space="preserve"> случае, если правилами землепользования и застройки не обеспечена в соответствии с частью 3.1 статьи 3</w:t>
      </w:r>
      <w:r>
        <w:rPr>
          <w:rFonts w:ascii="Times New Roman" w:eastAsia="Times New Roman" w:hAnsi="Times New Roman"/>
          <w:sz w:val="24"/>
          <w:szCs w:val="24"/>
          <w:lang w:eastAsia="ru-RU"/>
        </w:rPr>
        <w:t>1</w:t>
      </w:r>
      <w:r w:rsidRPr="008F0C82">
        <w:rPr>
          <w:rFonts w:ascii="Times New Roman" w:eastAsia="Times New Roman" w:hAnsi="Times New Roman"/>
          <w:sz w:val="24"/>
          <w:szCs w:val="24"/>
          <w:lang w:eastAsia="ru-RU"/>
        </w:rPr>
        <w:t xml:space="preserve"> Градостроительного кодекса Российской Федерации возможность размещения на территориях округа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 </w:t>
      </w:r>
      <w:r w:rsidR="002909F5" w:rsidRPr="002909F5">
        <w:rPr>
          <w:rFonts w:ascii="Times New Roman" w:eastAsia="Times New Roman" w:hAnsi="Times New Roman"/>
          <w:sz w:val="24"/>
          <w:szCs w:val="24"/>
          <w:lang w:eastAsia="ru-RU"/>
        </w:rPr>
        <w:t>уполномоченный федеральный орган исполнительной власти, уполномоченный орган исполнительной власти субъекта Российской Федерации направляют главе городского округа требование о внесении изменений в Правила в целях обеспечения размещения указанных объектов</w:t>
      </w:r>
      <w:r w:rsidR="002909F5">
        <w:rPr>
          <w:rFonts w:ascii="Times New Roman" w:eastAsia="Times New Roman" w:hAnsi="Times New Roman"/>
          <w:sz w:val="24"/>
          <w:szCs w:val="24"/>
          <w:lang w:eastAsia="ru-RU"/>
        </w:rPr>
        <w:t>.</w:t>
      </w:r>
    </w:p>
    <w:p w14:paraId="02DCB021" w14:textId="77777777" w:rsidR="008F0C82" w:rsidRDefault="008F0C82"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F0C82">
        <w:rPr>
          <w:rFonts w:ascii="Times New Roman" w:eastAsia="Times New Roman" w:hAnsi="Times New Roman"/>
          <w:sz w:val="24"/>
          <w:szCs w:val="24"/>
          <w:lang w:eastAsia="ru-RU"/>
        </w:rPr>
        <w:t>3.2. В случае, предусмотренном частью 3.1 настоящей статьи, глава городского округа обеспечива</w:t>
      </w:r>
      <w:r>
        <w:rPr>
          <w:rFonts w:ascii="Times New Roman" w:eastAsia="Times New Roman" w:hAnsi="Times New Roman"/>
          <w:sz w:val="24"/>
          <w:szCs w:val="24"/>
          <w:lang w:eastAsia="ru-RU"/>
        </w:rPr>
        <w:t>е</w:t>
      </w:r>
      <w:r w:rsidRPr="008F0C82">
        <w:rPr>
          <w:rFonts w:ascii="Times New Roman" w:eastAsia="Times New Roman" w:hAnsi="Times New Roman"/>
          <w:sz w:val="24"/>
          <w:szCs w:val="24"/>
          <w:lang w:eastAsia="ru-RU"/>
        </w:rPr>
        <w:t>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14:paraId="02DCB022" w14:textId="77777777" w:rsidR="008F0C82" w:rsidRPr="0014143C" w:rsidRDefault="008F0C82" w:rsidP="008F0C8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3.3. </w:t>
      </w:r>
      <w:r w:rsidRPr="002A3F65">
        <w:rPr>
          <w:rFonts w:ascii="Times New Roman" w:eastAsia="Times New Roman" w:hAnsi="Times New Roman"/>
          <w:sz w:val="24"/>
          <w:szCs w:val="24"/>
          <w:lang w:eastAsia="ru-RU"/>
        </w:rPr>
        <w:t>В целях внесения изменений в правила землепользования и застройки в случаях, предусмотренных пунктами 3 - 5 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14:paraId="02DCB023" w14:textId="77777777"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00BC0D41" w:rsidRPr="00BC0D41">
        <w:rPr>
          <w:rFonts w:ascii="Times New Roman" w:eastAsia="Times New Roman" w:hAnsi="Times New Roman"/>
          <w:sz w:val="24"/>
          <w:szCs w:val="24"/>
          <w:lang w:eastAsia="ru-RU"/>
        </w:rPr>
        <w:t xml:space="preserve">администрации </w:t>
      </w:r>
      <w:r w:rsidR="00BC0D41" w:rsidRPr="0014143C">
        <w:rPr>
          <w:rFonts w:ascii="Times New Roman" w:eastAsia="Times New Roman" w:hAnsi="Times New Roman"/>
          <w:sz w:val="24"/>
          <w:szCs w:val="24"/>
          <w:lang w:eastAsia="ru-RU"/>
        </w:rPr>
        <w:t>округа</w:t>
      </w:r>
      <w:r w:rsidRPr="0014143C">
        <w:rPr>
          <w:rFonts w:ascii="Times New Roman" w:eastAsia="Times New Roman" w:hAnsi="Times New Roman"/>
          <w:sz w:val="24"/>
          <w:szCs w:val="24"/>
          <w:lang w:eastAsia="ru-RU"/>
        </w:rPr>
        <w:t>.</w:t>
      </w:r>
    </w:p>
    <w:p w14:paraId="02DCB024" w14:textId="77777777"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w:t>
      </w:r>
      <w:r w:rsidRPr="0014143C">
        <w:rPr>
          <w:rFonts w:ascii="Times New Roman" w:eastAsia="Times New Roman" w:hAnsi="Times New Roman"/>
          <w:sz w:val="24"/>
          <w:szCs w:val="24"/>
          <w:lang w:eastAsia="ru-RU"/>
        </w:rPr>
        <w:lastRenderedPageBreak/>
        <w:t>указанных уполномоченных органов представляются в Комиссию в установленный законом срок.</w:t>
      </w:r>
    </w:p>
    <w:p w14:paraId="02DCB025" w14:textId="77777777"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изменений Правил.</w:t>
      </w:r>
    </w:p>
    <w:p w14:paraId="02DCB026" w14:textId="77777777"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5. Глава </w:t>
      </w:r>
      <w:r w:rsidR="00BC0D41" w:rsidRPr="00BC0D41">
        <w:rPr>
          <w:rFonts w:ascii="Times New Roman" w:eastAsia="Times New Roman" w:hAnsi="Times New Roman"/>
          <w:sz w:val="24"/>
          <w:szCs w:val="24"/>
          <w:lang w:eastAsia="ru-RU"/>
        </w:rPr>
        <w:t xml:space="preserve">администрации </w:t>
      </w:r>
      <w:r w:rsidR="00BC0D41" w:rsidRPr="0014143C">
        <w:rPr>
          <w:rFonts w:ascii="Times New Roman" w:eastAsia="Times New Roman" w:hAnsi="Times New Roman"/>
          <w:sz w:val="24"/>
          <w:szCs w:val="24"/>
          <w:lang w:eastAsia="ru-RU"/>
        </w:rPr>
        <w:t>округа</w:t>
      </w:r>
      <w:r w:rsidRPr="0014143C">
        <w:rPr>
          <w:rFonts w:ascii="Times New Roman" w:eastAsia="Times New Roman" w:hAnsi="Times New Roman"/>
          <w:sz w:val="24"/>
          <w:szCs w:val="24"/>
          <w:lang w:eastAsia="ru-RU"/>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14:paraId="02DCB027" w14:textId="77777777" w:rsidR="00BD3007" w:rsidRPr="0014143C" w:rsidRDefault="0094569E"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bCs/>
          <w:sz w:val="24"/>
          <w:szCs w:val="24"/>
          <w:lang w:eastAsia="ru-RU"/>
        </w:rPr>
        <w:t xml:space="preserve">Глава </w:t>
      </w:r>
      <w:r w:rsidR="00BC0D41" w:rsidRPr="00BC0D41">
        <w:rPr>
          <w:rFonts w:ascii="Times New Roman" w:eastAsia="Times New Roman" w:hAnsi="Times New Roman"/>
          <w:sz w:val="24"/>
          <w:szCs w:val="24"/>
          <w:lang w:eastAsia="ru-RU"/>
        </w:rPr>
        <w:t xml:space="preserve">администрации </w:t>
      </w:r>
      <w:r w:rsidR="00BC0D41" w:rsidRPr="0014143C">
        <w:rPr>
          <w:rFonts w:ascii="Times New Roman" w:eastAsia="Times New Roman" w:hAnsi="Times New Roman"/>
          <w:sz w:val="24"/>
          <w:szCs w:val="24"/>
          <w:lang w:eastAsia="ru-RU"/>
        </w:rPr>
        <w:t>округа</w:t>
      </w:r>
      <w:r w:rsidRPr="0014143C">
        <w:rPr>
          <w:rFonts w:ascii="Times New Roman" w:eastAsia="Times New Roman" w:hAnsi="Times New Roman"/>
          <w:bCs/>
          <w:sz w:val="24"/>
          <w:szCs w:val="24"/>
          <w:lang w:eastAsia="ru-RU"/>
        </w:rPr>
        <w:t xml:space="preserve"> не позднее десяти дней с даты принятия решения о подготовке проекта изменений и дополнений в Правила обеспечивает опубликование сообщения о принятии такого решения</w:t>
      </w:r>
      <w:r w:rsidR="00BD3007" w:rsidRPr="0014143C">
        <w:rPr>
          <w:rFonts w:ascii="Times New Roman" w:eastAsia="Times New Roman" w:hAnsi="Times New Roman"/>
          <w:sz w:val="24"/>
          <w:szCs w:val="24"/>
          <w:lang w:eastAsia="ru-RU"/>
        </w:rPr>
        <w:t xml:space="preserve"> и размещ</w:t>
      </w:r>
      <w:r w:rsidRPr="0014143C">
        <w:rPr>
          <w:rFonts w:ascii="Times New Roman" w:eastAsia="Times New Roman" w:hAnsi="Times New Roman"/>
          <w:sz w:val="24"/>
          <w:szCs w:val="24"/>
          <w:lang w:eastAsia="ru-RU"/>
        </w:rPr>
        <w:t>ение</w:t>
      </w:r>
      <w:r w:rsidR="00BD3007" w:rsidRPr="0014143C">
        <w:rPr>
          <w:rFonts w:ascii="Times New Roman" w:eastAsia="Times New Roman" w:hAnsi="Times New Roman"/>
          <w:sz w:val="24"/>
          <w:szCs w:val="24"/>
          <w:lang w:eastAsia="ru-RU"/>
        </w:rPr>
        <w:t xml:space="preserve"> на официальном сайте округа.</w:t>
      </w:r>
    </w:p>
    <w:p w14:paraId="02DCB028" w14:textId="77777777" w:rsidR="000A2473" w:rsidRPr="0014143C" w:rsidRDefault="000A2473" w:rsidP="000A2473">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14143C">
        <w:rPr>
          <w:rFonts w:ascii="Times New Roman" w:eastAsia="Times New Roman" w:hAnsi="Times New Roman"/>
          <w:bCs/>
          <w:sz w:val="24"/>
          <w:szCs w:val="24"/>
          <w:lang w:eastAsia="ru-RU"/>
        </w:rPr>
        <w:t xml:space="preserve">Комиссия подготавливает проект изменений и дополнений в Правила и передает его главе округа. Глава округа в течение десяти дней принимает решение о проведении </w:t>
      </w:r>
      <w:r w:rsidR="002E46FE" w:rsidRPr="002E46FE">
        <w:rPr>
          <w:rFonts w:ascii="Times New Roman" w:eastAsia="Times New Roman" w:hAnsi="Times New Roman"/>
          <w:bCs/>
          <w:sz w:val="24"/>
          <w:szCs w:val="24"/>
          <w:lang w:eastAsia="ru-RU"/>
        </w:rPr>
        <w:t xml:space="preserve">общественных обсуждений или </w:t>
      </w:r>
      <w:r w:rsidRPr="0014143C">
        <w:rPr>
          <w:rFonts w:ascii="Times New Roman" w:eastAsia="Times New Roman" w:hAnsi="Times New Roman"/>
          <w:bCs/>
          <w:sz w:val="24"/>
          <w:szCs w:val="24"/>
          <w:lang w:eastAsia="ru-RU"/>
        </w:rPr>
        <w:t>публичных слушаний по проекту изменений и дополнений в Правила.</w:t>
      </w:r>
    </w:p>
    <w:p w14:paraId="02DCB029" w14:textId="5AD50FD8"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6. </w:t>
      </w:r>
      <w:r w:rsidR="00880648" w:rsidRPr="00880648">
        <w:rPr>
          <w:rFonts w:ascii="Times New Roman" w:eastAsia="Times New Roman" w:hAnsi="Times New Roman"/>
          <w:sz w:val="24"/>
          <w:szCs w:val="24"/>
          <w:lang w:eastAsia="ru-RU"/>
        </w:rPr>
        <w:t>Общественные обсуждения или публичные</w:t>
      </w:r>
      <w:r w:rsidRPr="0014143C">
        <w:rPr>
          <w:rFonts w:ascii="Times New Roman" w:eastAsia="Times New Roman" w:hAnsi="Times New Roman"/>
          <w:sz w:val="24"/>
          <w:szCs w:val="24"/>
          <w:lang w:eastAsia="ru-RU"/>
        </w:rPr>
        <w:t xml:space="preserve"> слушания по предложениям о внесении изменений в Правила проводятся Комиссией в порядке, определяемом законодательством Российской Федерации, Свердловской области, правовыми актами</w:t>
      </w:r>
      <w:r w:rsidR="003D4768">
        <w:rPr>
          <w:rFonts w:ascii="Times New Roman" w:eastAsia="Times New Roman" w:hAnsi="Times New Roman"/>
          <w:sz w:val="24"/>
          <w:szCs w:val="24"/>
          <w:lang w:eastAsia="ru-RU"/>
        </w:rPr>
        <w:t xml:space="preserve"> Гаринского городского округа</w:t>
      </w:r>
      <w:r w:rsidR="00166649">
        <w:rPr>
          <w:rFonts w:ascii="Times New Roman" w:eastAsia="Times New Roman" w:hAnsi="Times New Roman"/>
          <w:sz w:val="24"/>
          <w:szCs w:val="24"/>
          <w:lang w:eastAsia="ru-RU"/>
        </w:rPr>
        <w:t xml:space="preserve"> </w:t>
      </w:r>
      <w:r w:rsidRPr="0014143C">
        <w:rPr>
          <w:rFonts w:ascii="Times New Roman" w:eastAsia="Times New Roman" w:hAnsi="Times New Roman"/>
          <w:sz w:val="24"/>
          <w:szCs w:val="24"/>
          <w:lang w:eastAsia="ru-RU"/>
        </w:rPr>
        <w:t>и настоящими Правилами.</w:t>
      </w:r>
      <w:r w:rsidR="00C442E8" w:rsidRPr="0014143C">
        <w:rPr>
          <w:rFonts w:ascii="Times New Roman" w:eastAsia="Times New Roman" w:hAnsi="Times New Roman"/>
          <w:bCs/>
          <w:sz w:val="24"/>
          <w:szCs w:val="24"/>
          <w:lang w:eastAsia="ru-RU"/>
        </w:rPr>
        <w:t xml:space="preserve"> Продолжительность </w:t>
      </w:r>
      <w:r w:rsidR="00880648" w:rsidRPr="00880648">
        <w:rPr>
          <w:rFonts w:ascii="Times New Roman" w:eastAsia="Times New Roman" w:hAnsi="Times New Roman"/>
          <w:bCs/>
          <w:sz w:val="24"/>
          <w:szCs w:val="24"/>
          <w:lang w:eastAsia="ru-RU"/>
        </w:rPr>
        <w:t xml:space="preserve">общественных обсуждений или </w:t>
      </w:r>
      <w:r w:rsidR="00C442E8" w:rsidRPr="0014143C">
        <w:rPr>
          <w:rFonts w:ascii="Times New Roman" w:eastAsia="Times New Roman" w:hAnsi="Times New Roman"/>
          <w:bCs/>
          <w:sz w:val="24"/>
          <w:szCs w:val="24"/>
          <w:lang w:eastAsia="ru-RU"/>
        </w:rPr>
        <w:t xml:space="preserve">публичных слушаний составляет </w:t>
      </w:r>
      <w:r w:rsidR="002A3F65">
        <w:rPr>
          <w:rFonts w:ascii="Times New Roman" w:eastAsia="Times New Roman" w:hAnsi="Times New Roman"/>
          <w:bCs/>
          <w:sz w:val="24"/>
          <w:szCs w:val="24"/>
          <w:lang w:eastAsia="ru-RU"/>
        </w:rPr>
        <w:t>один</w:t>
      </w:r>
      <w:r w:rsidR="00C442E8" w:rsidRPr="0014143C">
        <w:rPr>
          <w:rFonts w:ascii="Times New Roman" w:eastAsia="Times New Roman" w:hAnsi="Times New Roman"/>
          <w:bCs/>
          <w:sz w:val="24"/>
          <w:szCs w:val="24"/>
          <w:lang w:eastAsia="ru-RU"/>
        </w:rPr>
        <w:t xml:space="preserve"> месяц.</w:t>
      </w:r>
    </w:p>
    <w:p w14:paraId="02DCB02A" w14:textId="77777777" w:rsidR="00BD3007" w:rsidRPr="0014143C" w:rsidRDefault="00775222"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bCs/>
          <w:sz w:val="24"/>
          <w:szCs w:val="24"/>
          <w:lang w:eastAsia="ru-RU"/>
        </w:rPr>
        <w:t xml:space="preserve">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w:t>
      </w:r>
      <w:r w:rsidR="003506A8" w:rsidRPr="002E46FE">
        <w:rPr>
          <w:rFonts w:ascii="Times New Roman" w:eastAsia="Times New Roman" w:hAnsi="Times New Roman"/>
          <w:bCs/>
          <w:sz w:val="24"/>
          <w:szCs w:val="24"/>
          <w:lang w:eastAsia="ru-RU"/>
        </w:rPr>
        <w:t>общественны</w:t>
      </w:r>
      <w:r w:rsidR="003506A8">
        <w:rPr>
          <w:rFonts w:ascii="Times New Roman" w:eastAsia="Times New Roman" w:hAnsi="Times New Roman"/>
          <w:bCs/>
          <w:sz w:val="24"/>
          <w:szCs w:val="24"/>
          <w:lang w:eastAsia="ru-RU"/>
        </w:rPr>
        <w:t>е</w:t>
      </w:r>
      <w:r w:rsidR="003506A8" w:rsidRPr="002E46FE">
        <w:rPr>
          <w:rFonts w:ascii="Times New Roman" w:eastAsia="Times New Roman" w:hAnsi="Times New Roman"/>
          <w:bCs/>
          <w:sz w:val="24"/>
          <w:szCs w:val="24"/>
          <w:lang w:eastAsia="ru-RU"/>
        </w:rPr>
        <w:t xml:space="preserve"> обсуждени</w:t>
      </w:r>
      <w:r w:rsidR="003506A8">
        <w:rPr>
          <w:rFonts w:ascii="Times New Roman" w:eastAsia="Times New Roman" w:hAnsi="Times New Roman"/>
          <w:bCs/>
          <w:sz w:val="24"/>
          <w:szCs w:val="24"/>
          <w:lang w:eastAsia="ru-RU"/>
        </w:rPr>
        <w:t>я</w:t>
      </w:r>
      <w:r w:rsidR="003506A8" w:rsidRPr="002E46FE">
        <w:rPr>
          <w:rFonts w:ascii="Times New Roman" w:eastAsia="Times New Roman" w:hAnsi="Times New Roman"/>
          <w:bCs/>
          <w:sz w:val="24"/>
          <w:szCs w:val="24"/>
          <w:lang w:eastAsia="ru-RU"/>
        </w:rPr>
        <w:t xml:space="preserve"> или </w:t>
      </w:r>
      <w:r w:rsidRPr="0014143C">
        <w:rPr>
          <w:rFonts w:ascii="Times New Roman" w:eastAsia="Times New Roman" w:hAnsi="Times New Roman"/>
          <w:bCs/>
          <w:sz w:val="24"/>
          <w:szCs w:val="24"/>
          <w:lang w:eastAsia="ru-RU"/>
        </w:rPr>
        <w:t xml:space="preserve">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w:t>
      </w:r>
      <w:r w:rsidR="003506A8" w:rsidRPr="002E46FE">
        <w:rPr>
          <w:rFonts w:ascii="Times New Roman" w:eastAsia="Times New Roman" w:hAnsi="Times New Roman"/>
          <w:bCs/>
          <w:sz w:val="24"/>
          <w:szCs w:val="24"/>
          <w:lang w:eastAsia="ru-RU"/>
        </w:rPr>
        <w:t xml:space="preserve">общественных обсуждений или </w:t>
      </w:r>
      <w:r w:rsidRPr="0014143C">
        <w:rPr>
          <w:rFonts w:ascii="Times New Roman" w:eastAsia="Times New Roman" w:hAnsi="Times New Roman"/>
          <w:bCs/>
          <w:sz w:val="24"/>
          <w:szCs w:val="24"/>
          <w:lang w:eastAsia="ru-RU"/>
        </w:rPr>
        <w:t>публичных слушаний не может быть более чем один месяц.</w:t>
      </w:r>
    </w:p>
    <w:p w14:paraId="02DCB02B" w14:textId="77777777" w:rsidR="00BD3007" w:rsidRPr="0014143C" w:rsidRDefault="00D83CB8"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83CB8">
        <w:rPr>
          <w:rFonts w:ascii="Times New Roman" w:eastAsia="Times New Roman" w:hAnsi="Times New Roman"/>
          <w:sz w:val="24"/>
          <w:szCs w:val="24"/>
          <w:lang w:eastAsia="ru-RU"/>
        </w:rPr>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02DCB02C" w14:textId="77777777"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7. После завершения </w:t>
      </w:r>
      <w:r w:rsidR="00722CEC" w:rsidRPr="002E46FE">
        <w:rPr>
          <w:rFonts w:ascii="Times New Roman" w:eastAsia="Times New Roman" w:hAnsi="Times New Roman"/>
          <w:bCs/>
          <w:sz w:val="24"/>
          <w:szCs w:val="24"/>
          <w:lang w:eastAsia="ru-RU"/>
        </w:rPr>
        <w:t xml:space="preserve">общественных обсуждений или </w:t>
      </w:r>
      <w:r w:rsidRPr="0014143C">
        <w:rPr>
          <w:rFonts w:ascii="Times New Roman" w:eastAsia="Times New Roman" w:hAnsi="Times New Roman"/>
          <w:sz w:val="24"/>
          <w:szCs w:val="24"/>
          <w:lang w:eastAsia="ru-RU"/>
        </w:rPr>
        <w:t xml:space="preserve">публичных слушаний по проекту о внесении изменений в Правила Комиссия с учетом результатов таких </w:t>
      </w:r>
      <w:r w:rsidR="00722CEC" w:rsidRPr="002E46FE">
        <w:rPr>
          <w:rFonts w:ascii="Times New Roman" w:eastAsia="Times New Roman" w:hAnsi="Times New Roman"/>
          <w:bCs/>
          <w:sz w:val="24"/>
          <w:szCs w:val="24"/>
          <w:lang w:eastAsia="ru-RU"/>
        </w:rPr>
        <w:t xml:space="preserve">общественных обсуждений или </w:t>
      </w:r>
      <w:r w:rsidRPr="0014143C">
        <w:rPr>
          <w:rFonts w:ascii="Times New Roman" w:eastAsia="Times New Roman" w:hAnsi="Times New Roman"/>
          <w:sz w:val="24"/>
          <w:szCs w:val="24"/>
          <w:lang w:eastAsia="ru-RU"/>
        </w:rPr>
        <w:t xml:space="preserve">публичных слушаний представляет проект указанных изменений главе </w:t>
      </w:r>
      <w:r w:rsidR="00F96E52" w:rsidRPr="00BC0D41">
        <w:rPr>
          <w:rFonts w:ascii="Times New Roman" w:eastAsia="Times New Roman" w:hAnsi="Times New Roman"/>
          <w:sz w:val="24"/>
          <w:szCs w:val="24"/>
          <w:lang w:eastAsia="ru-RU"/>
        </w:rPr>
        <w:t xml:space="preserve">администрации </w:t>
      </w:r>
      <w:r w:rsidR="00F96E52" w:rsidRPr="0014143C">
        <w:rPr>
          <w:rFonts w:ascii="Times New Roman" w:eastAsia="Times New Roman" w:hAnsi="Times New Roman"/>
          <w:sz w:val="24"/>
          <w:szCs w:val="24"/>
          <w:lang w:eastAsia="ru-RU"/>
        </w:rPr>
        <w:t>округа</w:t>
      </w:r>
      <w:r w:rsidRPr="0014143C">
        <w:rPr>
          <w:rFonts w:ascii="Times New Roman" w:eastAsia="Times New Roman" w:hAnsi="Times New Roman"/>
          <w:sz w:val="24"/>
          <w:szCs w:val="24"/>
          <w:lang w:eastAsia="ru-RU"/>
        </w:rPr>
        <w:t>. Обязательным</w:t>
      </w:r>
      <w:r w:rsidR="00650325">
        <w:rPr>
          <w:rFonts w:ascii="Times New Roman" w:eastAsia="Times New Roman" w:hAnsi="Times New Roman"/>
          <w:sz w:val="24"/>
          <w:szCs w:val="24"/>
          <w:lang w:eastAsia="ru-RU"/>
        </w:rPr>
        <w:t>и</w:t>
      </w:r>
      <w:r w:rsidRPr="0014143C">
        <w:rPr>
          <w:rFonts w:ascii="Times New Roman" w:eastAsia="Times New Roman" w:hAnsi="Times New Roman"/>
          <w:sz w:val="24"/>
          <w:szCs w:val="24"/>
          <w:lang w:eastAsia="ru-RU"/>
        </w:rPr>
        <w:t xml:space="preserve"> приложени</w:t>
      </w:r>
      <w:r w:rsidR="00650325">
        <w:rPr>
          <w:rFonts w:ascii="Times New Roman" w:eastAsia="Times New Roman" w:hAnsi="Times New Roman"/>
          <w:sz w:val="24"/>
          <w:szCs w:val="24"/>
          <w:lang w:eastAsia="ru-RU"/>
        </w:rPr>
        <w:t>ями</w:t>
      </w:r>
      <w:r w:rsidRPr="0014143C">
        <w:rPr>
          <w:rFonts w:ascii="Times New Roman" w:eastAsia="Times New Roman" w:hAnsi="Times New Roman"/>
          <w:sz w:val="24"/>
          <w:szCs w:val="24"/>
          <w:lang w:eastAsia="ru-RU"/>
        </w:rPr>
        <w:t xml:space="preserve"> к проекту являются протокол </w:t>
      </w:r>
      <w:r w:rsidR="00722CEC" w:rsidRPr="002E46FE">
        <w:rPr>
          <w:rFonts w:ascii="Times New Roman" w:eastAsia="Times New Roman" w:hAnsi="Times New Roman"/>
          <w:bCs/>
          <w:sz w:val="24"/>
          <w:szCs w:val="24"/>
          <w:lang w:eastAsia="ru-RU"/>
        </w:rPr>
        <w:t xml:space="preserve">общественных обсуждений или </w:t>
      </w:r>
      <w:r w:rsidRPr="0014143C">
        <w:rPr>
          <w:rFonts w:ascii="Times New Roman" w:eastAsia="Times New Roman" w:hAnsi="Times New Roman"/>
          <w:sz w:val="24"/>
          <w:szCs w:val="24"/>
          <w:lang w:eastAsia="ru-RU"/>
        </w:rPr>
        <w:t xml:space="preserve">публичных слушаний и заключение о результатах </w:t>
      </w:r>
      <w:r w:rsidR="00722CEC" w:rsidRPr="002E46FE">
        <w:rPr>
          <w:rFonts w:ascii="Times New Roman" w:eastAsia="Times New Roman" w:hAnsi="Times New Roman"/>
          <w:bCs/>
          <w:sz w:val="24"/>
          <w:szCs w:val="24"/>
          <w:lang w:eastAsia="ru-RU"/>
        </w:rPr>
        <w:t xml:space="preserve">общественных обсуждений или </w:t>
      </w:r>
      <w:r w:rsidRPr="0014143C">
        <w:rPr>
          <w:rFonts w:ascii="Times New Roman" w:eastAsia="Times New Roman" w:hAnsi="Times New Roman"/>
          <w:sz w:val="24"/>
          <w:szCs w:val="24"/>
          <w:lang w:eastAsia="ru-RU"/>
        </w:rPr>
        <w:t>публичных слушаний.</w:t>
      </w:r>
    </w:p>
    <w:p w14:paraId="02DCB02D" w14:textId="77777777"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8. Глава </w:t>
      </w:r>
      <w:r w:rsidR="00F96E52" w:rsidRPr="00BC0D41">
        <w:rPr>
          <w:rFonts w:ascii="Times New Roman" w:eastAsia="Times New Roman" w:hAnsi="Times New Roman"/>
          <w:sz w:val="24"/>
          <w:szCs w:val="24"/>
          <w:lang w:eastAsia="ru-RU"/>
        </w:rPr>
        <w:t xml:space="preserve">администрации </w:t>
      </w:r>
      <w:r w:rsidR="00F96E52" w:rsidRPr="0014143C">
        <w:rPr>
          <w:rFonts w:ascii="Times New Roman" w:eastAsia="Times New Roman" w:hAnsi="Times New Roman"/>
          <w:sz w:val="24"/>
          <w:szCs w:val="24"/>
          <w:lang w:eastAsia="ru-RU"/>
        </w:rPr>
        <w:t>округа</w:t>
      </w:r>
      <w:r w:rsidRPr="0014143C">
        <w:rPr>
          <w:rFonts w:ascii="Times New Roman" w:eastAsia="Times New Roman" w:hAnsi="Times New Roman"/>
          <w:sz w:val="24"/>
          <w:szCs w:val="24"/>
          <w:lang w:eastAsia="ru-RU"/>
        </w:rPr>
        <w:t xml:space="preserve"> в течение десяти дней после представления ему проекта о внесении изменений в Правила и указанных в </w:t>
      </w:r>
      <w:r w:rsidR="00733EA3">
        <w:rPr>
          <w:rFonts w:ascii="Times New Roman" w:eastAsia="Times New Roman" w:hAnsi="Times New Roman"/>
          <w:sz w:val="24"/>
          <w:szCs w:val="24"/>
          <w:lang w:eastAsia="ru-RU"/>
        </w:rPr>
        <w:t>части</w:t>
      </w:r>
      <w:r w:rsidRPr="0014143C">
        <w:rPr>
          <w:rFonts w:ascii="Times New Roman" w:eastAsia="Times New Roman" w:hAnsi="Times New Roman"/>
          <w:sz w:val="24"/>
          <w:szCs w:val="24"/>
          <w:lang w:eastAsia="ru-RU"/>
        </w:rPr>
        <w:t xml:space="preserve"> 7 настоящей статьи обязательных приложений принимает решение о направлении указанного проекта в представительный орган местного самоуправления округа или об отклонении проекта и о направлении его на доработку с указанием даты его повторного представления.</w:t>
      </w:r>
    </w:p>
    <w:p w14:paraId="02DCB02E" w14:textId="0AA0E2E5" w:rsidR="00BD3007" w:rsidRPr="0014143C" w:rsidRDefault="00BD3007"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9. Дума</w:t>
      </w:r>
      <w:r w:rsidR="003D4768">
        <w:rPr>
          <w:rFonts w:ascii="Times New Roman" w:eastAsia="Times New Roman" w:hAnsi="Times New Roman"/>
          <w:sz w:val="24"/>
          <w:szCs w:val="24"/>
          <w:lang w:eastAsia="ru-RU"/>
        </w:rPr>
        <w:t xml:space="preserve"> Гаринского городского округа</w:t>
      </w:r>
      <w:r w:rsidRPr="0014143C">
        <w:rPr>
          <w:rFonts w:ascii="Times New Roman" w:eastAsia="Times New Roman" w:hAnsi="Times New Roman"/>
          <w:sz w:val="24"/>
          <w:szCs w:val="24"/>
          <w:lang w:eastAsia="ru-RU"/>
        </w:rPr>
        <w:t xml:space="preserve">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о внесении изменений в Правила главе </w:t>
      </w:r>
      <w:r w:rsidR="00F96E52" w:rsidRPr="00BC0D41">
        <w:rPr>
          <w:rFonts w:ascii="Times New Roman" w:eastAsia="Times New Roman" w:hAnsi="Times New Roman"/>
          <w:sz w:val="24"/>
          <w:szCs w:val="24"/>
          <w:lang w:eastAsia="ru-RU"/>
        </w:rPr>
        <w:t xml:space="preserve">администрации </w:t>
      </w:r>
      <w:r w:rsidR="00F96E52" w:rsidRPr="0014143C">
        <w:rPr>
          <w:rFonts w:ascii="Times New Roman" w:eastAsia="Times New Roman" w:hAnsi="Times New Roman"/>
          <w:sz w:val="24"/>
          <w:szCs w:val="24"/>
          <w:lang w:eastAsia="ru-RU"/>
        </w:rPr>
        <w:t>округа</w:t>
      </w:r>
      <w:r w:rsidRPr="0014143C">
        <w:rPr>
          <w:rFonts w:ascii="Times New Roman" w:eastAsia="Times New Roman" w:hAnsi="Times New Roman"/>
          <w:sz w:val="24"/>
          <w:szCs w:val="24"/>
          <w:lang w:eastAsia="ru-RU"/>
        </w:rPr>
        <w:t xml:space="preserve"> на доработку в соответствии с </w:t>
      </w:r>
      <w:r w:rsidR="00C05917" w:rsidRPr="00C05917">
        <w:rPr>
          <w:rFonts w:ascii="Times New Roman" w:eastAsia="Times New Roman" w:hAnsi="Times New Roman"/>
          <w:sz w:val="24"/>
          <w:szCs w:val="24"/>
          <w:lang w:eastAsia="ru-RU"/>
        </w:rPr>
        <w:t>заключением о результатах общественных обсуждений или</w:t>
      </w:r>
      <w:r w:rsidRPr="0014143C">
        <w:rPr>
          <w:rFonts w:ascii="Times New Roman" w:eastAsia="Times New Roman" w:hAnsi="Times New Roman"/>
          <w:sz w:val="24"/>
          <w:szCs w:val="24"/>
          <w:lang w:eastAsia="ru-RU"/>
        </w:rPr>
        <w:t xml:space="preserve"> публичных слушаний по указанному проекту. Решение </w:t>
      </w:r>
      <w:r w:rsidRPr="0014143C">
        <w:rPr>
          <w:rFonts w:ascii="Times New Roman" w:eastAsia="Times New Roman" w:hAnsi="Times New Roman"/>
          <w:sz w:val="24"/>
          <w:szCs w:val="24"/>
          <w:lang w:eastAsia="ru-RU"/>
        </w:rPr>
        <w:lastRenderedPageBreak/>
        <w:t>Думы</w:t>
      </w:r>
      <w:r w:rsidR="003D4768">
        <w:rPr>
          <w:rFonts w:ascii="Times New Roman" w:eastAsia="Times New Roman" w:hAnsi="Times New Roman"/>
          <w:sz w:val="24"/>
          <w:szCs w:val="24"/>
          <w:lang w:eastAsia="ru-RU"/>
        </w:rPr>
        <w:t xml:space="preserve"> Гаринского городского округа</w:t>
      </w:r>
      <w:r w:rsidRPr="0014143C">
        <w:rPr>
          <w:rFonts w:ascii="Times New Roman" w:eastAsia="Times New Roman" w:hAnsi="Times New Roman"/>
          <w:sz w:val="24"/>
          <w:szCs w:val="24"/>
          <w:lang w:eastAsia="ru-RU"/>
        </w:rPr>
        <w:t xml:space="preserve">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округа.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14:paraId="02DCB02F" w14:textId="77777777" w:rsidR="00253378" w:rsidRDefault="00253378" w:rsidP="00BD3007">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14143C">
        <w:rPr>
          <w:rFonts w:ascii="Times New Roman" w:eastAsia="Times New Roman" w:hAnsi="Times New Roman"/>
          <w:bCs/>
          <w:sz w:val="24"/>
          <w:szCs w:val="24"/>
          <w:lang w:eastAsia="ru-RU"/>
        </w:rPr>
        <w:t>Органы государственной власти, физические и юридические лица вправе оспорить решение об утверждении изменений в Правила в судебном порядке.</w:t>
      </w:r>
    </w:p>
    <w:p w14:paraId="02DCB030" w14:textId="77777777" w:rsidR="008F0C82" w:rsidRPr="008F0C82" w:rsidRDefault="008F0C82" w:rsidP="008F0C82">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Pr="008F0C82">
        <w:rPr>
          <w:rFonts w:ascii="Times New Roman" w:eastAsia="Times New Roman" w:hAnsi="Times New Roman"/>
          <w:bCs/>
          <w:sz w:val="24"/>
          <w:szCs w:val="24"/>
          <w:lang w:eastAsia="ru-RU"/>
        </w:rPr>
        <w:t>.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14:paraId="02DCB031" w14:textId="77777777" w:rsidR="008F0C82" w:rsidRPr="008F0C82" w:rsidRDefault="008F0C82" w:rsidP="008F0C82">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Pr="008F0C82">
        <w:rPr>
          <w:rFonts w:ascii="Times New Roman" w:eastAsia="Times New Roman" w:hAnsi="Times New Roman"/>
          <w:bCs/>
          <w:sz w:val="24"/>
          <w:szCs w:val="24"/>
          <w:lang w:eastAsia="ru-RU"/>
        </w:rPr>
        <w:t xml:space="preserve">.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Pr="008F0C82">
        <w:rPr>
          <w:rFonts w:ascii="Times New Roman" w:eastAsia="Times New Roman" w:hAnsi="Times New Roman"/>
          <w:sz w:val="24"/>
          <w:szCs w:val="24"/>
          <w:lang w:eastAsia="ru-RU"/>
        </w:rPr>
        <w:t>Градостроительного кодекса Российской Федерации</w:t>
      </w:r>
      <w:r w:rsidRPr="008F0C82">
        <w:rPr>
          <w:rFonts w:ascii="Times New Roman" w:eastAsia="Times New Roman" w:hAnsi="Times New Roman"/>
          <w:bCs/>
          <w:sz w:val="24"/>
          <w:szCs w:val="24"/>
          <w:lang w:eastAsia="ru-RU"/>
        </w:rPr>
        <w:t xml:space="preserve">,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w:t>
      </w:r>
      <w:r w:rsidR="00D4035B" w:rsidRPr="008F0C82">
        <w:rPr>
          <w:rFonts w:ascii="Times New Roman" w:eastAsia="Times New Roman" w:hAnsi="Times New Roman"/>
          <w:sz w:val="24"/>
          <w:szCs w:val="24"/>
          <w:lang w:eastAsia="ru-RU"/>
        </w:rPr>
        <w:t>Градостроительного кодекса Российской Федерации</w:t>
      </w:r>
      <w:r w:rsidRPr="008F0C82">
        <w:rPr>
          <w:rFonts w:ascii="Times New Roman" w:eastAsia="Times New Roman" w:hAnsi="Times New Roman"/>
          <w:bCs/>
          <w:sz w:val="24"/>
          <w:szCs w:val="24"/>
          <w:lang w:eastAsia="ru-RU"/>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02DCB032" w14:textId="77777777" w:rsidR="008F0C82" w:rsidRPr="008F0C82" w:rsidRDefault="008F0C82" w:rsidP="008F0C82">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Pr="008F0C82">
        <w:rPr>
          <w:rFonts w:ascii="Times New Roman" w:eastAsia="Times New Roman" w:hAnsi="Times New Roman"/>
          <w:bCs/>
          <w:sz w:val="24"/>
          <w:szCs w:val="24"/>
          <w:lang w:eastAsia="ru-RU"/>
        </w:rPr>
        <w:t>.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02DCB033" w14:textId="77777777" w:rsidR="008F0C82" w:rsidRPr="008F0C82" w:rsidRDefault="008F0C82" w:rsidP="008F0C82">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13</w:t>
      </w:r>
      <w:r w:rsidRPr="008F0C82">
        <w:rPr>
          <w:rFonts w:ascii="Times New Roman" w:eastAsia="Times New Roman" w:hAnsi="Times New Roman"/>
          <w:bCs/>
          <w:sz w:val="24"/>
          <w:szCs w:val="24"/>
          <w:lang w:eastAsia="ru-RU"/>
        </w:rPr>
        <w:t xml:space="preserve">. В случае поступления требования, предусмотренного частью </w:t>
      </w:r>
      <w:r w:rsidR="00D4035B">
        <w:rPr>
          <w:rFonts w:ascii="Times New Roman" w:eastAsia="Times New Roman" w:hAnsi="Times New Roman"/>
          <w:bCs/>
          <w:sz w:val="24"/>
          <w:szCs w:val="24"/>
          <w:lang w:eastAsia="ru-RU"/>
        </w:rPr>
        <w:t>12</w:t>
      </w:r>
      <w:r w:rsidRPr="008F0C82">
        <w:rPr>
          <w:rFonts w:ascii="Times New Roman" w:eastAsia="Times New Roman" w:hAnsi="Times New Roman"/>
          <w:bCs/>
          <w:sz w:val="24"/>
          <w:szCs w:val="24"/>
          <w:lang w:eastAsia="ru-RU"/>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w:t>
      </w:r>
      <w:r w:rsidRPr="008F0C82">
        <w:rPr>
          <w:rFonts w:ascii="Times New Roman" w:eastAsia="Times New Roman" w:hAnsi="Times New Roman"/>
          <w:bCs/>
          <w:sz w:val="24"/>
          <w:szCs w:val="24"/>
          <w:lang w:eastAsia="ru-RU"/>
        </w:rPr>
        <w:lastRenderedPageBreak/>
        <w:t xml:space="preserve">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w:t>
      </w:r>
      <w:r w:rsidR="00D4035B">
        <w:rPr>
          <w:rFonts w:ascii="Times New Roman" w:eastAsia="Times New Roman" w:hAnsi="Times New Roman"/>
          <w:bCs/>
          <w:sz w:val="24"/>
          <w:szCs w:val="24"/>
          <w:lang w:eastAsia="ru-RU"/>
        </w:rPr>
        <w:t>12</w:t>
      </w:r>
      <w:r w:rsidRPr="008F0C82">
        <w:rPr>
          <w:rFonts w:ascii="Times New Roman" w:eastAsia="Times New Roman" w:hAnsi="Times New Roman"/>
          <w:bCs/>
          <w:sz w:val="24"/>
          <w:szCs w:val="24"/>
          <w:lang w:eastAsia="ru-RU"/>
        </w:rPr>
        <w:t xml:space="preserve"> настоящей статьи, не требуется.</w:t>
      </w:r>
    </w:p>
    <w:p w14:paraId="02DCB034" w14:textId="77777777" w:rsidR="008F0C82" w:rsidRDefault="008F0C82" w:rsidP="008F0C82">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8F0C82">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4</w:t>
      </w:r>
      <w:r w:rsidRPr="008F0C82">
        <w:rPr>
          <w:rFonts w:ascii="Times New Roman" w:eastAsia="Times New Roman" w:hAnsi="Times New Roman"/>
          <w:bCs/>
          <w:sz w:val="24"/>
          <w:szCs w:val="24"/>
          <w:lang w:eastAsia="ru-RU"/>
        </w:rPr>
        <w:t xml:space="preserve">. Срок уточнения правил землепользования и застройки в соответствии с частью </w:t>
      </w:r>
      <w:r w:rsidR="00D4035B">
        <w:rPr>
          <w:rFonts w:ascii="Times New Roman" w:eastAsia="Times New Roman" w:hAnsi="Times New Roman"/>
          <w:bCs/>
          <w:sz w:val="24"/>
          <w:szCs w:val="24"/>
          <w:lang w:eastAsia="ru-RU"/>
        </w:rPr>
        <w:t>13</w:t>
      </w:r>
      <w:r w:rsidRPr="008F0C82">
        <w:rPr>
          <w:rFonts w:ascii="Times New Roman" w:eastAsia="Times New Roman" w:hAnsi="Times New Roman"/>
          <w:bCs/>
          <w:sz w:val="24"/>
          <w:szCs w:val="24"/>
          <w:lang w:eastAsia="ru-RU"/>
        </w:rP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w:t>
      </w:r>
      <w:r w:rsidR="00D4035B">
        <w:rPr>
          <w:rFonts w:ascii="Times New Roman" w:eastAsia="Times New Roman" w:hAnsi="Times New Roman"/>
          <w:bCs/>
          <w:sz w:val="24"/>
          <w:szCs w:val="24"/>
          <w:lang w:eastAsia="ru-RU"/>
        </w:rPr>
        <w:t>12</w:t>
      </w:r>
      <w:r w:rsidRPr="008F0C82">
        <w:rPr>
          <w:rFonts w:ascii="Times New Roman" w:eastAsia="Times New Roman" w:hAnsi="Times New Roman"/>
          <w:bCs/>
          <w:sz w:val="24"/>
          <w:szCs w:val="24"/>
          <w:lang w:eastAsia="ru-RU"/>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14:paraId="02DCB035" w14:textId="77777777" w:rsidR="008F0C82" w:rsidRPr="0014143C" w:rsidRDefault="008F0C82" w:rsidP="00BD3007">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14:paraId="02DCB036" w14:textId="77777777" w:rsidR="00BD3007" w:rsidRPr="0014143C" w:rsidRDefault="00BD3007" w:rsidP="00BD3007">
      <w:pPr>
        <w:keepNext/>
        <w:spacing w:before="120" w:after="0" w:line="240" w:lineRule="auto"/>
        <w:jc w:val="center"/>
        <w:outlineLvl w:val="1"/>
        <w:rPr>
          <w:rFonts w:ascii="Times New Roman" w:eastAsia="Times New Roman" w:hAnsi="Times New Roman"/>
          <w:b/>
          <w:bCs/>
          <w:i/>
          <w:sz w:val="24"/>
          <w:szCs w:val="24"/>
          <w:lang w:eastAsia="ru-RU"/>
        </w:rPr>
      </w:pPr>
      <w:bookmarkStart w:id="272" w:name="_Toc268484956"/>
      <w:bookmarkStart w:id="273" w:name="_Toc268487904"/>
      <w:bookmarkStart w:id="274" w:name="_Toc301255866"/>
      <w:bookmarkStart w:id="275" w:name="_Toc531808770"/>
      <w:bookmarkStart w:id="276" w:name="_Toc25624569"/>
      <w:r w:rsidRPr="0014143C">
        <w:rPr>
          <w:rFonts w:ascii="Times New Roman" w:eastAsia="Times New Roman" w:hAnsi="Times New Roman"/>
          <w:b/>
          <w:bCs/>
          <w:sz w:val="24"/>
          <w:szCs w:val="24"/>
          <w:lang w:eastAsia="ru-RU"/>
        </w:rPr>
        <w:t>РАЗДЕЛ 6. ПОЛОЖЕНИЯ О РЕГУЛИРОВАНИИ ИНЫХ ВОПРОСОВ ЗЕМЛЕПОЛЬЗОВАНИЯ И ЗАСТРОЙКИ</w:t>
      </w:r>
      <w:bookmarkEnd w:id="272"/>
      <w:bookmarkEnd w:id="273"/>
      <w:bookmarkEnd w:id="274"/>
      <w:bookmarkEnd w:id="275"/>
      <w:bookmarkEnd w:id="276"/>
    </w:p>
    <w:p w14:paraId="02DCB037" w14:textId="35906C31" w:rsidR="00166649" w:rsidRPr="0011798B" w:rsidRDefault="00166649" w:rsidP="00166649">
      <w:pPr>
        <w:keepNext/>
        <w:spacing w:before="120" w:after="0" w:line="240" w:lineRule="auto"/>
        <w:ind w:firstLine="567"/>
        <w:outlineLvl w:val="2"/>
        <w:rPr>
          <w:rFonts w:ascii="Times New Roman" w:eastAsia="Times New Roman" w:hAnsi="Times New Roman"/>
          <w:b/>
          <w:bCs/>
          <w:sz w:val="24"/>
          <w:szCs w:val="24"/>
          <w:lang w:eastAsia="ru-RU"/>
        </w:rPr>
      </w:pPr>
      <w:bookmarkStart w:id="277" w:name="_Toc524454114"/>
      <w:bookmarkStart w:id="278" w:name="_Toc531808771"/>
      <w:bookmarkStart w:id="279" w:name="_Toc268487905"/>
      <w:bookmarkStart w:id="280" w:name="_Toc301255867"/>
      <w:bookmarkStart w:id="281" w:name="_Toc25624570"/>
      <w:bookmarkStart w:id="282" w:name="_Toc330317437"/>
      <w:bookmarkStart w:id="283" w:name="_Toc336271784"/>
      <w:bookmarkStart w:id="284" w:name="_Toc336271804"/>
      <w:bookmarkStart w:id="285" w:name="_Toc398890947"/>
      <w:r w:rsidRPr="0011798B">
        <w:rPr>
          <w:rFonts w:ascii="Times New Roman" w:eastAsia="Times New Roman" w:hAnsi="Times New Roman"/>
          <w:b/>
          <w:bCs/>
          <w:sz w:val="24"/>
          <w:szCs w:val="24"/>
          <w:lang w:eastAsia="ru-RU"/>
        </w:rPr>
        <w:t xml:space="preserve">Статья </w:t>
      </w:r>
      <w:r>
        <w:rPr>
          <w:rFonts w:ascii="Times New Roman" w:eastAsia="Times New Roman" w:hAnsi="Times New Roman"/>
          <w:b/>
          <w:bCs/>
          <w:sz w:val="24"/>
          <w:szCs w:val="24"/>
          <w:lang w:eastAsia="ru-RU"/>
        </w:rPr>
        <w:t>16</w:t>
      </w:r>
      <w:r w:rsidRPr="0011798B">
        <w:rPr>
          <w:rFonts w:ascii="Times New Roman" w:eastAsia="Times New Roman" w:hAnsi="Times New Roman"/>
          <w:b/>
          <w:bCs/>
          <w:sz w:val="24"/>
          <w:szCs w:val="24"/>
          <w:lang w:eastAsia="ru-RU"/>
        </w:rPr>
        <w:t xml:space="preserve">. </w:t>
      </w:r>
      <w:r w:rsidR="00BD3007" w:rsidRPr="0014143C">
        <w:rPr>
          <w:rFonts w:ascii="Times New Roman" w:eastAsia="Times New Roman" w:hAnsi="Times New Roman"/>
          <w:b/>
          <w:bCs/>
          <w:sz w:val="24"/>
          <w:szCs w:val="24"/>
          <w:lang w:eastAsia="ru-RU"/>
        </w:rPr>
        <w:t>Общие принципы регулирования иных вопросов землепользования и застройки на территории</w:t>
      </w:r>
      <w:r w:rsidR="003D4768">
        <w:rPr>
          <w:rFonts w:ascii="Times New Roman" w:eastAsia="Times New Roman" w:hAnsi="Times New Roman"/>
          <w:b/>
          <w:bCs/>
          <w:sz w:val="24"/>
          <w:szCs w:val="24"/>
          <w:lang w:eastAsia="ru-RU"/>
        </w:rPr>
        <w:t xml:space="preserve"> Гаринского городского округа</w:t>
      </w:r>
      <w:bookmarkEnd w:id="277"/>
      <w:bookmarkEnd w:id="278"/>
      <w:bookmarkEnd w:id="279"/>
      <w:bookmarkEnd w:id="280"/>
      <w:bookmarkEnd w:id="281"/>
    </w:p>
    <w:p w14:paraId="02DCB038" w14:textId="506B679E" w:rsidR="00166649" w:rsidRPr="002E0063" w:rsidRDefault="00166649" w:rsidP="0016664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1798B">
        <w:rPr>
          <w:rFonts w:ascii="Times New Roman" w:eastAsia="Times New Roman" w:hAnsi="Times New Roman"/>
          <w:sz w:val="24"/>
          <w:szCs w:val="24"/>
          <w:lang w:eastAsia="ru-RU"/>
        </w:rPr>
        <w:t xml:space="preserve">1. </w:t>
      </w:r>
      <w:r w:rsidR="00BD3007" w:rsidRPr="0014143C">
        <w:rPr>
          <w:rFonts w:ascii="Times New Roman" w:eastAsia="Times New Roman" w:hAnsi="Times New Roman"/>
          <w:sz w:val="24"/>
          <w:szCs w:val="24"/>
          <w:lang w:eastAsia="ru-RU"/>
        </w:rPr>
        <w:t>Иные вопросы землепользования</w:t>
      </w:r>
      <w:r w:rsidRPr="0011798B">
        <w:rPr>
          <w:rFonts w:ascii="Times New Roman" w:eastAsia="Times New Roman" w:hAnsi="Times New Roman"/>
          <w:sz w:val="24"/>
          <w:szCs w:val="24"/>
          <w:lang w:eastAsia="ru-RU"/>
        </w:rPr>
        <w:t xml:space="preserve"> и </w:t>
      </w:r>
      <w:r w:rsidR="00BD3007" w:rsidRPr="0014143C">
        <w:rPr>
          <w:rFonts w:ascii="Times New Roman" w:eastAsia="Times New Roman" w:hAnsi="Times New Roman"/>
          <w:sz w:val="24"/>
          <w:szCs w:val="24"/>
          <w:lang w:eastAsia="ru-RU"/>
        </w:rPr>
        <w:t>застройки</w:t>
      </w:r>
      <w:r w:rsidRPr="0011798B">
        <w:rPr>
          <w:rFonts w:ascii="Times New Roman" w:eastAsia="Times New Roman" w:hAnsi="Times New Roman"/>
          <w:sz w:val="24"/>
          <w:szCs w:val="24"/>
          <w:lang w:eastAsia="ru-RU"/>
        </w:rPr>
        <w:t xml:space="preserve"> на территории</w:t>
      </w:r>
      <w:r w:rsidR="003D4768">
        <w:rPr>
          <w:rFonts w:ascii="Times New Roman" w:eastAsia="Times New Roman" w:hAnsi="Times New Roman"/>
          <w:sz w:val="24"/>
          <w:szCs w:val="24"/>
          <w:lang w:eastAsia="ru-RU"/>
        </w:rPr>
        <w:t xml:space="preserve"> Гаринского городского округа</w:t>
      </w:r>
      <w:r w:rsidRPr="0011798B">
        <w:rPr>
          <w:rFonts w:ascii="Times New Roman" w:eastAsia="Times New Roman" w:hAnsi="Times New Roman"/>
          <w:sz w:val="24"/>
          <w:szCs w:val="24"/>
          <w:lang w:eastAsia="ru-RU"/>
        </w:rPr>
        <w:t xml:space="preserve"> </w:t>
      </w:r>
      <w:r w:rsidR="00BD3007" w:rsidRPr="0014143C">
        <w:rPr>
          <w:rFonts w:ascii="Times New Roman" w:eastAsia="Times New Roman" w:hAnsi="Times New Roman"/>
          <w:sz w:val="24"/>
          <w:szCs w:val="24"/>
          <w:lang w:eastAsia="ru-RU"/>
        </w:rPr>
        <w:t>регулируются законодательством Российской Федерации, Свердловской области, правовыми актами</w:t>
      </w:r>
      <w:r w:rsidR="003D4768">
        <w:rPr>
          <w:rFonts w:ascii="Times New Roman" w:eastAsia="Times New Roman" w:hAnsi="Times New Roman"/>
          <w:sz w:val="24"/>
          <w:szCs w:val="24"/>
          <w:lang w:eastAsia="ru-RU"/>
        </w:rPr>
        <w:t xml:space="preserve"> Гаринского городского округа</w:t>
      </w:r>
      <w:r w:rsidRPr="0011798B">
        <w:rPr>
          <w:rFonts w:ascii="Times New Roman" w:eastAsia="Times New Roman" w:hAnsi="Times New Roman"/>
          <w:sz w:val="24"/>
          <w:szCs w:val="24"/>
          <w:lang w:eastAsia="ru-RU"/>
        </w:rPr>
        <w:t>.</w:t>
      </w:r>
    </w:p>
    <w:p w14:paraId="02DCB039" w14:textId="77777777" w:rsidR="00BD3007" w:rsidRPr="0014143C" w:rsidRDefault="00BD3007" w:rsidP="00BD3007">
      <w:pPr>
        <w:keepNext/>
        <w:pageBreakBefore/>
        <w:spacing w:after="0" w:line="240" w:lineRule="auto"/>
        <w:jc w:val="center"/>
        <w:outlineLvl w:val="0"/>
        <w:rPr>
          <w:rFonts w:ascii="Times New Roman" w:eastAsia="Times New Roman" w:hAnsi="Times New Roman"/>
          <w:b/>
          <w:sz w:val="28"/>
          <w:szCs w:val="24"/>
          <w:lang w:eastAsia="ru-RU"/>
        </w:rPr>
      </w:pPr>
      <w:bookmarkStart w:id="286" w:name="_Toc531808772"/>
      <w:bookmarkStart w:id="287" w:name="_Toc25624571"/>
      <w:r w:rsidRPr="0014143C">
        <w:rPr>
          <w:rFonts w:ascii="Times New Roman" w:eastAsia="Times New Roman" w:hAnsi="Times New Roman"/>
          <w:b/>
          <w:sz w:val="28"/>
          <w:szCs w:val="24"/>
          <w:lang w:eastAsia="ru-RU"/>
        </w:rPr>
        <w:lastRenderedPageBreak/>
        <w:t>ЧАСТЬ II. ГРАДОСТРОИТЕЛЬНЫЕ РЕГЛАМЕНТЫ</w:t>
      </w:r>
      <w:bookmarkEnd w:id="282"/>
      <w:bookmarkEnd w:id="283"/>
      <w:bookmarkEnd w:id="284"/>
      <w:bookmarkEnd w:id="285"/>
      <w:bookmarkEnd w:id="286"/>
      <w:bookmarkEnd w:id="287"/>
    </w:p>
    <w:p w14:paraId="02DCB03A" w14:textId="77777777" w:rsidR="00BD3007" w:rsidRPr="0014143C" w:rsidRDefault="00BD3007" w:rsidP="00BD3007">
      <w:pPr>
        <w:keepNext/>
        <w:spacing w:before="120" w:after="0" w:line="240" w:lineRule="auto"/>
        <w:jc w:val="center"/>
        <w:outlineLvl w:val="1"/>
        <w:rPr>
          <w:rFonts w:ascii="Times New Roman" w:eastAsia="Times New Roman" w:hAnsi="Times New Roman"/>
          <w:b/>
          <w:bCs/>
          <w:sz w:val="24"/>
          <w:szCs w:val="24"/>
          <w:lang w:eastAsia="ru-RU"/>
        </w:rPr>
      </w:pPr>
      <w:bookmarkStart w:id="288" w:name="_Toc330317438"/>
      <w:bookmarkStart w:id="289" w:name="_Toc336271785"/>
      <w:bookmarkStart w:id="290" w:name="_Toc336271805"/>
      <w:bookmarkStart w:id="291" w:name="_Toc398890948"/>
      <w:bookmarkStart w:id="292" w:name="_Toc531808773"/>
      <w:bookmarkStart w:id="293" w:name="_Toc25624572"/>
      <w:r w:rsidRPr="0014143C">
        <w:rPr>
          <w:rFonts w:ascii="Times New Roman" w:eastAsia="Times New Roman" w:hAnsi="Times New Roman"/>
          <w:b/>
          <w:bCs/>
          <w:sz w:val="24"/>
          <w:szCs w:val="24"/>
          <w:lang w:eastAsia="ru-RU"/>
        </w:rPr>
        <w:t xml:space="preserve">РАЗДЕЛ 7. </w:t>
      </w:r>
      <w:bookmarkEnd w:id="288"/>
      <w:bookmarkEnd w:id="289"/>
      <w:bookmarkEnd w:id="290"/>
      <w:bookmarkEnd w:id="291"/>
      <w:r w:rsidR="009E7D87" w:rsidRPr="0014143C">
        <w:rPr>
          <w:rFonts w:ascii="Times New Roman" w:eastAsia="Times New Roman" w:hAnsi="Times New Roman"/>
          <w:b/>
          <w:bCs/>
          <w:sz w:val="24"/>
          <w:szCs w:val="24"/>
          <w:lang w:eastAsia="ru-RU"/>
        </w:rPr>
        <w:t>ГРАДОСТРОИТЕЛЬНЫЕ РЕГЛАМЕНТЫ В ЧАСТИ ВИДОВ ИСПОЛЬЗОВАНИЯ ТЕРРИТОРИИ И ПРЕДЕЛЬНЫХ ПАРАМЕТРОВ</w:t>
      </w:r>
      <w:bookmarkEnd w:id="292"/>
      <w:bookmarkEnd w:id="293"/>
    </w:p>
    <w:p w14:paraId="02DCB03B" w14:textId="77777777" w:rsidR="004D1D5B" w:rsidRPr="0014143C" w:rsidRDefault="004D1D5B" w:rsidP="004D1D5B">
      <w:pPr>
        <w:tabs>
          <w:tab w:val="left" w:pos="1876"/>
        </w:tabs>
        <w:spacing w:after="0" w:line="240" w:lineRule="auto"/>
        <w:ind w:firstLine="567"/>
        <w:jc w:val="both"/>
        <w:rPr>
          <w:rFonts w:ascii="Times New Roman" w:eastAsia="Times New Roman" w:hAnsi="Times New Roman"/>
          <w:bCs/>
          <w:sz w:val="24"/>
          <w:szCs w:val="24"/>
          <w:lang w:eastAsia="ru-RU"/>
        </w:rPr>
      </w:pPr>
      <w:bookmarkStart w:id="294" w:name="_Toc398890950"/>
      <w:bookmarkStart w:id="295" w:name="_Toc330317440"/>
    </w:p>
    <w:p w14:paraId="02DCB03C" w14:textId="77777777" w:rsidR="00BD3007" w:rsidRPr="0014143C" w:rsidRDefault="00BD3007" w:rsidP="00B30425">
      <w:pPr>
        <w:keepNext/>
        <w:spacing w:before="120" w:after="0" w:line="240" w:lineRule="auto"/>
        <w:ind w:firstLine="567"/>
        <w:outlineLvl w:val="2"/>
        <w:rPr>
          <w:rFonts w:ascii="Times New Roman" w:eastAsia="Times New Roman" w:hAnsi="Times New Roman"/>
          <w:b/>
          <w:bCs/>
          <w:sz w:val="24"/>
          <w:szCs w:val="26"/>
          <w:lang w:eastAsia="ru-RU"/>
        </w:rPr>
      </w:pPr>
      <w:bookmarkStart w:id="296" w:name="_Toc531808774"/>
      <w:bookmarkStart w:id="297" w:name="_Toc25624573"/>
      <w:r w:rsidRPr="0014143C">
        <w:rPr>
          <w:rFonts w:ascii="Times New Roman" w:eastAsia="Times New Roman" w:hAnsi="Times New Roman"/>
          <w:b/>
          <w:bCs/>
          <w:sz w:val="24"/>
          <w:szCs w:val="26"/>
          <w:lang w:eastAsia="ru-RU"/>
        </w:rPr>
        <w:t>Статья 17. Перечень территориальных зон.</w:t>
      </w:r>
      <w:bookmarkEnd w:id="294"/>
      <w:bookmarkEnd w:id="296"/>
      <w:bookmarkEnd w:id="297"/>
      <w:r w:rsidR="000B1D90" w:rsidRPr="0014143C">
        <w:rPr>
          <w:rFonts w:ascii="Times New Roman" w:eastAsia="Times New Roman" w:hAnsi="Times New Roman"/>
          <w:b/>
          <w:bCs/>
          <w:sz w:val="24"/>
          <w:szCs w:val="26"/>
          <w:lang w:eastAsia="ru-RU"/>
        </w:rPr>
        <w:t xml:space="preserve"> </w:t>
      </w:r>
    </w:p>
    <w:p w14:paraId="02DCB03D" w14:textId="709C8DA3" w:rsidR="00BD3007" w:rsidRPr="0014143C" w:rsidRDefault="00BD3007" w:rsidP="00121482">
      <w:pPr>
        <w:tabs>
          <w:tab w:val="left" w:pos="1876"/>
        </w:tabs>
        <w:spacing w:after="0" w:line="240" w:lineRule="auto"/>
        <w:ind w:firstLine="567"/>
        <w:jc w:val="both"/>
        <w:rPr>
          <w:rFonts w:ascii="Times New Roman" w:eastAsia="Times New Roman" w:hAnsi="Times New Roman"/>
          <w:bCs/>
          <w:sz w:val="24"/>
          <w:szCs w:val="24"/>
          <w:lang w:eastAsia="ru-RU"/>
        </w:rPr>
      </w:pPr>
      <w:r w:rsidRPr="0014143C">
        <w:rPr>
          <w:rFonts w:ascii="Times New Roman" w:eastAsia="Times New Roman" w:hAnsi="Times New Roman"/>
          <w:bCs/>
          <w:sz w:val="24"/>
          <w:szCs w:val="24"/>
          <w:lang w:eastAsia="ru-RU"/>
        </w:rPr>
        <w:t>В соответствии с Градостроительным кодексом Российской Федерации на карте градостроительного зонирования в пределах</w:t>
      </w:r>
      <w:r w:rsidR="003D4768">
        <w:rPr>
          <w:rFonts w:ascii="Times New Roman" w:eastAsia="Times New Roman" w:hAnsi="Times New Roman"/>
          <w:bCs/>
          <w:sz w:val="24"/>
          <w:szCs w:val="24"/>
          <w:lang w:eastAsia="ru-RU"/>
        </w:rPr>
        <w:t xml:space="preserve"> Гаринского городского округа</w:t>
      </w:r>
      <w:r w:rsidRPr="0014143C">
        <w:rPr>
          <w:rFonts w:ascii="Times New Roman" w:eastAsia="Times New Roman" w:hAnsi="Times New Roman"/>
          <w:bCs/>
          <w:sz w:val="24"/>
          <w:szCs w:val="24"/>
          <w:lang w:eastAsia="ru-RU"/>
        </w:rPr>
        <w:t>, установлены следующие виды территориальных зон:</w:t>
      </w:r>
    </w:p>
    <w:p w14:paraId="02DCB03E" w14:textId="77777777" w:rsidR="00BD3007" w:rsidRPr="0014143C" w:rsidRDefault="00BD3007" w:rsidP="00BD3007">
      <w:pPr>
        <w:keepNext/>
        <w:spacing w:before="240" w:after="0" w:line="240" w:lineRule="auto"/>
        <w:ind w:firstLine="709"/>
        <w:jc w:val="right"/>
        <w:outlineLvl w:val="3"/>
        <w:rPr>
          <w:rFonts w:ascii="Times New Roman" w:eastAsia="Times New Roman" w:hAnsi="Times New Roman"/>
          <w:b/>
          <w:bCs/>
          <w:sz w:val="20"/>
          <w:szCs w:val="20"/>
          <w:lang w:eastAsia="ru-RU"/>
        </w:rPr>
      </w:pPr>
      <w:r w:rsidRPr="0014143C">
        <w:rPr>
          <w:rFonts w:ascii="Times New Roman" w:eastAsia="Times New Roman" w:hAnsi="Times New Roman"/>
          <w:b/>
          <w:bCs/>
          <w:sz w:val="20"/>
          <w:szCs w:val="20"/>
          <w:lang w:eastAsia="ru-RU"/>
        </w:rPr>
        <w:t xml:space="preserve">Таблица </w:t>
      </w:r>
      <w:r w:rsidR="00920054">
        <w:rPr>
          <w:rFonts w:ascii="Times New Roman" w:eastAsia="Times New Roman" w:hAnsi="Times New Roman"/>
          <w:b/>
          <w:bCs/>
          <w:sz w:val="20"/>
          <w:szCs w:val="20"/>
          <w:lang w:eastAsia="ru-RU"/>
        </w:rPr>
        <w:t>1</w:t>
      </w:r>
      <w:r w:rsidRPr="0014143C">
        <w:rPr>
          <w:rFonts w:ascii="Times New Roman" w:eastAsia="Times New Roman" w:hAnsi="Times New Roman"/>
          <w:b/>
          <w:bCs/>
          <w:sz w:val="20"/>
          <w:szCs w:val="20"/>
          <w:lang w:eastAsia="ru-RU"/>
        </w:rPr>
        <w:t>. Перечень территориальных зон</w:t>
      </w:r>
    </w:p>
    <w:tbl>
      <w:tblPr>
        <w:tblW w:w="508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6"/>
        <w:gridCol w:w="7614"/>
      </w:tblGrid>
      <w:tr w:rsidR="007169E3" w:rsidRPr="00B00D79" w14:paraId="42A4FCBD" w14:textId="77777777" w:rsidTr="007169E3">
        <w:trPr>
          <w:cantSplit/>
          <w:trHeight w:val="501"/>
        </w:trPr>
        <w:tc>
          <w:tcPr>
            <w:tcW w:w="924" w:type="pct"/>
            <w:vAlign w:val="center"/>
          </w:tcPr>
          <w:p w14:paraId="27B1EE94" w14:textId="77777777" w:rsidR="007169E3" w:rsidRPr="00B00D79" w:rsidRDefault="007169E3" w:rsidP="0030595C">
            <w:pPr>
              <w:spacing w:after="0" w:line="240" w:lineRule="auto"/>
              <w:jc w:val="center"/>
              <w:rPr>
                <w:rFonts w:ascii="Times New Roman" w:eastAsia="Times New Roman" w:hAnsi="Times New Roman"/>
                <w:b/>
                <w:sz w:val="24"/>
                <w:szCs w:val="24"/>
                <w:lang w:eastAsia="ru-RU"/>
              </w:rPr>
            </w:pPr>
            <w:r w:rsidRPr="00B00D79">
              <w:rPr>
                <w:rFonts w:ascii="Times New Roman" w:eastAsia="Times New Roman" w:hAnsi="Times New Roman"/>
                <w:b/>
                <w:sz w:val="24"/>
                <w:szCs w:val="24"/>
                <w:lang w:eastAsia="ru-RU"/>
              </w:rPr>
              <w:t>Обозначение</w:t>
            </w:r>
          </w:p>
        </w:tc>
        <w:tc>
          <w:tcPr>
            <w:tcW w:w="4076" w:type="pct"/>
            <w:tcMar>
              <w:left w:w="11" w:type="dxa"/>
              <w:right w:w="11" w:type="dxa"/>
            </w:tcMar>
            <w:vAlign w:val="center"/>
          </w:tcPr>
          <w:p w14:paraId="701A791B" w14:textId="77777777" w:rsidR="007169E3" w:rsidRPr="00B00D79" w:rsidRDefault="007169E3" w:rsidP="0030595C">
            <w:pPr>
              <w:spacing w:after="0" w:line="240" w:lineRule="auto"/>
              <w:jc w:val="center"/>
              <w:rPr>
                <w:rFonts w:ascii="Times New Roman" w:eastAsia="Times New Roman" w:hAnsi="Times New Roman"/>
                <w:b/>
                <w:sz w:val="24"/>
                <w:szCs w:val="24"/>
                <w:lang w:eastAsia="ru-RU"/>
              </w:rPr>
            </w:pPr>
            <w:r w:rsidRPr="00B00D79">
              <w:rPr>
                <w:rFonts w:ascii="Times New Roman" w:eastAsia="Times New Roman" w:hAnsi="Times New Roman"/>
                <w:b/>
                <w:sz w:val="24"/>
                <w:szCs w:val="24"/>
                <w:lang w:eastAsia="ru-RU"/>
              </w:rPr>
              <w:t>Наименование территориальной зоны</w:t>
            </w:r>
          </w:p>
        </w:tc>
      </w:tr>
      <w:tr w:rsidR="007169E3" w:rsidRPr="00B00D79" w14:paraId="263890E2" w14:textId="77777777" w:rsidTr="007169E3">
        <w:tc>
          <w:tcPr>
            <w:tcW w:w="924" w:type="pct"/>
          </w:tcPr>
          <w:p w14:paraId="4E80C948" w14:textId="77777777" w:rsidR="007169E3" w:rsidRPr="00B00D79" w:rsidRDefault="007169E3" w:rsidP="0030595C">
            <w:pPr>
              <w:spacing w:after="0" w:line="240" w:lineRule="auto"/>
              <w:jc w:val="center"/>
              <w:rPr>
                <w:rFonts w:ascii="Times New Roman" w:eastAsia="Times New Roman" w:hAnsi="Times New Roman"/>
                <w:sz w:val="24"/>
                <w:szCs w:val="24"/>
                <w:lang w:eastAsia="ru-RU"/>
              </w:rPr>
            </w:pPr>
            <w:r w:rsidRPr="00B00D79">
              <w:rPr>
                <w:rFonts w:ascii="Times New Roman" w:eastAsia="Times New Roman" w:hAnsi="Times New Roman"/>
                <w:sz w:val="24"/>
                <w:szCs w:val="24"/>
                <w:lang w:eastAsia="ru-RU"/>
              </w:rPr>
              <w:t>Ж-1</w:t>
            </w:r>
          </w:p>
        </w:tc>
        <w:tc>
          <w:tcPr>
            <w:tcW w:w="4076" w:type="pct"/>
          </w:tcPr>
          <w:p w14:paraId="3DB6BB34" w14:textId="77777777" w:rsidR="007169E3" w:rsidRPr="00B00D79" w:rsidRDefault="007169E3" w:rsidP="0030595C">
            <w:pPr>
              <w:shd w:val="clear" w:color="auto" w:fill="FFFFFF"/>
              <w:spacing w:after="0" w:line="240" w:lineRule="auto"/>
              <w:rPr>
                <w:rFonts w:ascii="Times New Roman" w:hAnsi="Times New Roman"/>
                <w:sz w:val="24"/>
                <w:szCs w:val="24"/>
              </w:rPr>
            </w:pPr>
            <w:r w:rsidRPr="00B00D79">
              <w:rPr>
                <w:rFonts w:ascii="Times New Roman" w:eastAsia="Times New Roman" w:hAnsi="Times New Roman"/>
                <w:sz w:val="24"/>
                <w:szCs w:val="24"/>
                <w:lang w:eastAsia="ru-RU"/>
              </w:rPr>
              <w:t>Жилая зона индивидуальной застройки</w:t>
            </w:r>
          </w:p>
        </w:tc>
      </w:tr>
      <w:tr w:rsidR="007169E3" w:rsidRPr="00B00D79" w14:paraId="527F4E8C" w14:textId="77777777" w:rsidTr="007169E3">
        <w:tc>
          <w:tcPr>
            <w:tcW w:w="924" w:type="pct"/>
          </w:tcPr>
          <w:p w14:paraId="631B0385" w14:textId="77777777" w:rsidR="007169E3" w:rsidRPr="00B00D79" w:rsidRDefault="007169E3" w:rsidP="0030595C">
            <w:pPr>
              <w:spacing w:after="0" w:line="240" w:lineRule="auto"/>
              <w:jc w:val="center"/>
              <w:rPr>
                <w:rFonts w:ascii="Times New Roman" w:eastAsia="Times New Roman" w:hAnsi="Times New Roman"/>
                <w:sz w:val="24"/>
                <w:szCs w:val="24"/>
                <w:lang w:eastAsia="ru-RU"/>
              </w:rPr>
            </w:pPr>
            <w:r w:rsidRPr="00B00D79">
              <w:rPr>
                <w:rFonts w:ascii="Times New Roman" w:eastAsia="Times New Roman" w:hAnsi="Times New Roman"/>
                <w:sz w:val="24"/>
                <w:szCs w:val="24"/>
                <w:lang w:eastAsia="ru-RU"/>
              </w:rPr>
              <w:t>ОЖ</w:t>
            </w:r>
          </w:p>
        </w:tc>
        <w:tc>
          <w:tcPr>
            <w:tcW w:w="4076" w:type="pct"/>
            <w:tcBorders>
              <w:top w:val="single" w:sz="4" w:space="0" w:color="auto"/>
              <w:left w:val="single" w:sz="4" w:space="0" w:color="auto"/>
              <w:bottom w:val="single" w:sz="4" w:space="0" w:color="auto"/>
            </w:tcBorders>
            <w:shd w:val="clear" w:color="auto" w:fill="auto"/>
          </w:tcPr>
          <w:p w14:paraId="1E62E1DB" w14:textId="77777777" w:rsidR="007169E3" w:rsidRPr="00B00D79" w:rsidRDefault="007169E3" w:rsidP="0030595C">
            <w:pPr>
              <w:widowControl w:val="0"/>
              <w:shd w:val="clear" w:color="auto" w:fill="FFFFFF"/>
              <w:autoSpaceDE w:val="0"/>
              <w:autoSpaceDN w:val="0"/>
              <w:adjustRightInd w:val="0"/>
              <w:spacing w:after="0" w:line="240" w:lineRule="auto"/>
              <w:rPr>
                <w:rFonts w:ascii="Times New Roman" w:hAnsi="Times New Roman"/>
                <w:sz w:val="24"/>
                <w:szCs w:val="24"/>
              </w:rPr>
            </w:pPr>
            <w:r w:rsidRPr="00B00D79">
              <w:rPr>
                <w:rFonts w:ascii="Times New Roman" w:eastAsia="Times New Roman" w:hAnsi="Times New Roman"/>
                <w:sz w:val="24"/>
                <w:szCs w:val="24"/>
                <w:lang w:eastAsia="ru-RU"/>
              </w:rPr>
              <w:t>Общественно-жилая зона</w:t>
            </w:r>
          </w:p>
        </w:tc>
      </w:tr>
      <w:tr w:rsidR="007C7A65" w:rsidRPr="00B00D79" w14:paraId="2C4713CE" w14:textId="77777777" w:rsidTr="000A55A4">
        <w:tc>
          <w:tcPr>
            <w:tcW w:w="924" w:type="pct"/>
          </w:tcPr>
          <w:p w14:paraId="7B788028" w14:textId="77777777" w:rsidR="007C7A65" w:rsidRPr="007C7A65" w:rsidRDefault="007C7A65" w:rsidP="000A55A4">
            <w:pPr>
              <w:spacing w:after="0" w:line="240" w:lineRule="auto"/>
              <w:jc w:val="center"/>
              <w:rPr>
                <w:rFonts w:ascii="Times New Roman" w:eastAsia="Times New Roman" w:hAnsi="Times New Roman"/>
                <w:sz w:val="24"/>
                <w:szCs w:val="24"/>
                <w:lang w:eastAsia="ru-RU"/>
              </w:rPr>
            </w:pPr>
            <w:r w:rsidRPr="007C7A65">
              <w:rPr>
                <w:rFonts w:ascii="Times New Roman" w:eastAsia="Times New Roman" w:hAnsi="Times New Roman"/>
                <w:sz w:val="24"/>
                <w:szCs w:val="24"/>
                <w:lang w:eastAsia="ru-RU"/>
              </w:rPr>
              <w:t>ОД-1</w:t>
            </w:r>
          </w:p>
        </w:tc>
        <w:tc>
          <w:tcPr>
            <w:tcW w:w="4076" w:type="pct"/>
            <w:tcBorders>
              <w:top w:val="single" w:sz="4" w:space="0" w:color="auto"/>
              <w:left w:val="single" w:sz="4" w:space="0" w:color="auto"/>
              <w:bottom w:val="single" w:sz="4" w:space="0" w:color="auto"/>
            </w:tcBorders>
            <w:shd w:val="clear" w:color="auto" w:fill="auto"/>
          </w:tcPr>
          <w:p w14:paraId="58D98819" w14:textId="77777777" w:rsidR="007C7A65" w:rsidRPr="007C7A65" w:rsidRDefault="007C7A65" w:rsidP="000A55A4">
            <w:pPr>
              <w:shd w:val="clear" w:color="auto" w:fill="FFFFFF"/>
              <w:spacing w:after="0" w:line="240" w:lineRule="auto"/>
              <w:rPr>
                <w:rFonts w:ascii="Times New Roman" w:eastAsia="Times New Roman" w:hAnsi="Times New Roman"/>
                <w:sz w:val="24"/>
                <w:szCs w:val="24"/>
                <w:lang w:eastAsia="ru-RU"/>
              </w:rPr>
            </w:pPr>
            <w:r w:rsidRPr="007C7A65">
              <w:rPr>
                <w:rFonts w:ascii="Times New Roman" w:eastAsia="Times New Roman" w:hAnsi="Times New Roman"/>
                <w:sz w:val="24"/>
                <w:szCs w:val="24"/>
                <w:lang w:eastAsia="ru-RU"/>
              </w:rPr>
              <w:t xml:space="preserve">Общественно-деловая зона комплексная </w:t>
            </w:r>
          </w:p>
        </w:tc>
      </w:tr>
      <w:tr w:rsidR="007169E3" w:rsidRPr="00B00D79" w14:paraId="5E73DFA3" w14:textId="77777777" w:rsidTr="007169E3">
        <w:tc>
          <w:tcPr>
            <w:tcW w:w="924" w:type="pct"/>
          </w:tcPr>
          <w:p w14:paraId="78F52F57" w14:textId="77777777" w:rsidR="007169E3" w:rsidRPr="00B00D79" w:rsidRDefault="007169E3" w:rsidP="0030595C">
            <w:pPr>
              <w:spacing w:after="0" w:line="240" w:lineRule="auto"/>
              <w:jc w:val="center"/>
              <w:rPr>
                <w:rFonts w:ascii="Times New Roman" w:eastAsia="Times New Roman" w:hAnsi="Times New Roman"/>
                <w:sz w:val="24"/>
                <w:szCs w:val="24"/>
                <w:lang w:eastAsia="ru-RU"/>
              </w:rPr>
            </w:pPr>
            <w:r w:rsidRPr="00B00D79">
              <w:rPr>
                <w:rFonts w:ascii="Times New Roman" w:eastAsia="Times New Roman" w:hAnsi="Times New Roman"/>
                <w:sz w:val="24"/>
                <w:szCs w:val="24"/>
                <w:lang w:eastAsia="ru-RU"/>
              </w:rPr>
              <w:t>П</w:t>
            </w:r>
          </w:p>
        </w:tc>
        <w:tc>
          <w:tcPr>
            <w:tcW w:w="4076" w:type="pct"/>
          </w:tcPr>
          <w:p w14:paraId="71261EAE" w14:textId="77777777" w:rsidR="007169E3" w:rsidRPr="00B00D79" w:rsidRDefault="007169E3" w:rsidP="0030595C">
            <w:pPr>
              <w:shd w:val="clear" w:color="auto" w:fill="FFFFFF"/>
              <w:spacing w:after="0" w:line="240" w:lineRule="auto"/>
              <w:rPr>
                <w:rFonts w:ascii="Times New Roman" w:hAnsi="Times New Roman"/>
                <w:sz w:val="24"/>
                <w:szCs w:val="24"/>
              </w:rPr>
            </w:pPr>
            <w:r w:rsidRPr="00B00D79">
              <w:rPr>
                <w:rFonts w:ascii="Times New Roman" w:eastAsia="Times New Roman" w:hAnsi="Times New Roman"/>
                <w:sz w:val="24"/>
                <w:szCs w:val="24"/>
                <w:lang w:eastAsia="ru-RU"/>
              </w:rPr>
              <w:t>Зона производственная, инженерной и транспортной инфраструктур</w:t>
            </w:r>
          </w:p>
        </w:tc>
      </w:tr>
      <w:tr w:rsidR="007C7A65" w:rsidRPr="00B00D79" w14:paraId="43026197" w14:textId="77777777" w:rsidTr="004D50F3">
        <w:tc>
          <w:tcPr>
            <w:tcW w:w="924" w:type="pct"/>
          </w:tcPr>
          <w:p w14:paraId="00828714" w14:textId="77777777" w:rsidR="007C7A65" w:rsidRPr="007C7A65" w:rsidRDefault="007C7A65" w:rsidP="004D50F3">
            <w:pPr>
              <w:spacing w:after="0" w:line="240" w:lineRule="auto"/>
              <w:jc w:val="center"/>
              <w:rPr>
                <w:rFonts w:ascii="Times New Roman" w:eastAsia="Times New Roman" w:hAnsi="Times New Roman"/>
                <w:sz w:val="24"/>
                <w:szCs w:val="24"/>
                <w:lang w:eastAsia="ru-RU"/>
              </w:rPr>
            </w:pPr>
            <w:r w:rsidRPr="007C7A65">
              <w:rPr>
                <w:rFonts w:ascii="Times New Roman" w:eastAsia="Times New Roman" w:hAnsi="Times New Roman"/>
                <w:sz w:val="24"/>
                <w:szCs w:val="24"/>
                <w:lang w:eastAsia="ru-RU"/>
              </w:rPr>
              <w:t>П-3</w:t>
            </w:r>
          </w:p>
        </w:tc>
        <w:tc>
          <w:tcPr>
            <w:tcW w:w="4076" w:type="pct"/>
            <w:tcBorders>
              <w:top w:val="single" w:sz="4" w:space="0" w:color="auto"/>
              <w:left w:val="single" w:sz="4" w:space="0" w:color="auto"/>
              <w:bottom w:val="single" w:sz="4" w:space="0" w:color="auto"/>
            </w:tcBorders>
            <w:shd w:val="clear" w:color="auto" w:fill="auto"/>
          </w:tcPr>
          <w:p w14:paraId="2A84C83C" w14:textId="77777777" w:rsidR="007C7A65" w:rsidRPr="007C7A65" w:rsidRDefault="007C7A65" w:rsidP="004D50F3">
            <w:pPr>
              <w:shd w:val="clear" w:color="auto" w:fill="FFFFFF"/>
              <w:spacing w:after="0" w:line="240" w:lineRule="auto"/>
              <w:rPr>
                <w:rFonts w:ascii="Times New Roman" w:eastAsia="Times New Roman" w:hAnsi="Times New Roman"/>
                <w:sz w:val="24"/>
                <w:szCs w:val="24"/>
                <w:lang w:eastAsia="ru-RU"/>
              </w:rPr>
            </w:pPr>
            <w:r w:rsidRPr="007C7A65">
              <w:rPr>
                <w:rFonts w:ascii="Times New Roman" w:eastAsia="Times New Roman" w:hAnsi="Times New Roman"/>
                <w:sz w:val="24"/>
                <w:szCs w:val="24"/>
                <w:lang w:eastAsia="ru-RU"/>
              </w:rPr>
              <w:t xml:space="preserve">Производственная зона </w:t>
            </w:r>
            <w:r w:rsidRPr="007C7A65">
              <w:rPr>
                <w:rFonts w:ascii="Times New Roman" w:eastAsia="Times New Roman" w:hAnsi="Times New Roman"/>
                <w:sz w:val="24"/>
                <w:szCs w:val="24"/>
                <w:lang w:val="en-US" w:eastAsia="ru-RU"/>
              </w:rPr>
              <w:t>III</w:t>
            </w:r>
            <w:r w:rsidRPr="007C7A65">
              <w:rPr>
                <w:rFonts w:ascii="Times New Roman" w:eastAsia="Times New Roman" w:hAnsi="Times New Roman"/>
                <w:sz w:val="24"/>
                <w:szCs w:val="24"/>
                <w:lang w:eastAsia="ru-RU"/>
              </w:rPr>
              <w:t xml:space="preserve"> класса санитарной опасности</w:t>
            </w:r>
          </w:p>
        </w:tc>
      </w:tr>
      <w:tr w:rsidR="007C7A65" w:rsidRPr="00B00D79" w14:paraId="0F02603B" w14:textId="77777777" w:rsidTr="006C5E1F">
        <w:tc>
          <w:tcPr>
            <w:tcW w:w="924" w:type="pct"/>
          </w:tcPr>
          <w:p w14:paraId="1606B914" w14:textId="77777777" w:rsidR="007C7A65" w:rsidRPr="007C7A65" w:rsidRDefault="007C7A65" w:rsidP="006C5E1F">
            <w:pPr>
              <w:spacing w:after="0" w:line="240" w:lineRule="auto"/>
              <w:jc w:val="center"/>
              <w:rPr>
                <w:rFonts w:ascii="Times New Roman" w:eastAsia="Times New Roman" w:hAnsi="Times New Roman"/>
                <w:sz w:val="24"/>
                <w:szCs w:val="24"/>
                <w:lang w:eastAsia="ru-RU"/>
              </w:rPr>
            </w:pPr>
            <w:r w:rsidRPr="007C7A65">
              <w:rPr>
                <w:rFonts w:ascii="Times New Roman" w:eastAsia="Times New Roman" w:hAnsi="Times New Roman"/>
                <w:sz w:val="24"/>
                <w:szCs w:val="24"/>
                <w:lang w:eastAsia="ru-RU"/>
              </w:rPr>
              <w:t>СХ</w:t>
            </w:r>
          </w:p>
        </w:tc>
        <w:tc>
          <w:tcPr>
            <w:tcW w:w="4076" w:type="pct"/>
            <w:tcBorders>
              <w:top w:val="single" w:sz="4" w:space="0" w:color="auto"/>
              <w:left w:val="single" w:sz="4" w:space="0" w:color="auto"/>
              <w:bottom w:val="single" w:sz="4" w:space="0" w:color="auto"/>
            </w:tcBorders>
            <w:shd w:val="clear" w:color="auto" w:fill="auto"/>
          </w:tcPr>
          <w:p w14:paraId="1AF6F42F" w14:textId="77777777" w:rsidR="007C7A65" w:rsidRPr="007C7A65" w:rsidRDefault="007C7A65" w:rsidP="006C5E1F">
            <w:pPr>
              <w:shd w:val="clear" w:color="auto" w:fill="FFFFFF"/>
              <w:spacing w:after="0" w:line="240" w:lineRule="auto"/>
              <w:rPr>
                <w:rFonts w:ascii="Times New Roman" w:eastAsia="Times New Roman" w:hAnsi="Times New Roman"/>
                <w:sz w:val="24"/>
                <w:szCs w:val="24"/>
                <w:lang w:eastAsia="ru-RU"/>
              </w:rPr>
            </w:pPr>
            <w:r w:rsidRPr="007C7A65">
              <w:rPr>
                <w:rFonts w:ascii="Times New Roman" w:eastAsia="Times New Roman" w:hAnsi="Times New Roman"/>
                <w:sz w:val="24"/>
                <w:szCs w:val="24"/>
                <w:lang w:eastAsia="ru-RU"/>
              </w:rPr>
              <w:t>Сельскохозяйственная зона</w:t>
            </w:r>
          </w:p>
        </w:tc>
      </w:tr>
      <w:tr w:rsidR="001C346C" w:rsidRPr="00B00D79" w14:paraId="53648ECF" w14:textId="77777777" w:rsidTr="007169E3">
        <w:tc>
          <w:tcPr>
            <w:tcW w:w="924" w:type="pct"/>
          </w:tcPr>
          <w:p w14:paraId="1E5755BF" w14:textId="04D64E2A" w:rsidR="001C346C" w:rsidRPr="00B00D79" w:rsidRDefault="001C346C" w:rsidP="001C346C">
            <w:pPr>
              <w:spacing w:after="0" w:line="240" w:lineRule="auto"/>
              <w:jc w:val="center"/>
              <w:rPr>
                <w:rFonts w:ascii="Times New Roman" w:eastAsia="Times New Roman" w:hAnsi="Times New Roman"/>
                <w:sz w:val="24"/>
                <w:szCs w:val="24"/>
                <w:lang w:eastAsia="ru-RU"/>
              </w:rPr>
            </w:pPr>
            <w:r w:rsidRPr="001C346C">
              <w:rPr>
                <w:rFonts w:ascii="Times New Roman" w:eastAsia="Times New Roman" w:hAnsi="Times New Roman"/>
                <w:sz w:val="24"/>
                <w:szCs w:val="24"/>
                <w:lang w:eastAsia="ru-RU"/>
              </w:rPr>
              <w:t>П-Н</w:t>
            </w:r>
          </w:p>
        </w:tc>
        <w:tc>
          <w:tcPr>
            <w:tcW w:w="4076" w:type="pct"/>
          </w:tcPr>
          <w:p w14:paraId="17813896" w14:textId="7AB8E9A7" w:rsidR="001C346C" w:rsidRPr="00B00D79" w:rsidRDefault="001C346C" w:rsidP="001C346C">
            <w:pPr>
              <w:shd w:val="clear" w:color="auto" w:fill="FFFFFF"/>
              <w:spacing w:after="0" w:line="240" w:lineRule="auto"/>
              <w:rPr>
                <w:rFonts w:ascii="Times New Roman" w:hAnsi="Times New Roman"/>
                <w:sz w:val="24"/>
                <w:szCs w:val="24"/>
              </w:rPr>
            </w:pPr>
            <w:r w:rsidRPr="001C346C">
              <w:rPr>
                <w:rFonts w:ascii="Times New Roman" w:eastAsia="Times New Roman" w:hAnsi="Times New Roman"/>
                <w:sz w:val="24"/>
                <w:szCs w:val="24"/>
                <w:lang w:eastAsia="ru-RU"/>
              </w:rPr>
              <w:t xml:space="preserve">Производственно-коммунальная зона объектов </w:t>
            </w:r>
            <w:r w:rsidRPr="001C346C">
              <w:rPr>
                <w:rFonts w:ascii="Times New Roman" w:eastAsia="Times New Roman" w:hAnsi="Times New Roman"/>
                <w:sz w:val="24"/>
                <w:szCs w:val="24"/>
                <w:lang w:val="en-US" w:eastAsia="ru-RU"/>
              </w:rPr>
              <w:t>III</w:t>
            </w:r>
            <w:r w:rsidRPr="001C346C">
              <w:rPr>
                <w:rFonts w:ascii="Times New Roman" w:eastAsia="Times New Roman" w:hAnsi="Times New Roman"/>
                <w:sz w:val="24"/>
                <w:szCs w:val="24"/>
                <w:lang w:eastAsia="ru-RU"/>
              </w:rPr>
              <w:t>-</w:t>
            </w:r>
            <w:r w:rsidRPr="001C346C">
              <w:rPr>
                <w:rFonts w:ascii="Times New Roman" w:eastAsia="Times New Roman" w:hAnsi="Times New Roman"/>
                <w:sz w:val="24"/>
                <w:szCs w:val="24"/>
                <w:lang w:val="en-US" w:eastAsia="ru-RU"/>
              </w:rPr>
              <w:t>V</w:t>
            </w:r>
            <w:r w:rsidRPr="001C346C">
              <w:rPr>
                <w:rFonts w:ascii="Times New Roman" w:eastAsia="Times New Roman" w:hAnsi="Times New Roman"/>
                <w:sz w:val="24"/>
                <w:szCs w:val="24"/>
                <w:lang w:eastAsia="ru-RU"/>
              </w:rPr>
              <w:t xml:space="preserve"> класса санитарной опасности (за пределами границ населённых пунктов)</w:t>
            </w:r>
          </w:p>
        </w:tc>
      </w:tr>
      <w:tr w:rsidR="001C346C" w:rsidRPr="00B00D79" w14:paraId="10629160" w14:textId="77777777" w:rsidTr="001C346C">
        <w:tc>
          <w:tcPr>
            <w:tcW w:w="924" w:type="pct"/>
          </w:tcPr>
          <w:p w14:paraId="53C77D81" w14:textId="51E5A977" w:rsidR="001C346C" w:rsidRPr="00B00D79" w:rsidRDefault="001C346C" w:rsidP="001C346C">
            <w:pPr>
              <w:spacing w:after="0" w:line="240" w:lineRule="auto"/>
              <w:jc w:val="center"/>
              <w:rPr>
                <w:rFonts w:ascii="Times New Roman" w:eastAsia="Times New Roman" w:hAnsi="Times New Roman"/>
                <w:sz w:val="24"/>
                <w:szCs w:val="24"/>
                <w:lang w:eastAsia="ru-RU"/>
              </w:rPr>
            </w:pPr>
            <w:r w:rsidRPr="001C346C">
              <w:rPr>
                <w:rFonts w:ascii="Times New Roman" w:eastAsia="Times New Roman" w:hAnsi="Times New Roman"/>
                <w:sz w:val="24"/>
                <w:szCs w:val="24"/>
                <w:lang w:eastAsia="ru-RU"/>
              </w:rPr>
              <w:t>Р</w:t>
            </w:r>
          </w:p>
        </w:tc>
        <w:tc>
          <w:tcPr>
            <w:tcW w:w="4076" w:type="pct"/>
            <w:tcBorders>
              <w:top w:val="single" w:sz="4" w:space="0" w:color="auto"/>
              <w:left w:val="single" w:sz="4" w:space="0" w:color="auto"/>
              <w:bottom w:val="single" w:sz="4" w:space="0" w:color="auto"/>
            </w:tcBorders>
            <w:shd w:val="clear" w:color="auto" w:fill="auto"/>
          </w:tcPr>
          <w:p w14:paraId="2726A3B1" w14:textId="7879035A" w:rsidR="001C346C" w:rsidRPr="00B00D79" w:rsidRDefault="001C346C" w:rsidP="001C346C">
            <w:pPr>
              <w:shd w:val="clear" w:color="auto" w:fill="FFFFFF"/>
              <w:spacing w:after="0" w:line="240" w:lineRule="auto"/>
              <w:rPr>
                <w:rFonts w:ascii="Times New Roman" w:hAnsi="Times New Roman"/>
                <w:sz w:val="24"/>
                <w:szCs w:val="24"/>
              </w:rPr>
            </w:pPr>
            <w:r w:rsidRPr="001C346C">
              <w:rPr>
                <w:rFonts w:ascii="Times New Roman" w:eastAsia="Times New Roman" w:hAnsi="Times New Roman"/>
                <w:sz w:val="24"/>
                <w:szCs w:val="24"/>
                <w:lang w:eastAsia="ru-RU"/>
              </w:rPr>
              <w:t>Рекреационная зона</w:t>
            </w:r>
          </w:p>
        </w:tc>
      </w:tr>
    </w:tbl>
    <w:p w14:paraId="02DCB051" w14:textId="6F878950" w:rsidR="004D1D5B" w:rsidRDefault="004D1D5B" w:rsidP="00121482">
      <w:pPr>
        <w:spacing w:after="0"/>
        <w:rPr>
          <w:rFonts w:ascii="Times New Roman" w:hAnsi="Times New Roman"/>
        </w:rPr>
      </w:pPr>
    </w:p>
    <w:p w14:paraId="3DABA99D" w14:textId="3430BD32" w:rsidR="00EA141F" w:rsidRPr="00EA141F" w:rsidRDefault="00EA141F" w:rsidP="00EA141F">
      <w:pPr>
        <w:tabs>
          <w:tab w:val="left" w:pos="1876"/>
        </w:tabs>
        <w:spacing w:after="0" w:line="240" w:lineRule="auto"/>
        <w:ind w:firstLine="567"/>
        <w:jc w:val="both"/>
        <w:rPr>
          <w:rFonts w:ascii="Times New Roman" w:eastAsia="Times New Roman" w:hAnsi="Times New Roman"/>
          <w:bCs/>
          <w:sz w:val="24"/>
          <w:szCs w:val="24"/>
          <w:lang w:eastAsia="ru-RU"/>
        </w:rPr>
      </w:pPr>
      <w:r w:rsidRPr="00EA141F">
        <w:rPr>
          <w:rFonts w:ascii="Times New Roman" w:eastAsia="Times New Roman" w:hAnsi="Times New Roman"/>
          <w:bCs/>
          <w:sz w:val="24"/>
          <w:szCs w:val="24"/>
          <w:lang w:eastAsia="ru-RU"/>
        </w:rPr>
        <w:t>Для Земель населённых пунктов, отображённых на Карт</w:t>
      </w:r>
      <w:r>
        <w:rPr>
          <w:rFonts w:ascii="Times New Roman" w:eastAsia="Times New Roman" w:hAnsi="Times New Roman"/>
          <w:bCs/>
          <w:sz w:val="24"/>
          <w:szCs w:val="24"/>
          <w:lang w:eastAsia="ru-RU"/>
        </w:rPr>
        <w:t>е</w:t>
      </w:r>
      <w:r w:rsidRPr="00EA141F">
        <w:rPr>
          <w:rFonts w:ascii="Times New Roman" w:eastAsia="Times New Roman" w:hAnsi="Times New Roman"/>
          <w:bCs/>
          <w:sz w:val="24"/>
          <w:szCs w:val="24"/>
          <w:lang w:eastAsia="ru-RU"/>
        </w:rPr>
        <w:t xml:space="preserve"> градостроительного зонирования</w:t>
      </w:r>
      <w:r>
        <w:rPr>
          <w:rFonts w:ascii="Times New Roman" w:eastAsia="Times New Roman" w:hAnsi="Times New Roman"/>
          <w:bCs/>
          <w:sz w:val="24"/>
          <w:szCs w:val="24"/>
          <w:lang w:eastAsia="ru-RU"/>
        </w:rPr>
        <w:t xml:space="preserve"> применительно к территориям за пределами границ </w:t>
      </w:r>
      <w:r w:rsidRPr="00EA141F">
        <w:rPr>
          <w:rFonts w:ascii="Times New Roman" w:eastAsia="Times New Roman" w:hAnsi="Times New Roman"/>
          <w:bCs/>
          <w:sz w:val="24"/>
          <w:szCs w:val="24"/>
          <w:lang w:eastAsia="ru-RU"/>
        </w:rPr>
        <w:t>населённых пунктов,</w:t>
      </w:r>
      <w:r>
        <w:rPr>
          <w:rFonts w:ascii="Times New Roman" w:eastAsia="Times New Roman" w:hAnsi="Times New Roman"/>
          <w:bCs/>
          <w:sz w:val="24"/>
          <w:szCs w:val="24"/>
          <w:lang w:eastAsia="ru-RU"/>
        </w:rPr>
        <w:t xml:space="preserve"> установлена </w:t>
      </w:r>
      <w:r w:rsidRPr="00EA141F">
        <w:rPr>
          <w:rFonts w:ascii="Times New Roman" w:eastAsia="Times New Roman" w:hAnsi="Times New Roman"/>
          <w:bCs/>
          <w:sz w:val="24"/>
          <w:szCs w:val="24"/>
          <w:lang w:eastAsia="ru-RU"/>
        </w:rPr>
        <w:t>территориальн</w:t>
      </w:r>
      <w:r>
        <w:rPr>
          <w:rFonts w:ascii="Times New Roman" w:eastAsia="Times New Roman" w:hAnsi="Times New Roman"/>
          <w:bCs/>
          <w:sz w:val="24"/>
          <w:szCs w:val="24"/>
          <w:lang w:eastAsia="ru-RU"/>
        </w:rPr>
        <w:t>ая</w:t>
      </w:r>
      <w:r w:rsidRPr="00EA141F">
        <w:rPr>
          <w:rFonts w:ascii="Times New Roman" w:eastAsia="Times New Roman" w:hAnsi="Times New Roman"/>
          <w:bCs/>
          <w:sz w:val="24"/>
          <w:szCs w:val="24"/>
          <w:lang w:eastAsia="ru-RU"/>
        </w:rPr>
        <w:t xml:space="preserve"> зон</w:t>
      </w:r>
      <w:r>
        <w:rPr>
          <w:rFonts w:ascii="Times New Roman" w:eastAsia="Times New Roman" w:hAnsi="Times New Roman"/>
          <w:bCs/>
          <w:sz w:val="24"/>
          <w:szCs w:val="24"/>
          <w:lang w:eastAsia="ru-RU"/>
        </w:rPr>
        <w:t xml:space="preserve">а Ж-1, если иное не </w:t>
      </w:r>
      <w:r w:rsidRPr="00EA141F">
        <w:rPr>
          <w:rFonts w:ascii="Times New Roman" w:eastAsia="Times New Roman" w:hAnsi="Times New Roman"/>
          <w:bCs/>
          <w:sz w:val="24"/>
          <w:szCs w:val="24"/>
          <w:lang w:eastAsia="ru-RU"/>
        </w:rPr>
        <w:t>отображ</w:t>
      </w:r>
      <w:r>
        <w:rPr>
          <w:rFonts w:ascii="Times New Roman" w:eastAsia="Times New Roman" w:hAnsi="Times New Roman"/>
          <w:bCs/>
          <w:sz w:val="24"/>
          <w:szCs w:val="24"/>
          <w:lang w:eastAsia="ru-RU"/>
        </w:rPr>
        <w:t>ено</w:t>
      </w:r>
      <w:r w:rsidRPr="00EA141F">
        <w:rPr>
          <w:rFonts w:ascii="Times New Roman" w:eastAsia="Times New Roman" w:hAnsi="Times New Roman"/>
          <w:bCs/>
          <w:sz w:val="24"/>
          <w:szCs w:val="24"/>
          <w:lang w:eastAsia="ru-RU"/>
        </w:rPr>
        <w:t xml:space="preserve"> на </w:t>
      </w:r>
      <w:r>
        <w:rPr>
          <w:rFonts w:ascii="Times New Roman" w:eastAsia="Times New Roman" w:hAnsi="Times New Roman"/>
          <w:bCs/>
          <w:sz w:val="24"/>
          <w:szCs w:val="24"/>
          <w:lang w:eastAsia="ru-RU"/>
        </w:rPr>
        <w:t>к</w:t>
      </w:r>
      <w:r w:rsidRPr="00EA141F">
        <w:rPr>
          <w:rFonts w:ascii="Times New Roman" w:eastAsia="Times New Roman" w:hAnsi="Times New Roman"/>
          <w:bCs/>
          <w:sz w:val="24"/>
          <w:szCs w:val="24"/>
          <w:lang w:eastAsia="ru-RU"/>
        </w:rPr>
        <w:t>арт</w:t>
      </w:r>
      <w:r>
        <w:rPr>
          <w:rFonts w:ascii="Times New Roman" w:eastAsia="Times New Roman" w:hAnsi="Times New Roman"/>
          <w:bCs/>
          <w:sz w:val="24"/>
          <w:szCs w:val="24"/>
          <w:lang w:eastAsia="ru-RU"/>
        </w:rPr>
        <w:t>ах</w:t>
      </w:r>
      <w:r w:rsidRPr="00EA141F">
        <w:rPr>
          <w:rFonts w:ascii="Times New Roman" w:eastAsia="Times New Roman" w:hAnsi="Times New Roman"/>
          <w:bCs/>
          <w:sz w:val="24"/>
          <w:szCs w:val="24"/>
          <w:lang w:eastAsia="ru-RU"/>
        </w:rPr>
        <w:t xml:space="preserve"> градостроительного зонирования</w:t>
      </w:r>
      <w:r>
        <w:rPr>
          <w:rFonts w:ascii="Times New Roman" w:eastAsia="Times New Roman" w:hAnsi="Times New Roman"/>
          <w:bCs/>
          <w:sz w:val="24"/>
          <w:szCs w:val="24"/>
          <w:lang w:eastAsia="ru-RU"/>
        </w:rPr>
        <w:t xml:space="preserve"> применительно к территориям </w:t>
      </w:r>
      <w:r w:rsidRPr="00EA141F">
        <w:rPr>
          <w:rFonts w:ascii="Times New Roman" w:eastAsia="Times New Roman" w:hAnsi="Times New Roman"/>
          <w:bCs/>
          <w:sz w:val="24"/>
          <w:szCs w:val="24"/>
          <w:lang w:eastAsia="ru-RU"/>
        </w:rPr>
        <w:t>населённых пунктов</w:t>
      </w:r>
      <w:r>
        <w:rPr>
          <w:rFonts w:ascii="Times New Roman" w:eastAsia="Times New Roman" w:hAnsi="Times New Roman"/>
          <w:bCs/>
          <w:sz w:val="24"/>
          <w:szCs w:val="24"/>
          <w:lang w:eastAsia="ru-RU"/>
        </w:rPr>
        <w:t>.</w:t>
      </w:r>
    </w:p>
    <w:p w14:paraId="783F2310" w14:textId="77777777" w:rsidR="001C346C" w:rsidRPr="001C346C" w:rsidRDefault="001C346C" w:rsidP="001C346C">
      <w:pPr>
        <w:keepNext/>
        <w:pageBreakBefore/>
        <w:spacing w:before="120" w:after="0" w:line="240" w:lineRule="auto"/>
        <w:jc w:val="both"/>
        <w:outlineLvl w:val="2"/>
        <w:rPr>
          <w:rFonts w:ascii="Times New Roman" w:eastAsia="Times New Roman" w:hAnsi="Times New Roman"/>
          <w:b/>
          <w:bCs/>
          <w:sz w:val="24"/>
          <w:szCs w:val="26"/>
          <w:lang w:eastAsia="ru-RU"/>
        </w:rPr>
      </w:pPr>
      <w:bookmarkStart w:id="298" w:name="_Toc398890951"/>
      <w:bookmarkStart w:id="299" w:name="_Toc531808775"/>
      <w:bookmarkStart w:id="300" w:name="_Toc25624574"/>
      <w:bookmarkStart w:id="301" w:name="_Toc531808777"/>
      <w:bookmarkStart w:id="302" w:name="_Toc398890953"/>
      <w:bookmarkStart w:id="303" w:name="_Toc330317451"/>
      <w:bookmarkEnd w:id="295"/>
      <w:r w:rsidRPr="001C346C">
        <w:rPr>
          <w:rFonts w:ascii="Times New Roman" w:eastAsia="Times New Roman" w:hAnsi="Times New Roman"/>
          <w:b/>
          <w:bCs/>
          <w:sz w:val="24"/>
          <w:szCs w:val="26"/>
          <w:lang w:eastAsia="ru-RU"/>
        </w:rPr>
        <w:lastRenderedPageBreak/>
        <w:t>Статья 18. Виды разрешенного использования земельных участков и объектов капитального строительства по территориальным зонам</w:t>
      </w:r>
      <w:bookmarkEnd w:id="298"/>
      <w:bookmarkEnd w:id="299"/>
      <w:bookmarkEnd w:id="300"/>
    </w:p>
    <w:p w14:paraId="29311F30" w14:textId="77777777" w:rsidR="001C346C" w:rsidRPr="001C346C" w:rsidRDefault="001C346C" w:rsidP="001C346C">
      <w:pPr>
        <w:keepNext/>
        <w:spacing w:after="0" w:line="240" w:lineRule="auto"/>
        <w:ind w:firstLine="709"/>
        <w:jc w:val="right"/>
        <w:outlineLvl w:val="3"/>
        <w:rPr>
          <w:rFonts w:ascii="Times New Roman" w:eastAsia="Times New Roman" w:hAnsi="Times New Roman"/>
          <w:b/>
          <w:bCs/>
          <w:sz w:val="20"/>
          <w:szCs w:val="20"/>
          <w:lang w:eastAsia="ru-RU"/>
        </w:rPr>
      </w:pPr>
      <w:r w:rsidRPr="001C346C">
        <w:rPr>
          <w:rFonts w:ascii="Times New Roman" w:eastAsia="Times New Roman" w:hAnsi="Times New Roman"/>
          <w:b/>
          <w:bCs/>
          <w:sz w:val="20"/>
          <w:szCs w:val="20"/>
          <w:lang w:eastAsia="ru-RU"/>
        </w:rPr>
        <w:t>Таблица 2. Виды разрешенного использования по территориальным зонам</w:t>
      </w:r>
    </w:p>
    <w:tbl>
      <w:tblPr>
        <w:tblW w:w="9984"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32"/>
        <w:gridCol w:w="5229"/>
        <w:gridCol w:w="439"/>
        <w:gridCol w:w="519"/>
        <w:gridCol w:w="545"/>
        <w:gridCol w:w="458"/>
        <w:gridCol w:w="460"/>
        <w:gridCol w:w="530"/>
        <w:gridCol w:w="546"/>
        <w:gridCol w:w="426"/>
      </w:tblGrid>
      <w:tr w:rsidR="00DE6A8C" w:rsidRPr="001C346C" w14:paraId="1B53778B" w14:textId="77777777" w:rsidTr="005A4148">
        <w:trPr>
          <w:cantSplit/>
          <w:trHeight w:val="510"/>
          <w:tblHeader/>
          <w:jc w:val="center"/>
        </w:trPr>
        <w:tc>
          <w:tcPr>
            <w:tcW w:w="834" w:type="dxa"/>
            <w:tcBorders>
              <w:top w:val="single" w:sz="4" w:space="0" w:color="auto"/>
              <w:left w:val="single" w:sz="4" w:space="0" w:color="auto"/>
              <w:right w:val="single" w:sz="4" w:space="0" w:color="auto"/>
            </w:tcBorders>
            <w:shd w:val="clear" w:color="auto" w:fill="auto"/>
            <w:vAlign w:val="center"/>
          </w:tcPr>
          <w:p w14:paraId="5C865060" w14:textId="77777777" w:rsidR="00DE6A8C" w:rsidRPr="001C346C" w:rsidRDefault="00DE6A8C" w:rsidP="00DE6A8C">
            <w:pPr>
              <w:spacing w:after="0" w:line="240" w:lineRule="auto"/>
              <w:jc w:val="center"/>
              <w:outlineLvl w:val="3"/>
              <w:rPr>
                <w:rFonts w:ascii="Arial" w:eastAsia="Times New Roman" w:hAnsi="Arial" w:cs="Arial"/>
                <w:b/>
                <w:bCs/>
                <w:sz w:val="18"/>
                <w:szCs w:val="18"/>
                <w:lang w:eastAsia="ru-RU"/>
              </w:rPr>
            </w:pPr>
            <w:r w:rsidRPr="001C346C">
              <w:rPr>
                <w:rFonts w:ascii="Arial" w:eastAsia="Times New Roman" w:hAnsi="Arial" w:cs="Arial"/>
                <w:b/>
                <w:bCs/>
                <w:sz w:val="18"/>
                <w:szCs w:val="18"/>
                <w:lang w:eastAsia="ru-RU"/>
              </w:rPr>
              <w:t>Код</w:t>
            </w:r>
          </w:p>
        </w:tc>
        <w:tc>
          <w:tcPr>
            <w:tcW w:w="5299" w:type="dxa"/>
            <w:tcBorders>
              <w:top w:val="single" w:sz="4" w:space="0" w:color="auto"/>
              <w:left w:val="single" w:sz="4" w:space="0" w:color="auto"/>
              <w:right w:val="single" w:sz="4" w:space="0" w:color="auto"/>
            </w:tcBorders>
            <w:shd w:val="clear" w:color="auto" w:fill="auto"/>
            <w:tcMar>
              <w:left w:w="11" w:type="dxa"/>
              <w:right w:w="11" w:type="dxa"/>
            </w:tcMar>
            <w:vAlign w:val="center"/>
          </w:tcPr>
          <w:p w14:paraId="27C647D8" w14:textId="77777777" w:rsidR="00DE6A8C" w:rsidRPr="001C346C" w:rsidRDefault="00DE6A8C" w:rsidP="00DE6A8C">
            <w:pPr>
              <w:spacing w:after="0" w:line="240" w:lineRule="auto"/>
              <w:jc w:val="center"/>
              <w:outlineLvl w:val="3"/>
              <w:rPr>
                <w:rFonts w:ascii="Arial" w:eastAsia="Times New Roman" w:hAnsi="Arial" w:cs="Arial"/>
                <w:b/>
                <w:bCs/>
                <w:sz w:val="18"/>
                <w:szCs w:val="18"/>
                <w:lang w:eastAsia="ru-RU"/>
              </w:rPr>
            </w:pPr>
            <w:r w:rsidRPr="001C346C">
              <w:rPr>
                <w:rFonts w:ascii="Arial" w:eastAsia="Times New Roman" w:hAnsi="Arial" w:cs="Arial"/>
                <w:b/>
                <w:bCs/>
                <w:sz w:val="18"/>
                <w:szCs w:val="18"/>
                <w:lang w:eastAsia="ru-RU"/>
              </w:rPr>
              <w:t>Наименование вида разрешенного использования ЗУ и ОКС *</w:t>
            </w:r>
          </w:p>
        </w:tc>
        <w:tc>
          <w:tcPr>
            <w:tcW w:w="0" w:type="auto"/>
            <w:tcBorders>
              <w:top w:val="single" w:sz="4" w:space="0" w:color="auto"/>
              <w:left w:val="single" w:sz="4" w:space="0" w:color="auto"/>
              <w:right w:val="single" w:sz="4" w:space="0" w:color="auto"/>
            </w:tcBorders>
            <w:vAlign w:val="center"/>
          </w:tcPr>
          <w:p w14:paraId="7CBF028E" w14:textId="77777777" w:rsidR="00DE6A8C" w:rsidRPr="001C346C" w:rsidRDefault="00DE6A8C" w:rsidP="00DE6A8C">
            <w:pPr>
              <w:spacing w:after="0" w:line="240" w:lineRule="auto"/>
              <w:jc w:val="center"/>
              <w:outlineLvl w:val="3"/>
              <w:rPr>
                <w:rFonts w:ascii="Arial" w:eastAsia="Times New Roman" w:hAnsi="Arial" w:cs="Arial"/>
                <w:b/>
                <w:bCs/>
                <w:sz w:val="18"/>
                <w:szCs w:val="18"/>
                <w:lang w:eastAsia="ru-RU"/>
              </w:rPr>
            </w:pPr>
            <w:r w:rsidRPr="001C346C">
              <w:rPr>
                <w:rFonts w:ascii="Arial" w:eastAsia="Times New Roman" w:hAnsi="Arial" w:cs="Arial"/>
                <w:b/>
                <w:bCs/>
                <w:sz w:val="18"/>
                <w:szCs w:val="18"/>
                <w:lang w:eastAsia="ru-RU"/>
              </w:rPr>
              <w:t>Ж-1</w:t>
            </w:r>
          </w:p>
        </w:tc>
        <w:tc>
          <w:tcPr>
            <w:tcW w:w="0" w:type="auto"/>
            <w:tcBorders>
              <w:top w:val="single" w:sz="4" w:space="0" w:color="auto"/>
              <w:left w:val="single" w:sz="4" w:space="0" w:color="auto"/>
              <w:right w:val="single" w:sz="4" w:space="0" w:color="auto"/>
            </w:tcBorders>
            <w:vAlign w:val="center"/>
          </w:tcPr>
          <w:p w14:paraId="46D200AA" w14:textId="77777777" w:rsidR="00DE6A8C" w:rsidRPr="001C346C" w:rsidRDefault="00DE6A8C" w:rsidP="00DE6A8C">
            <w:pPr>
              <w:spacing w:after="0" w:line="240" w:lineRule="auto"/>
              <w:jc w:val="center"/>
              <w:outlineLvl w:val="3"/>
              <w:rPr>
                <w:rFonts w:ascii="Arial" w:eastAsia="Times New Roman" w:hAnsi="Arial" w:cs="Arial"/>
                <w:b/>
                <w:bCs/>
                <w:sz w:val="18"/>
                <w:szCs w:val="18"/>
                <w:lang w:eastAsia="ru-RU"/>
              </w:rPr>
            </w:pPr>
            <w:r w:rsidRPr="001C346C">
              <w:rPr>
                <w:rFonts w:ascii="Arial" w:eastAsia="Times New Roman" w:hAnsi="Arial" w:cs="Arial"/>
                <w:b/>
                <w:bCs/>
                <w:sz w:val="18"/>
                <w:szCs w:val="18"/>
                <w:lang w:eastAsia="ru-RU"/>
              </w:rPr>
              <w:t>ОЖ</w:t>
            </w:r>
          </w:p>
        </w:tc>
        <w:tc>
          <w:tcPr>
            <w:tcW w:w="461" w:type="dxa"/>
            <w:tcBorders>
              <w:top w:val="single" w:sz="4" w:space="0" w:color="auto"/>
              <w:left w:val="single" w:sz="4" w:space="0" w:color="auto"/>
              <w:right w:val="single" w:sz="4" w:space="0" w:color="auto"/>
            </w:tcBorders>
            <w:vAlign w:val="center"/>
          </w:tcPr>
          <w:p w14:paraId="2740AAB0" w14:textId="0955EDE5" w:rsidR="00DE6A8C" w:rsidRPr="001C346C" w:rsidRDefault="00DE6A8C" w:rsidP="00DE6A8C">
            <w:pPr>
              <w:spacing w:after="0" w:line="240" w:lineRule="auto"/>
              <w:jc w:val="center"/>
              <w:outlineLvl w:val="3"/>
              <w:rPr>
                <w:rFonts w:ascii="Arial" w:eastAsia="Times New Roman" w:hAnsi="Arial" w:cs="Arial"/>
                <w:b/>
                <w:bCs/>
                <w:sz w:val="18"/>
                <w:szCs w:val="18"/>
                <w:lang w:eastAsia="ru-RU"/>
              </w:rPr>
            </w:pPr>
            <w:r w:rsidRPr="001C346C">
              <w:rPr>
                <w:rFonts w:ascii="Arial" w:eastAsia="Times New Roman" w:hAnsi="Arial" w:cs="Arial"/>
                <w:b/>
                <w:bCs/>
                <w:sz w:val="18"/>
                <w:szCs w:val="18"/>
                <w:lang w:eastAsia="ru-RU"/>
              </w:rPr>
              <w:t>О</w:t>
            </w:r>
            <w:r>
              <w:rPr>
                <w:rFonts w:ascii="Arial" w:eastAsia="Times New Roman" w:hAnsi="Arial" w:cs="Arial"/>
                <w:b/>
                <w:bCs/>
                <w:sz w:val="18"/>
                <w:szCs w:val="18"/>
                <w:lang w:eastAsia="ru-RU"/>
              </w:rPr>
              <w:t>Д-1</w:t>
            </w:r>
          </w:p>
        </w:tc>
        <w:tc>
          <w:tcPr>
            <w:tcW w:w="461" w:type="dxa"/>
            <w:tcBorders>
              <w:top w:val="single" w:sz="4" w:space="0" w:color="auto"/>
              <w:left w:val="single" w:sz="4" w:space="0" w:color="auto"/>
              <w:right w:val="single" w:sz="4" w:space="0" w:color="auto"/>
            </w:tcBorders>
            <w:vAlign w:val="center"/>
          </w:tcPr>
          <w:p w14:paraId="76E0E751" w14:textId="15225104" w:rsidR="00DE6A8C" w:rsidRPr="001C346C" w:rsidRDefault="00DE6A8C" w:rsidP="00DE6A8C">
            <w:pPr>
              <w:spacing w:after="0" w:line="240" w:lineRule="auto"/>
              <w:jc w:val="center"/>
              <w:outlineLvl w:val="3"/>
              <w:rPr>
                <w:rFonts w:ascii="Arial" w:eastAsia="Times New Roman" w:hAnsi="Arial" w:cs="Arial"/>
                <w:b/>
                <w:bCs/>
                <w:sz w:val="18"/>
                <w:szCs w:val="18"/>
                <w:lang w:eastAsia="ru-RU"/>
              </w:rPr>
            </w:pPr>
            <w:r w:rsidRPr="001C346C">
              <w:rPr>
                <w:rFonts w:ascii="Arial" w:eastAsia="Times New Roman" w:hAnsi="Arial" w:cs="Arial"/>
                <w:b/>
                <w:bCs/>
                <w:sz w:val="18"/>
                <w:szCs w:val="18"/>
                <w:lang w:eastAsia="ru-RU"/>
              </w:rPr>
              <w:t>П</w:t>
            </w:r>
          </w:p>
        </w:tc>
        <w:tc>
          <w:tcPr>
            <w:tcW w:w="461" w:type="dxa"/>
            <w:tcBorders>
              <w:top w:val="single" w:sz="4" w:space="0" w:color="auto"/>
              <w:left w:val="single" w:sz="4" w:space="0" w:color="auto"/>
              <w:right w:val="single" w:sz="4" w:space="0" w:color="auto"/>
            </w:tcBorders>
            <w:vAlign w:val="center"/>
          </w:tcPr>
          <w:p w14:paraId="01705600" w14:textId="0C6E445E" w:rsidR="00DE6A8C" w:rsidRPr="001C346C" w:rsidRDefault="00DE6A8C" w:rsidP="00DE6A8C">
            <w:pPr>
              <w:spacing w:after="0" w:line="240" w:lineRule="auto"/>
              <w:jc w:val="center"/>
              <w:outlineLvl w:val="3"/>
              <w:rPr>
                <w:rFonts w:ascii="Arial" w:eastAsia="Times New Roman" w:hAnsi="Arial" w:cs="Arial"/>
                <w:b/>
                <w:bCs/>
                <w:sz w:val="18"/>
                <w:szCs w:val="18"/>
                <w:lang w:eastAsia="ru-RU"/>
              </w:rPr>
            </w:pPr>
            <w:r w:rsidRPr="001C346C">
              <w:rPr>
                <w:rFonts w:ascii="Arial" w:eastAsia="Times New Roman" w:hAnsi="Arial" w:cs="Arial"/>
                <w:b/>
                <w:bCs/>
                <w:sz w:val="18"/>
                <w:szCs w:val="18"/>
                <w:lang w:eastAsia="ru-RU"/>
              </w:rPr>
              <w:t>П</w:t>
            </w:r>
            <w:r>
              <w:rPr>
                <w:rFonts w:ascii="Arial" w:eastAsia="Times New Roman" w:hAnsi="Arial" w:cs="Arial"/>
                <w:b/>
                <w:bCs/>
                <w:sz w:val="18"/>
                <w:szCs w:val="18"/>
                <w:lang w:eastAsia="ru-RU"/>
              </w:rPr>
              <w:t>-3</w:t>
            </w:r>
          </w:p>
        </w:tc>
        <w:tc>
          <w:tcPr>
            <w:tcW w:w="532" w:type="dxa"/>
            <w:tcBorders>
              <w:top w:val="single" w:sz="4" w:space="0" w:color="auto"/>
              <w:left w:val="single" w:sz="4" w:space="0" w:color="auto"/>
              <w:right w:val="single" w:sz="4" w:space="0" w:color="auto"/>
            </w:tcBorders>
            <w:vAlign w:val="center"/>
          </w:tcPr>
          <w:p w14:paraId="0BF0ED8B" w14:textId="1F5F39D3" w:rsidR="00DE6A8C" w:rsidRPr="001C346C" w:rsidRDefault="00DE6A8C" w:rsidP="00DE6A8C">
            <w:pPr>
              <w:spacing w:after="0" w:line="240" w:lineRule="auto"/>
              <w:jc w:val="center"/>
              <w:outlineLvl w:val="3"/>
              <w:rPr>
                <w:rFonts w:ascii="Arial" w:eastAsia="Times New Roman" w:hAnsi="Arial" w:cs="Arial"/>
                <w:b/>
                <w:bCs/>
                <w:sz w:val="18"/>
                <w:szCs w:val="18"/>
                <w:lang w:eastAsia="ru-RU"/>
              </w:rPr>
            </w:pPr>
            <w:r w:rsidRPr="007169E3">
              <w:rPr>
                <w:rFonts w:ascii="Arial" w:eastAsia="Times New Roman" w:hAnsi="Arial" w:cs="Arial"/>
                <w:b/>
                <w:bCs/>
                <w:sz w:val="18"/>
                <w:szCs w:val="18"/>
                <w:lang w:eastAsia="ru-RU"/>
              </w:rPr>
              <w:t>СХ</w:t>
            </w:r>
          </w:p>
        </w:tc>
        <w:tc>
          <w:tcPr>
            <w:tcW w:w="550" w:type="dxa"/>
            <w:tcBorders>
              <w:top w:val="single" w:sz="4" w:space="0" w:color="auto"/>
              <w:left w:val="single" w:sz="4" w:space="0" w:color="auto"/>
              <w:right w:val="single" w:sz="4" w:space="0" w:color="auto"/>
            </w:tcBorders>
            <w:vAlign w:val="center"/>
          </w:tcPr>
          <w:p w14:paraId="4D9FE21D" w14:textId="4B2741EA" w:rsidR="00DE6A8C" w:rsidRPr="001C346C" w:rsidRDefault="00DE6A8C" w:rsidP="00DE6A8C">
            <w:pPr>
              <w:spacing w:after="0" w:line="240" w:lineRule="auto"/>
              <w:jc w:val="center"/>
              <w:outlineLvl w:val="3"/>
              <w:rPr>
                <w:rFonts w:ascii="Arial" w:eastAsia="Times New Roman" w:hAnsi="Arial" w:cs="Arial"/>
                <w:b/>
                <w:bCs/>
                <w:sz w:val="18"/>
                <w:szCs w:val="18"/>
                <w:lang w:eastAsia="ru-RU"/>
              </w:rPr>
            </w:pPr>
            <w:r w:rsidRPr="001C346C">
              <w:rPr>
                <w:rFonts w:ascii="Arial" w:eastAsia="Times New Roman" w:hAnsi="Arial" w:cs="Arial"/>
                <w:b/>
                <w:bCs/>
                <w:sz w:val="18"/>
                <w:szCs w:val="18"/>
                <w:lang w:eastAsia="ru-RU"/>
              </w:rPr>
              <w:t>П-Н</w:t>
            </w:r>
          </w:p>
        </w:tc>
        <w:tc>
          <w:tcPr>
            <w:tcW w:w="428" w:type="dxa"/>
            <w:tcBorders>
              <w:top w:val="single" w:sz="4" w:space="0" w:color="auto"/>
              <w:left w:val="single" w:sz="4" w:space="0" w:color="auto"/>
              <w:right w:val="single" w:sz="4" w:space="0" w:color="auto"/>
            </w:tcBorders>
            <w:vAlign w:val="center"/>
          </w:tcPr>
          <w:p w14:paraId="09B26182" w14:textId="77777777" w:rsidR="00DE6A8C" w:rsidRPr="001C346C" w:rsidRDefault="00DE6A8C" w:rsidP="00DE6A8C">
            <w:pPr>
              <w:spacing w:after="0" w:line="240" w:lineRule="auto"/>
              <w:jc w:val="center"/>
              <w:outlineLvl w:val="3"/>
              <w:rPr>
                <w:rFonts w:ascii="Arial" w:eastAsia="Times New Roman" w:hAnsi="Arial" w:cs="Arial"/>
                <w:b/>
                <w:bCs/>
                <w:sz w:val="18"/>
                <w:szCs w:val="18"/>
                <w:lang w:eastAsia="ru-RU"/>
              </w:rPr>
            </w:pPr>
            <w:r w:rsidRPr="001C346C">
              <w:rPr>
                <w:rFonts w:ascii="Arial" w:eastAsia="Times New Roman" w:hAnsi="Arial" w:cs="Arial"/>
                <w:b/>
                <w:bCs/>
                <w:sz w:val="18"/>
                <w:szCs w:val="18"/>
                <w:lang w:eastAsia="ru-RU"/>
              </w:rPr>
              <w:t>Р</w:t>
            </w:r>
          </w:p>
        </w:tc>
      </w:tr>
      <w:tr w:rsidR="00DE6A8C" w:rsidRPr="001C346C" w14:paraId="0FB177AB" w14:textId="77777777" w:rsidTr="005A4148">
        <w:trPr>
          <w:jc w:val="center"/>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6C1DD5A0"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2.1</w:t>
            </w:r>
          </w:p>
        </w:tc>
        <w:tc>
          <w:tcPr>
            <w:tcW w:w="5299" w:type="dxa"/>
            <w:tcBorders>
              <w:top w:val="single" w:sz="4" w:space="0" w:color="auto"/>
              <w:left w:val="single" w:sz="4" w:space="0" w:color="auto"/>
              <w:bottom w:val="single" w:sz="4" w:space="0" w:color="auto"/>
              <w:right w:val="single" w:sz="4" w:space="0" w:color="auto"/>
            </w:tcBorders>
            <w:shd w:val="clear" w:color="auto" w:fill="auto"/>
            <w:vAlign w:val="center"/>
          </w:tcPr>
          <w:p w14:paraId="4F995BED" w14:textId="77777777" w:rsidR="00DE6A8C" w:rsidRPr="001C346C" w:rsidRDefault="00DE6A8C" w:rsidP="00DE6A8C">
            <w:pPr>
              <w:spacing w:after="0" w:line="240" w:lineRule="auto"/>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Для индивидуального жилищного строительства</w:t>
            </w:r>
          </w:p>
        </w:tc>
        <w:tc>
          <w:tcPr>
            <w:tcW w:w="0" w:type="auto"/>
            <w:tcBorders>
              <w:top w:val="single" w:sz="4" w:space="0" w:color="auto"/>
              <w:left w:val="single" w:sz="4" w:space="0" w:color="auto"/>
              <w:bottom w:val="single" w:sz="4" w:space="0" w:color="auto"/>
              <w:right w:val="single" w:sz="4" w:space="0" w:color="auto"/>
            </w:tcBorders>
            <w:vAlign w:val="center"/>
          </w:tcPr>
          <w:p w14:paraId="4968763A"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0" w:type="auto"/>
            <w:tcBorders>
              <w:top w:val="single" w:sz="4" w:space="0" w:color="auto"/>
              <w:left w:val="single" w:sz="4" w:space="0" w:color="auto"/>
              <w:bottom w:val="single" w:sz="4" w:space="0" w:color="auto"/>
              <w:right w:val="single" w:sz="4" w:space="0" w:color="auto"/>
            </w:tcBorders>
            <w:vAlign w:val="center"/>
          </w:tcPr>
          <w:p w14:paraId="478C74D3"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461" w:type="dxa"/>
            <w:tcBorders>
              <w:top w:val="single" w:sz="4" w:space="0" w:color="auto"/>
              <w:left w:val="single" w:sz="4" w:space="0" w:color="auto"/>
              <w:bottom w:val="single" w:sz="4" w:space="0" w:color="auto"/>
              <w:right w:val="single" w:sz="4" w:space="0" w:color="auto"/>
            </w:tcBorders>
            <w:vAlign w:val="center"/>
          </w:tcPr>
          <w:p w14:paraId="69BE3B0B" w14:textId="608AD5A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461" w:type="dxa"/>
            <w:tcBorders>
              <w:top w:val="single" w:sz="4" w:space="0" w:color="auto"/>
              <w:left w:val="single" w:sz="4" w:space="0" w:color="auto"/>
              <w:bottom w:val="single" w:sz="4" w:space="0" w:color="auto"/>
              <w:right w:val="single" w:sz="4" w:space="0" w:color="auto"/>
            </w:tcBorders>
            <w:vAlign w:val="center"/>
          </w:tcPr>
          <w:p w14:paraId="41EBF701" w14:textId="49334148"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61" w:type="dxa"/>
            <w:tcBorders>
              <w:top w:val="single" w:sz="4" w:space="0" w:color="auto"/>
              <w:left w:val="single" w:sz="4" w:space="0" w:color="auto"/>
              <w:bottom w:val="single" w:sz="4" w:space="0" w:color="auto"/>
              <w:right w:val="single" w:sz="4" w:space="0" w:color="auto"/>
            </w:tcBorders>
            <w:vAlign w:val="center"/>
          </w:tcPr>
          <w:p w14:paraId="726A8FC0" w14:textId="2D171646"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532" w:type="dxa"/>
            <w:tcBorders>
              <w:top w:val="single" w:sz="4" w:space="0" w:color="auto"/>
              <w:left w:val="single" w:sz="4" w:space="0" w:color="auto"/>
              <w:bottom w:val="single" w:sz="4" w:space="0" w:color="auto"/>
              <w:right w:val="single" w:sz="4" w:space="0" w:color="auto"/>
            </w:tcBorders>
          </w:tcPr>
          <w:p w14:paraId="02AA00D7" w14:textId="233A0B53"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50" w:type="dxa"/>
            <w:tcBorders>
              <w:top w:val="single" w:sz="4" w:space="0" w:color="auto"/>
              <w:left w:val="single" w:sz="4" w:space="0" w:color="auto"/>
              <w:bottom w:val="single" w:sz="4" w:space="0" w:color="auto"/>
              <w:right w:val="single" w:sz="4" w:space="0" w:color="auto"/>
            </w:tcBorders>
            <w:vAlign w:val="center"/>
          </w:tcPr>
          <w:p w14:paraId="7D19B56D" w14:textId="16F4C0EB"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28" w:type="dxa"/>
            <w:tcBorders>
              <w:top w:val="single" w:sz="4" w:space="0" w:color="auto"/>
              <w:left w:val="single" w:sz="4" w:space="0" w:color="auto"/>
              <w:bottom w:val="single" w:sz="4" w:space="0" w:color="auto"/>
              <w:right w:val="single" w:sz="4" w:space="0" w:color="auto"/>
            </w:tcBorders>
          </w:tcPr>
          <w:p w14:paraId="5E522064"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DE6A8C" w:rsidRPr="001C346C" w14:paraId="3CDBA1A1" w14:textId="77777777" w:rsidTr="005A4148">
        <w:trPr>
          <w:jc w:val="center"/>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26489EB5"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2.2</w:t>
            </w:r>
          </w:p>
        </w:tc>
        <w:tc>
          <w:tcPr>
            <w:tcW w:w="5299" w:type="dxa"/>
            <w:tcBorders>
              <w:top w:val="single" w:sz="4" w:space="0" w:color="auto"/>
              <w:left w:val="single" w:sz="4" w:space="0" w:color="auto"/>
              <w:bottom w:val="single" w:sz="4" w:space="0" w:color="auto"/>
              <w:right w:val="single" w:sz="4" w:space="0" w:color="auto"/>
            </w:tcBorders>
            <w:shd w:val="clear" w:color="auto" w:fill="auto"/>
            <w:vAlign w:val="center"/>
          </w:tcPr>
          <w:p w14:paraId="4AFD5973" w14:textId="77777777" w:rsidR="00DE6A8C" w:rsidRPr="001C346C" w:rsidRDefault="00DE6A8C" w:rsidP="00DE6A8C">
            <w:pPr>
              <w:spacing w:after="0" w:line="240" w:lineRule="auto"/>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Для ведения личного подсобного хозяйства (приусадебный ЗУ)</w:t>
            </w:r>
          </w:p>
        </w:tc>
        <w:tc>
          <w:tcPr>
            <w:tcW w:w="0" w:type="auto"/>
            <w:tcBorders>
              <w:top w:val="single" w:sz="4" w:space="0" w:color="auto"/>
              <w:left w:val="single" w:sz="4" w:space="0" w:color="auto"/>
              <w:bottom w:val="single" w:sz="4" w:space="0" w:color="auto"/>
              <w:right w:val="single" w:sz="4" w:space="0" w:color="auto"/>
            </w:tcBorders>
            <w:vAlign w:val="center"/>
          </w:tcPr>
          <w:p w14:paraId="745D667E"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0" w:type="auto"/>
            <w:tcBorders>
              <w:top w:val="single" w:sz="4" w:space="0" w:color="auto"/>
              <w:left w:val="single" w:sz="4" w:space="0" w:color="auto"/>
              <w:bottom w:val="single" w:sz="4" w:space="0" w:color="auto"/>
              <w:right w:val="single" w:sz="4" w:space="0" w:color="auto"/>
            </w:tcBorders>
            <w:vAlign w:val="center"/>
          </w:tcPr>
          <w:p w14:paraId="3E31E82F"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461" w:type="dxa"/>
            <w:tcBorders>
              <w:top w:val="single" w:sz="4" w:space="0" w:color="auto"/>
              <w:left w:val="single" w:sz="4" w:space="0" w:color="auto"/>
              <w:bottom w:val="single" w:sz="4" w:space="0" w:color="auto"/>
              <w:right w:val="single" w:sz="4" w:space="0" w:color="auto"/>
            </w:tcBorders>
            <w:vAlign w:val="center"/>
          </w:tcPr>
          <w:p w14:paraId="1B0C26FB" w14:textId="4E5C4A49"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461" w:type="dxa"/>
            <w:tcBorders>
              <w:top w:val="single" w:sz="4" w:space="0" w:color="auto"/>
              <w:left w:val="single" w:sz="4" w:space="0" w:color="auto"/>
              <w:bottom w:val="single" w:sz="4" w:space="0" w:color="auto"/>
              <w:right w:val="single" w:sz="4" w:space="0" w:color="auto"/>
            </w:tcBorders>
            <w:vAlign w:val="center"/>
          </w:tcPr>
          <w:p w14:paraId="3C403BE2" w14:textId="459AB846"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61" w:type="dxa"/>
            <w:tcBorders>
              <w:top w:val="single" w:sz="4" w:space="0" w:color="auto"/>
              <w:left w:val="single" w:sz="4" w:space="0" w:color="auto"/>
              <w:bottom w:val="single" w:sz="4" w:space="0" w:color="auto"/>
              <w:right w:val="single" w:sz="4" w:space="0" w:color="auto"/>
            </w:tcBorders>
            <w:vAlign w:val="center"/>
          </w:tcPr>
          <w:p w14:paraId="1BA52905" w14:textId="146FAB52"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532" w:type="dxa"/>
            <w:tcBorders>
              <w:top w:val="single" w:sz="4" w:space="0" w:color="auto"/>
              <w:left w:val="single" w:sz="4" w:space="0" w:color="auto"/>
              <w:bottom w:val="single" w:sz="4" w:space="0" w:color="auto"/>
              <w:right w:val="single" w:sz="4" w:space="0" w:color="auto"/>
            </w:tcBorders>
          </w:tcPr>
          <w:p w14:paraId="3E520A7E" w14:textId="04D1476C"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50" w:type="dxa"/>
            <w:tcBorders>
              <w:top w:val="single" w:sz="4" w:space="0" w:color="auto"/>
              <w:left w:val="single" w:sz="4" w:space="0" w:color="auto"/>
              <w:bottom w:val="single" w:sz="4" w:space="0" w:color="auto"/>
              <w:right w:val="single" w:sz="4" w:space="0" w:color="auto"/>
            </w:tcBorders>
            <w:vAlign w:val="center"/>
          </w:tcPr>
          <w:p w14:paraId="2A236568" w14:textId="0FC35DF0"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28" w:type="dxa"/>
            <w:tcBorders>
              <w:top w:val="single" w:sz="4" w:space="0" w:color="auto"/>
              <w:left w:val="single" w:sz="4" w:space="0" w:color="auto"/>
              <w:bottom w:val="single" w:sz="4" w:space="0" w:color="auto"/>
              <w:right w:val="single" w:sz="4" w:space="0" w:color="auto"/>
            </w:tcBorders>
          </w:tcPr>
          <w:p w14:paraId="2AF6104A"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DE6A8C" w:rsidRPr="001C346C" w14:paraId="0E34620C" w14:textId="77777777" w:rsidTr="005A4148">
        <w:trPr>
          <w:jc w:val="center"/>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50D4608C"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2.3</w:t>
            </w:r>
          </w:p>
        </w:tc>
        <w:tc>
          <w:tcPr>
            <w:tcW w:w="5299" w:type="dxa"/>
            <w:tcBorders>
              <w:top w:val="single" w:sz="4" w:space="0" w:color="auto"/>
              <w:left w:val="single" w:sz="4" w:space="0" w:color="auto"/>
              <w:bottom w:val="single" w:sz="4" w:space="0" w:color="auto"/>
              <w:right w:val="single" w:sz="4" w:space="0" w:color="auto"/>
            </w:tcBorders>
            <w:shd w:val="clear" w:color="auto" w:fill="auto"/>
            <w:vAlign w:val="center"/>
          </w:tcPr>
          <w:p w14:paraId="7E88CA80" w14:textId="77777777" w:rsidR="00DE6A8C" w:rsidRPr="001C346C" w:rsidRDefault="00DE6A8C" w:rsidP="00DE6A8C">
            <w:pPr>
              <w:spacing w:after="0" w:line="240" w:lineRule="auto"/>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Блокированная жилая застройка</w:t>
            </w:r>
          </w:p>
        </w:tc>
        <w:tc>
          <w:tcPr>
            <w:tcW w:w="0" w:type="auto"/>
            <w:tcBorders>
              <w:top w:val="single" w:sz="4" w:space="0" w:color="auto"/>
              <w:left w:val="single" w:sz="4" w:space="0" w:color="auto"/>
              <w:bottom w:val="single" w:sz="4" w:space="0" w:color="auto"/>
              <w:right w:val="single" w:sz="4" w:space="0" w:color="auto"/>
            </w:tcBorders>
            <w:vAlign w:val="center"/>
          </w:tcPr>
          <w:p w14:paraId="60CD8310"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0" w:type="auto"/>
            <w:tcBorders>
              <w:top w:val="single" w:sz="4" w:space="0" w:color="auto"/>
              <w:left w:val="single" w:sz="4" w:space="0" w:color="auto"/>
              <w:bottom w:val="single" w:sz="4" w:space="0" w:color="auto"/>
              <w:right w:val="single" w:sz="4" w:space="0" w:color="auto"/>
            </w:tcBorders>
            <w:vAlign w:val="center"/>
          </w:tcPr>
          <w:p w14:paraId="4729F2AD"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461" w:type="dxa"/>
            <w:tcBorders>
              <w:top w:val="single" w:sz="4" w:space="0" w:color="auto"/>
              <w:left w:val="single" w:sz="4" w:space="0" w:color="auto"/>
              <w:bottom w:val="single" w:sz="4" w:space="0" w:color="auto"/>
              <w:right w:val="single" w:sz="4" w:space="0" w:color="auto"/>
            </w:tcBorders>
            <w:vAlign w:val="center"/>
          </w:tcPr>
          <w:p w14:paraId="272BB5ED" w14:textId="5B9C2288"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461" w:type="dxa"/>
            <w:tcBorders>
              <w:top w:val="single" w:sz="4" w:space="0" w:color="auto"/>
              <w:left w:val="single" w:sz="4" w:space="0" w:color="auto"/>
              <w:bottom w:val="single" w:sz="4" w:space="0" w:color="auto"/>
              <w:right w:val="single" w:sz="4" w:space="0" w:color="auto"/>
            </w:tcBorders>
            <w:vAlign w:val="center"/>
          </w:tcPr>
          <w:p w14:paraId="52EF0BFB" w14:textId="0FE591BA"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61" w:type="dxa"/>
            <w:tcBorders>
              <w:top w:val="single" w:sz="4" w:space="0" w:color="auto"/>
              <w:left w:val="single" w:sz="4" w:space="0" w:color="auto"/>
              <w:bottom w:val="single" w:sz="4" w:space="0" w:color="auto"/>
              <w:right w:val="single" w:sz="4" w:space="0" w:color="auto"/>
            </w:tcBorders>
            <w:vAlign w:val="center"/>
          </w:tcPr>
          <w:p w14:paraId="2F4FA5F9" w14:textId="074618A2"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532" w:type="dxa"/>
            <w:tcBorders>
              <w:top w:val="single" w:sz="4" w:space="0" w:color="auto"/>
              <w:left w:val="single" w:sz="4" w:space="0" w:color="auto"/>
              <w:bottom w:val="single" w:sz="4" w:space="0" w:color="auto"/>
              <w:right w:val="single" w:sz="4" w:space="0" w:color="auto"/>
            </w:tcBorders>
          </w:tcPr>
          <w:p w14:paraId="2307ECE3" w14:textId="6BADACA9"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50" w:type="dxa"/>
            <w:tcBorders>
              <w:top w:val="single" w:sz="4" w:space="0" w:color="auto"/>
              <w:left w:val="single" w:sz="4" w:space="0" w:color="auto"/>
              <w:bottom w:val="single" w:sz="4" w:space="0" w:color="auto"/>
              <w:right w:val="single" w:sz="4" w:space="0" w:color="auto"/>
            </w:tcBorders>
            <w:vAlign w:val="center"/>
          </w:tcPr>
          <w:p w14:paraId="1D9F141B" w14:textId="36FCF153"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28" w:type="dxa"/>
            <w:tcBorders>
              <w:top w:val="single" w:sz="4" w:space="0" w:color="auto"/>
              <w:left w:val="single" w:sz="4" w:space="0" w:color="auto"/>
              <w:bottom w:val="single" w:sz="4" w:space="0" w:color="auto"/>
              <w:right w:val="single" w:sz="4" w:space="0" w:color="auto"/>
            </w:tcBorders>
          </w:tcPr>
          <w:p w14:paraId="7AD310B1"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DE6A8C" w:rsidRPr="001C346C" w14:paraId="1903573C" w14:textId="77777777" w:rsidTr="005A4148">
        <w:trPr>
          <w:jc w:val="center"/>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0AA210B3"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2.1.1</w:t>
            </w:r>
          </w:p>
        </w:tc>
        <w:tc>
          <w:tcPr>
            <w:tcW w:w="5299" w:type="dxa"/>
            <w:tcBorders>
              <w:top w:val="single" w:sz="4" w:space="0" w:color="auto"/>
              <w:left w:val="single" w:sz="4" w:space="0" w:color="auto"/>
              <w:bottom w:val="single" w:sz="4" w:space="0" w:color="auto"/>
              <w:right w:val="single" w:sz="4" w:space="0" w:color="auto"/>
            </w:tcBorders>
            <w:shd w:val="clear" w:color="auto" w:fill="auto"/>
            <w:vAlign w:val="center"/>
          </w:tcPr>
          <w:p w14:paraId="06674832" w14:textId="77777777" w:rsidR="00DE6A8C" w:rsidRPr="001C346C" w:rsidRDefault="00DE6A8C" w:rsidP="00DE6A8C">
            <w:pPr>
              <w:spacing w:after="0" w:line="240" w:lineRule="auto"/>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Малоэтажная многоквартирная жилая застройка</w:t>
            </w:r>
          </w:p>
        </w:tc>
        <w:tc>
          <w:tcPr>
            <w:tcW w:w="0" w:type="auto"/>
            <w:tcBorders>
              <w:top w:val="single" w:sz="4" w:space="0" w:color="auto"/>
              <w:left w:val="single" w:sz="4" w:space="0" w:color="auto"/>
              <w:bottom w:val="single" w:sz="4" w:space="0" w:color="auto"/>
              <w:right w:val="single" w:sz="4" w:space="0" w:color="auto"/>
            </w:tcBorders>
            <w:vAlign w:val="center"/>
          </w:tcPr>
          <w:p w14:paraId="43495D3D"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708AB40A"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61" w:type="dxa"/>
            <w:tcBorders>
              <w:top w:val="single" w:sz="4" w:space="0" w:color="auto"/>
              <w:left w:val="single" w:sz="4" w:space="0" w:color="auto"/>
              <w:bottom w:val="single" w:sz="4" w:space="0" w:color="auto"/>
              <w:right w:val="single" w:sz="4" w:space="0" w:color="auto"/>
            </w:tcBorders>
            <w:vAlign w:val="center"/>
          </w:tcPr>
          <w:p w14:paraId="46E460F9" w14:textId="751449A2"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61" w:type="dxa"/>
            <w:tcBorders>
              <w:top w:val="single" w:sz="4" w:space="0" w:color="auto"/>
              <w:left w:val="single" w:sz="4" w:space="0" w:color="auto"/>
              <w:bottom w:val="single" w:sz="4" w:space="0" w:color="auto"/>
              <w:right w:val="single" w:sz="4" w:space="0" w:color="auto"/>
            </w:tcBorders>
            <w:vAlign w:val="center"/>
          </w:tcPr>
          <w:p w14:paraId="426912FD" w14:textId="2659CD7B"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61" w:type="dxa"/>
            <w:tcBorders>
              <w:top w:val="single" w:sz="4" w:space="0" w:color="auto"/>
              <w:left w:val="single" w:sz="4" w:space="0" w:color="auto"/>
              <w:bottom w:val="single" w:sz="4" w:space="0" w:color="auto"/>
              <w:right w:val="single" w:sz="4" w:space="0" w:color="auto"/>
            </w:tcBorders>
            <w:vAlign w:val="center"/>
          </w:tcPr>
          <w:p w14:paraId="1429DD65" w14:textId="37AB6F94"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532" w:type="dxa"/>
            <w:tcBorders>
              <w:top w:val="single" w:sz="4" w:space="0" w:color="auto"/>
              <w:left w:val="single" w:sz="4" w:space="0" w:color="auto"/>
              <w:bottom w:val="single" w:sz="4" w:space="0" w:color="auto"/>
              <w:right w:val="single" w:sz="4" w:space="0" w:color="auto"/>
            </w:tcBorders>
          </w:tcPr>
          <w:p w14:paraId="5CC7082E" w14:textId="00C5B29B"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50" w:type="dxa"/>
            <w:tcBorders>
              <w:top w:val="single" w:sz="4" w:space="0" w:color="auto"/>
              <w:left w:val="single" w:sz="4" w:space="0" w:color="auto"/>
              <w:bottom w:val="single" w:sz="4" w:space="0" w:color="auto"/>
              <w:right w:val="single" w:sz="4" w:space="0" w:color="auto"/>
            </w:tcBorders>
            <w:vAlign w:val="center"/>
          </w:tcPr>
          <w:p w14:paraId="251F259D" w14:textId="6ACD81D4"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28" w:type="dxa"/>
            <w:tcBorders>
              <w:top w:val="single" w:sz="4" w:space="0" w:color="auto"/>
              <w:left w:val="single" w:sz="4" w:space="0" w:color="auto"/>
              <w:bottom w:val="single" w:sz="4" w:space="0" w:color="auto"/>
              <w:right w:val="single" w:sz="4" w:space="0" w:color="auto"/>
            </w:tcBorders>
          </w:tcPr>
          <w:p w14:paraId="36F2BB2C"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DE6A8C" w:rsidRPr="001C346C" w14:paraId="4935C76F" w14:textId="77777777" w:rsidTr="005A4148">
        <w:trPr>
          <w:jc w:val="center"/>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303660E1"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2.5</w:t>
            </w:r>
          </w:p>
        </w:tc>
        <w:tc>
          <w:tcPr>
            <w:tcW w:w="5299" w:type="dxa"/>
            <w:tcBorders>
              <w:top w:val="single" w:sz="4" w:space="0" w:color="auto"/>
              <w:left w:val="single" w:sz="4" w:space="0" w:color="auto"/>
              <w:bottom w:val="single" w:sz="4" w:space="0" w:color="auto"/>
              <w:right w:val="single" w:sz="4" w:space="0" w:color="auto"/>
            </w:tcBorders>
            <w:shd w:val="clear" w:color="auto" w:fill="auto"/>
            <w:vAlign w:val="center"/>
          </w:tcPr>
          <w:p w14:paraId="312F678A" w14:textId="77777777" w:rsidR="00DE6A8C" w:rsidRPr="001C346C" w:rsidRDefault="00DE6A8C" w:rsidP="00DE6A8C">
            <w:pPr>
              <w:spacing w:after="0" w:line="240" w:lineRule="auto"/>
              <w:outlineLvl w:val="3"/>
              <w:rPr>
                <w:rFonts w:ascii="Arial" w:eastAsia="Times New Roman" w:hAnsi="Arial" w:cs="Arial"/>
                <w:b/>
                <w:sz w:val="18"/>
                <w:szCs w:val="18"/>
                <w:lang w:eastAsia="ru-RU"/>
              </w:rPr>
            </w:pPr>
            <w:r w:rsidRPr="001C346C">
              <w:rPr>
                <w:rFonts w:ascii="Arial" w:eastAsia="Times New Roman" w:hAnsi="Arial" w:cs="Arial"/>
                <w:sz w:val="18"/>
                <w:szCs w:val="18"/>
                <w:lang w:eastAsia="ru-RU"/>
              </w:rPr>
              <w:t>Среднеэтажная жилая застройка</w:t>
            </w:r>
          </w:p>
        </w:tc>
        <w:tc>
          <w:tcPr>
            <w:tcW w:w="0" w:type="auto"/>
            <w:tcBorders>
              <w:top w:val="single" w:sz="4" w:space="0" w:color="auto"/>
              <w:left w:val="single" w:sz="4" w:space="0" w:color="auto"/>
              <w:bottom w:val="single" w:sz="4" w:space="0" w:color="auto"/>
              <w:right w:val="single" w:sz="4" w:space="0" w:color="auto"/>
            </w:tcBorders>
            <w:vAlign w:val="center"/>
          </w:tcPr>
          <w:p w14:paraId="02A3DDC5"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637F90BA"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61" w:type="dxa"/>
            <w:tcBorders>
              <w:top w:val="single" w:sz="4" w:space="0" w:color="auto"/>
              <w:left w:val="single" w:sz="4" w:space="0" w:color="auto"/>
              <w:bottom w:val="single" w:sz="4" w:space="0" w:color="auto"/>
              <w:right w:val="single" w:sz="4" w:space="0" w:color="auto"/>
            </w:tcBorders>
            <w:vAlign w:val="center"/>
          </w:tcPr>
          <w:p w14:paraId="2983B9DD" w14:textId="5E2CA473"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61" w:type="dxa"/>
            <w:tcBorders>
              <w:top w:val="single" w:sz="4" w:space="0" w:color="auto"/>
              <w:left w:val="single" w:sz="4" w:space="0" w:color="auto"/>
              <w:bottom w:val="single" w:sz="4" w:space="0" w:color="auto"/>
              <w:right w:val="single" w:sz="4" w:space="0" w:color="auto"/>
            </w:tcBorders>
            <w:vAlign w:val="center"/>
          </w:tcPr>
          <w:p w14:paraId="3D7E269B" w14:textId="71ADB58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61" w:type="dxa"/>
            <w:tcBorders>
              <w:top w:val="single" w:sz="4" w:space="0" w:color="auto"/>
              <w:left w:val="single" w:sz="4" w:space="0" w:color="auto"/>
              <w:bottom w:val="single" w:sz="4" w:space="0" w:color="auto"/>
              <w:right w:val="single" w:sz="4" w:space="0" w:color="auto"/>
            </w:tcBorders>
            <w:vAlign w:val="center"/>
          </w:tcPr>
          <w:p w14:paraId="2FE01853" w14:textId="540A484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532" w:type="dxa"/>
            <w:tcBorders>
              <w:top w:val="single" w:sz="4" w:space="0" w:color="auto"/>
              <w:left w:val="single" w:sz="4" w:space="0" w:color="auto"/>
              <w:bottom w:val="single" w:sz="4" w:space="0" w:color="auto"/>
              <w:right w:val="single" w:sz="4" w:space="0" w:color="auto"/>
            </w:tcBorders>
          </w:tcPr>
          <w:p w14:paraId="24F9667F" w14:textId="3B61844E"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50" w:type="dxa"/>
            <w:tcBorders>
              <w:top w:val="single" w:sz="4" w:space="0" w:color="auto"/>
              <w:left w:val="single" w:sz="4" w:space="0" w:color="auto"/>
              <w:bottom w:val="single" w:sz="4" w:space="0" w:color="auto"/>
              <w:right w:val="single" w:sz="4" w:space="0" w:color="auto"/>
            </w:tcBorders>
            <w:vAlign w:val="center"/>
          </w:tcPr>
          <w:p w14:paraId="4311F015" w14:textId="6D31C982"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28" w:type="dxa"/>
            <w:tcBorders>
              <w:top w:val="single" w:sz="4" w:space="0" w:color="auto"/>
              <w:left w:val="single" w:sz="4" w:space="0" w:color="auto"/>
              <w:bottom w:val="single" w:sz="4" w:space="0" w:color="auto"/>
              <w:right w:val="single" w:sz="4" w:space="0" w:color="auto"/>
            </w:tcBorders>
          </w:tcPr>
          <w:p w14:paraId="22343DDB"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DE6A8C" w:rsidRPr="001C346C" w14:paraId="28B75C20" w14:textId="77777777" w:rsidTr="005A4148">
        <w:trPr>
          <w:jc w:val="center"/>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2F30D51A"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2.6</w:t>
            </w:r>
          </w:p>
        </w:tc>
        <w:tc>
          <w:tcPr>
            <w:tcW w:w="5299" w:type="dxa"/>
            <w:tcBorders>
              <w:top w:val="single" w:sz="4" w:space="0" w:color="auto"/>
              <w:left w:val="single" w:sz="4" w:space="0" w:color="auto"/>
              <w:bottom w:val="single" w:sz="4" w:space="0" w:color="auto"/>
              <w:right w:val="single" w:sz="4" w:space="0" w:color="auto"/>
            </w:tcBorders>
            <w:shd w:val="clear" w:color="auto" w:fill="auto"/>
            <w:vAlign w:val="center"/>
          </w:tcPr>
          <w:p w14:paraId="7F6C0FDF" w14:textId="77777777" w:rsidR="00DE6A8C" w:rsidRPr="001C346C" w:rsidRDefault="00DE6A8C" w:rsidP="00DE6A8C">
            <w:pPr>
              <w:spacing w:after="0" w:line="240" w:lineRule="auto"/>
              <w:outlineLvl w:val="3"/>
              <w:rPr>
                <w:rFonts w:ascii="Arial" w:eastAsia="Times New Roman" w:hAnsi="Arial" w:cs="Arial"/>
                <w:b/>
                <w:sz w:val="18"/>
                <w:szCs w:val="18"/>
                <w:lang w:eastAsia="ru-RU"/>
              </w:rPr>
            </w:pPr>
            <w:r w:rsidRPr="001C346C">
              <w:rPr>
                <w:rFonts w:ascii="Arial" w:eastAsia="Times New Roman" w:hAnsi="Arial" w:cs="Arial"/>
                <w:sz w:val="18"/>
                <w:szCs w:val="18"/>
                <w:lang w:eastAsia="ru-RU"/>
              </w:rPr>
              <w:t>Многоэтажная жилая застройка (высотная застройка)</w:t>
            </w:r>
          </w:p>
        </w:tc>
        <w:tc>
          <w:tcPr>
            <w:tcW w:w="0" w:type="auto"/>
            <w:tcBorders>
              <w:top w:val="single" w:sz="4" w:space="0" w:color="auto"/>
              <w:left w:val="single" w:sz="4" w:space="0" w:color="auto"/>
              <w:bottom w:val="single" w:sz="4" w:space="0" w:color="auto"/>
              <w:right w:val="single" w:sz="4" w:space="0" w:color="auto"/>
            </w:tcBorders>
            <w:vAlign w:val="center"/>
          </w:tcPr>
          <w:p w14:paraId="6FA9DE83"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62CA3535"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61" w:type="dxa"/>
            <w:tcBorders>
              <w:top w:val="single" w:sz="4" w:space="0" w:color="auto"/>
              <w:left w:val="single" w:sz="4" w:space="0" w:color="auto"/>
              <w:bottom w:val="single" w:sz="4" w:space="0" w:color="auto"/>
              <w:right w:val="single" w:sz="4" w:space="0" w:color="auto"/>
            </w:tcBorders>
            <w:vAlign w:val="center"/>
          </w:tcPr>
          <w:p w14:paraId="16289E84" w14:textId="3019EF82"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61" w:type="dxa"/>
            <w:tcBorders>
              <w:top w:val="single" w:sz="4" w:space="0" w:color="auto"/>
              <w:left w:val="single" w:sz="4" w:space="0" w:color="auto"/>
              <w:bottom w:val="single" w:sz="4" w:space="0" w:color="auto"/>
              <w:right w:val="single" w:sz="4" w:space="0" w:color="auto"/>
            </w:tcBorders>
            <w:vAlign w:val="center"/>
          </w:tcPr>
          <w:p w14:paraId="2F55DB96" w14:textId="6E06249E"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61" w:type="dxa"/>
            <w:tcBorders>
              <w:top w:val="single" w:sz="4" w:space="0" w:color="auto"/>
              <w:left w:val="single" w:sz="4" w:space="0" w:color="auto"/>
              <w:bottom w:val="single" w:sz="4" w:space="0" w:color="auto"/>
              <w:right w:val="single" w:sz="4" w:space="0" w:color="auto"/>
            </w:tcBorders>
            <w:vAlign w:val="center"/>
          </w:tcPr>
          <w:p w14:paraId="02682892" w14:textId="2B9BE18D"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532" w:type="dxa"/>
            <w:tcBorders>
              <w:top w:val="single" w:sz="4" w:space="0" w:color="auto"/>
              <w:left w:val="single" w:sz="4" w:space="0" w:color="auto"/>
              <w:bottom w:val="single" w:sz="4" w:space="0" w:color="auto"/>
              <w:right w:val="single" w:sz="4" w:space="0" w:color="auto"/>
            </w:tcBorders>
          </w:tcPr>
          <w:p w14:paraId="71AB4E3E" w14:textId="271D6D52"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50" w:type="dxa"/>
            <w:tcBorders>
              <w:top w:val="single" w:sz="4" w:space="0" w:color="auto"/>
              <w:left w:val="single" w:sz="4" w:space="0" w:color="auto"/>
              <w:bottom w:val="single" w:sz="4" w:space="0" w:color="auto"/>
              <w:right w:val="single" w:sz="4" w:space="0" w:color="auto"/>
            </w:tcBorders>
            <w:vAlign w:val="center"/>
          </w:tcPr>
          <w:p w14:paraId="70E9153E" w14:textId="3BE176B5"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28" w:type="dxa"/>
            <w:tcBorders>
              <w:top w:val="single" w:sz="4" w:space="0" w:color="auto"/>
              <w:left w:val="single" w:sz="4" w:space="0" w:color="auto"/>
              <w:bottom w:val="single" w:sz="4" w:space="0" w:color="auto"/>
              <w:right w:val="single" w:sz="4" w:space="0" w:color="auto"/>
            </w:tcBorders>
          </w:tcPr>
          <w:p w14:paraId="38E0F22C"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DE6A8C" w:rsidRPr="001C346C" w14:paraId="01B96C97" w14:textId="77777777" w:rsidTr="005A4148">
        <w:trPr>
          <w:trHeight w:val="113"/>
          <w:jc w:val="center"/>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1D55FECF" w14:textId="77777777" w:rsidR="00DE6A8C" w:rsidRPr="001C346C" w:rsidRDefault="00DE6A8C" w:rsidP="00DE6A8C">
            <w:pPr>
              <w:spacing w:after="0" w:line="240" w:lineRule="auto"/>
              <w:jc w:val="center"/>
              <w:outlineLvl w:val="3"/>
              <w:rPr>
                <w:rFonts w:ascii="Arial" w:eastAsia="MS Mincho" w:hAnsi="Arial" w:cs="Arial"/>
                <w:sz w:val="18"/>
                <w:szCs w:val="18"/>
                <w:lang w:eastAsia="ru-RU"/>
              </w:rPr>
            </w:pPr>
            <w:r w:rsidRPr="001C346C">
              <w:rPr>
                <w:rFonts w:ascii="Arial" w:eastAsia="MS Mincho" w:hAnsi="Arial" w:cs="Arial"/>
                <w:sz w:val="18"/>
                <w:szCs w:val="18"/>
                <w:lang w:eastAsia="ru-RU"/>
              </w:rPr>
              <w:t>3.1</w:t>
            </w:r>
          </w:p>
        </w:tc>
        <w:tc>
          <w:tcPr>
            <w:tcW w:w="5299" w:type="dxa"/>
            <w:tcBorders>
              <w:top w:val="single" w:sz="4" w:space="0" w:color="auto"/>
              <w:left w:val="single" w:sz="4" w:space="0" w:color="auto"/>
              <w:bottom w:val="single" w:sz="4" w:space="0" w:color="auto"/>
              <w:right w:val="single" w:sz="4" w:space="0" w:color="auto"/>
            </w:tcBorders>
            <w:shd w:val="clear" w:color="auto" w:fill="auto"/>
            <w:vAlign w:val="center"/>
          </w:tcPr>
          <w:p w14:paraId="071D141C" w14:textId="77777777" w:rsidR="00DE6A8C" w:rsidRPr="001C346C" w:rsidRDefault="00DE6A8C" w:rsidP="00DE6A8C">
            <w:pPr>
              <w:spacing w:after="0" w:line="240" w:lineRule="auto"/>
              <w:outlineLvl w:val="3"/>
              <w:rPr>
                <w:rFonts w:ascii="Arial" w:eastAsia="Times New Roman" w:hAnsi="Arial" w:cs="Arial"/>
                <w:i/>
                <w:sz w:val="18"/>
                <w:szCs w:val="18"/>
                <w:lang w:eastAsia="ru-RU"/>
              </w:rPr>
            </w:pPr>
            <w:r w:rsidRPr="001C346C">
              <w:rPr>
                <w:rFonts w:ascii="Arial" w:eastAsia="MS Mincho" w:hAnsi="Arial" w:cs="Arial"/>
                <w:sz w:val="18"/>
                <w:szCs w:val="18"/>
                <w:lang w:eastAsia="ru-RU"/>
              </w:rPr>
              <w:t>Коммунальное обслуживание</w:t>
            </w:r>
          </w:p>
        </w:tc>
        <w:tc>
          <w:tcPr>
            <w:tcW w:w="0" w:type="auto"/>
            <w:tcBorders>
              <w:top w:val="single" w:sz="4" w:space="0" w:color="auto"/>
              <w:left w:val="single" w:sz="4" w:space="0" w:color="auto"/>
              <w:bottom w:val="single" w:sz="4" w:space="0" w:color="auto"/>
              <w:right w:val="single" w:sz="4" w:space="0" w:color="auto"/>
            </w:tcBorders>
            <w:vAlign w:val="center"/>
          </w:tcPr>
          <w:p w14:paraId="01991F89"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0" w:type="auto"/>
            <w:tcBorders>
              <w:top w:val="single" w:sz="4" w:space="0" w:color="auto"/>
              <w:left w:val="single" w:sz="4" w:space="0" w:color="auto"/>
              <w:bottom w:val="single" w:sz="4" w:space="0" w:color="auto"/>
              <w:right w:val="single" w:sz="4" w:space="0" w:color="auto"/>
            </w:tcBorders>
            <w:vAlign w:val="center"/>
          </w:tcPr>
          <w:p w14:paraId="6A5B886F"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61" w:type="dxa"/>
            <w:tcBorders>
              <w:top w:val="single" w:sz="4" w:space="0" w:color="auto"/>
              <w:left w:val="single" w:sz="4" w:space="0" w:color="auto"/>
              <w:bottom w:val="single" w:sz="4" w:space="0" w:color="auto"/>
              <w:right w:val="single" w:sz="4" w:space="0" w:color="auto"/>
            </w:tcBorders>
            <w:vAlign w:val="center"/>
          </w:tcPr>
          <w:p w14:paraId="254E7EC5" w14:textId="7CB7ABCB"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61" w:type="dxa"/>
            <w:tcBorders>
              <w:top w:val="single" w:sz="4" w:space="0" w:color="auto"/>
              <w:left w:val="single" w:sz="4" w:space="0" w:color="auto"/>
              <w:bottom w:val="single" w:sz="4" w:space="0" w:color="auto"/>
              <w:right w:val="single" w:sz="4" w:space="0" w:color="auto"/>
            </w:tcBorders>
            <w:vAlign w:val="center"/>
          </w:tcPr>
          <w:p w14:paraId="4F6222EF" w14:textId="2D468841"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61" w:type="dxa"/>
            <w:tcBorders>
              <w:top w:val="single" w:sz="4" w:space="0" w:color="auto"/>
              <w:left w:val="single" w:sz="4" w:space="0" w:color="auto"/>
              <w:bottom w:val="single" w:sz="4" w:space="0" w:color="auto"/>
              <w:right w:val="single" w:sz="4" w:space="0" w:color="auto"/>
            </w:tcBorders>
            <w:vAlign w:val="center"/>
          </w:tcPr>
          <w:p w14:paraId="548DF6F8" w14:textId="0BD5D4B9"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532" w:type="dxa"/>
            <w:tcBorders>
              <w:top w:val="single" w:sz="4" w:space="0" w:color="auto"/>
              <w:left w:val="single" w:sz="4" w:space="0" w:color="auto"/>
              <w:bottom w:val="single" w:sz="4" w:space="0" w:color="auto"/>
              <w:right w:val="single" w:sz="4" w:space="0" w:color="auto"/>
            </w:tcBorders>
          </w:tcPr>
          <w:p w14:paraId="28D2CE15" w14:textId="2EF79E95"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550" w:type="dxa"/>
            <w:tcBorders>
              <w:top w:val="single" w:sz="4" w:space="0" w:color="auto"/>
              <w:left w:val="single" w:sz="4" w:space="0" w:color="auto"/>
              <w:bottom w:val="single" w:sz="4" w:space="0" w:color="auto"/>
              <w:right w:val="single" w:sz="4" w:space="0" w:color="auto"/>
            </w:tcBorders>
            <w:vAlign w:val="center"/>
          </w:tcPr>
          <w:p w14:paraId="65487BEE" w14:textId="6866E389"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28" w:type="dxa"/>
            <w:tcBorders>
              <w:top w:val="single" w:sz="4" w:space="0" w:color="auto"/>
              <w:left w:val="single" w:sz="4" w:space="0" w:color="auto"/>
              <w:bottom w:val="single" w:sz="4" w:space="0" w:color="auto"/>
              <w:right w:val="single" w:sz="4" w:space="0" w:color="auto"/>
            </w:tcBorders>
          </w:tcPr>
          <w:p w14:paraId="28C7529F"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r>
      <w:tr w:rsidR="00DE6A8C" w:rsidRPr="001C346C" w14:paraId="106D3447" w14:textId="77777777" w:rsidTr="005A4148">
        <w:trPr>
          <w:jc w:val="center"/>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418793A1"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3.2</w:t>
            </w:r>
          </w:p>
        </w:tc>
        <w:tc>
          <w:tcPr>
            <w:tcW w:w="5299" w:type="dxa"/>
            <w:tcBorders>
              <w:top w:val="single" w:sz="4" w:space="0" w:color="auto"/>
              <w:left w:val="single" w:sz="4" w:space="0" w:color="auto"/>
              <w:bottom w:val="single" w:sz="4" w:space="0" w:color="auto"/>
              <w:right w:val="single" w:sz="4" w:space="0" w:color="auto"/>
            </w:tcBorders>
            <w:shd w:val="clear" w:color="auto" w:fill="auto"/>
            <w:vAlign w:val="center"/>
          </w:tcPr>
          <w:p w14:paraId="093758DE" w14:textId="77777777" w:rsidR="00DE6A8C" w:rsidRPr="001C346C" w:rsidRDefault="00DE6A8C" w:rsidP="00DE6A8C">
            <w:pPr>
              <w:spacing w:after="0" w:line="240" w:lineRule="auto"/>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Социальное обслуживание</w:t>
            </w:r>
          </w:p>
        </w:tc>
        <w:tc>
          <w:tcPr>
            <w:tcW w:w="0" w:type="auto"/>
            <w:tcBorders>
              <w:top w:val="single" w:sz="4" w:space="0" w:color="auto"/>
              <w:left w:val="single" w:sz="4" w:space="0" w:color="auto"/>
              <w:bottom w:val="single" w:sz="4" w:space="0" w:color="auto"/>
              <w:right w:val="single" w:sz="4" w:space="0" w:color="auto"/>
            </w:tcBorders>
            <w:vAlign w:val="center"/>
          </w:tcPr>
          <w:p w14:paraId="2B58EACE"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0D34B67B"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61" w:type="dxa"/>
            <w:tcBorders>
              <w:top w:val="single" w:sz="4" w:space="0" w:color="auto"/>
              <w:left w:val="single" w:sz="4" w:space="0" w:color="auto"/>
              <w:bottom w:val="single" w:sz="4" w:space="0" w:color="auto"/>
              <w:right w:val="single" w:sz="4" w:space="0" w:color="auto"/>
            </w:tcBorders>
            <w:vAlign w:val="center"/>
          </w:tcPr>
          <w:p w14:paraId="59060D23" w14:textId="05E5E2AF"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61" w:type="dxa"/>
            <w:tcBorders>
              <w:top w:val="single" w:sz="4" w:space="0" w:color="auto"/>
              <w:left w:val="single" w:sz="4" w:space="0" w:color="auto"/>
              <w:bottom w:val="single" w:sz="4" w:space="0" w:color="auto"/>
              <w:right w:val="single" w:sz="4" w:space="0" w:color="auto"/>
            </w:tcBorders>
            <w:vAlign w:val="center"/>
          </w:tcPr>
          <w:p w14:paraId="5832DFF1" w14:textId="5F360879"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61" w:type="dxa"/>
            <w:tcBorders>
              <w:top w:val="single" w:sz="4" w:space="0" w:color="auto"/>
              <w:left w:val="single" w:sz="4" w:space="0" w:color="auto"/>
              <w:bottom w:val="single" w:sz="4" w:space="0" w:color="auto"/>
              <w:right w:val="single" w:sz="4" w:space="0" w:color="auto"/>
            </w:tcBorders>
            <w:vAlign w:val="center"/>
          </w:tcPr>
          <w:p w14:paraId="3A4957C3" w14:textId="02E2FCBA"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532" w:type="dxa"/>
            <w:tcBorders>
              <w:top w:val="single" w:sz="4" w:space="0" w:color="auto"/>
              <w:left w:val="single" w:sz="4" w:space="0" w:color="auto"/>
              <w:bottom w:val="single" w:sz="4" w:space="0" w:color="auto"/>
              <w:right w:val="single" w:sz="4" w:space="0" w:color="auto"/>
            </w:tcBorders>
          </w:tcPr>
          <w:p w14:paraId="310ED204" w14:textId="6C8B9204"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50" w:type="dxa"/>
            <w:tcBorders>
              <w:top w:val="single" w:sz="4" w:space="0" w:color="auto"/>
              <w:left w:val="single" w:sz="4" w:space="0" w:color="auto"/>
              <w:bottom w:val="single" w:sz="4" w:space="0" w:color="auto"/>
              <w:right w:val="single" w:sz="4" w:space="0" w:color="auto"/>
            </w:tcBorders>
            <w:vAlign w:val="center"/>
          </w:tcPr>
          <w:p w14:paraId="2AB8ADD5" w14:textId="3BB54909"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28" w:type="dxa"/>
            <w:tcBorders>
              <w:top w:val="single" w:sz="4" w:space="0" w:color="auto"/>
              <w:left w:val="single" w:sz="4" w:space="0" w:color="auto"/>
              <w:bottom w:val="single" w:sz="4" w:space="0" w:color="auto"/>
              <w:right w:val="single" w:sz="4" w:space="0" w:color="auto"/>
            </w:tcBorders>
          </w:tcPr>
          <w:p w14:paraId="09F17DA1"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DE6A8C" w:rsidRPr="001C346C" w14:paraId="7EF56336" w14:textId="77777777" w:rsidTr="005A4148">
        <w:trPr>
          <w:jc w:val="center"/>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487B3067"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3.3</w:t>
            </w:r>
          </w:p>
        </w:tc>
        <w:tc>
          <w:tcPr>
            <w:tcW w:w="5299" w:type="dxa"/>
            <w:tcBorders>
              <w:top w:val="single" w:sz="4" w:space="0" w:color="auto"/>
              <w:left w:val="single" w:sz="4" w:space="0" w:color="auto"/>
              <w:bottom w:val="single" w:sz="4" w:space="0" w:color="auto"/>
              <w:right w:val="single" w:sz="4" w:space="0" w:color="auto"/>
            </w:tcBorders>
            <w:shd w:val="clear" w:color="auto" w:fill="auto"/>
            <w:vAlign w:val="center"/>
          </w:tcPr>
          <w:p w14:paraId="38FCCA7E" w14:textId="77777777" w:rsidR="00DE6A8C" w:rsidRPr="001C346C" w:rsidRDefault="00DE6A8C" w:rsidP="00DE6A8C">
            <w:pPr>
              <w:spacing w:after="0" w:line="240" w:lineRule="auto"/>
              <w:outlineLvl w:val="3"/>
              <w:rPr>
                <w:rFonts w:ascii="Arial" w:eastAsia="Times New Roman" w:hAnsi="Arial" w:cs="Arial"/>
                <w:b/>
                <w:sz w:val="18"/>
                <w:szCs w:val="18"/>
                <w:lang w:eastAsia="ru-RU"/>
              </w:rPr>
            </w:pPr>
            <w:r w:rsidRPr="001C346C">
              <w:rPr>
                <w:rFonts w:ascii="Arial" w:eastAsia="Times New Roman" w:hAnsi="Arial" w:cs="Arial"/>
                <w:sz w:val="18"/>
                <w:szCs w:val="18"/>
                <w:lang w:eastAsia="ru-RU"/>
              </w:rPr>
              <w:t>Бытовое обслуживание</w:t>
            </w:r>
          </w:p>
        </w:tc>
        <w:tc>
          <w:tcPr>
            <w:tcW w:w="0" w:type="auto"/>
            <w:tcBorders>
              <w:top w:val="single" w:sz="4" w:space="0" w:color="auto"/>
              <w:left w:val="single" w:sz="4" w:space="0" w:color="auto"/>
              <w:bottom w:val="single" w:sz="4" w:space="0" w:color="auto"/>
              <w:right w:val="single" w:sz="4" w:space="0" w:color="auto"/>
            </w:tcBorders>
            <w:vAlign w:val="center"/>
          </w:tcPr>
          <w:p w14:paraId="54F10CE7"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0" w:type="auto"/>
            <w:tcBorders>
              <w:top w:val="single" w:sz="4" w:space="0" w:color="auto"/>
              <w:left w:val="single" w:sz="4" w:space="0" w:color="auto"/>
              <w:bottom w:val="single" w:sz="4" w:space="0" w:color="auto"/>
              <w:right w:val="single" w:sz="4" w:space="0" w:color="auto"/>
            </w:tcBorders>
            <w:vAlign w:val="center"/>
          </w:tcPr>
          <w:p w14:paraId="3E88DE8C"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61" w:type="dxa"/>
            <w:tcBorders>
              <w:top w:val="single" w:sz="4" w:space="0" w:color="auto"/>
              <w:left w:val="single" w:sz="4" w:space="0" w:color="auto"/>
              <w:bottom w:val="single" w:sz="4" w:space="0" w:color="auto"/>
              <w:right w:val="single" w:sz="4" w:space="0" w:color="auto"/>
            </w:tcBorders>
            <w:vAlign w:val="center"/>
          </w:tcPr>
          <w:p w14:paraId="71A4CEAB" w14:textId="36EFECF0"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61" w:type="dxa"/>
            <w:tcBorders>
              <w:top w:val="single" w:sz="4" w:space="0" w:color="auto"/>
              <w:left w:val="single" w:sz="4" w:space="0" w:color="auto"/>
              <w:bottom w:val="single" w:sz="4" w:space="0" w:color="auto"/>
              <w:right w:val="single" w:sz="4" w:space="0" w:color="auto"/>
            </w:tcBorders>
            <w:vAlign w:val="center"/>
          </w:tcPr>
          <w:p w14:paraId="5A9966BD" w14:textId="2D618B01"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61" w:type="dxa"/>
            <w:tcBorders>
              <w:top w:val="single" w:sz="4" w:space="0" w:color="auto"/>
              <w:left w:val="single" w:sz="4" w:space="0" w:color="auto"/>
              <w:bottom w:val="single" w:sz="4" w:space="0" w:color="auto"/>
              <w:right w:val="single" w:sz="4" w:space="0" w:color="auto"/>
            </w:tcBorders>
            <w:vAlign w:val="center"/>
          </w:tcPr>
          <w:p w14:paraId="23CE7887" w14:textId="32C6046E"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532" w:type="dxa"/>
            <w:tcBorders>
              <w:top w:val="single" w:sz="4" w:space="0" w:color="auto"/>
              <w:left w:val="single" w:sz="4" w:space="0" w:color="auto"/>
              <w:bottom w:val="single" w:sz="4" w:space="0" w:color="auto"/>
              <w:right w:val="single" w:sz="4" w:space="0" w:color="auto"/>
            </w:tcBorders>
          </w:tcPr>
          <w:p w14:paraId="12521111" w14:textId="416DA621"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50" w:type="dxa"/>
            <w:tcBorders>
              <w:top w:val="single" w:sz="4" w:space="0" w:color="auto"/>
              <w:left w:val="single" w:sz="4" w:space="0" w:color="auto"/>
              <w:bottom w:val="single" w:sz="4" w:space="0" w:color="auto"/>
              <w:right w:val="single" w:sz="4" w:space="0" w:color="auto"/>
            </w:tcBorders>
            <w:vAlign w:val="center"/>
          </w:tcPr>
          <w:p w14:paraId="42F29A73" w14:textId="38888D0B"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28" w:type="dxa"/>
            <w:tcBorders>
              <w:top w:val="single" w:sz="4" w:space="0" w:color="auto"/>
              <w:left w:val="single" w:sz="4" w:space="0" w:color="auto"/>
              <w:bottom w:val="single" w:sz="4" w:space="0" w:color="auto"/>
              <w:right w:val="single" w:sz="4" w:space="0" w:color="auto"/>
            </w:tcBorders>
          </w:tcPr>
          <w:p w14:paraId="701C0B96"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DE6A8C" w:rsidRPr="001C346C" w14:paraId="7B439F18" w14:textId="77777777" w:rsidTr="005A4148">
        <w:trPr>
          <w:jc w:val="center"/>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26EC1A36"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3.4.1</w:t>
            </w:r>
          </w:p>
        </w:tc>
        <w:tc>
          <w:tcPr>
            <w:tcW w:w="5299" w:type="dxa"/>
            <w:tcBorders>
              <w:top w:val="single" w:sz="4" w:space="0" w:color="auto"/>
              <w:left w:val="single" w:sz="4" w:space="0" w:color="auto"/>
              <w:bottom w:val="single" w:sz="4" w:space="0" w:color="auto"/>
              <w:right w:val="single" w:sz="4" w:space="0" w:color="auto"/>
            </w:tcBorders>
            <w:shd w:val="clear" w:color="auto" w:fill="auto"/>
            <w:vAlign w:val="center"/>
          </w:tcPr>
          <w:p w14:paraId="4AB64C61" w14:textId="77777777" w:rsidR="00DE6A8C" w:rsidRPr="001C346C" w:rsidRDefault="00DE6A8C" w:rsidP="00DE6A8C">
            <w:pPr>
              <w:spacing w:after="0" w:line="240" w:lineRule="auto"/>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Амбулаторно-поликлиническое обслуживание</w:t>
            </w:r>
          </w:p>
        </w:tc>
        <w:tc>
          <w:tcPr>
            <w:tcW w:w="0" w:type="auto"/>
            <w:tcBorders>
              <w:top w:val="single" w:sz="4" w:space="0" w:color="auto"/>
              <w:left w:val="single" w:sz="4" w:space="0" w:color="auto"/>
              <w:bottom w:val="single" w:sz="4" w:space="0" w:color="auto"/>
              <w:right w:val="single" w:sz="4" w:space="0" w:color="auto"/>
            </w:tcBorders>
            <w:vAlign w:val="center"/>
          </w:tcPr>
          <w:p w14:paraId="4E9CF902"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0" w:type="auto"/>
            <w:tcBorders>
              <w:top w:val="single" w:sz="4" w:space="0" w:color="auto"/>
              <w:left w:val="single" w:sz="4" w:space="0" w:color="auto"/>
              <w:bottom w:val="single" w:sz="4" w:space="0" w:color="auto"/>
              <w:right w:val="single" w:sz="4" w:space="0" w:color="auto"/>
            </w:tcBorders>
            <w:vAlign w:val="center"/>
          </w:tcPr>
          <w:p w14:paraId="77099E69"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61" w:type="dxa"/>
            <w:tcBorders>
              <w:top w:val="single" w:sz="4" w:space="0" w:color="auto"/>
              <w:left w:val="single" w:sz="4" w:space="0" w:color="auto"/>
              <w:bottom w:val="single" w:sz="4" w:space="0" w:color="auto"/>
              <w:right w:val="single" w:sz="4" w:space="0" w:color="auto"/>
            </w:tcBorders>
            <w:vAlign w:val="center"/>
          </w:tcPr>
          <w:p w14:paraId="126791A8" w14:textId="121E7AB6"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61" w:type="dxa"/>
            <w:tcBorders>
              <w:top w:val="single" w:sz="4" w:space="0" w:color="auto"/>
              <w:left w:val="single" w:sz="4" w:space="0" w:color="auto"/>
              <w:bottom w:val="single" w:sz="4" w:space="0" w:color="auto"/>
              <w:right w:val="single" w:sz="4" w:space="0" w:color="auto"/>
            </w:tcBorders>
            <w:vAlign w:val="center"/>
          </w:tcPr>
          <w:p w14:paraId="2A4BA2F0" w14:textId="36564753"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61" w:type="dxa"/>
            <w:tcBorders>
              <w:top w:val="single" w:sz="4" w:space="0" w:color="auto"/>
              <w:left w:val="single" w:sz="4" w:space="0" w:color="auto"/>
              <w:bottom w:val="single" w:sz="4" w:space="0" w:color="auto"/>
              <w:right w:val="single" w:sz="4" w:space="0" w:color="auto"/>
            </w:tcBorders>
            <w:vAlign w:val="center"/>
          </w:tcPr>
          <w:p w14:paraId="470F166F" w14:textId="4A073ACC"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532" w:type="dxa"/>
            <w:tcBorders>
              <w:top w:val="single" w:sz="4" w:space="0" w:color="auto"/>
              <w:left w:val="single" w:sz="4" w:space="0" w:color="auto"/>
              <w:bottom w:val="single" w:sz="4" w:space="0" w:color="auto"/>
              <w:right w:val="single" w:sz="4" w:space="0" w:color="auto"/>
            </w:tcBorders>
          </w:tcPr>
          <w:p w14:paraId="5CB820CF" w14:textId="268B1170"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50" w:type="dxa"/>
            <w:tcBorders>
              <w:top w:val="single" w:sz="4" w:space="0" w:color="auto"/>
              <w:left w:val="single" w:sz="4" w:space="0" w:color="auto"/>
              <w:bottom w:val="single" w:sz="4" w:space="0" w:color="auto"/>
              <w:right w:val="single" w:sz="4" w:space="0" w:color="auto"/>
            </w:tcBorders>
            <w:vAlign w:val="center"/>
          </w:tcPr>
          <w:p w14:paraId="28DC7692" w14:textId="7E30092D"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28" w:type="dxa"/>
            <w:tcBorders>
              <w:top w:val="single" w:sz="4" w:space="0" w:color="auto"/>
              <w:left w:val="single" w:sz="4" w:space="0" w:color="auto"/>
              <w:bottom w:val="single" w:sz="4" w:space="0" w:color="auto"/>
              <w:right w:val="single" w:sz="4" w:space="0" w:color="auto"/>
            </w:tcBorders>
          </w:tcPr>
          <w:p w14:paraId="2CBD7524"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DE6A8C" w:rsidRPr="001C346C" w14:paraId="64BCD6AC" w14:textId="77777777" w:rsidTr="005A4148">
        <w:trPr>
          <w:jc w:val="center"/>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6C3B64AF"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3.4.2</w:t>
            </w:r>
          </w:p>
        </w:tc>
        <w:tc>
          <w:tcPr>
            <w:tcW w:w="5299" w:type="dxa"/>
            <w:tcBorders>
              <w:top w:val="single" w:sz="4" w:space="0" w:color="auto"/>
              <w:left w:val="single" w:sz="4" w:space="0" w:color="auto"/>
              <w:bottom w:val="single" w:sz="4" w:space="0" w:color="auto"/>
              <w:right w:val="single" w:sz="4" w:space="0" w:color="auto"/>
            </w:tcBorders>
            <w:shd w:val="clear" w:color="auto" w:fill="auto"/>
            <w:vAlign w:val="center"/>
          </w:tcPr>
          <w:p w14:paraId="3D928F47" w14:textId="77777777" w:rsidR="00DE6A8C" w:rsidRPr="001C346C" w:rsidRDefault="00DE6A8C" w:rsidP="00DE6A8C">
            <w:pPr>
              <w:spacing w:after="0" w:line="240" w:lineRule="auto"/>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Стационарное медицинское обслуживание</w:t>
            </w:r>
          </w:p>
        </w:tc>
        <w:tc>
          <w:tcPr>
            <w:tcW w:w="0" w:type="auto"/>
            <w:tcBorders>
              <w:top w:val="single" w:sz="4" w:space="0" w:color="auto"/>
              <w:left w:val="single" w:sz="4" w:space="0" w:color="auto"/>
              <w:bottom w:val="single" w:sz="4" w:space="0" w:color="auto"/>
              <w:right w:val="single" w:sz="4" w:space="0" w:color="auto"/>
            </w:tcBorders>
            <w:vAlign w:val="center"/>
          </w:tcPr>
          <w:p w14:paraId="3A8F5A74"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288DEECE"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61" w:type="dxa"/>
            <w:tcBorders>
              <w:top w:val="single" w:sz="4" w:space="0" w:color="auto"/>
              <w:left w:val="single" w:sz="4" w:space="0" w:color="auto"/>
              <w:bottom w:val="single" w:sz="4" w:space="0" w:color="auto"/>
              <w:right w:val="single" w:sz="4" w:space="0" w:color="auto"/>
            </w:tcBorders>
            <w:vAlign w:val="center"/>
          </w:tcPr>
          <w:p w14:paraId="2347EEAD" w14:textId="26FAFF44"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61" w:type="dxa"/>
            <w:tcBorders>
              <w:top w:val="single" w:sz="4" w:space="0" w:color="auto"/>
              <w:left w:val="single" w:sz="4" w:space="0" w:color="auto"/>
              <w:bottom w:val="single" w:sz="4" w:space="0" w:color="auto"/>
              <w:right w:val="single" w:sz="4" w:space="0" w:color="auto"/>
            </w:tcBorders>
            <w:vAlign w:val="center"/>
          </w:tcPr>
          <w:p w14:paraId="199C2922" w14:textId="061F8B74"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61" w:type="dxa"/>
            <w:tcBorders>
              <w:top w:val="single" w:sz="4" w:space="0" w:color="auto"/>
              <w:left w:val="single" w:sz="4" w:space="0" w:color="auto"/>
              <w:bottom w:val="single" w:sz="4" w:space="0" w:color="auto"/>
              <w:right w:val="single" w:sz="4" w:space="0" w:color="auto"/>
            </w:tcBorders>
            <w:vAlign w:val="center"/>
          </w:tcPr>
          <w:p w14:paraId="680F266E" w14:textId="32B6A0EA"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532" w:type="dxa"/>
            <w:tcBorders>
              <w:top w:val="single" w:sz="4" w:space="0" w:color="auto"/>
              <w:left w:val="single" w:sz="4" w:space="0" w:color="auto"/>
              <w:bottom w:val="single" w:sz="4" w:space="0" w:color="auto"/>
              <w:right w:val="single" w:sz="4" w:space="0" w:color="auto"/>
            </w:tcBorders>
          </w:tcPr>
          <w:p w14:paraId="1DB6015A" w14:textId="4028BA2C"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50" w:type="dxa"/>
            <w:tcBorders>
              <w:top w:val="single" w:sz="4" w:space="0" w:color="auto"/>
              <w:left w:val="single" w:sz="4" w:space="0" w:color="auto"/>
              <w:bottom w:val="single" w:sz="4" w:space="0" w:color="auto"/>
              <w:right w:val="single" w:sz="4" w:space="0" w:color="auto"/>
            </w:tcBorders>
            <w:vAlign w:val="center"/>
          </w:tcPr>
          <w:p w14:paraId="284242BF" w14:textId="1FF53486"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28" w:type="dxa"/>
            <w:tcBorders>
              <w:top w:val="single" w:sz="4" w:space="0" w:color="auto"/>
              <w:left w:val="single" w:sz="4" w:space="0" w:color="auto"/>
              <w:bottom w:val="single" w:sz="4" w:space="0" w:color="auto"/>
              <w:right w:val="single" w:sz="4" w:space="0" w:color="auto"/>
            </w:tcBorders>
          </w:tcPr>
          <w:p w14:paraId="11076BBC"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DE6A8C" w:rsidRPr="001C346C" w14:paraId="324E2875" w14:textId="77777777" w:rsidTr="005A4148">
        <w:trPr>
          <w:jc w:val="center"/>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3B847A59"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3.5.1</w:t>
            </w:r>
          </w:p>
        </w:tc>
        <w:tc>
          <w:tcPr>
            <w:tcW w:w="5299" w:type="dxa"/>
            <w:tcBorders>
              <w:top w:val="single" w:sz="4" w:space="0" w:color="auto"/>
              <w:left w:val="single" w:sz="4" w:space="0" w:color="auto"/>
              <w:bottom w:val="single" w:sz="4" w:space="0" w:color="auto"/>
              <w:right w:val="single" w:sz="4" w:space="0" w:color="auto"/>
            </w:tcBorders>
            <w:shd w:val="clear" w:color="auto" w:fill="auto"/>
            <w:vAlign w:val="center"/>
          </w:tcPr>
          <w:p w14:paraId="64567774" w14:textId="77777777" w:rsidR="00DE6A8C" w:rsidRPr="001C346C" w:rsidRDefault="00DE6A8C" w:rsidP="00DE6A8C">
            <w:pPr>
              <w:spacing w:after="0" w:line="240" w:lineRule="auto"/>
              <w:outlineLvl w:val="3"/>
              <w:rPr>
                <w:rFonts w:ascii="Arial" w:eastAsia="Times New Roman" w:hAnsi="Arial" w:cs="Arial"/>
                <w:b/>
                <w:sz w:val="18"/>
                <w:szCs w:val="18"/>
                <w:lang w:eastAsia="ru-RU"/>
              </w:rPr>
            </w:pPr>
            <w:r w:rsidRPr="001C346C">
              <w:rPr>
                <w:rFonts w:ascii="Arial" w:eastAsia="Times New Roman" w:hAnsi="Arial" w:cs="Arial"/>
                <w:sz w:val="18"/>
                <w:szCs w:val="18"/>
                <w:lang w:eastAsia="ru-RU"/>
              </w:rPr>
              <w:t>Дошкольное, начальное и среднее общее образование</w:t>
            </w:r>
          </w:p>
        </w:tc>
        <w:tc>
          <w:tcPr>
            <w:tcW w:w="0" w:type="auto"/>
            <w:tcBorders>
              <w:top w:val="single" w:sz="4" w:space="0" w:color="auto"/>
              <w:left w:val="single" w:sz="4" w:space="0" w:color="auto"/>
              <w:bottom w:val="single" w:sz="4" w:space="0" w:color="auto"/>
              <w:right w:val="single" w:sz="4" w:space="0" w:color="auto"/>
            </w:tcBorders>
            <w:vAlign w:val="center"/>
          </w:tcPr>
          <w:p w14:paraId="64319626"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0" w:type="auto"/>
            <w:tcBorders>
              <w:top w:val="single" w:sz="4" w:space="0" w:color="auto"/>
              <w:left w:val="single" w:sz="4" w:space="0" w:color="auto"/>
              <w:bottom w:val="single" w:sz="4" w:space="0" w:color="auto"/>
              <w:right w:val="single" w:sz="4" w:space="0" w:color="auto"/>
            </w:tcBorders>
            <w:vAlign w:val="center"/>
          </w:tcPr>
          <w:p w14:paraId="5D5A170E"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61" w:type="dxa"/>
            <w:tcBorders>
              <w:top w:val="single" w:sz="4" w:space="0" w:color="auto"/>
              <w:left w:val="single" w:sz="4" w:space="0" w:color="auto"/>
              <w:bottom w:val="single" w:sz="4" w:space="0" w:color="auto"/>
              <w:right w:val="single" w:sz="4" w:space="0" w:color="auto"/>
            </w:tcBorders>
            <w:vAlign w:val="center"/>
          </w:tcPr>
          <w:p w14:paraId="13D42D9A" w14:textId="03359A04"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61" w:type="dxa"/>
            <w:tcBorders>
              <w:top w:val="single" w:sz="4" w:space="0" w:color="auto"/>
              <w:left w:val="single" w:sz="4" w:space="0" w:color="auto"/>
              <w:bottom w:val="single" w:sz="4" w:space="0" w:color="auto"/>
              <w:right w:val="single" w:sz="4" w:space="0" w:color="auto"/>
            </w:tcBorders>
            <w:vAlign w:val="center"/>
          </w:tcPr>
          <w:p w14:paraId="4DE6261D" w14:textId="3A6239C2"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61" w:type="dxa"/>
            <w:tcBorders>
              <w:top w:val="single" w:sz="4" w:space="0" w:color="auto"/>
              <w:left w:val="single" w:sz="4" w:space="0" w:color="auto"/>
              <w:bottom w:val="single" w:sz="4" w:space="0" w:color="auto"/>
              <w:right w:val="single" w:sz="4" w:space="0" w:color="auto"/>
            </w:tcBorders>
            <w:vAlign w:val="center"/>
          </w:tcPr>
          <w:p w14:paraId="64335976" w14:textId="16E2BF5E"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532" w:type="dxa"/>
            <w:tcBorders>
              <w:top w:val="single" w:sz="4" w:space="0" w:color="auto"/>
              <w:left w:val="single" w:sz="4" w:space="0" w:color="auto"/>
              <w:bottom w:val="single" w:sz="4" w:space="0" w:color="auto"/>
              <w:right w:val="single" w:sz="4" w:space="0" w:color="auto"/>
            </w:tcBorders>
          </w:tcPr>
          <w:p w14:paraId="4C2BF6AF" w14:textId="757B0492"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50" w:type="dxa"/>
            <w:tcBorders>
              <w:top w:val="single" w:sz="4" w:space="0" w:color="auto"/>
              <w:left w:val="single" w:sz="4" w:space="0" w:color="auto"/>
              <w:bottom w:val="single" w:sz="4" w:space="0" w:color="auto"/>
              <w:right w:val="single" w:sz="4" w:space="0" w:color="auto"/>
            </w:tcBorders>
            <w:vAlign w:val="center"/>
          </w:tcPr>
          <w:p w14:paraId="20FBFADB" w14:textId="3EE2E8B6"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28" w:type="dxa"/>
            <w:tcBorders>
              <w:top w:val="single" w:sz="4" w:space="0" w:color="auto"/>
              <w:left w:val="single" w:sz="4" w:space="0" w:color="auto"/>
              <w:bottom w:val="single" w:sz="4" w:space="0" w:color="auto"/>
              <w:right w:val="single" w:sz="4" w:space="0" w:color="auto"/>
            </w:tcBorders>
          </w:tcPr>
          <w:p w14:paraId="7DD3681D"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DE6A8C" w:rsidRPr="001C346C" w14:paraId="3E283B9A" w14:textId="77777777" w:rsidTr="005A4148">
        <w:trPr>
          <w:jc w:val="center"/>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7B72D728"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3.5.2</w:t>
            </w:r>
          </w:p>
        </w:tc>
        <w:tc>
          <w:tcPr>
            <w:tcW w:w="5299" w:type="dxa"/>
            <w:tcBorders>
              <w:top w:val="single" w:sz="4" w:space="0" w:color="auto"/>
              <w:left w:val="single" w:sz="4" w:space="0" w:color="auto"/>
              <w:bottom w:val="single" w:sz="4" w:space="0" w:color="auto"/>
              <w:right w:val="single" w:sz="4" w:space="0" w:color="auto"/>
            </w:tcBorders>
            <w:shd w:val="clear" w:color="auto" w:fill="auto"/>
            <w:vAlign w:val="center"/>
          </w:tcPr>
          <w:p w14:paraId="7FB524BF" w14:textId="77777777" w:rsidR="00DE6A8C" w:rsidRPr="001C346C" w:rsidRDefault="00DE6A8C" w:rsidP="00DE6A8C">
            <w:pPr>
              <w:spacing w:after="0" w:line="240" w:lineRule="auto"/>
              <w:outlineLvl w:val="3"/>
              <w:rPr>
                <w:rFonts w:ascii="Arial" w:eastAsia="Times New Roman" w:hAnsi="Arial" w:cs="Arial"/>
                <w:b/>
                <w:sz w:val="18"/>
                <w:szCs w:val="18"/>
                <w:lang w:eastAsia="ru-RU"/>
              </w:rPr>
            </w:pPr>
            <w:r w:rsidRPr="001C346C">
              <w:rPr>
                <w:rFonts w:ascii="Arial" w:eastAsia="Times New Roman" w:hAnsi="Arial" w:cs="Arial"/>
                <w:sz w:val="18"/>
                <w:szCs w:val="18"/>
                <w:lang w:eastAsia="ru-RU"/>
              </w:rPr>
              <w:t>Среднее и высшее профессиональное образование</w:t>
            </w:r>
          </w:p>
        </w:tc>
        <w:tc>
          <w:tcPr>
            <w:tcW w:w="0" w:type="auto"/>
            <w:tcBorders>
              <w:top w:val="single" w:sz="4" w:space="0" w:color="auto"/>
              <w:left w:val="single" w:sz="4" w:space="0" w:color="auto"/>
              <w:bottom w:val="single" w:sz="4" w:space="0" w:color="auto"/>
              <w:right w:val="single" w:sz="4" w:space="0" w:color="auto"/>
            </w:tcBorders>
            <w:vAlign w:val="center"/>
          </w:tcPr>
          <w:p w14:paraId="634FA01B"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00BE1B3B"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61" w:type="dxa"/>
            <w:tcBorders>
              <w:top w:val="single" w:sz="4" w:space="0" w:color="auto"/>
              <w:left w:val="single" w:sz="4" w:space="0" w:color="auto"/>
              <w:bottom w:val="single" w:sz="4" w:space="0" w:color="auto"/>
              <w:right w:val="single" w:sz="4" w:space="0" w:color="auto"/>
            </w:tcBorders>
            <w:vAlign w:val="center"/>
          </w:tcPr>
          <w:p w14:paraId="6EEF2D5C" w14:textId="654EAB0F"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61" w:type="dxa"/>
            <w:tcBorders>
              <w:top w:val="single" w:sz="4" w:space="0" w:color="auto"/>
              <w:left w:val="single" w:sz="4" w:space="0" w:color="auto"/>
              <w:bottom w:val="single" w:sz="4" w:space="0" w:color="auto"/>
              <w:right w:val="single" w:sz="4" w:space="0" w:color="auto"/>
            </w:tcBorders>
            <w:vAlign w:val="center"/>
          </w:tcPr>
          <w:p w14:paraId="68AC0D1E" w14:textId="1605384B"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61" w:type="dxa"/>
            <w:tcBorders>
              <w:top w:val="single" w:sz="4" w:space="0" w:color="auto"/>
              <w:left w:val="single" w:sz="4" w:space="0" w:color="auto"/>
              <w:bottom w:val="single" w:sz="4" w:space="0" w:color="auto"/>
              <w:right w:val="single" w:sz="4" w:space="0" w:color="auto"/>
            </w:tcBorders>
            <w:vAlign w:val="center"/>
          </w:tcPr>
          <w:p w14:paraId="18275DBC" w14:textId="11511715"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532" w:type="dxa"/>
            <w:tcBorders>
              <w:top w:val="single" w:sz="4" w:space="0" w:color="auto"/>
              <w:left w:val="single" w:sz="4" w:space="0" w:color="auto"/>
              <w:bottom w:val="single" w:sz="4" w:space="0" w:color="auto"/>
              <w:right w:val="single" w:sz="4" w:space="0" w:color="auto"/>
            </w:tcBorders>
          </w:tcPr>
          <w:p w14:paraId="14EEE267" w14:textId="0B6B4609"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50" w:type="dxa"/>
            <w:tcBorders>
              <w:top w:val="single" w:sz="4" w:space="0" w:color="auto"/>
              <w:left w:val="single" w:sz="4" w:space="0" w:color="auto"/>
              <w:bottom w:val="single" w:sz="4" w:space="0" w:color="auto"/>
              <w:right w:val="single" w:sz="4" w:space="0" w:color="auto"/>
            </w:tcBorders>
            <w:vAlign w:val="center"/>
          </w:tcPr>
          <w:p w14:paraId="3943AAB9" w14:textId="6B504DDB"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28" w:type="dxa"/>
            <w:tcBorders>
              <w:top w:val="single" w:sz="4" w:space="0" w:color="auto"/>
              <w:left w:val="single" w:sz="4" w:space="0" w:color="auto"/>
              <w:bottom w:val="single" w:sz="4" w:space="0" w:color="auto"/>
              <w:right w:val="single" w:sz="4" w:space="0" w:color="auto"/>
            </w:tcBorders>
          </w:tcPr>
          <w:p w14:paraId="73F94DBD"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DE6A8C" w:rsidRPr="001C346C" w14:paraId="179A8222" w14:textId="77777777" w:rsidTr="005A4148">
        <w:trPr>
          <w:jc w:val="center"/>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28836B2C"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3.6</w:t>
            </w:r>
          </w:p>
        </w:tc>
        <w:tc>
          <w:tcPr>
            <w:tcW w:w="5299" w:type="dxa"/>
            <w:tcBorders>
              <w:top w:val="single" w:sz="4" w:space="0" w:color="auto"/>
              <w:left w:val="single" w:sz="4" w:space="0" w:color="auto"/>
              <w:bottom w:val="single" w:sz="4" w:space="0" w:color="auto"/>
              <w:right w:val="single" w:sz="4" w:space="0" w:color="auto"/>
            </w:tcBorders>
            <w:shd w:val="clear" w:color="auto" w:fill="auto"/>
            <w:vAlign w:val="center"/>
          </w:tcPr>
          <w:p w14:paraId="54B343DC" w14:textId="77777777" w:rsidR="00DE6A8C" w:rsidRPr="001C346C" w:rsidRDefault="00DE6A8C" w:rsidP="00DE6A8C">
            <w:pPr>
              <w:spacing w:after="0" w:line="240" w:lineRule="auto"/>
              <w:outlineLvl w:val="3"/>
              <w:rPr>
                <w:rFonts w:ascii="Arial" w:eastAsia="Times New Roman" w:hAnsi="Arial" w:cs="Arial"/>
                <w:b/>
                <w:sz w:val="18"/>
                <w:szCs w:val="18"/>
                <w:lang w:eastAsia="ru-RU"/>
              </w:rPr>
            </w:pPr>
            <w:r w:rsidRPr="001C346C">
              <w:rPr>
                <w:rFonts w:ascii="Arial" w:eastAsia="Times New Roman" w:hAnsi="Arial" w:cs="Arial"/>
                <w:sz w:val="18"/>
                <w:szCs w:val="18"/>
                <w:lang w:eastAsia="ru-RU"/>
              </w:rPr>
              <w:t>Культурное развитие</w:t>
            </w:r>
          </w:p>
        </w:tc>
        <w:tc>
          <w:tcPr>
            <w:tcW w:w="0" w:type="auto"/>
            <w:tcBorders>
              <w:top w:val="single" w:sz="4" w:space="0" w:color="auto"/>
              <w:left w:val="single" w:sz="4" w:space="0" w:color="auto"/>
              <w:bottom w:val="single" w:sz="4" w:space="0" w:color="auto"/>
              <w:right w:val="single" w:sz="4" w:space="0" w:color="auto"/>
            </w:tcBorders>
            <w:vAlign w:val="center"/>
          </w:tcPr>
          <w:p w14:paraId="7C3F36B2"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0" w:type="auto"/>
            <w:tcBorders>
              <w:top w:val="single" w:sz="4" w:space="0" w:color="auto"/>
              <w:left w:val="single" w:sz="4" w:space="0" w:color="auto"/>
              <w:bottom w:val="single" w:sz="4" w:space="0" w:color="auto"/>
              <w:right w:val="single" w:sz="4" w:space="0" w:color="auto"/>
            </w:tcBorders>
            <w:vAlign w:val="center"/>
          </w:tcPr>
          <w:p w14:paraId="20223A76"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61" w:type="dxa"/>
            <w:tcBorders>
              <w:top w:val="single" w:sz="4" w:space="0" w:color="auto"/>
              <w:left w:val="single" w:sz="4" w:space="0" w:color="auto"/>
              <w:bottom w:val="single" w:sz="4" w:space="0" w:color="auto"/>
              <w:right w:val="single" w:sz="4" w:space="0" w:color="auto"/>
            </w:tcBorders>
            <w:vAlign w:val="center"/>
          </w:tcPr>
          <w:p w14:paraId="6EFB25E0" w14:textId="614D408E"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61" w:type="dxa"/>
            <w:tcBorders>
              <w:top w:val="single" w:sz="4" w:space="0" w:color="auto"/>
              <w:left w:val="single" w:sz="4" w:space="0" w:color="auto"/>
              <w:bottom w:val="single" w:sz="4" w:space="0" w:color="auto"/>
              <w:right w:val="single" w:sz="4" w:space="0" w:color="auto"/>
            </w:tcBorders>
            <w:vAlign w:val="center"/>
          </w:tcPr>
          <w:p w14:paraId="33E8FE88" w14:textId="6BB260F9"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61" w:type="dxa"/>
            <w:tcBorders>
              <w:top w:val="single" w:sz="4" w:space="0" w:color="auto"/>
              <w:left w:val="single" w:sz="4" w:space="0" w:color="auto"/>
              <w:bottom w:val="single" w:sz="4" w:space="0" w:color="auto"/>
              <w:right w:val="single" w:sz="4" w:space="0" w:color="auto"/>
            </w:tcBorders>
            <w:vAlign w:val="center"/>
          </w:tcPr>
          <w:p w14:paraId="5C2974A4" w14:textId="2B802AEA"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532" w:type="dxa"/>
            <w:tcBorders>
              <w:top w:val="single" w:sz="4" w:space="0" w:color="auto"/>
              <w:left w:val="single" w:sz="4" w:space="0" w:color="auto"/>
              <w:bottom w:val="single" w:sz="4" w:space="0" w:color="auto"/>
              <w:right w:val="single" w:sz="4" w:space="0" w:color="auto"/>
            </w:tcBorders>
          </w:tcPr>
          <w:p w14:paraId="0E49D2EF" w14:textId="2D6A7773"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50" w:type="dxa"/>
            <w:tcBorders>
              <w:top w:val="single" w:sz="4" w:space="0" w:color="auto"/>
              <w:left w:val="single" w:sz="4" w:space="0" w:color="auto"/>
              <w:bottom w:val="single" w:sz="4" w:space="0" w:color="auto"/>
              <w:right w:val="single" w:sz="4" w:space="0" w:color="auto"/>
            </w:tcBorders>
            <w:vAlign w:val="center"/>
          </w:tcPr>
          <w:p w14:paraId="3D6CA520" w14:textId="40DDC4A9"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28" w:type="dxa"/>
            <w:tcBorders>
              <w:top w:val="single" w:sz="4" w:space="0" w:color="auto"/>
              <w:left w:val="single" w:sz="4" w:space="0" w:color="auto"/>
              <w:bottom w:val="single" w:sz="4" w:space="0" w:color="auto"/>
              <w:right w:val="single" w:sz="4" w:space="0" w:color="auto"/>
            </w:tcBorders>
          </w:tcPr>
          <w:p w14:paraId="0C078589"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DE6A8C" w:rsidRPr="001C346C" w14:paraId="367BF157" w14:textId="77777777" w:rsidTr="005A4148">
        <w:trPr>
          <w:jc w:val="center"/>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1D7F1005"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3.7</w:t>
            </w:r>
          </w:p>
        </w:tc>
        <w:tc>
          <w:tcPr>
            <w:tcW w:w="5299" w:type="dxa"/>
            <w:tcBorders>
              <w:top w:val="single" w:sz="4" w:space="0" w:color="auto"/>
              <w:left w:val="single" w:sz="4" w:space="0" w:color="auto"/>
              <w:bottom w:val="single" w:sz="4" w:space="0" w:color="auto"/>
              <w:right w:val="single" w:sz="4" w:space="0" w:color="auto"/>
            </w:tcBorders>
            <w:shd w:val="clear" w:color="auto" w:fill="auto"/>
            <w:vAlign w:val="center"/>
          </w:tcPr>
          <w:p w14:paraId="2E96561A" w14:textId="77777777" w:rsidR="00DE6A8C" w:rsidRPr="001C346C" w:rsidRDefault="00DE6A8C" w:rsidP="00DE6A8C">
            <w:pPr>
              <w:spacing w:after="0" w:line="240" w:lineRule="auto"/>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Религиозное использование</w:t>
            </w:r>
          </w:p>
        </w:tc>
        <w:tc>
          <w:tcPr>
            <w:tcW w:w="0" w:type="auto"/>
            <w:tcBorders>
              <w:top w:val="single" w:sz="4" w:space="0" w:color="auto"/>
              <w:left w:val="single" w:sz="4" w:space="0" w:color="auto"/>
              <w:bottom w:val="single" w:sz="4" w:space="0" w:color="auto"/>
              <w:right w:val="single" w:sz="4" w:space="0" w:color="auto"/>
            </w:tcBorders>
            <w:vAlign w:val="center"/>
          </w:tcPr>
          <w:p w14:paraId="5871E575"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0" w:type="auto"/>
            <w:tcBorders>
              <w:top w:val="single" w:sz="4" w:space="0" w:color="auto"/>
              <w:left w:val="single" w:sz="4" w:space="0" w:color="auto"/>
              <w:bottom w:val="single" w:sz="4" w:space="0" w:color="auto"/>
              <w:right w:val="single" w:sz="4" w:space="0" w:color="auto"/>
            </w:tcBorders>
            <w:vAlign w:val="center"/>
          </w:tcPr>
          <w:p w14:paraId="247C9452"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461" w:type="dxa"/>
            <w:tcBorders>
              <w:top w:val="single" w:sz="4" w:space="0" w:color="auto"/>
              <w:left w:val="single" w:sz="4" w:space="0" w:color="auto"/>
              <w:bottom w:val="single" w:sz="4" w:space="0" w:color="auto"/>
              <w:right w:val="single" w:sz="4" w:space="0" w:color="auto"/>
            </w:tcBorders>
            <w:vAlign w:val="center"/>
          </w:tcPr>
          <w:p w14:paraId="2C4360DA" w14:textId="353F250C"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461" w:type="dxa"/>
            <w:tcBorders>
              <w:top w:val="single" w:sz="4" w:space="0" w:color="auto"/>
              <w:left w:val="single" w:sz="4" w:space="0" w:color="auto"/>
              <w:bottom w:val="single" w:sz="4" w:space="0" w:color="auto"/>
              <w:right w:val="single" w:sz="4" w:space="0" w:color="auto"/>
            </w:tcBorders>
            <w:vAlign w:val="center"/>
          </w:tcPr>
          <w:p w14:paraId="2FE7676F" w14:textId="527D091C"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61" w:type="dxa"/>
            <w:tcBorders>
              <w:top w:val="single" w:sz="4" w:space="0" w:color="auto"/>
              <w:left w:val="single" w:sz="4" w:space="0" w:color="auto"/>
              <w:bottom w:val="single" w:sz="4" w:space="0" w:color="auto"/>
              <w:right w:val="single" w:sz="4" w:space="0" w:color="auto"/>
            </w:tcBorders>
            <w:vAlign w:val="center"/>
          </w:tcPr>
          <w:p w14:paraId="5A52C6F5" w14:textId="0C798080"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532" w:type="dxa"/>
            <w:tcBorders>
              <w:top w:val="single" w:sz="4" w:space="0" w:color="auto"/>
              <w:left w:val="single" w:sz="4" w:space="0" w:color="auto"/>
              <w:bottom w:val="single" w:sz="4" w:space="0" w:color="auto"/>
              <w:right w:val="single" w:sz="4" w:space="0" w:color="auto"/>
            </w:tcBorders>
          </w:tcPr>
          <w:p w14:paraId="1413FFE0" w14:textId="687548BF"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50" w:type="dxa"/>
            <w:tcBorders>
              <w:top w:val="single" w:sz="4" w:space="0" w:color="auto"/>
              <w:left w:val="single" w:sz="4" w:space="0" w:color="auto"/>
              <w:bottom w:val="single" w:sz="4" w:space="0" w:color="auto"/>
              <w:right w:val="single" w:sz="4" w:space="0" w:color="auto"/>
            </w:tcBorders>
            <w:vAlign w:val="center"/>
          </w:tcPr>
          <w:p w14:paraId="34A7958C" w14:textId="05AECC66"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28" w:type="dxa"/>
            <w:tcBorders>
              <w:top w:val="single" w:sz="4" w:space="0" w:color="auto"/>
              <w:left w:val="single" w:sz="4" w:space="0" w:color="auto"/>
              <w:bottom w:val="single" w:sz="4" w:space="0" w:color="auto"/>
              <w:right w:val="single" w:sz="4" w:space="0" w:color="auto"/>
            </w:tcBorders>
          </w:tcPr>
          <w:p w14:paraId="1C20EEF5"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DE6A8C" w:rsidRPr="001C346C" w14:paraId="10C3B25F" w14:textId="77777777" w:rsidTr="005A4148">
        <w:trPr>
          <w:jc w:val="center"/>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4BE66342"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3.8</w:t>
            </w:r>
          </w:p>
        </w:tc>
        <w:tc>
          <w:tcPr>
            <w:tcW w:w="5299" w:type="dxa"/>
            <w:tcBorders>
              <w:top w:val="single" w:sz="4" w:space="0" w:color="auto"/>
              <w:left w:val="single" w:sz="4" w:space="0" w:color="auto"/>
              <w:bottom w:val="single" w:sz="4" w:space="0" w:color="auto"/>
              <w:right w:val="single" w:sz="4" w:space="0" w:color="auto"/>
            </w:tcBorders>
            <w:shd w:val="clear" w:color="auto" w:fill="auto"/>
            <w:vAlign w:val="center"/>
          </w:tcPr>
          <w:p w14:paraId="607AADD8" w14:textId="77777777" w:rsidR="00DE6A8C" w:rsidRPr="001C346C" w:rsidRDefault="00DE6A8C" w:rsidP="00DE6A8C">
            <w:pPr>
              <w:spacing w:after="0" w:line="240" w:lineRule="auto"/>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Общественное управление</w:t>
            </w:r>
          </w:p>
        </w:tc>
        <w:tc>
          <w:tcPr>
            <w:tcW w:w="0" w:type="auto"/>
            <w:tcBorders>
              <w:top w:val="single" w:sz="4" w:space="0" w:color="auto"/>
              <w:left w:val="single" w:sz="4" w:space="0" w:color="auto"/>
              <w:bottom w:val="single" w:sz="4" w:space="0" w:color="auto"/>
              <w:right w:val="single" w:sz="4" w:space="0" w:color="auto"/>
            </w:tcBorders>
            <w:vAlign w:val="center"/>
          </w:tcPr>
          <w:p w14:paraId="5D6C33A0"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1B055A24"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61" w:type="dxa"/>
            <w:tcBorders>
              <w:top w:val="single" w:sz="4" w:space="0" w:color="auto"/>
              <w:left w:val="single" w:sz="4" w:space="0" w:color="auto"/>
              <w:bottom w:val="single" w:sz="4" w:space="0" w:color="auto"/>
              <w:right w:val="single" w:sz="4" w:space="0" w:color="auto"/>
            </w:tcBorders>
            <w:vAlign w:val="center"/>
          </w:tcPr>
          <w:p w14:paraId="1F9EC272" w14:textId="21D36984"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61" w:type="dxa"/>
            <w:tcBorders>
              <w:top w:val="single" w:sz="4" w:space="0" w:color="auto"/>
              <w:left w:val="single" w:sz="4" w:space="0" w:color="auto"/>
              <w:bottom w:val="single" w:sz="4" w:space="0" w:color="auto"/>
              <w:right w:val="single" w:sz="4" w:space="0" w:color="auto"/>
            </w:tcBorders>
            <w:vAlign w:val="center"/>
          </w:tcPr>
          <w:p w14:paraId="28964344" w14:textId="4683A779"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61" w:type="dxa"/>
            <w:tcBorders>
              <w:top w:val="single" w:sz="4" w:space="0" w:color="auto"/>
              <w:left w:val="single" w:sz="4" w:space="0" w:color="auto"/>
              <w:bottom w:val="single" w:sz="4" w:space="0" w:color="auto"/>
              <w:right w:val="single" w:sz="4" w:space="0" w:color="auto"/>
            </w:tcBorders>
            <w:vAlign w:val="center"/>
          </w:tcPr>
          <w:p w14:paraId="375FE8D3" w14:textId="5B77D7CD"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532" w:type="dxa"/>
            <w:tcBorders>
              <w:top w:val="single" w:sz="4" w:space="0" w:color="auto"/>
              <w:left w:val="single" w:sz="4" w:space="0" w:color="auto"/>
              <w:bottom w:val="single" w:sz="4" w:space="0" w:color="auto"/>
              <w:right w:val="single" w:sz="4" w:space="0" w:color="auto"/>
            </w:tcBorders>
          </w:tcPr>
          <w:p w14:paraId="1FEAF4CD" w14:textId="7674BCA6"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50" w:type="dxa"/>
            <w:tcBorders>
              <w:top w:val="single" w:sz="4" w:space="0" w:color="auto"/>
              <w:left w:val="single" w:sz="4" w:space="0" w:color="auto"/>
              <w:bottom w:val="single" w:sz="4" w:space="0" w:color="auto"/>
              <w:right w:val="single" w:sz="4" w:space="0" w:color="auto"/>
            </w:tcBorders>
            <w:vAlign w:val="center"/>
          </w:tcPr>
          <w:p w14:paraId="7573C702" w14:textId="537F603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28" w:type="dxa"/>
            <w:tcBorders>
              <w:top w:val="single" w:sz="4" w:space="0" w:color="auto"/>
              <w:left w:val="single" w:sz="4" w:space="0" w:color="auto"/>
              <w:bottom w:val="single" w:sz="4" w:space="0" w:color="auto"/>
              <w:right w:val="single" w:sz="4" w:space="0" w:color="auto"/>
            </w:tcBorders>
          </w:tcPr>
          <w:p w14:paraId="75A68831"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DE6A8C" w:rsidRPr="001C346C" w14:paraId="706694F0" w14:textId="77777777" w:rsidTr="005A4148">
        <w:trPr>
          <w:jc w:val="center"/>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3E9E8FA6"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3.9</w:t>
            </w:r>
          </w:p>
        </w:tc>
        <w:tc>
          <w:tcPr>
            <w:tcW w:w="5299" w:type="dxa"/>
            <w:tcBorders>
              <w:top w:val="single" w:sz="4" w:space="0" w:color="auto"/>
              <w:left w:val="single" w:sz="4" w:space="0" w:color="auto"/>
              <w:bottom w:val="single" w:sz="4" w:space="0" w:color="auto"/>
              <w:right w:val="single" w:sz="4" w:space="0" w:color="auto"/>
            </w:tcBorders>
            <w:shd w:val="clear" w:color="auto" w:fill="auto"/>
            <w:vAlign w:val="center"/>
          </w:tcPr>
          <w:p w14:paraId="63F9A26D" w14:textId="77777777" w:rsidR="00DE6A8C" w:rsidRPr="001C346C" w:rsidRDefault="00DE6A8C" w:rsidP="00DE6A8C">
            <w:pPr>
              <w:spacing w:after="0" w:line="240" w:lineRule="auto"/>
              <w:outlineLvl w:val="3"/>
              <w:rPr>
                <w:rFonts w:ascii="Arial" w:eastAsia="Times New Roman" w:hAnsi="Arial" w:cs="Arial"/>
                <w:b/>
                <w:sz w:val="18"/>
                <w:szCs w:val="18"/>
                <w:lang w:eastAsia="ru-RU"/>
              </w:rPr>
            </w:pPr>
            <w:r w:rsidRPr="001C346C">
              <w:rPr>
                <w:rFonts w:ascii="Arial" w:eastAsia="Times New Roman" w:hAnsi="Arial" w:cs="Arial"/>
                <w:sz w:val="18"/>
                <w:szCs w:val="18"/>
                <w:lang w:eastAsia="ru-RU"/>
              </w:rPr>
              <w:t>Обеспечение научной деятельности</w:t>
            </w:r>
          </w:p>
        </w:tc>
        <w:tc>
          <w:tcPr>
            <w:tcW w:w="0" w:type="auto"/>
            <w:tcBorders>
              <w:top w:val="single" w:sz="4" w:space="0" w:color="auto"/>
              <w:left w:val="single" w:sz="4" w:space="0" w:color="auto"/>
              <w:bottom w:val="single" w:sz="4" w:space="0" w:color="auto"/>
              <w:right w:val="single" w:sz="4" w:space="0" w:color="auto"/>
            </w:tcBorders>
            <w:vAlign w:val="center"/>
          </w:tcPr>
          <w:p w14:paraId="7AD9289B"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77F7A98F"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61" w:type="dxa"/>
            <w:tcBorders>
              <w:top w:val="single" w:sz="4" w:space="0" w:color="auto"/>
              <w:left w:val="single" w:sz="4" w:space="0" w:color="auto"/>
              <w:bottom w:val="single" w:sz="4" w:space="0" w:color="auto"/>
              <w:right w:val="single" w:sz="4" w:space="0" w:color="auto"/>
            </w:tcBorders>
            <w:vAlign w:val="center"/>
          </w:tcPr>
          <w:p w14:paraId="26AD7758" w14:textId="43BCA17A"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61" w:type="dxa"/>
            <w:tcBorders>
              <w:top w:val="single" w:sz="4" w:space="0" w:color="auto"/>
              <w:left w:val="single" w:sz="4" w:space="0" w:color="auto"/>
              <w:bottom w:val="single" w:sz="4" w:space="0" w:color="auto"/>
              <w:right w:val="single" w:sz="4" w:space="0" w:color="auto"/>
            </w:tcBorders>
            <w:vAlign w:val="center"/>
          </w:tcPr>
          <w:p w14:paraId="67C83B11" w14:textId="368B9AF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61" w:type="dxa"/>
            <w:tcBorders>
              <w:top w:val="single" w:sz="4" w:space="0" w:color="auto"/>
              <w:left w:val="single" w:sz="4" w:space="0" w:color="auto"/>
              <w:bottom w:val="single" w:sz="4" w:space="0" w:color="auto"/>
              <w:right w:val="single" w:sz="4" w:space="0" w:color="auto"/>
            </w:tcBorders>
            <w:vAlign w:val="center"/>
          </w:tcPr>
          <w:p w14:paraId="7330B879" w14:textId="279F55DB"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532" w:type="dxa"/>
            <w:tcBorders>
              <w:top w:val="single" w:sz="4" w:space="0" w:color="auto"/>
              <w:left w:val="single" w:sz="4" w:space="0" w:color="auto"/>
              <w:bottom w:val="single" w:sz="4" w:space="0" w:color="auto"/>
              <w:right w:val="single" w:sz="4" w:space="0" w:color="auto"/>
            </w:tcBorders>
          </w:tcPr>
          <w:p w14:paraId="01A9BE96" w14:textId="77761068"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50" w:type="dxa"/>
            <w:tcBorders>
              <w:top w:val="single" w:sz="4" w:space="0" w:color="auto"/>
              <w:left w:val="single" w:sz="4" w:space="0" w:color="auto"/>
              <w:bottom w:val="single" w:sz="4" w:space="0" w:color="auto"/>
              <w:right w:val="single" w:sz="4" w:space="0" w:color="auto"/>
            </w:tcBorders>
            <w:vAlign w:val="center"/>
          </w:tcPr>
          <w:p w14:paraId="2F21FEF5" w14:textId="4BEE474A"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28" w:type="dxa"/>
            <w:tcBorders>
              <w:top w:val="single" w:sz="4" w:space="0" w:color="auto"/>
              <w:left w:val="single" w:sz="4" w:space="0" w:color="auto"/>
              <w:bottom w:val="single" w:sz="4" w:space="0" w:color="auto"/>
              <w:right w:val="single" w:sz="4" w:space="0" w:color="auto"/>
            </w:tcBorders>
          </w:tcPr>
          <w:p w14:paraId="463EC05D"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DE6A8C" w:rsidRPr="001C346C" w14:paraId="36DFD9D3" w14:textId="77777777" w:rsidTr="005A4148">
        <w:trPr>
          <w:jc w:val="center"/>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2A6C9D45"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3.10.1</w:t>
            </w:r>
          </w:p>
        </w:tc>
        <w:tc>
          <w:tcPr>
            <w:tcW w:w="5299" w:type="dxa"/>
            <w:tcBorders>
              <w:top w:val="single" w:sz="4" w:space="0" w:color="auto"/>
              <w:left w:val="single" w:sz="4" w:space="0" w:color="auto"/>
              <w:bottom w:val="single" w:sz="4" w:space="0" w:color="auto"/>
              <w:right w:val="single" w:sz="4" w:space="0" w:color="auto"/>
            </w:tcBorders>
            <w:shd w:val="clear" w:color="auto" w:fill="auto"/>
            <w:vAlign w:val="center"/>
          </w:tcPr>
          <w:p w14:paraId="23DA3111" w14:textId="77777777" w:rsidR="00DE6A8C" w:rsidRPr="001C346C" w:rsidRDefault="00DE6A8C" w:rsidP="00DE6A8C">
            <w:pPr>
              <w:spacing w:after="0" w:line="240" w:lineRule="auto"/>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Амбулаторное ветеринарное обслуживание</w:t>
            </w:r>
          </w:p>
        </w:tc>
        <w:tc>
          <w:tcPr>
            <w:tcW w:w="0" w:type="auto"/>
            <w:tcBorders>
              <w:top w:val="single" w:sz="4" w:space="0" w:color="auto"/>
              <w:left w:val="single" w:sz="4" w:space="0" w:color="auto"/>
              <w:bottom w:val="single" w:sz="4" w:space="0" w:color="auto"/>
              <w:right w:val="single" w:sz="4" w:space="0" w:color="auto"/>
            </w:tcBorders>
            <w:vAlign w:val="center"/>
          </w:tcPr>
          <w:p w14:paraId="04991A38"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008F7CF0"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461" w:type="dxa"/>
            <w:tcBorders>
              <w:top w:val="single" w:sz="4" w:space="0" w:color="auto"/>
              <w:left w:val="single" w:sz="4" w:space="0" w:color="auto"/>
              <w:bottom w:val="single" w:sz="4" w:space="0" w:color="auto"/>
              <w:right w:val="single" w:sz="4" w:space="0" w:color="auto"/>
            </w:tcBorders>
            <w:vAlign w:val="center"/>
          </w:tcPr>
          <w:p w14:paraId="0E8EA09E" w14:textId="24C4C0D0"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461" w:type="dxa"/>
            <w:tcBorders>
              <w:top w:val="single" w:sz="4" w:space="0" w:color="auto"/>
              <w:left w:val="single" w:sz="4" w:space="0" w:color="auto"/>
              <w:bottom w:val="single" w:sz="4" w:space="0" w:color="auto"/>
              <w:right w:val="single" w:sz="4" w:space="0" w:color="auto"/>
            </w:tcBorders>
            <w:vAlign w:val="center"/>
          </w:tcPr>
          <w:p w14:paraId="10B49149" w14:textId="2B259F31"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61" w:type="dxa"/>
            <w:tcBorders>
              <w:top w:val="single" w:sz="4" w:space="0" w:color="auto"/>
              <w:left w:val="single" w:sz="4" w:space="0" w:color="auto"/>
              <w:bottom w:val="single" w:sz="4" w:space="0" w:color="auto"/>
              <w:right w:val="single" w:sz="4" w:space="0" w:color="auto"/>
            </w:tcBorders>
            <w:vAlign w:val="center"/>
          </w:tcPr>
          <w:p w14:paraId="1BB8A535" w14:textId="078EDBB0"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532" w:type="dxa"/>
            <w:tcBorders>
              <w:top w:val="single" w:sz="4" w:space="0" w:color="auto"/>
              <w:left w:val="single" w:sz="4" w:space="0" w:color="auto"/>
              <w:bottom w:val="single" w:sz="4" w:space="0" w:color="auto"/>
              <w:right w:val="single" w:sz="4" w:space="0" w:color="auto"/>
            </w:tcBorders>
          </w:tcPr>
          <w:p w14:paraId="101F8F2F" w14:textId="07605966"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В</w:t>
            </w:r>
          </w:p>
        </w:tc>
        <w:tc>
          <w:tcPr>
            <w:tcW w:w="550" w:type="dxa"/>
            <w:tcBorders>
              <w:top w:val="single" w:sz="4" w:space="0" w:color="auto"/>
              <w:left w:val="single" w:sz="4" w:space="0" w:color="auto"/>
              <w:bottom w:val="single" w:sz="4" w:space="0" w:color="auto"/>
              <w:right w:val="single" w:sz="4" w:space="0" w:color="auto"/>
            </w:tcBorders>
            <w:vAlign w:val="center"/>
          </w:tcPr>
          <w:p w14:paraId="15A6A791" w14:textId="01887F0E"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28" w:type="dxa"/>
            <w:tcBorders>
              <w:top w:val="single" w:sz="4" w:space="0" w:color="auto"/>
              <w:left w:val="single" w:sz="4" w:space="0" w:color="auto"/>
              <w:bottom w:val="single" w:sz="4" w:space="0" w:color="auto"/>
              <w:right w:val="single" w:sz="4" w:space="0" w:color="auto"/>
            </w:tcBorders>
          </w:tcPr>
          <w:p w14:paraId="35772554"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DE6A8C" w:rsidRPr="001C346C" w14:paraId="0CFB36A4" w14:textId="77777777" w:rsidTr="005A4148">
        <w:trPr>
          <w:jc w:val="center"/>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44B44EC4"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3.10.2</w:t>
            </w:r>
          </w:p>
        </w:tc>
        <w:tc>
          <w:tcPr>
            <w:tcW w:w="5299" w:type="dxa"/>
            <w:tcBorders>
              <w:top w:val="single" w:sz="4" w:space="0" w:color="auto"/>
              <w:left w:val="single" w:sz="4" w:space="0" w:color="auto"/>
              <w:bottom w:val="single" w:sz="4" w:space="0" w:color="auto"/>
              <w:right w:val="single" w:sz="4" w:space="0" w:color="auto"/>
            </w:tcBorders>
            <w:shd w:val="clear" w:color="auto" w:fill="auto"/>
            <w:vAlign w:val="center"/>
          </w:tcPr>
          <w:p w14:paraId="543E8A3F" w14:textId="77777777" w:rsidR="00DE6A8C" w:rsidRPr="001C346C" w:rsidRDefault="00DE6A8C" w:rsidP="00DE6A8C">
            <w:pPr>
              <w:spacing w:after="0" w:line="240" w:lineRule="auto"/>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Приюты для животных</w:t>
            </w:r>
          </w:p>
        </w:tc>
        <w:tc>
          <w:tcPr>
            <w:tcW w:w="0" w:type="auto"/>
            <w:tcBorders>
              <w:top w:val="single" w:sz="4" w:space="0" w:color="auto"/>
              <w:left w:val="single" w:sz="4" w:space="0" w:color="auto"/>
              <w:bottom w:val="single" w:sz="4" w:space="0" w:color="auto"/>
              <w:right w:val="single" w:sz="4" w:space="0" w:color="auto"/>
            </w:tcBorders>
            <w:vAlign w:val="center"/>
          </w:tcPr>
          <w:p w14:paraId="7E4A72F1"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09288283"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61" w:type="dxa"/>
            <w:tcBorders>
              <w:top w:val="single" w:sz="4" w:space="0" w:color="auto"/>
              <w:left w:val="single" w:sz="4" w:space="0" w:color="auto"/>
              <w:bottom w:val="single" w:sz="4" w:space="0" w:color="auto"/>
              <w:right w:val="single" w:sz="4" w:space="0" w:color="auto"/>
            </w:tcBorders>
            <w:vAlign w:val="center"/>
          </w:tcPr>
          <w:p w14:paraId="140FB2CF" w14:textId="5D58D40B"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61" w:type="dxa"/>
            <w:tcBorders>
              <w:top w:val="single" w:sz="4" w:space="0" w:color="auto"/>
              <w:left w:val="single" w:sz="4" w:space="0" w:color="auto"/>
              <w:bottom w:val="single" w:sz="4" w:space="0" w:color="auto"/>
              <w:right w:val="single" w:sz="4" w:space="0" w:color="auto"/>
            </w:tcBorders>
            <w:vAlign w:val="center"/>
          </w:tcPr>
          <w:p w14:paraId="394B5C62" w14:textId="33CBA182"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461" w:type="dxa"/>
            <w:tcBorders>
              <w:top w:val="single" w:sz="4" w:space="0" w:color="auto"/>
              <w:left w:val="single" w:sz="4" w:space="0" w:color="auto"/>
              <w:bottom w:val="single" w:sz="4" w:space="0" w:color="auto"/>
              <w:right w:val="single" w:sz="4" w:space="0" w:color="auto"/>
            </w:tcBorders>
            <w:vAlign w:val="center"/>
          </w:tcPr>
          <w:p w14:paraId="722391E9" w14:textId="7A3666B9"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532" w:type="dxa"/>
            <w:tcBorders>
              <w:top w:val="single" w:sz="4" w:space="0" w:color="auto"/>
              <w:left w:val="single" w:sz="4" w:space="0" w:color="auto"/>
              <w:bottom w:val="single" w:sz="4" w:space="0" w:color="auto"/>
              <w:right w:val="single" w:sz="4" w:space="0" w:color="auto"/>
            </w:tcBorders>
          </w:tcPr>
          <w:p w14:paraId="094EB832" w14:textId="16525C06"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50" w:type="dxa"/>
            <w:tcBorders>
              <w:top w:val="single" w:sz="4" w:space="0" w:color="auto"/>
              <w:left w:val="single" w:sz="4" w:space="0" w:color="auto"/>
              <w:bottom w:val="single" w:sz="4" w:space="0" w:color="auto"/>
              <w:right w:val="single" w:sz="4" w:space="0" w:color="auto"/>
            </w:tcBorders>
            <w:vAlign w:val="center"/>
          </w:tcPr>
          <w:p w14:paraId="59A18BEF" w14:textId="5E5CE61A"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28" w:type="dxa"/>
            <w:tcBorders>
              <w:top w:val="single" w:sz="4" w:space="0" w:color="auto"/>
              <w:left w:val="single" w:sz="4" w:space="0" w:color="auto"/>
              <w:bottom w:val="single" w:sz="4" w:space="0" w:color="auto"/>
              <w:right w:val="single" w:sz="4" w:space="0" w:color="auto"/>
            </w:tcBorders>
          </w:tcPr>
          <w:p w14:paraId="25822612"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DE6A8C" w:rsidRPr="001C346C" w14:paraId="78A21D3B" w14:textId="77777777" w:rsidTr="005A4148">
        <w:trPr>
          <w:jc w:val="center"/>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1C6BEA9A"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4.1</w:t>
            </w:r>
          </w:p>
        </w:tc>
        <w:tc>
          <w:tcPr>
            <w:tcW w:w="5299" w:type="dxa"/>
            <w:tcBorders>
              <w:top w:val="single" w:sz="4" w:space="0" w:color="auto"/>
              <w:left w:val="single" w:sz="4" w:space="0" w:color="auto"/>
              <w:bottom w:val="single" w:sz="4" w:space="0" w:color="auto"/>
              <w:right w:val="single" w:sz="4" w:space="0" w:color="auto"/>
            </w:tcBorders>
            <w:shd w:val="clear" w:color="auto" w:fill="auto"/>
            <w:vAlign w:val="center"/>
          </w:tcPr>
          <w:p w14:paraId="7313D22F" w14:textId="77777777" w:rsidR="00DE6A8C" w:rsidRPr="001C346C" w:rsidRDefault="00DE6A8C" w:rsidP="00DE6A8C">
            <w:pPr>
              <w:spacing w:after="0" w:line="240" w:lineRule="auto"/>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Деловое управление</w:t>
            </w:r>
          </w:p>
        </w:tc>
        <w:tc>
          <w:tcPr>
            <w:tcW w:w="0" w:type="auto"/>
            <w:tcBorders>
              <w:top w:val="single" w:sz="4" w:space="0" w:color="auto"/>
              <w:left w:val="single" w:sz="4" w:space="0" w:color="auto"/>
              <w:bottom w:val="single" w:sz="4" w:space="0" w:color="auto"/>
              <w:right w:val="single" w:sz="4" w:space="0" w:color="auto"/>
            </w:tcBorders>
            <w:vAlign w:val="center"/>
          </w:tcPr>
          <w:p w14:paraId="5A7356C6"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15D4D3F5"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61" w:type="dxa"/>
            <w:tcBorders>
              <w:top w:val="single" w:sz="4" w:space="0" w:color="auto"/>
              <w:left w:val="single" w:sz="4" w:space="0" w:color="auto"/>
              <w:bottom w:val="single" w:sz="4" w:space="0" w:color="auto"/>
              <w:right w:val="single" w:sz="4" w:space="0" w:color="auto"/>
            </w:tcBorders>
            <w:vAlign w:val="center"/>
          </w:tcPr>
          <w:p w14:paraId="4AD700E4" w14:textId="25FFC734"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61" w:type="dxa"/>
            <w:tcBorders>
              <w:top w:val="single" w:sz="4" w:space="0" w:color="auto"/>
              <w:left w:val="single" w:sz="4" w:space="0" w:color="auto"/>
              <w:bottom w:val="single" w:sz="4" w:space="0" w:color="auto"/>
              <w:right w:val="single" w:sz="4" w:space="0" w:color="auto"/>
            </w:tcBorders>
            <w:vAlign w:val="center"/>
          </w:tcPr>
          <w:p w14:paraId="3549FFF3" w14:textId="6089DA99"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61" w:type="dxa"/>
            <w:tcBorders>
              <w:top w:val="single" w:sz="4" w:space="0" w:color="auto"/>
              <w:left w:val="single" w:sz="4" w:space="0" w:color="auto"/>
              <w:bottom w:val="single" w:sz="4" w:space="0" w:color="auto"/>
              <w:right w:val="single" w:sz="4" w:space="0" w:color="auto"/>
            </w:tcBorders>
            <w:vAlign w:val="center"/>
          </w:tcPr>
          <w:p w14:paraId="20D4124E" w14:textId="1B23E363"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532" w:type="dxa"/>
            <w:tcBorders>
              <w:top w:val="single" w:sz="4" w:space="0" w:color="auto"/>
              <w:left w:val="single" w:sz="4" w:space="0" w:color="auto"/>
              <w:bottom w:val="single" w:sz="4" w:space="0" w:color="auto"/>
              <w:right w:val="single" w:sz="4" w:space="0" w:color="auto"/>
            </w:tcBorders>
          </w:tcPr>
          <w:p w14:paraId="2576099B" w14:textId="70A10DF8"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50" w:type="dxa"/>
            <w:tcBorders>
              <w:top w:val="single" w:sz="4" w:space="0" w:color="auto"/>
              <w:left w:val="single" w:sz="4" w:space="0" w:color="auto"/>
              <w:bottom w:val="single" w:sz="4" w:space="0" w:color="auto"/>
              <w:right w:val="single" w:sz="4" w:space="0" w:color="auto"/>
            </w:tcBorders>
            <w:vAlign w:val="center"/>
          </w:tcPr>
          <w:p w14:paraId="02CF0BF0" w14:textId="36C0D31A"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28" w:type="dxa"/>
            <w:tcBorders>
              <w:top w:val="single" w:sz="4" w:space="0" w:color="auto"/>
              <w:left w:val="single" w:sz="4" w:space="0" w:color="auto"/>
              <w:bottom w:val="single" w:sz="4" w:space="0" w:color="auto"/>
              <w:right w:val="single" w:sz="4" w:space="0" w:color="auto"/>
            </w:tcBorders>
          </w:tcPr>
          <w:p w14:paraId="5C09A23E"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DE6A8C" w:rsidRPr="001C346C" w14:paraId="28AE2BD1" w14:textId="77777777" w:rsidTr="005A4148">
        <w:trPr>
          <w:jc w:val="center"/>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7E48692D"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4.2</w:t>
            </w:r>
          </w:p>
        </w:tc>
        <w:tc>
          <w:tcPr>
            <w:tcW w:w="5299" w:type="dxa"/>
            <w:tcBorders>
              <w:top w:val="single" w:sz="4" w:space="0" w:color="auto"/>
              <w:left w:val="single" w:sz="4" w:space="0" w:color="auto"/>
              <w:bottom w:val="single" w:sz="4" w:space="0" w:color="auto"/>
              <w:right w:val="single" w:sz="4" w:space="0" w:color="auto"/>
            </w:tcBorders>
            <w:shd w:val="clear" w:color="auto" w:fill="auto"/>
            <w:vAlign w:val="center"/>
          </w:tcPr>
          <w:p w14:paraId="3AF7D038" w14:textId="77777777" w:rsidR="00DE6A8C" w:rsidRPr="001C346C" w:rsidRDefault="00DE6A8C" w:rsidP="00DE6A8C">
            <w:pPr>
              <w:spacing w:after="0" w:line="240" w:lineRule="auto"/>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Объекты торговли (торговые центры, торгово-развлекательные центры (комплексы)</w:t>
            </w:r>
          </w:p>
        </w:tc>
        <w:tc>
          <w:tcPr>
            <w:tcW w:w="0" w:type="auto"/>
            <w:tcBorders>
              <w:top w:val="single" w:sz="4" w:space="0" w:color="auto"/>
              <w:left w:val="single" w:sz="4" w:space="0" w:color="auto"/>
              <w:bottom w:val="single" w:sz="4" w:space="0" w:color="auto"/>
              <w:right w:val="single" w:sz="4" w:space="0" w:color="auto"/>
            </w:tcBorders>
            <w:vAlign w:val="center"/>
          </w:tcPr>
          <w:p w14:paraId="4FFBCB56"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09B477AA"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461" w:type="dxa"/>
            <w:tcBorders>
              <w:top w:val="single" w:sz="4" w:space="0" w:color="auto"/>
              <w:left w:val="single" w:sz="4" w:space="0" w:color="auto"/>
              <w:bottom w:val="single" w:sz="4" w:space="0" w:color="auto"/>
              <w:right w:val="single" w:sz="4" w:space="0" w:color="auto"/>
            </w:tcBorders>
            <w:vAlign w:val="center"/>
          </w:tcPr>
          <w:p w14:paraId="01A56707" w14:textId="23940F14"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461" w:type="dxa"/>
            <w:tcBorders>
              <w:top w:val="single" w:sz="4" w:space="0" w:color="auto"/>
              <w:left w:val="single" w:sz="4" w:space="0" w:color="auto"/>
              <w:bottom w:val="single" w:sz="4" w:space="0" w:color="auto"/>
              <w:right w:val="single" w:sz="4" w:space="0" w:color="auto"/>
            </w:tcBorders>
            <w:vAlign w:val="center"/>
          </w:tcPr>
          <w:p w14:paraId="416E2E51" w14:textId="02133089"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61" w:type="dxa"/>
            <w:tcBorders>
              <w:top w:val="single" w:sz="4" w:space="0" w:color="auto"/>
              <w:left w:val="single" w:sz="4" w:space="0" w:color="auto"/>
              <w:bottom w:val="single" w:sz="4" w:space="0" w:color="auto"/>
              <w:right w:val="single" w:sz="4" w:space="0" w:color="auto"/>
            </w:tcBorders>
            <w:vAlign w:val="center"/>
          </w:tcPr>
          <w:p w14:paraId="6B5F6AEE" w14:textId="72ECCDF0"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532" w:type="dxa"/>
            <w:tcBorders>
              <w:top w:val="single" w:sz="4" w:space="0" w:color="auto"/>
              <w:left w:val="single" w:sz="4" w:space="0" w:color="auto"/>
              <w:bottom w:val="single" w:sz="4" w:space="0" w:color="auto"/>
              <w:right w:val="single" w:sz="4" w:space="0" w:color="auto"/>
            </w:tcBorders>
          </w:tcPr>
          <w:p w14:paraId="14501CD2" w14:textId="6DA1E158"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50" w:type="dxa"/>
            <w:tcBorders>
              <w:top w:val="single" w:sz="4" w:space="0" w:color="auto"/>
              <w:left w:val="single" w:sz="4" w:space="0" w:color="auto"/>
              <w:bottom w:val="single" w:sz="4" w:space="0" w:color="auto"/>
              <w:right w:val="single" w:sz="4" w:space="0" w:color="auto"/>
            </w:tcBorders>
            <w:vAlign w:val="center"/>
          </w:tcPr>
          <w:p w14:paraId="469612D0" w14:textId="30E7E4E2"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28" w:type="dxa"/>
            <w:tcBorders>
              <w:top w:val="single" w:sz="4" w:space="0" w:color="auto"/>
              <w:left w:val="single" w:sz="4" w:space="0" w:color="auto"/>
              <w:bottom w:val="single" w:sz="4" w:space="0" w:color="auto"/>
              <w:right w:val="single" w:sz="4" w:space="0" w:color="auto"/>
            </w:tcBorders>
          </w:tcPr>
          <w:p w14:paraId="065C9433"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DE6A8C" w:rsidRPr="001C346C" w14:paraId="7E2B754A" w14:textId="77777777" w:rsidTr="005A4148">
        <w:trPr>
          <w:jc w:val="center"/>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3CD3A8BF"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4.3</w:t>
            </w:r>
          </w:p>
        </w:tc>
        <w:tc>
          <w:tcPr>
            <w:tcW w:w="5299" w:type="dxa"/>
            <w:tcBorders>
              <w:top w:val="single" w:sz="4" w:space="0" w:color="auto"/>
              <w:left w:val="single" w:sz="4" w:space="0" w:color="auto"/>
              <w:bottom w:val="single" w:sz="4" w:space="0" w:color="auto"/>
              <w:right w:val="single" w:sz="4" w:space="0" w:color="auto"/>
            </w:tcBorders>
            <w:shd w:val="clear" w:color="auto" w:fill="auto"/>
            <w:vAlign w:val="center"/>
          </w:tcPr>
          <w:p w14:paraId="1EFD8D97" w14:textId="77777777" w:rsidR="00DE6A8C" w:rsidRPr="001C346C" w:rsidRDefault="00DE6A8C" w:rsidP="00DE6A8C">
            <w:pPr>
              <w:spacing w:after="0" w:line="240" w:lineRule="auto"/>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Рынки</w:t>
            </w:r>
          </w:p>
        </w:tc>
        <w:tc>
          <w:tcPr>
            <w:tcW w:w="0" w:type="auto"/>
            <w:tcBorders>
              <w:top w:val="single" w:sz="4" w:space="0" w:color="auto"/>
              <w:left w:val="single" w:sz="4" w:space="0" w:color="auto"/>
              <w:bottom w:val="single" w:sz="4" w:space="0" w:color="auto"/>
              <w:right w:val="single" w:sz="4" w:space="0" w:color="auto"/>
            </w:tcBorders>
            <w:vAlign w:val="center"/>
          </w:tcPr>
          <w:p w14:paraId="002DAA68"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72EF155F"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61" w:type="dxa"/>
            <w:tcBorders>
              <w:top w:val="single" w:sz="4" w:space="0" w:color="auto"/>
              <w:left w:val="single" w:sz="4" w:space="0" w:color="auto"/>
              <w:bottom w:val="single" w:sz="4" w:space="0" w:color="auto"/>
              <w:right w:val="single" w:sz="4" w:space="0" w:color="auto"/>
            </w:tcBorders>
            <w:vAlign w:val="center"/>
          </w:tcPr>
          <w:p w14:paraId="30EC4374" w14:textId="3539A913"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61" w:type="dxa"/>
            <w:tcBorders>
              <w:top w:val="single" w:sz="4" w:space="0" w:color="auto"/>
              <w:left w:val="single" w:sz="4" w:space="0" w:color="auto"/>
              <w:bottom w:val="single" w:sz="4" w:space="0" w:color="auto"/>
              <w:right w:val="single" w:sz="4" w:space="0" w:color="auto"/>
            </w:tcBorders>
            <w:vAlign w:val="center"/>
          </w:tcPr>
          <w:p w14:paraId="72E48FD4" w14:textId="00180551"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61" w:type="dxa"/>
            <w:tcBorders>
              <w:top w:val="single" w:sz="4" w:space="0" w:color="auto"/>
              <w:left w:val="single" w:sz="4" w:space="0" w:color="auto"/>
              <w:bottom w:val="single" w:sz="4" w:space="0" w:color="auto"/>
              <w:right w:val="single" w:sz="4" w:space="0" w:color="auto"/>
            </w:tcBorders>
            <w:vAlign w:val="center"/>
          </w:tcPr>
          <w:p w14:paraId="5913C331" w14:textId="3AF3AACD"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532" w:type="dxa"/>
            <w:tcBorders>
              <w:top w:val="single" w:sz="4" w:space="0" w:color="auto"/>
              <w:left w:val="single" w:sz="4" w:space="0" w:color="auto"/>
              <w:bottom w:val="single" w:sz="4" w:space="0" w:color="auto"/>
              <w:right w:val="single" w:sz="4" w:space="0" w:color="auto"/>
            </w:tcBorders>
          </w:tcPr>
          <w:p w14:paraId="0529A05E" w14:textId="764EEFB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50" w:type="dxa"/>
            <w:tcBorders>
              <w:top w:val="single" w:sz="4" w:space="0" w:color="auto"/>
              <w:left w:val="single" w:sz="4" w:space="0" w:color="auto"/>
              <w:bottom w:val="single" w:sz="4" w:space="0" w:color="auto"/>
              <w:right w:val="single" w:sz="4" w:space="0" w:color="auto"/>
            </w:tcBorders>
            <w:vAlign w:val="center"/>
          </w:tcPr>
          <w:p w14:paraId="66340365" w14:textId="20BC2296"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28" w:type="dxa"/>
            <w:tcBorders>
              <w:top w:val="single" w:sz="4" w:space="0" w:color="auto"/>
              <w:left w:val="single" w:sz="4" w:space="0" w:color="auto"/>
              <w:bottom w:val="single" w:sz="4" w:space="0" w:color="auto"/>
              <w:right w:val="single" w:sz="4" w:space="0" w:color="auto"/>
            </w:tcBorders>
          </w:tcPr>
          <w:p w14:paraId="7473164D"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DE6A8C" w:rsidRPr="001C346C" w14:paraId="24EA477D" w14:textId="77777777" w:rsidTr="005A4148">
        <w:trPr>
          <w:jc w:val="center"/>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643F98AF"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4.4</w:t>
            </w:r>
          </w:p>
        </w:tc>
        <w:tc>
          <w:tcPr>
            <w:tcW w:w="5299" w:type="dxa"/>
            <w:tcBorders>
              <w:top w:val="single" w:sz="4" w:space="0" w:color="auto"/>
              <w:left w:val="single" w:sz="4" w:space="0" w:color="auto"/>
              <w:bottom w:val="single" w:sz="4" w:space="0" w:color="auto"/>
              <w:right w:val="single" w:sz="4" w:space="0" w:color="auto"/>
            </w:tcBorders>
            <w:shd w:val="clear" w:color="auto" w:fill="auto"/>
            <w:vAlign w:val="center"/>
          </w:tcPr>
          <w:p w14:paraId="76D154B4" w14:textId="77777777" w:rsidR="00DE6A8C" w:rsidRPr="001C346C" w:rsidRDefault="00DE6A8C" w:rsidP="00DE6A8C">
            <w:pPr>
              <w:spacing w:after="0" w:line="240" w:lineRule="auto"/>
              <w:outlineLvl w:val="3"/>
              <w:rPr>
                <w:rFonts w:ascii="Arial" w:eastAsia="Times New Roman" w:hAnsi="Arial" w:cs="Arial"/>
                <w:b/>
                <w:sz w:val="18"/>
                <w:szCs w:val="18"/>
                <w:lang w:eastAsia="ru-RU"/>
              </w:rPr>
            </w:pPr>
            <w:r w:rsidRPr="001C346C">
              <w:rPr>
                <w:rFonts w:ascii="Arial" w:eastAsia="Times New Roman" w:hAnsi="Arial" w:cs="Arial"/>
                <w:sz w:val="18"/>
                <w:szCs w:val="18"/>
                <w:lang w:eastAsia="ru-RU"/>
              </w:rPr>
              <w:t>Магазины</w:t>
            </w:r>
          </w:p>
        </w:tc>
        <w:tc>
          <w:tcPr>
            <w:tcW w:w="0" w:type="auto"/>
            <w:tcBorders>
              <w:top w:val="single" w:sz="4" w:space="0" w:color="auto"/>
              <w:left w:val="single" w:sz="4" w:space="0" w:color="auto"/>
              <w:bottom w:val="single" w:sz="4" w:space="0" w:color="auto"/>
              <w:right w:val="single" w:sz="4" w:space="0" w:color="auto"/>
            </w:tcBorders>
            <w:vAlign w:val="center"/>
          </w:tcPr>
          <w:p w14:paraId="57AB6324"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0" w:type="auto"/>
            <w:tcBorders>
              <w:top w:val="single" w:sz="4" w:space="0" w:color="auto"/>
              <w:left w:val="single" w:sz="4" w:space="0" w:color="auto"/>
              <w:bottom w:val="single" w:sz="4" w:space="0" w:color="auto"/>
              <w:right w:val="single" w:sz="4" w:space="0" w:color="auto"/>
            </w:tcBorders>
            <w:vAlign w:val="center"/>
          </w:tcPr>
          <w:p w14:paraId="65074FB1"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61" w:type="dxa"/>
            <w:tcBorders>
              <w:top w:val="single" w:sz="4" w:space="0" w:color="auto"/>
              <w:left w:val="single" w:sz="4" w:space="0" w:color="auto"/>
              <w:bottom w:val="single" w:sz="4" w:space="0" w:color="auto"/>
              <w:right w:val="single" w:sz="4" w:space="0" w:color="auto"/>
            </w:tcBorders>
            <w:vAlign w:val="center"/>
          </w:tcPr>
          <w:p w14:paraId="4486E38A" w14:textId="34909C83"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61" w:type="dxa"/>
            <w:tcBorders>
              <w:top w:val="single" w:sz="4" w:space="0" w:color="auto"/>
              <w:left w:val="single" w:sz="4" w:space="0" w:color="auto"/>
              <w:bottom w:val="single" w:sz="4" w:space="0" w:color="auto"/>
              <w:right w:val="single" w:sz="4" w:space="0" w:color="auto"/>
            </w:tcBorders>
            <w:vAlign w:val="center"/>
          </w:tcPr>
          <w:p w14:paraId="05D409FD" w14:textId="2AD12E40"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61" w:type="dxa"/>
            <w:tcBorders>
              <w:top w:val="single" w:sz="4" w:space="0" w:color="auto"/>
              <w:left w:val="single" w:sz="4" w:space="0" w:color="auto"/>
              <w:bottom w:val="single" w:sz="4" w:space="0" w:color="auto"/>
              <w:right w:val="single" w:sz="4" w:space="0" w:color="auto"/>
            </w:tcBorders>
            <w:vAlign w:val="center"/>
          </w:tcPr>
          <w:p w14:paraId="64891D8E" w14:textId="456EBE4A"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532" w:type="dxa"/>
            <w:tcBorders>
              <w:top w:val="single" w:sz="4" w:space="0" w:color="auto"/>
              <w:left w:val="single" w:sz="4" w:space="0" w:color="auto"/>
              <w:bottom w:val="single" w:sz="4" w:space="0" w:color="auto"/>
              <w:right w:val="single" w:sz="4" w:space="0" w:color="auto"/>
            </w:tcBorders>
          </w:tcPr>
          <w:p w14:paraId="18F9F47A" w14:textId="4D4F3E55"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50" w:type="dxa"/>
            <w:tcBorders>
              <w:top w:val="single" w:sz="4" w:space="0" w:color="auto"/>
              <w:left w:val="single" w:sz="4" w:space="0" w:color="auto"/>
              <w:bottom w:val="single" w:sz="4" w:space="0" w:color="auto"/>
              <w:right w:val="single" w:sz="4" w:space="0" w:color="auto"/>
            </w:tcBorders>
            <w:vAlign w:val="center"/>
          </w:tcPr>
          <w:p w14:paraId="7B3FABC5" w14:textId="284F718F"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28" w:type="dxa"/>
            <w:tcBorders>
              <w:top w:val="single" w:sz="4" w:space="0" w:color="auto"/>
              <w:left w:val="single" w:sz="4" w:space="0" w:color="auto"/>
              <w:bottom w:val="single" w:sz="4" w:space="0" w:color="auto"/>
              <w:right w:val="single" w:sz="4" w:space="0" w:color="auto"/>
            </w:tcBorders>
          </w:tcPr>
          <w:p w14:paraId="54ADA6F1"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DE6A8C" w:rsidRPr="001C346C" w14:paraId="1266BE70" w14:textId="77777777" w:rsidTr="005A4148">
        <w:trPr>
          <w:jc w:val="center"/>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4AC55B61"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4.5</w:t>
            </w:r>
          </w:p>
        </w:tc>
        <w:tc>
          <w:tcPr>
            <w:tcW w:w="5299" w:type="dxa"/>
            <w:tcBorders>
              <w:top w:val="single" w:sz="4" w:space="0" w:color="auto"/>
              <w:left w:val="single" w:sz="4" w:space="0" w:color="auto"/>
              <w:bottom w:val="single" w:sz="4" w:space="0" w:color="auto"/>
              <w:right w:val="single" w:sz="4" w:space="0" w:color="auto"/>
            </w:tcBorders>
            <w:shd w:val="clear" w:color="auto" w:fill="auto"/>
            <w:vAlign w:val="center"/>
          </w:tcPr>
          <w:p w14:paraId="104F7155" w14:textId="77777777" w:rsidR="00DE6A8C" w:rsidRPr="001C346C" w:rsidRDefault="00DE6A8C" w:rsidP="00DE6A8C">
            <w:pPr>
              <w:spacing w:after="0" w:line="240" w:lineRule="auto"/>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Банковская и страховая деятельность</w:t>
            </w:r>
          </w:p>
        </w:tc>
        <w:tc>
          <w:tcPr>
            <w:tcW w:w="0" w:type="auto"/>
            <w:tcBorders>
              <w:top w:val="single" w:sz="4" w:space="0" w:color="auto"/>
              <w:left w:val="single" w:sz="4" w:space="0" w:color="auto"/>
              <w:bottom w:val="single" w:sz="4" w:space="0" w:color="auto"/>
              <w:right w:val="single" w:sz="4" w:space="0" w:color="auto"/>
            </w:tcBorders>
            <w:vAlign w:val="center"/>
          </w:tcPr>
          <w:p w14:paraId="52BB7C3B"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7D99BFAB"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61" w:type="dxa"/>
            <w:tcBorders>
              <w:top w:val="single" w:sz="4" w:space="0" w:color="auto"/>
              <w:left w:val="single" w:sz="4" w:space="0" w:color="auto"/>
              <w:bottom w:val="single" w:sz="4" w:space="0" w:color="auto"/>
              <w:right w:val="single" w:sz="4" w:space="0" w:color="auto"/>
            </w:tcBorders>
            <w:vAlign w:val="center"/>
          </w:tcPr>
          <w:p w14:paraId="57BB614E" w14:textId="35E81A81"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61" w:type="dxa"/>
            <w:tcBorders>
              <w:top w:val="single" w:sz="4" w:space="0" w:color="auto"/>
              <w:left w:val="single" w:sz="4" w:space="0" w:color="auto"/>
              <w:bottom w:val="single" w:sz="4" w:space="0" w:color="auto"/>
              <w:right w:val="single" w:sz="4" w:space="0" w:color="auto"/>
            </w:tcBorders>
            <w:vAlign w:val="center"/>
          </w:tcPr>
          <w:p w14:paraId="4A90CC45" w14:textId="244D84C2"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61" w:type="dxa"/>
            <w:tcBorders>
              <w:top w:val="single" w:sz="4" w:space="0" w:color="auto"/>
              <w:left w:val="single" w:sz="4" w:space="0" w:color="auto"/>
              <w:bottom w:val="single" w:sz="4" w:space="0" w:color="auto"/>
              <w:right w:val="single" w:sz="4" w:space="0" w:color="auto"/>
            </w:tcBorders>
            <w:vAlign w:val="center"/>
          </w:tcPr>
          <w:p w14:paraId="0E5AF3F7" w14:textId="328FF51E"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532" w:type="dxa"/>
            <w:tcBorders>
              <w:top w:val="single" w:sz="4" w:space="0" w:color="auto"/>
              <w:left w:val="single" w:sz="4" w:space="0" w:color="auto"/>
              <w:bottom w:val="single" w:sz="4" w:space="0" w:color="auto"/>
              <w:right w:val="single" w:sz="4" w:space="0" w:color="auto"/>
            </w:tcBorders>
          </w:tcPr>
          <w:p w14:paraId="42BC6822" w14:textId="741730A5"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50" w:type="dxa"/>
            <w:tcBorders>
              <w:top w:val="single" w:sz="4" w:space="0" w:color="auto"/>
              <w:left w:val="single" w:sz="4" w:space="0" w:color="auto"/>
              <w:bottom w:val="single" w:sz="4" w:space="0" w:color="auto"/>
              <w:right w:val="single" w:sz="4" w:space="0" w:color="auto"/>
            </w:tcBorders>
            <w:vAlign w:val="center"/>
          </w:tcPr>
          <w:p w14:paraId="524E137C" w14:textId="255DC471"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28" w:type="dxa"/>
            <w:tcBorders>
              <w:top w:val="single" w:sz="4" w:space="0" w:color="auto"/>
              <w:left w:val="single" w:sz="4" w:space="0" w:color="auto"/>
              <w:bottom w:val="single" w:sz="4" w:space="0" w:color="auto"/>
              <w:right w:val="single" w:sz="4" w:space="0" w:color="auto"/>
            </w:tcBorders>
          </w:tcPr>
          <w:p w14:paraId="184E6433"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DE6A8C" w:rsidRPr="001C346C" w14:paraId="765B9B51" w14:textId="77777777" w:rsidTr="005A4148">
        <w:trPr>
          <w:jc w:val="center"/>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0AA49439"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4.6</w:t>
            </w:r>
          </w:p>
        </w:tc>
        <w:tc>
          <w:tcPr>
            <w:tcW w:w="5299" w:type="dxa"/>
            <w:tcBorders>
              <w:top w:val="single" w:sz="4" w:space="0" w:color="auto"/>
              <w:left w:val="single" w:sz="4" w:space="0" w:color="auto"/>
              <w:bottom w:val="single" w:sz="4" w:space="0" w:color="auto"/>
              <w:right w:val="single" w:sz="4" w:space="0" w:color="auto"/>
            </w:tcBorders>
            <w:shd w:val="clear" w:color="auto" w:fill="auto"/>
            <w:vAlign w:val="center"/>
          </w:tcPr>
          <w:p w14:paraId="66D717C3" w14:textId="77777777" w:rsidR="00DE6A8C" w:rsidRPr="001C346C" w:rsidRDefault="00DE6A8C" w:rsidP="00DE6A8C">
            <w:pPr>
              <w:spacing w:after="0" w:line="240" w:lineRule="auto"/>
              <w:outlineLvl w:val="3"/>
              <w:rPr>
                <w:rFonts w:ascii="Arial" w:eastAsia="Times New Roman" w:hAnsi="Arial" w:cs="Arial"/>
                <w:b/>
                <w:sz w:val="18"/>
                <w:szCs w:val="18"/>
                <w:lang w:eastAsia="ru-RU"/>
              </w:rPr>
            </w:pPr>
            <w:r w:rsidRPr="001C346C">
              <w:rPr>
                <w:rFonts w:ascii="Arial" w:eastAsia="Times New Roman" w:hAnsi="Arial" w:cs="Arial"/>
                <w:sz w:val="18"/>
                <w:szCs w:val="18"/>
                <w:lang w:eastAsia="ru-RU"/>
              </w:rPr>
              <w:t>Общественное питание</w:t>
            </w:r>
          </w:p>
        </w:tc>
        <w:tc>
          <w:tcPr>
            <w:tcW w:w="0" w:type="auto"/>
            <w:tcBorders>
              <w:top w:val="single" w:sz="4" w:space="0" w:color="auto"/>
              <w:left w:val="single" w:sz="4" w:space="0" w:color="auto"/>
              <w:bottom w:val="single" w:sz="4" w:space="0" w:color="auto"/>
              <w:right w:val="single" w:sz="4" w:space="0" w:color="auto"/>
            </w:tcBorders>
            <w:vAlign w:val="center"/>
          </w:tcPr>
          <w:p w14:paraId="64B77180"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0" w:type="auto"/>
            <w:tcBorders>
              <w:top w:val="single" w:sz="4" w:space="0" w:color="auto"/>
              <w:left w:val="single" w:sz="4" w:space="0" w:color="auto"/>
              <w:bottom w:val="single" w:sz="4" w:space="0" w:color="auto"/>
              <w:right w:val="single" w:sz="4" w:space="0" w:color="auto"/>
            </w:tcBorders>
            <w:vAlign w:val="center"/>
          </w:tcPr>
          <w:p w14:paraId="6C8A1749"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61" w:type="dxa"/>
            <w:tcBorders>
              <w:top w:val="single" w:sz="4" w:space="0" w:color="auto"/>
              <w:left w:val="single" w:sz="4" w:space="0" w:color="auto"/>
              <w:bottom w:val="single" w:sz="4" w:space="0" w:color="auto"/>
              <w:right w:val="single" w:sz="4" w:space="0" w:color="auto"/>
            </w:tcBorders>
            <w:vAlign w:val="center"/>
          </w:tcPr>
          <w:p w14:paraId="0AD448C6" w14:textId="4CEABB4D"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61" w:type="dxa"/>
            <w:tcBorders>
              <w:top w:val="single" w:sz="4" w:space="0" w:color="auto"/>
              <w:left w:val="single" w:sz="4" w:space="0" w:color="auto"/>
              <w:bottom w:val="single" w:sz="4" w:space="0" w:color="auto"/>
              <w:right w:val="single" w:sz="4" w:space="0" w:color="auto"/>
            </w:tcBorders>
            <w:vAlign w:val="center"/>
          </w:tcPr>
          <w:p w14:paraId="0CF89545" w14:textId="642054FC"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61" w:type="dxa"/>
            <w:tcBorders>
              <w:top w:val="single" w:sz="4" w:space="0" w:color="auto"/>
              <w:left w:val="single" w:sz="4" w:space="0" w:color="auto"/>
              <w:bottom w:val="single" w:sz="4" w:space="0" w:color="auto"/>
              <w:right w:val="single" w:sz="4" w:space="0" w:color="auto"/>
            </w:tcBorders>
            <w:vAlign w:val="center"/>
          </w:tcPr>
          <w:p w14:paraId="08AC38EB" w14:textId="2FF9523A"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532" w:type="dxa"/>
            <w:tcBorders>
              <w:top w:val="single" w:sz="4" w:space="0" w:color="auto"/>
              <w:left w:val="single" w:sz="4" w:space="0" w:color="auto"/>
              <w:bottom w:val="single" w:sz="4" w:space="0" w:color="auto"/>
              <w:right w:val="single" w:sz="4" w:space="0" w:color="auto"/>
            </w:tcBorders>
            <w:vAlign w:val="center"/>
          </w:tcPr>
          <w:p w14:paraId="2E85FAA4" w14:textId="38B22E1E"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В</w:t>
            </w:r>
          </w:p>
        </w:tc>
        <w:tc>
          <w:tcPr>
            <w:tcW w:w="550" w:type="dxa"/>
            <w:tcBorders>
              <w:top w:val="single" w:sz="4" w:space="0" w:color="auto"/>
              <w:left w:val="single" w:sz="4" w:space="0" w:color="auto"/>
              <w:bottom w:val="single" w:sz="4" w:space="0" w:color="auto"/>
              <w:right w:val="single" w:sz="4" w:space="0" w:color="auto"/>
            </w:tcBorders>
            <w:vAlign w:val="center"/>
          </w:tcPr>
          <w:p w14:paraId="52104A57" w14:textId="295A72A9"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В</w:t>
            </w:r>
          </w:p>
        </w:tc>
        <w:tc>
          <w:tcPr>
            <w:tcW w:w="428" w:type="dxa"/>
            <w:tcBorders>
              <w:top w:val="single" w:sz="4" w:space="0" w:color="auto"/>
              <w:left w:val="single" w:sz="4" w:space="0" w:color="auto"/>
              <w:bottom w:val="single" w:sz="4" w:space="0" w:color="auto"/>
              <w:right w:val="single" w:sz="4" w:space="0" w:color="auto"/>
            </w:tcBorders>
          </w:tcPr>
          <w:p w14:paraId="5600C392"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DE6A8C" w:rsidRPr="001C346C" w14:paraId="14A97575" w14:textId="77777777" w:rsidTr="005A4148">
        <w:trPr>
          <w:jc w:val="center"/>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3362661E"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4.7</w:t>
            </w:r>
          </w:p>
        </w:tc>
        <w:tc>
          <w:tcPr>
            <w:tcW w:w="5299" w:type="dxa"/>
            <w:tcBorders>
              <w:top w:val="single" w:sz="4" w:space="0" w:color="auto"/>
              <w:left w:val="single" w:sz="4" w:space="0" w:color="auto"/>
              <w:bottom w:val="single" w:sz="4" w:space="0" w:color="auto"/>
              <w:right w:val="single" w:sz="4" w:space="0" w:color="auto"/>
            </w:tcBorders>
            <w:shd w:val="clear" w:color="auto" w:fill="auto"/>
            <w:vAlign w:val="center"/>
          </w:tcPr>
          <w:p w14:paraId="60F451C1" w14:textId="77777777" w:rsidR="00DE6A8C" w:rsidRPr="001C346C" w:rsidRDefault="00DE6A8C" w:rsidP="00DE6A8C">
            <w:pPr>
              <w:spacing w:after="0" w:line="240" w:lineRule="auto"/>
              <w:outlineLvl w:val="3"/>
              <w:rPr>
                <w:rFonts w:ascii="Arial" w:eastAsia="Times New Roman" w:hAnsi="Arial" w:cs="Arial"/>
                <w:b/>
                <w:sz w:val="18"/>
                <w:szCs w:val="18"/>
                <w:lang w:val="en-US" w:eastAsia="ru-RU"/>
              </w:rPr>
            </w:pPr>
            <w:r w:rsidRPr="001C346C">
              <w:rPr>
                <w:rFonts w:ascii="Arial" w:eastAsia="Times New Roman" w:hAnsi="Arial" w:cs="Arial"/>
                <w:sz w:val="18"/>
                <w:szCs w:val="18"/>
                <w:lang w:eastAsia="ru-RU"/>
              </w:rPr>
              <w:t>Гостиничное обслуживание</w:t>
            </w:r>
          </w:p>
        </w:tc>
        <w:tc>
          <w:tcPr>
            <w:tcW w:w="0" w:type="auto"/>
            <w:tcBorders>
              <w:top w:val="single" w:sz="4" w:space="0" w:color="auto"/>
              <w:left w:val="single" w:sz="4" w:space="0" w:color="auto"/>
              <w:bottom w:val="single" w:sz="4" w:space="0" w:color="auto"/>
              <w:right w:val="single" w:sz="4" w:space="0" w:color="auto"/>
            </w:tcBorders>
            <w:vAlign w:val="center"/>
          </w:tcPr>
          <w:p w14:paraId="17F1568C"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2091EEE3"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61" w:type="dxa"/>
            <w:tcBorders>
              <w:top w:val="single" w:sz="4" w:space="0" w:color="auto"/>
              <w:left w:val="single" w:sz="4" w:space="0" w:color="auto"/>
              <w:bottom w:val="single" w:sz="4" w:space="0" w:color="auto"/>
              <w:right w:val="single" w:sz="4" w:space="0" w:color="auto"/>
            </w:tcBorders>
            <w:vAlign w:val="center"/>
          </w:tcPr>
          <w:p w14:paraId="40692B4E" w14:textId="4769237C"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61" w:type="dxa"/>
            <w:tcBorders>
              <w:top w:val="single" w:sz="4" w:space="0" w:color="auto"/>
              <w:left w:val="single" w:sz="4" w:space="0" w:color="auto"/>
              <w:bottom w:val="single" w:sz="4" w:space="0" w:color="auto"/>
              <w:right w:val="single" w:sz="4" w:space="0" w:color="auto"/>
            </w:tcBorders>
            <w:vAlign w:val="center"/>
          </w:tcPr>
          <w:p w14:paraId="1DAF1625" w14:textId="27832104"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61" w:type="dxa"/>
            <w:tcBorders>
              <w:top w:val="single" w:sz="4" w:space="0" w:color="auto"/>
              <w:left w:val="single" w:sz="4" w:space="0" w:color="auto"/>
              <w:bottom w:val="single" w:sz="4" w:space="0" w:color="auto"/>
              <w:right w:val="single" w:sz="4" w:space="0" w:color="auto"/>
            </w:tcBorders>
            <w:vAlign w:val="center"/>
          </w:tcPr>
          <w:p w14:paraId="19862C85" w14:textId="37833A8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532" w:type="dxa"/>
            <w:tcBorders>
              <w:top w:val="single" w:sz="4" w:space="0" w:color="auto"/>
              <w:left w:val="single" w:sz="4" w:space="0" w:color="auto"/>
              <w:bottom w:val="single" w:sz="4" w:space="0" w:color="auto"/>
              <w:right w:val="single" w:sz="4" w:space="0" w:color="auto"/>
            </w:tcBorders>
          </w:tcPr>
          <w:p w14:paraId="7BF1A5B0" w14:textId="269FF843"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50" w:type="dxa"/>
            <w:tcBorders>
              <w:top w:val="single" w:sz="4" w:space="0" w:color="auto"/>
              <w:left w:val="single" w:sz="4" w:space="0" w:color="auto"/>
              <w:bottom w:val="single" w:sz="4" w:space="0" w:color="auto"/>
              <w:right w:val="single" w:sz="4" w:space="0" w:color="auto"/>
            </w:tcBorders>
            <w:vAlign w:val="center"/>
          </w:tcPr>
          <w:p w14:paraId="4B66AAAE" w14:textId="6EDB29F3"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28" w:type="dxa"/>
            <w:tcBorders>
              <w:top w:val="single" w:sz="4" w:space="0" w:color="auto"/>
              <w:left w:val="single" w:sz="4" w:space="0" w:color="auto"/>
              <w:bottom w:val="single" w:sz="4" w:space="0" w:color="auto"/>
              <w:right w:val="single" w:sz="4" w:space="0" w:color="auto"/>
            </w:tcBorders>
          </w:tcPr>
          <w:p w14:paraId="3CAEB02D"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DE6A8C" w:rsidRPr="001C346C" w14:paraId="58D5D15B" w14:textId="77777777" w:rsidTr="005A4148">
        <w:trPr>
          <w:jc w:val="center"/>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440BCB71"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4.8.1</w:t>
            </w:r>
          </w:p>
        </w:tc>
        <w:tc>
          <w:tcPr>
            <w:tcW w:w="5299" w:type="dxa"/>
            <w:tcBorders>
              <w:top w:val="single" w:sz="4" w:space="0" w:color="auto"/>
              <w:left w:val="single" w:sz="4" w:space="0" w:color="auto"/>
              <w:bottom w:val="single" w:sz="4" w:space="0" w:color="auto"/>
              <w:right w:val="single" w:sz="4" w:space="0" w:color="auto"/>
            </w:tcBorders>
            <w:shd w:val="clear" w:color="auto" w:fill="auto"/>
            <w:vAlign w:val="center"/>
          </w:tcPr>
          <w:p w14:paraId="138881E6" w14:textId="77777777" w:rsidR="00DE6A8C" w:rsidRPr="001C346C" w:rsidRDefault="00DE6A8C" w:rsidP="00DE6A8C">
            <w:pPr>
              <w:spacing w:after="0" w:line="240" w:lineRule="auto"/>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Развлекательные мероприятия</w:t>
            </w:r>
          </w:p>
        </w:tc>
        <w:tc>
          <w:tcPr>
            <w:tcW w:w="0" w:type="auto"/>
            <w:tcBorders>
              <w:top w:val="single" w:sz="4" w:space="0" w:color="auto"/>
              <w:left w:val="single" w:sz="4" w:space="0" w:color="auto"/>
              <w:bottom w:val="single" w:sz="4" w:space="0" w:color="auto"/>
              <w:right w:val="single" w:sz="4" w:space="0" w:color="auto"/>
            </w:tcBorders>
            <w:vAlign w:val="center"/>
          </w:tcPr>
          <w:p w14:paraId="76EC11D8"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59757BA3"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461" w:type="dxa"/>
            <w:tcBorders>
              <w:top w:val="single" w:sz="4" w:space="0" w:color="auto"/>
              <w:left w:val="single" w:sz="4" w:space="0" w:color="auto"/>
              <w:bottom w:val="single" w:sz="4" w:space="0" w:color="auto"/>
              <w:right w:val="single" w:sz="4" w:space="0" w:color="auto"/>
            </w:tcBorders>
            <w:vAlign w:val="center"/>
          </w:tcPr>
          <w:p w14:paraId="257809FB" w14:textId="6C966F8A"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461" w:type="dxa"/>
            <w:tcBorders>
              <w:top w:val="single" w:sz="4" w:space="0" w:color="auto"/>
              <w:left w:val="single" w:sz="4" w:space="0" w:color="auto"/>
              <w:bottom w:val="single" w:sz="4" w:space="0" w:color="auto"/>
              <w:right w:val="single" w:sz="4" w:space="0" w:color="auto"/>
            </w:tcBorders>
            <w:vAlign w:val="center"/>
          </w:tcPr>
          <w:p w14:paraId="09239DFB" w14:textId="62420036"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461" w:type="dxa"/>
            <w:tcBorders>
              <w:top w:val="single" w:sz="4" w:space="0" w:color="auto"/>
              <w:left w:val="single" w:sz="4" w:space="0" w:color="auto"/>
              <w:bottom w:val="single" w:sz="4" w:space="0" w:color="auto"/>
              <w:right w:val="single" w:sz="4" w:space="0" w:color="auto"/>
            </w:tcBorders>
            <w:vAlign w:val="center"/>
          </w:tcPr>
          <w:p w14:paraId="0B14F2E9" w14:textId="60F155DE"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532" w:type="dxa"/>
            <w:tcBorders>
              <w:top w:val="single" w:sz="4" w:space="0" w:color="auto"/>
              <w:left w:val="single" w:sz="4" w:space="0" w:color="auto"/>
              <w:bottom w:val="single" w:sz="4" w:space="0" w:color="auto"/>
              <w:right w:val="single" w:sz="4" w:space="0" w:color="auto"/>
            </w:tcBorders>
          </w:tcPr>
          <w:p w14:paraId="21C45411" w14:textId="6203E121"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50" w:type="dxa"/>
            <w:tcBorders>
              <w:top w:val="single" w:sz="4" w:space="0" w:color="auto"/>
              <w:left w:val="single" w:sz="4" w:space="0" w:color="auto"/>
              <w:bottom w:val="single" w:sz="4" w:space="0" w:color="auto"/>
              <w:right w:val="single" w:sz="4" w:space="0" w:color="auto"/>
            </w:tcBorders>
            <w:vAlign w:val="center"/>
          </w:tcPr>
          <w:p w14:paraId="3DB78E31" w14:textId="3D9D50A9"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28" w:type="dxa"/>
            <w:tcBorders>
              <w:top w:val="single" w:sz="4" w:space="0" w:color="auto"/>
              <w:left w:val="single" w:sz="4" w:space="0" w:color="auto"/>
              <w:bottom w:val="single" w:sz="4" w:space="0" w:color="auto"/>
              <w:right w:val="single" w:sz="4" w:space="0" w:color="auto"/>
            </w:tcBorders>
          </w:tcPr>
          <w:p w14:paraId="45D6B475"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DE6A8C" w:rsidRPr="001C346C" w14:paraId="4C678D6B" w14:textId="77777777" w:rsidTr="005A4148">
        <w:trPr>
          <w:jc w:val="center"/>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1DCD7CA2"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2.7.1</w:t>
            </w:r>
          </w:p>
        </w:tc>
        <w:tc>
          <w:tcPr>
            <w:tcW w:w="5299" w:type="dxa"/>
            <w:tcBorders>
              <w:top w:val="single" w:sz="4" w:space="0" w:color="auto"/>
              <w:left w:val="single" w:sz="4" w:space="0" w:color="auto"/>
              <w:bottom w:val="single" w:sz="4" w:space="0" w:color="auto"/>
              <w:right w:val="single" w:sz="4" w:space="0" w:color="auto"/>
            </w:tcBorders>
            <w:shd w:val="clear" w:color="auto" w:fill="auto"/>
            <w:vAlign w:val="center"/>
          </w:tcPr>
          <w:p w14:paraId="6F330DE4" w14:textId="77777777" w:rsidR="00DE6A8C" w:rsidRPr="001C346C" w:rsidRDefault="00DE6A8C" w:rsidP="00DE6A8C">
            <w:pPr>
              <w:spacing w:after="0" w:line="240" w:lineRule="auto"/>
              <w:outlineLvl w:val="3"/>
              <w:rPr>
                <w:rFonts w:ascii="Arial" w:eastAsia="Times New Roman" w:hAnsi="Arial" w:cs="Arial"/>
                <w:b/>
                <w:sz w:val="18"/>
                <w:szCs w:val="18"/>
                <w:lang w:eastAsia="ru-RU"/>
              </w:rPr>
            </w:pPr>
            <w:r w:rsidRPr="001C346C">
              <w:rPr>
                <w:rFonts w:ascii="Arial" w:eastAsia="Times New Roman" w:hAnsi="Arial" w:cs="Arial"/>
                <w:sz w:val="18"/>
                <w:szCs w:val="18"/>
                <w:lang w:eastAsia="ru-RU"/>
              </w:rPr>
              <w:t>Хранение автотранспорта</w:t>
            </w:r>
          </w:p>
        </w:tc>
        <w:tc>
          <w:tcPr>
            <w:tcW w:w="0" w:type="auto"/>
            <w:tcBorders>
              <w:top w:val="single" w:sz="4" w:space="0" w:color="auto"/>
              <w:left w:val="single" w:sz="4" w:space="0" w:color="auto"/>
              <w:bottom w:val="single" w:sz="4" w:space="0" w:color="auto"/>
              <w:right w:val="single" w:sz="4" w:space="0" w:color="auto"/>
            </w:tcBorders>
            <w:vAlign w:val="center"/>
          </w:tcPr>
          <w:p w14:paraId="14A8E921"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2F044FDC"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461" w:type="dxa"/>
            <w:tcBorders>
              <w:top w:val="single" w:sz="4" w:space="0" w:color="auto"/>
              <w:left w:val="single" w:sz="4" w:space="0" w:color="auto"/>
              <w:bottom w:val="single" w:sz="4" w:space="0" w:color="auto"/>
              <w:right w:val="single" w:sz="4" w:space="0" w:color="auto"/>
            </w:tcBorders>
            <w:vAlign w:val="center"/>
          </w:tcPr>
          <w:p w14:paraId="0EE1BD6F" w14:textId="190EF3DB"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461" w:type="dxa"/>
            <w:tcBorders>
              <w:top w:val="single" w:sz="4" w:space="0" w:color="auto"/>
              <w:left w:val="single" w:sz="4" w:space="0" w:color="auto"/>
              <w:bottom w:val="single" w:sz="4" w:space="0" w:color="auto"/>
              <w:right w:val="single" w:sz="4" w:space="0" w:color="auto"/>
            </w:tcBorders>
            <w:vAlign w:val="center"/>
          </w:tcPr>
          <w:p w14:paraId="052CF669" w14:textId="6DADE309"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61" w:type="dxa"/>
            <w:tcBorders>
              <w:top w:val="single" w:sz="4" w:space="0" w:color="auto"/>
              <w:left w:val="single" w:sz="4" w:space="0" w:color="auto"/>
              <w:bottom w:val="single" w:sz="4" w:space="0" w:color="auto"/>
              <w:right w:val="single" w:sz="4" w:space="0" w:color="auto"/>
            </w:tcBorders>
            <w:vAlign w:val="center"/>
          </w:tcPr>
          <w:p w14:paraId="53787F97" w14:textId="367057B6"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532" w:type="dxa"/>
            <w:tcBorders>
              <w:top w:val="single" w:sz="4" w:space="0" w:color="auto"/>
              <w:left w:val="single" w:sz="4" w:space="0" w:color="auto"/>
              <w:bottom w:val="single" w:sz="4" w:space="0" w:color="auto"/>
              <w:right w:val="single" w:sz="4" w:space="0" w:color="auto"/>
            </w:tcBorders>
          </w:tcPr>
          <w:p w14:paraId="58AEA73D" w14:textId="49E09112"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50" w:type="dxa"/>
            <w:tcBorders>
              <w:top w:val="single" w:sz="4" w:space="0" w:color="auto"/>
              <w:left w:val="single" w:sz="4" w:space="0" w:color="auto"/>
              <w:bottom w:val="single" w:sz="4" w:space="0" w:color="auto"/>
              <w:right w:val="single" w:sz="4" w:space="0" w:color="auto"/>
            </w:tcBorders>
            <w:vAlign w:val="center"/>
          </w:tcPr>
          <w:p w14:paraId="50C3A76F" w14:textId="54087D11"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28" w:type="dxa"/>
            <w:tcBorders>
              <w:top w:val="single" w:sz="4" w:space="0" w:color="auto"/>
              <w:left w:val="single" w:sz="4" w:space="0" w:color="auto"/>
              <w:bottom w:val="single" w:sz="4" w:space="0" w:color="auto"/>
              <w:right w:val="single" w:sz="4" w:space="0" w:color="auto"/>
            </w:tcBorders>
          </w:tcPr>
          <w:p w14:paraId="7CFB3685"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DE6A8C" w:rsidRPr="001C346C" w14:paraId="3E61CE91" w14:textId="77777777" w:rsidTr="005A4148">
        <w:trPr>
          <w:jc w:val="center"/>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3BA91A83"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4.9</w:t>
            </w:r>
          </w:p>
        </w:tc>
        <w:tc>
          <w:tcPr>
            <w:tcW w:w="5299" w:type="dxa"/>
            <w:tcBorders>
              <w:top w:val="single" w:sz="4" w:space="0" w:color="auto"/>
              <w:left w:val="single" w:sz="4" w:space="0" w:color="auto"/>
              <w:bottom w:val="single" w:sz="4" w:space="0" w:color="auto"/>
              <w:right w:val="single" w:sz="4" w:space="0" w:color="auto"/>
            </w:tcBorders>
            <w:shd w:val="clear" w:color="auto" w:fill="auto"/>
            <w:vAlign w:val="center"/>
          </w:tcPr>
          <w:p w14:paraId="616AE8DB" w14:textId="77777777" w:rsidR="00DE6A8C" w:rsidRPr="001C346C" w:rsidRDefault="00DE6A8C" w:rsidP="00DE6A8C">
            <w:pPr>
              <w:spacing w:after="0" w:line="240" w:lineRule="auto"/>
              <w:outlineLvl w:val="3"/>
              <w:rPr>
                <w:rFonts w:ascii="Arial" w:eastAsia="Times New Roman" w:hAnsi="Arial" w:cs="Arial"/>
                <w:b/>
                <w:sz w:val="18"/>
                <w:szCs w:val="18"/>
                <w:lang w:eastAsia="ru-RU"/>
              </w:rPr>
            </w:pPr>
            <w:r w:rsidRPr="001C346C">
              <w:rPr>
                <w:rFonts w:ascii="Arial" w:eastAsia="Times New Roman" w:hAnsi="Arial" w:cs="Arial"/>
                <w:sz w:val="18"/>
                <w:szCs w:val="18"/>
                <w:lang w:eastAsia="ru-RU"/>
              </w:rPr>
              <w:t>Служебные гаражи</w:t>
            </w:r>
          </w:p>
        </w:tc>
        <w:tc>
          <w:tcPr>
            <w:tcW w:w="0" w:type="auto"/>
            <w:tcBorders>
              <w:top w:val="single" w:sz="4" w:space="0" w:color="auto"/>
              <w:left w:val="single" w:sz="4" w:space="0" w:color="auto"/>
              <w:bottom w:val="single" w:sz="4" w:space="0" w:color="auto"/>
              <w:right w:val="single" w:sz="4" w:space="0" w:color="auto"/>
            </w:tcBorders>
            <w:vAlign w:val="center"/>
          </w:tcPr>
          <w:p w14:paraId="5D740E85"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485DF2E9"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461" w:type="dxa"/>
            <w:tcBorders>
              <w:top w:val="single" w:sz="4" w:space="0" w:color="auto"/>
              <w:left w:val="single" w:sz="4" w:space="0" w:color="auto"/>
              <w:bottom w:val="single" w:sz="4" w:space="0" w:color="auto"/>
              <w:right w:val="single" w:sz="4" w:space="0" w:color="auto"/>
            </w:tcBorders>
            <w:vAlign w:val="center"/>
          </w:tcPr>
          <w:p w14:paraId="7B6AA113" w14:textId="42EBBF3D"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461" w:type="dxa"/>
            <w:tcBorders>
              <w:top w:val="single" w:sz="4" w:space="0" w:color="auto"/>
              <w:left w:val="single" w:sz="4" w:space="0" w:color="auto"/>
              <w:bottom w:val="single" w:sz="4" w:space="0" w:color="auto"/>
              <w:right w:val="single" w:sz="4" w:space="0" w:color="auto"/>
            </w:tcBorders>
            <w:vAlign w:val="center"/>
          </w:tcPr>
          <w:p w14:paraId="44B246E5" w14:textId="69146172"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61" w:type="dxa"/>
            <w:tcBorders>
              <w:top w:val="single" w:sz="4" w:space="0" w:color="auto"/>
              <w:left w:val="single" w:sz="4" w:space="0" w:color="auto"/>
              <w:bottom w:val="single" w:sz="4" w:space="0" w:color="auto"/>
              <w:right w:val="single" w:sz="4" w:space="0" w:color="auto"/>
            </w:tcBorders>
            <w:vAlign w:val="center"/>
          </w:tcPr>
          <w:p w14:paraId="573CB261" w14:textId="28F5DEA1"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532" w:type="dxa"/>
            <w:tcBorders>
              <w:top w:val="single" w:sz="4" w:space="0" w:color="auto"/>
              <w:left w:val="single" w:sz="4" w:space="0" w:color="auto"/>
              <w:bottom w:val="single" w:sz="4" w:space="0" w:color="auto"/>
              <w:right w:val="single" w:sz="4" w:space="0" w:color="auto"/>
            </w:tcBorders>
          </w:tcPr>
          <w:p w14:paraId="641704F1" w14:textId="472A3076"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50" w:type="dxa"/>
            <w:tcBorders>
              <w:top w:val="single" w:sz="4" w:space="0" w:color="auto"/>
              <w:left w:val="single" w:sz="4" w:space="0" w:color="auto"/>
              <w:bottom w:val="single" w:sz="4" w:space="0" w:color="auto"/>
              <w:right w:val="single" w:sz="4" w:space="0" w:color="auto"/>
            </w:tcBorders>
            <w:vAlign w:val="center"/>
          </w:tcPr>
          <w:p w14:paraId="4E9415FE" w14:textId="3CF8A464"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В</w:t>
            </w:r>
          </w:p>
        </w:tc>
        <w:tc>
          <w:tcPr>
            <w:tcW w:w="428" w:type="dxa"/>
            <w:tcBorders>
              <w:top w:val="single" w:sz="4" w:space="0" w:color="auto"/>
              <w:left w:val="single" w:sz="4" w:space="0" w:color="auto"/>
              <w:bottom w:val="single" w:sz="4" w:space="0" w:color="auto"/>
              <w:right w:val="single" w:sz="4" w:space="0" w:color="auto"/>
            </w:tcBorders>
          </w:tcPr>
          <w:p w14:paraId="221C9A8D"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DE6A8C" w:rsidRPr="001C346C" w14:paraId="72722B6A" w14:textId="77777777" w:rsidTr="005A4148">
        <w:trPr>
          <w:jc w:val="center"/>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493E651F"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4.9.1</w:t>
            </w:r>
          </w:p>
        </w:tc>
        <w:tc>
          <w:tcPr>
            <w:tcW w:w="5299" w:type="dxa"/>
            <w:tcBorders>
              <w:top w:val="single" w:sz="4" w:space="0" w:color="auto"/>
              <w:left w:val="single" w:sz="4" w:space="0" w:color="auto"/>
              <w:bottom w:val="single" w:sz="4" w:space="0" w:color="auto"/>
              <w:right w:val="single" w:sz="4" w:space="0" w:color="auto"/>
            </w:tcBorders>
            <w:shd w:val="clear" w:color="auto" w:fill="auto"/>
            <w:vAlign w:val="center"/>
          </w:tcPr>
          <w:p w14:paraId="79BA24EF" w14:textId="77777777" w:rsidR="00DE6A8C" w:rsidRPr="001C346C" w:rsidRDefault="00DE6A8C" w:rsidP="00DE6A8C">
            <w:pPr>
              <w:spacing w:after="0" w:line="240" w:lineRule="auto"/>
              <w:outlineLvl w:val="3"/>
              <w:rPr>
                <w:rFonts w:ascii="Arial" w:eastAsia="Times New Roman" w:hAnsi="Arial" w:cs="Arial"/>
                <w:b/>
                <w:sz w:val="18"/>
                <w:szCs w:val="18"/>
                <w:lang w:eastAsia="ru-RU"/>
              </w:rPr>
            </w:pPr>
            <w:r w:rsidRPr="001C346C">
              <w:rPr>
                <w:rFonts w:ascii="Arial" w:eastAsia="Times New Roman" w:hAnsi="Arial" w:cs="Arial"/>
                <w:sz w:val="18"/>
                <w:szCs w:val="18"/>
                <w:lang w:eastAsia="ru-RU"/>
              </w:rPr>
              <w:t>Объекты дорожного сервиса</w:t>
            </w:r>
          </w:p>
        </w:tc>
        <w:tc>
          <w:tcPr>
            <w:tcW w:w="0" w:type="auto"/>
            <w:tcBorders>
              <w:top w:val="single" w:sz="4" w:space="0" w:color="auto"/>
              <w:left w:val="single" w:sz="4" w:space="0" w:color="auto"/>
              <w:bottom w:val="single" w:sz="4" w:space="0" w:color="auto"/>
              <w:right w:val="single" w:sz="4" w:space="0" w:color="auto"/>
            </w:tcBorders>
            <w:vAlign w:val="center"/>
          </w:tcPr>
          <w:p w14:paraId="7527DA62"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14F1E1A8"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461" w:type="dxa"/>
            <w:tcBorders>
              <w:top w:val="single" w:sz="4" w:space="0" w:color="auto"/>
              <w:left w:val="single" w:sz="4" w:space="0" w:color="auto"/>
              <w:bottom w:val="single" w:sz="4" w:space="0" w:color="auto"/>
              <w:right w:val="single" w:sz="4" w:space="0" w:color="auto"/>
            </w:tcBorders>
            <w:vAlign w:val="center"/>
          </w:tcPr>
          <w:p w14:paraId="42BB1F45" w14:textId="4DEB4DE5"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461" w:type="dxa"/>
            <w:tcBorders>
              <w:top w:val="single" w:sz="4" w:space="0" w:color="auto"/>
              <w:left w:val="single" w:sz="4" w:space="0" w:color="auto"/>
              <w:bottom w:val="single" w:sz="4" w:space="0" w:color="auto"/>
              <w:right w:val="single" w:sz="4" w:space="0" w:color="auto"/>
            </w:tcBorders>
            <w:vAlign w:val="center"/>
          </w:tcPr>
          <w:p w14:paraId="1FAB68F8" w14:textId="5718313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61" w:type="dxa"/>
            <w:tcBorders>
              <w:top w:val="single" w:sz="4" w:space="0" w:color="auto"/>
              <w:left w:val="single" w:sz="4" w:space="0" w:color="auto"/>
              <w:bottom w:val="single" w:sz="4" w:space="0" w:color="auto"/>
              <w:right w:val="single" w:sz="4" w:space="0" w:color="auto"/>
            </w:tcBorders>
            <w:vAlign w:val="center"/>
          </w:tcPr>
          <w:p w14:paraId="1E6AADD8" w14:textId="065695BD"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532" w:type="dxa"/>
            <w:tcBorders>
              <w:top w:val="single" w:sz="4" w:space="0" w:color="auto"/>
              <w:left w:val="single" w:sz="4" w:space="0" w:color="auto"/>
              <w:bottom w:val="single" w:sz="4" w:space="0" w:color="auto"/>
              <w:right w:val="single" w:sz="4" w:space="0" w:color="auto"/>
            </w:tcBorders>
          </w:tcPr>
          <w:p w14:paraId="55D6F079" w14:textId="3891FF4D"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50" w:type="dxa"/>
            <w:tcBorders>
              <w:top w:val="single" w:sz="4" w:space="0" w:color="auto"/>
              <w:left w:val="single" w:sz="4" w:space="0" w:color="auto"/>
              <w:bottom w:val="single" w:sz="4" w:space="0" w:color="auto"/>
              <w:right w:val="single" w:sz="4" w:space="0" w:color="auto"/>
            </w:tcBorders>
            <w:vAlign w:val="center"/>
          </w:tcPr>
          <w:p w14:paraId="7D9BF9B4" w14:textId="6004BF0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28" w:type="dxa"/>
            <w:tcBorders>
              <w:top w:val="single" w:sz="4" w:space="0" w:color="auto"/>
              <w:left w:val="single" w:sz="4" w:space="0" w:color="auto"/>
              <w:bottom w:val="single" w:sz="4" w:space="0" w:color="auto"/>
              <w:right w:val="single" w:sz="4" w:space="0" w:color="auto"/>
            </w:tcBorders>
          </w:tcPr>
          <w:p w14:paraId="63C75E1B"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DE6A8C" w:rsidRPr="001C346C" w14:paraId="2595F127" w14:textId="77777777" w:rsidTr="005A4148">
        <w:trPr>
          <w:jc w:val="center"/>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20F87A25"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4.10</w:t>
            </w:r>
          </w:p>
        </w:tc>
        <w:tc>
          <w:tcPr>
            <w:tcW w:w="5299" w:type="dxa"/>
            <w:tcBorders>
              <w:top w:val="single" w:sz="4" w:space="0" w:color="auto"/>
              <w:left w:val="single" w:sz="4" w:space="0" w:color="auto"/>
              <w:bottom w:val="single" w:sz="4" w:space="0" w:color="auto"/>
              <w:right w:val="single" w:sz="4" w:space="0" w:color="auto"/>
            </w:tcBorders>
            <w:shd w:val="clear" w:color="auto" w:fill="auto"/>
            <w:vAlign w:val="center"/>
          </w:tcPr>
          <w:p w14:paraId="7772A1FF" w14:textId="77777777" w:rsidR="00DE6A8C" w:rsidRPr="001C346C" w:rsidRDefault="00DE6A8C" w:rsidP="00DE6A8C">
            <w:pPr>
              <w:spacing w:after="0" w:line="240" w:lineRule="auto"/>
              <w:outlineLvl w:val="3"/>
              <w:rPr>
                <w:rFonts w:ascii="Arial" w:eastAsia="Times New Roman" w:hAnsi="Arial" w:cs="Arial"/>
                <w:b/>
                <w:sz w:val="18"/>
                <w:szCs w:val="18"/>
                <w:lang w:eastAsia="ru-RU"/>
              </w:rPr>
            </w:pPr>
            <w:proofErr w:type="spellStart"/>
            <w:r w:rsidRPr="001C346C">
              <w:rPr>
                <w:rFonts w:ascii="Arial" w:eastAsia="Times New Roman" w:hAnsi="Arial" w:cs="Arial"/>
                <w:sz w:val="18"/>
                <w:szCs w:val="18"/>
                <w:lang w:eastAsia="ru-RU"/>
              </w:rPr>
              <w:t>Выставочно</w:t>
            </w:r>
            <w:proofErr w:type="spellEnd"/>
            <w:r w:rsidRPr="001C346C">
              <w:rPr>
                <w:rFonts w:ascii="Arial" w:eastAsia="Times New Roman" w:hAnsi="Arial" w:cs="Arial"/>
                <w:sz w:val="18"/>
                <w:szCs w:val="18"/>
                <w:lang w:eastAsia="ru-RU"/>
              </w:rPr>
              <w:t>-ярмарочная деятельность</w:t>
            </w:r>
          </w:p>
        </w:tc>
        <w:tc>
          <w:tcPr>
            <w:tcW w:w="0" w:type="auto"/>
            <w:tcBorders>
              <w:top w:val="single" w:sz="4" w:space="0" w:color="auto"/>
              <w:left w:val="single" w:sz="4" w:space="0" w:color="auto"/>
              <w:bottom w:val="single" w:sz="4" w:space="0" w:color="auto"/>
              <w:right w:val="single" w:sz="4" w:space="0" w:color="auto"/>
            </w:tcBorders>
            <w:vAlign w:val="center"/>
          </w:tcPr>
          <w:p w14:paraId="03BDBB90"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20D1239C"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461" w:type="dxa"/>
            <w:tcBorders>
              <w:top w:val="single" w:sz="4" w:space="0" w:color="auto"/>
              <w:left w:val="single" w:sz="4" w:space="0" w:color="auto"/>
              <w:bottom w:val="single" w:sz="4" w:space="0" w:color="auto"/>
              <w:right w:val="single" w:sz="4" w:space="0" w:color="auto"/>
            </w:tcBorders>
            <w:vAlign w:val="center"/>
          </w:tcPr>
          <w:p w14:paraId="65F471FE" w14:textId="562501D1"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461" w:type="dxa"/>
            <w:tcBorders>
              <w:top w:val="single" w:sz="4" w:space="0" w:color="auto"/>
              <w:left w:val="single" w:sz="4" w:space="0" w:color="auto"/>
              <w:bottom w:val="single" w:sz="4" w:space="0" w:color="auto"/>
              <w:right w:val="single" w:sz="4" w:space="0" w:color="auto"/>
            </w:tcBorders>
            <w:vAlign w:val="center"/>
          </w:tcPr>
          <w:p w14:paraId="6DC60186" w14:textId="64C38BE9"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61" w:type="dxa"/>
            <w:tcBorders>
              <w:top w:val="single" w:sz="4" w:space="0" w:color="auto"/>
              <w:left w:val="single" w:sz="4" w:space="0" w:color="auto"/>
              <w:bottom w:val="single" w:sz="4" w:space="0" w:color="auto"/>
              <w:right w:val="single" w:sz="4" w:space="0" w:color="auto"/>
            </w:tcBorders>
            <w:vAlign w:val="center"/>
          </w:tcPr>
          <w:p w14:paraId="124FD62A" w14:textId="0DE6AFD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532" w:type="dxa"/>
            <w:tcBorders>
              <w:top w:val="single" w:sz="4" w:space="0" w:color="auto"/>
              <w:left w:val="single" w:sz="4" w:space="0" w:color="auto"/>
              <w:bottom w:val="single" w:sz="4" w:space="0" w:color="auto"/>
              <w:right w:val="single" w:sz="4" w:space="0" w:color="auto"/>
            </w:tcBorders>
          </w:tcPr>
          <w:p w14:paraId="37BD1373" w14:textId="53FBFE0B"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50" w:type="dxa"/>
            <w:tcBorders>
              <w:top w:val="single" w:sz="4" w:space="0" w:color="auto"/>
              <w:left w:val="single" w:sz="4" w:space="0" w:color="auto"/>
              <w:bottom w:val="single" w:sz="4" w:space="0" w:color="auto"/>
              <w:right w:val="single" w:sz="4" w:space="0" w:color="auto"/>
            </w:tcBorders>
            <w:vAlign w:val="center"/>
          </w:tcPr>
          <w:p w14:paraId="1BD7CF78" w14:textId="67228E16"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28" w:type="dxa"/>
            <w:tcBorders>
              <w:top w:val="single" w:sz="4" w:space="0" w:color="auto"/>
              <w:left w:val="single" w:sz="4" w:space="0" w:color="auto"/>
              <w:bottom w:val="single" w:sz="4" w:space="0" w:color="auto"/>
              <w:right w:val="single" w:sz="4" w:space="0" w:color="auto"/>
            </w:tcBorders>
          </w:tcPr>
          <w:p w14:paraId="413EE9A3"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DE6A8C" w:rsidRPr="001C346C" w14:paraId="4C0DF35A" w14:textId="77777777" w:rsidTr="005A4148">
        <w:trPr>
          <w:jc w:val="center"/>
        </w:trPr>
        <w:tc>
          <w:tcPr>
            <w:tcW w:w="834" w:type="dxa"/>
            <w:tcBorders>
              <w:top w:val="single" w:sz="4" w:space="0" w:color="auto"/>
              <w:left w:val="single" w:sz="4" w:space="0" w:color="auto"/>
              <w:bottom w:val="single" w:sz="4" w:space="0" w:color="auto"/>
              <w:right w:val="single" w:sz="4" w:space="0" w:color="auto"/>
            </w:tcBorders>
            <w:shd w:val="clear" w:color="auto" w:fill="auto"/>
          </w:tcPr>
          <w:p w14:paraId="04511DF8"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5.1.1</w:t>
            </w:r>
          </w:p>
        </w:tc>
        <w:tc>
          <w:tcPr>
            <w:tcW w:w="5299" w:type="dxa"/>
            <w:tcBorders>
              <w:top w:val="single" w:sz="4" w:space="0" w:color="auto"/>
              <w:left w:val="single" w:sz="4" w:space="0" w:color="auto"/>
              <w:bottom w:val="single" w:sz="4" w:space="0" w:color="auto"/>
              <w:right w:val="single" w:sz="4" w:space="0" w:color="auto"/>
            </w:tcBorders>
            <w:shd w:val="clear" w:color="auto" w:fill="auto"/>
          </w:tcPr>
          <w:p w14:paraId="36F75A6F" w14:textId="77777777" w:rsidR="00DE6A8C" w:rsidRPr="001C346C" w:rsidRDefault="00DE6A8C" w:rsidP="00DE6A8C">
            <w:pPr>
              <w:spacing w:after="0" w:line="240" w:lineRule="auto"/>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Обеспечение спортивно-зрелищных мероприятий</w:t>
            </w:r>
          </w:p>
        </w:tc>
        <w:tc>
          <w:tcPr>
            <w:tcW w:w="0" w:type="auto"/>
            <w:tcBorders>
              <w:top w:val="single" w:sz="4" w:space="0" w:color="auto"/>
              <w:left w:val="single" w:sz="4" w:space="0" w:color="auto"/>
              <w:bottom w:val="single" w:sz="4" w:space="0" w:color="auto"/>
              <w:right w:val="single" w:sz="4" w:space="0" w:color="auto"/>
            </w:tcBorders>
            <w:vAlign w:val="center"/>
          </w:tcPr>
          <w:p w14:paraId="4A5515A9"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3D2CDD38"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461" w:type="dxa"/>
            <w:tcBorders>
              <w:top w:val="single" w:sz="4" w:space="0" w:color="auto"/>
              <w:left w:val="single" w:sz="4" w:space="0" w:color="auto"/>
              <w:bottom w:val="single" w:sz="4" w:space="0" w:color="auto"/>
              <w:right w:val="single" w:sz="4" w:space="0" w:color="auto"/>
            </w:tcBorders>
            <w:vAlign w:val="center"/>
          </w:tcPr>
          <w:p w14:paraId="7D927A84" w14:textId="3CDB5372"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461" w:type="dxa"/>
            <w:tcBorders>
              <w:top w:val="single" w:sz="4" w:space="0" w:color="auto"/>
              <w:left w:val="single" w:sz="4" w:space="0" w:color="auto"/>
              <w:bottom w:val="single" w:sz="4" w:space="0" w:color="auto"/>
              <w:right w:val="single" w:sz="4" w:space="0" w:color="auto"/>
            </w:tcBorders>
            <w:vAlign w:val="center"/>
          </w:tcPr>
          <w:p w14:paraId="77732338" w14:textId="451D022C"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61" w:type="dxa"/>
            <w:tcBorders>
              <w:top w:val="single" w:sz="4" w:space="0" w:color="auto"/>
              <w:left w:val="single" w:sz="4" w:space="0" w:color="auto"/>
              <w:bottom w:val="single" w:sz="4" w:space="0" w:color="auto"/>
              <w:right w:val="single" w:sz="4" w:space="0" w:color="auto"/>
            </w:tcBorders>
            <w:vAlign w:val="center"/>
          </w:tcPr>
          <w:p w14:paraId="7D2F8B9A" w14:textId="6035733B"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532" w:type="dxa"/>
            <w:tcBorders>
              <w:top w:val="single" w:sz="4" w:space="0" w:color="auto"/>
              <w:left w:val="single" w:sz="4" w:space="0" w:color="auto"/>
              <w:bottom w:val="single" w:sz="4" w:space="0" w:color="auto"/>
              <w:right w:val="single" w:sz="4" w:space="0" w:color="auto"/>
            </w:tcBorders>
          </w:tcPr>
          <w:p w14:paraId="71C820CB" w14:textId="054DDA5F"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50" w:type="dxa"/>
            <w:tcBorders>
              <w:top w:val="single" w:sz="4" w:space="0" w:color="auto"/>
              <w:left w:val="single" w:sz="4" w:space="0" w:color="auto"/>
              <w:bottom w:val="single" w:sz="4" w:space="0" w:color="auto"/>
              <w:right w:val="single" w:sz="4" w:space="0" w:color="auto"/>
            </w:tcBorders>
            <w:vAlign w:val="center"/>
          </w:tcPr>
          <w:p w14:paraId="240B801E" w14:textId="49ACD06E"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28" w:type="dxa"/>
            <w:tcBorders>
              <w:top w:val="single" w:sz="4" w:space="0" w:color="auto"/>
              <w:left w:val="single" w:sz="4" w:space="0" w:color="auto"/>
              <w:bottom w:val="single" w:sz="4" w:space="0" w:color="auto"/>
              <w:right w:val="single" w:sz="4" w:space="0" w:color="auto"/>
            </w:tcBorders>
          </w:tcPr>
          <w:p w14:paraId="683ECB66"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DE6A8C" w:rsidRPr="001C346C" w14:paraId="57CF9E3A" w14:textId="77777777" w:rsidTr="005A4148">
        <w:trPr>
          <w:jc w:val="center"/>
        </w:trPr>
        <w:tc>
          <w:tcPr>
            <w:tcW w:w="834" w:type="dxa"/>
            <w:tcBorders>
              <w:top w:val="single" w:sz="4" w:space="0" w:color="auto"/>
              <w:left w:val="single" w:sz="4" w:space="0" w:color="auto"/>
              <w:bottom w:val="single" w:sz="4" w:space="0" w:color="auto"/>
              <w:right w:val="single" w:sz="4" w:space="0" w:color="auto"/>
            </w:tcBorders>
            <w:shd w:val="clear" w:color="auto" w:fill="auto"/>
          </w:tcPr>
          <w:p w14:paraId="4E3DA1BB"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5.1.2</w:t>
            </w:r>
          </w:p>
        </w:tc>
        <w:tc>
          <w:tcPr>
            <w:tcW w:w="5299" w:type="dxa"/>
            <w:tcBorders>
              <w:top w:val="single" w:sz="4" w:space="0" w:color="auto"/>
              <w:left w:val="single" w:sz="4" w:space="0" w:color="auto"/>
              <w:bottom w:val="single" w:sz="4" w:space="0" w:color="auto"/>
              <w:right w:val="single" w:sz="4" w:space="0" w:color="auto"/>
            </w:tcBorders>
            <w:shd w:val="clear" w:color="auto" w:fill="auto"/>
          </w:tcPr>
          <w:p w14:paraId="2D725B33" w14:textId="77777777" w:rsidR="00DE6A8C" w:rsidRPr="001C346C" w:rsidRDefault="00DE6A8C" w:rsidP="00DE6A8C">
            <w:pPr>
              <w:spacing w:after="0" w:line="240" w:lineRule="auto"/>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Обеспечение занятий спортом в помещениях</w:t>
            </w:r>
          </w:p>
        </w:tc>
        <w:tc>
          <w:tcPr>
            <w:tcW w:w="0" w:type="auto"/>
            <w:tcBorders>
              <w:top w:val="single" w:sz="4" w:space="0" w:color="auto"/>
              <w:left w:val="single" w:sz="4" w:space="0" w:color="auto"/>
              <w:bottom w:val="single" w:sz="4" w:space="0" w:color="auto"/>
              <w:right w:val="single" w:sz="4" w:space="0" w:color="auto"/>
            </w:tcBorders>
            <w:vAlign w:val="center"/>
          </w:tcPr>
          <w:p w14:paraId="17218C52"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0" w:type="auto"/>
            <w:tcBorders>
              <w:top w:val="single" w:sz="4" w:space="0" w:color="auto"/>
              <w:left w:val="single" w:sz="4" w:space="0" w:color="auto"/>
              <w:bottom w:val="single" w:sz="4" w:space="0" w:color="auto"/>
              <w:right w:val="single" w:sz="4" w:space="0" w:color="auto"/>
            </w:tcBorders>
            <w:vAlign w:val="center"/>
          </w:tcPr>
          <w:p w14:paraId="7D10E2A1"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61" w:type="dxa"/>
            <w:tcBorders>
              <w:top w:val="single" w:sz="4" w:space="0" w:color="auto"/>
              <w:left w:val="single" w:sz="4" w:space="0" w:color="auto"/>
              <w:bottom w:val="single" w:sz="4" w:space="0" w:color="auto"/>
              <w:right w:val="single" w:sz="4" w:space="0" w:color="auto"/>
            </w:tcBorders>
            <w:vAlign w:val="center"/>
          </w:tcPr>
          <w:p w14:paraId="04A3AB21" w14:textId="04E92FF3"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61" w:type="dxa"/>
            <w:tcBorders>
              <w:top w:val="single" w:sz="4" w:space="0" w:color="auto"/>
              <w:left w:val="single" w:sz="4" w:space="0" w:color="auto"/>
              <w:bottom w:val="single" w:sz="4" w:space="0" w:color="auto"/>
              <w:right w:val="single" w:sz="4" w:space="0" w:color="auto"/>
            </w:tcBorders>
            <w:vAlign w:val="center"/>
          </w:tcPr>
          <w:p w14:paraId="15E8C6CA" w14:textId="00E1283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461" w:type="dxa"/>
            <w:tcBorders>
              <w:top w:val="single" w:sz="4" w:space="0" w:color="auto"/>
              <w:left w:val="single" w:sz="4" w:space="0" w:color="auto"/>
              <w:bottom w:val="single" w:sz="4" w:space="0" w:color="auto"/>
              <w:right w:val="single" w:sz="4" w:space="0" w:color="auto"/>
            </w:tcBorders>
            <w:vAlign w:val="center"/>
          </w:tcPr>
          <w:p w14:paraId="0BD32736" w14:textId="171B128F"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532" w:type="dxa"/>
            <w:tcBorders>
              <w:top w:val="single" w:sz="4" w:space="0" w:color="auto"/>
              <w:left w:val="single" w:sz="4" w:space="0" w:color="auto"/>
              <w:bottom w:val="single" w:sz="4" w:space="0" w:color="auto"/>
              <w:right w:val="single" w:sz="4" w:space="0" w:color="auto"/>
            </w:tcBorders>
          </w:tcPr>
          <w:p w14:paraId="61D3B870" w14:textId="16BF10FB"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50" w:type="dxa"/>
            <w:tcBorders>
              <w:top w:val="single" w:sz="4" w:space="0" w:color="auto"/>
              <w:left w:val="single" w:sz="4" w:space="0" w:color="auto"/>
              <w:bottom w:val="single" w:sz="4" w:space="0" w:color="auto"/>
              <w:right w:val="single" w:sz="4" w:space="0" w:color="auto"/>
            </w:tcBorders>
            <w:vAlign w:val="center"/>
          </w:tcPr>
          <w:p w14:paraId="3E940BAC" w14:textId="705FBC3C"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28" w:type="dxa"/>
            <w:tcBorders>
              <w:top w:val="single" w:sz="4" w:space="0" w:color="auto"/>
              <w:left w:val="single" w:sz="4" w:space="0" w:color="auto"/>
              <w:bottom w:val="single" w:sz="4" w:space="0" w:color="auto"/>
              <w:right w:val="single" w:sz="4" w:space="0" w:color="auto"/>
            </w:tcBorders>
          </w:tcPr>
          <w:p w14:paraId="5090A325"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DE6A8C" w:rsidRPr="001C346C" w14:paraId="59F30465" w14:textId="77777777" w:rsidTr="005A4148">
        <w:trPr>
          <w:jc w:val="center"/>
        </w:trPr>
        <w:tc>
          <w:tcPr>
            <w:tcW w:w="834" w:type="dxa"/>
            <w:tcBorders>
              <w:top w:val="single" w:sz="4" w:space="0" w:color="auto"/>
              <w:left w:val="single" w:sz="4" w:space="0" w:color="auto"/>
              <w:bottom w:val="single" w:sz="4" w:space="0" w:color="auto"/>
              <w:right w:val="single" w:sz="4" w:space="0" w:color="auto"/>
            </w:tcBorders>
            <w:shd w:val="clear" w:color="auto" w:fill="auto"/>
          </w:tcPr>
          <w:p w14:paraId="52F60477"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5.1.3</w:t>
            </w:r>
          </w:p>
        </w:tc>
        <w:tc>
          <w:tcPr>
            <w:tcW w:w="5299" w:type="dxa"/>
            <w:tcBorders>
              <w:top w:val="single" w:sz="4" w:space="0" w:color="auto"/>
              <w:left w:val="single" w:sz="4" w:space="0" w:color="auto"/>
              <w:bottom w:val="single" w:sz="4" w:space="0" w:color="auto"/>
              <w:right w:val="single" w:sz="4" w:space="0" w:color="auto"/>
            </w:tcBorders>
            <w:shd w:val="clear" w:color="auto" w:fill="auto"/>
          </w:tcPr>
          <w:p w14:paraId="43162A90" w14:textId="77777777" w:rsidR="00DE6A8C" w:rsidRPr="001C346C" w:rsidRDefault="00DE6A8C" w:rsidP="00DE6A8C">
            <w:pPr>
              <w:spacing w:after="0" w:line="240" w:lineRule="auto"/>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Площадки для занятий спортом</w:t>
            </w:r>
          </w:p>
        </w:tc>
        <w:tc>
          <w:tcPr>
            <w:tcW w:w="0" w:type="auto"/>
            <w:tcBorders>
              <w:top w:val="single" w:sz="4" w:space="0" w:color="auto"/>
              <w:left w:val="single" w:sz="4" w:space="0" w:color="auto"/>
              <w:bottom w:val="single" w:sz="4" w:space="0" w:color="auto"/>
              <w:right w:val="single" w:sz="4" w:space="0" w:color="auto"/>
            </w:tcBorders>
            <w:vAlign w:val="center"/>
          </w:tcPr>
          <w:p w14:paraId="446BAE47"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0" w:type="auto"/>
            <w:tcBorders>
              <w:top w:val="single" w:sz="4" w:space="0" w:color="auto"/>
              <w:left w:val="single" w:sz="4" w:space="0" w:color="auto"/>
              <w:bottom w:val="single" w:sz="4" w:space="0" w:color="auto"/>
              <w:right w:val="single" w:sz="4" w:space="0" w:color="auto"/>
            </w:tcBorders>
            <w:vAlign w:val="center"/>
          </w:tcPr>
          <w:p w14:paraId="7209BD12"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61" w:type="dxa"/>
            <w:tcBorders>
              <w:top w:val="single" w:sz="4" w:space="0" w:color="auto"/>
              <w:left w:val="single" w:sz="4" w:space="0" w:color="auto"/>
              <w:bottom w:val="single" w:sz="4" w:space="0" w:color="auto"/>
              <w:right w:val="single" w:sz="4" w:space="0" w:color="auto"/>
            </w:tcBorders>
            <w:vAlign w:val="center"/>
          </w:tcPr>
          <w:p w14:paraId="24F27BEC" w14:textId="58D07C8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61" w:type="dxa"/>
            <w:tcBorders>
              <w:top w:val="single" w:sz="4" w:space="0" w:color="auto"/>
              <w:left w:val="single" w:sz="4" w:space="0" w:color="auto"/>
              <w:bottom w:val="single" w:sz="4" w:space="0" w:color="auto"/>
              <w:right w:val="single" w:sz="4" w:space="0" w:color="auto"/>
            </w:tcBorders>
            <w:vAlign w:val="center"/>
          </w:tcPr>
          <w:p w14:paraId="0588C037" w14:textId="514629E0"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61" w:type="dxa"/>
            <w:tcBorders>
              <w:top w:val="single" w:sz="4" w:space="0" w:color="auto"/>
              <w:left w:val="single" w:sz="4" w:space="0" w:color="auto"/>
              <w:bottom w:val="single" w:sz="4" w:space="0" w:color="auto"/>
              <w:right w:val="single" w:sz="4" w:space="0" w:color="auto"/>
            </w:tcBorders>
            <w:vAlign w:val="center"/>
          </w:tcPr>
          <w:p w14:paraId="7AA74F3A" w14:textId="1E1EF6E5"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532" w:type="dxa"/>
            <w:tcBorders>
              <w:top w:val="single" w:sz="4" w:space="0" w:color="auto"/>
              <w:left w:val="single" w:sz="4" w:space="0" w:color="auto"/>
              <w:bottom w:val="single" w:sz="4" w:space="0" w:color="auto"/>
              <w:right w:val="single" w:sz="4" w:space="0" w:color="auto"/>
            </w:tcBorders>
          </w:tcPr>
          <w:p w14:paraId="4123FD4B" w14:textId="3AFB35F1"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50" w:type="dxa"/>
            <w:tcBorders>
              <w:top w:val="single" w:sz="4" w:space="0" w:color="auto"/>
              <w:left w:val="single" w:sz="4" w:space="0" w:color="auto"/>
              <w:bottom w:val="single" w:sz="4" w:space="0" w:color="auto"/>
              <w:right w:val="single" w:sz="4" w:space="0" w:color="auto"/>
            </w:tcBorders>
            <w:vAlign w:val="center"/>
          </w:tcPr>
          <w:p w14:paraId="7F974F4A" w14:textId="5EC3C110"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28" w:type="dxa"/>
            <w:tcBorders>
              <w:top w:val="single" w:sz="4" w:space="0" w:color="auto"/>
              <w:left w:val="single" w:sz="4" w:space="0" w:color="auto"/>
              <w:bottom w:val="single" w:sz="4" w:space="0" w:color="auto"/>
              <w:right w:val="single" w:sz="4" w:space="0" w:color="auto"/>
            </w:tcBorders>
          </w:tcPr>
          <w:p w14:paraId="6AC9C763"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DE6A8C" w:rsidRPr="001C346C" w14:paraId="2098E307" w14:textId="77777777" w:rsidTr="005A4148">
        <w:trPr>
          <w:jc w:val="center"/>
        </w:trPr>
        <w:tc>
          <w:tcPr>
            <w:tcW w:w="834" w:type="dxa"/>
            <w:tcBorders>
              <w:top w:val="single" w:sz="4" w:space="0" w:color="auto"/>
              <w:left w:val="single" w:sz="4" w:space="0" w:color="auto"/>
              <w:bottom w:val="single" w:sz="4" w:space="0" w:color="auto"/>
              <w:right w:val="single" w:sz="4" w:space="0" w:color="auto"/>
            </w:tcBorders>
            <w:shd w:val="clear" w:color="auto" w:fill="auto"/>
          </w:tcPr>
          <w:p w14:paraId="5AFC7207"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5.1.4</w:t>
            </w:r>
          </w:p>
        </w:tc>
        <w:tc>
          <w:tcPr>
            <w:tcW w:w="5299" w:type="dxa"/>
            <w:tcBorders>
              <w:top w:val="single" w:sz="4" w:space="0" w:color="auto"/>
              <w:left w:val="single" w:sz="4" w:space="0" w:color="auto"/>
              <w:bottom w:val="single" w:sz="4" w:space="0" w:color="auto"/>
              <w:right w:val="single" w:sz="4" w:space="0" w:color="auto"/>
            </w:tcBorders>
            <w:shd w:val="clear" w:color="auto" w:fill="auto"/>
          </w:tcPr>
          <w:p w14:paraId="21AF607E" w14:textId="77777777" w:rsidR="00DE6A8C" w:rsidRPr="001C346C" w:rsidRDefault="00DE6A8C" w:rsidP="00DE6A8C">
            <w:pPr>
              <w:spacing w:after="0" w:line="240" w:lineRule="auto"/>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Оборудованные площадки для занятий спортом</w:t>
            </w:r>
          </w:p>
        </w:tc>
        <w:tc>
          <w:tcPr>
            <w:tcW w:w="0" w:type="auto"/>
            <w:tcBorders>
              <w:top w:val="single" w:sz="4" w:space="0" w:color="auto"/>
              <w:left w:val="single" w:sz="4" w:space="0" w:color="auto"/>
              <w:bottom w:val="single" w:sz="4" w:space="0" w:color="auto"/>
              <w:right w:val="single" w:sz="4" w:space="0" w:color="auto"/>
            </w:tcBorders>
            <w:vAlign w:val="center"/>
          </w:tcPr>
          <w:p w14:paraId="60159577"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3713F250"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461" w:type="dxa"/>
            <w:tcBorders>
              <w:top w:val="single" w:sz="4" w:space="0" w:color="auto"/>
              <w:left w:val="single" w:sz="4" w:space="0" w:color="auto"/>
              <w:bottom w:val="single" w:sz="4" w:space="0" w:color="auto"/>
              <w:right w:val="single" w:sz="4" w:space="0" w:color="auto"/>
            </w:tcBorders>
            <w:vAlign w:val="center"/>
          </w:tcPr>
          <w:p w14:paraId="1A655546" w14:textId="0BC14BB9"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461" w:type="dxa"/>
            <w:tcBorders>
              <w:top w:val="single" w:sz="4" w:space="0" w:color="auto"/>
              <w:left w:val="single" w:sz="4" w:space="0" w:color="auto"/>
              <w:bottom w:val="single" w:sz="4" w:space="0" w:color="auto"/>
              <w:right w:val="single" w:sz="4" w:space="0" w:color="auto"/>
            </w:tcBorders>
            <w:vAlign w:val="center"/>
          </w:tcPr>
          <w:p w14:paraId="3C852CA8" w14:textId="1182A76A"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61" w:type="dxa"/>
            <w:tcBorders>
              <w:top w:val="single" w:sz="4" w:space="0" w:color="auto"/>
              <w:left w:val="single" w:sz="4" w:space="0" w:color="auto"/>
              <w:bottom w:val="single" w:sz="4" w:space="0" w:color="auto"/>
              <w:right w:val="single" w:sz="4" w:space="0" w:color="auto"/>
            </w:tcBorders>
            <w:vAlign w:val="center"/>
          </w:tcPr>
          <w:p w14:paraId="1343B91D" w14:textId="6A42A949"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532" w:type="dxa"/>
            <w:tcBorders>
              <w:top w:val="single" w:sz="4" w:space="0" w:color="auto"/>
              <w:left w:val="single" w:sz="4" w:space="0" w:color="auto"/>
              <w:bottom w:val="single" w:sz="4" w:space="0" w:color="auto"/>
              <w:right w:val="single" w:sz="4" w:space="0" w:color="auto"/>
            </w:tcBorders>
          </w:tcPr>
          <w:p w14:paraId="7F288A77" w14:textId="52512056"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50" w:type="dxa"/>
            <w:tcBorders>
              <w:top w:val="single" w:sz="4" w:space="0" w:color="auto"/>
              <w:left w:val="single" w:sz="4" w:space="0" w:color="auto"/>
              <w:bottom w:val="single" w:sz="4" w:space="0" w:color="auto"/>
              <w:right w:val="single" w:sz="4" w:space="0" w:color="auto"/>
            </w:tcBorders>
            <w:vAlign w:val="center"/>
          </w:tcPr>
          <w:p w14:paraId="28213D0B" w14:textId="2335B66E"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28" w:type="dxa"/>
            <w:tcBorders>
              <w:top w:val="single" w:sz="4" w:space="0" w:color="auto"/>
              <w:left w:val="single" w:sz="4" w:space="0" w:color="auto"/>
              <w:bottom w:val="single" w:sz="4" w:space="0" w:color="auto"/>
              <w:right w:val="single" w:sz="4" w:space="0" w:color="auto"/>
            </w:tcBorders>
          </w:tcPr>
          <w:p w14:paraId="1E2F889E"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DE6A8C" w:rsidRPr="001C346C" w14:paraId="042360BF" w14:textId="77777777" w:rsidTr="005A4148">
        <w:trPr>
          <w:jc w:val="center"/>
        </w:trPr>
        <w:tc>
          <w:tcPr>
            <w:tcW w:w="834" w:type="dxa"/>
            <w:tcBorders>
              <w:top w:val="single" w:sz="4" w:space="0" w:color="auto"/>
              <w:left w:val="single" w:sz="4" w:space="0" w:color="auto"/>
              <w:bottom w:val="single" w:sz="4" w:space="0" w:color="auto"/>
              <w:right w:val="single" w:sz="4" w:space="0" w:color="auto"/>
            </w:tcBorders>
            <w:shd w:val="clear" w:color="auto" w:fill="auto"/>
          </w:tcPr>
          <w:p w14:paraId="244A3DEA"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5.1.5</w:t>
            </w:r>
          </w:p>
        </w:tc>
        <w:tc>
          <w:tcPr>
            <w:tcW w:w="5299" w:type="dxa"/>
            <w:tcBorders>
              <w:top w:val="single" w:sz="4" w:space="0" w:color="auto"/>
              <w:left w:val="single" w:sz="4" w:space="0" w:color="auto"/>
              <w:bottom w:val="single" w:sz="4" w:space="0" w:color="auto"/>
              <w:right w:val="single" w:sz="4" w:space="0" w:color="auto"/>
            </w:tcBorders>
            <w:shd w:val="clear" w:color="auto" w:fill="auto"/>
          </w:tcPr>
          <w:p w14:paraId="4F360097" w14:textId="77777777" w:rsidR="00DE6A8C" w:rsidRPr="001C346C" w:rsidRDefault="00DE6A8C" w:rsidP="00DE6A8C">
            <w:pPr>
              <w:spacing w:after="0" w:line="240" w:lineRule="auto"/>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Водный спорт</w:t>
            </w:r>
          </w:p>
        </w:tc>
        <w:tc>
          <w:tcPr>
            <w:tcW w:w="0" w:type="auto"/>
            <w:tcBorders>
              <w:top w:val="single" w:sz="4" w:space="0" w:color="auto"/>
              <w:left w:val="single" w:sz="4" w:space="0" w:color="auto"/>
              <w:bottom w:val="single" w:sz="4" w:space="0" w:color="auto"/>
              <w:right w:val="single" w:sz="4" w:space="0" w:color="auto"/>
            </w:tcBorders>
            <w:vAlign w:val="center"/>
          </w:tcPr>
          <w:p w14:paraId="65C17EBD"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4B28095A"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461" w:type="dxa"/>
            <w:tcBorders>
              <w:top w:val="single" w:sz="4" w:space="0" w:color="auto"/>
              <w:left w:val="single" w:sz="4" w:space="0" w:color="auto"/>
              <w:bottom w:val="single" w:sz="4" w:space="0" w:color="auto"/>
              <w:right w:val="single" w:sz="4" w:space="0" w:color="auto"/>
            </w:tcBorders>
            <w:vAlign w:val="center"/>
          </w:tcPr>
          <w:p w14:paraId="44D18EFF" w14:textId="5C5D519E"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461" w:type="dxa"/>
            <w:tcBorders>
              <w:top w:val="single" w:sz="4" w:space="0" w:color="auto"/>
              <w:left w:val="single" w:sz="4" w:space="0" w:color="auto"/>
              <w:bottom w:val="single" w:sz="4" w:space="0" w:color="auto"/>
              <w:right w:val="single" w:sz="4" w:space="0" w:color="auto"/>
            </w:tcBorders>
            <w:vAlign w:val="center"/>
          </w:tcPr>
          <w:p w14:paraId="3667AD85" w14:textId="0310F883"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61" w:type="dxa"/>
            <w:tcBorders>
              <w:top w:val="single" w:sz="4" w:space="0" w:color="auto"/>
              <w:left w:val="single" w:sz="4" w:space="0" w:color="auto"/>
              <w:bottom w:val="single" w:sz="4" w:space="0" w:color="auto"/>
              <w:right w:val="single" w:sz="4" w:space="0" w:color="auto"/>
            </w:tcBorders>
            <w:vAlign w:val="center"/>
          </w:tcPr>
          <w:p w14:paraId="59FBA2BA" w14:textId="5C0EF4C8"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532" w:type="dxa"/>
            <w:tcBorders>
              <w:top w:val="single" w:sz="4" w:space="0" w:color="auto"/>
              <w:left w:val="single" w:sz="4" w:space="0" w:color="auto"/>
              <w:bottom w:val="single" w:sz="4" w:space="0" w:color="auto"/>
              <w:right w:val="single" w:sz="4" w:space="0" w:color="auto"/>
            </w:tcBorders>
            <w:vAlign w:val="center"/>
          </w:tcPr>
          <w:p w14:paraId="417A681B" w14:textId="0D526F84"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50" w:type="dxa"/>
            <w:tcBorders>
              <w:top w:val="single" w:sz="4" w:space="0" w:color="auto"/>
              <w:left w:val="single" w:sz="4" w:space="0" w:color="auto"/>
              <w:bottom w:val="single" w:sz="4" w:space="0" w:color="auto"/>
              <w:right w:val="single" w:sz="4" w:space="0" w:color="auto"/>
            </w:tcBorders>
            <w:vAlign w:val="center"/>
          </w:tcPr>
          <w:p w14:paraId="259E9C07" w14:textId="6523BAD8"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28" w:type="dxa"/>
            <w:tcBorders>
              <w:top w:val="single" w:sz="4" w:space="0" w:color="auto"/>
              <w:left w:val="single" w:sz="4" w:space="0" w:color="auto"/>
              <w:bottom w:val="single" w:sz="4" w:space="0" w:color="auto"/>
              <w:right w:val="single" w:sz="4" w:space="0" w:color="auto"/>
            </w:tcBorders>
            <w:vAlign w:val="center"/>
          </w:tcPr>
          <w:p w14:paraId="50D485F1"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DE6A8C" w:rsidRPr="001C346C" w14:paraId="0203679D" w14:textId="77777777" w:rsidTr="005A4148">
        <w:trPr>
          <w:jc w:val="center"/>
        </w:trPr>
        <w:tc>
          <w:tcPr>
            <w:tcW w:w="834" w:type="dxa"/>
            <w:tcBorders>
              <w:top w:val="single" w:sz="4" w:space="0" w:color="auto"/>
              <w:left w:val="single" w:sz="4" w:space="0" w:color="auto"/>
              <w:bottom w:val="single" w:sz="4" w:space="0" w:color="auto"/>
              <w:right w:val="single" w:sz="4" w:space="0" w:color="auto"/>
            </w:tcBorders>
            <w:shd w:val="clear" w:color="auto" w:fill="auto"/>
          </w:tcPr>
          <w:p w14:paraId="5C432BF8"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5.1.7</w:t>
            </w:r>
          </w:p>
        </w:tc>
        <w:tc>
          <w:tcPr>
            <w:tcW w:w="5299" w:type="dxa"/>
            <w:tcBorders>
              <w:top w:val="single" w:sz="4" w:space="0" w:color="auto"/>
              <w:left w:val="single" w:sz="4" w:space="0" w:color="auto"/>
              <w:bottom w:val="single" w:sz="4" w:space="0" w:color="auto"/>
              <w:right w:val="single" w:sz="4" w:space="0" w:color="auto"/>
            </w:tcBorders>
            <w:shd w:val="clear" w:color="auto" w:fill="auto"/>
          </w:tcPr>
          <w:p w14:paraId="17FAA5DC" w14:textId="77777777" w:rsidR="00DE6A8C" w:rsidRPr="001C346C" w:rsidRDefault="00DE6A8C" w:rsidP="00DE6A8C">
            <w:pPr>
              <w:spacing w:after="0" w:line="240" w:lineRule="auto"/>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Спортивные базы</w:t>
            </w:r>
          </w:p>
        </w:tc>
        <w:tc>
          <w:tcPr>
            <w:tcW w:w="0" w:type="auto"/>
            <w:tcBorders>
              <w:top w:val="single" w:sz="4" w:space="0" w:color="auto"/>
              <w:left w:val="single" w:sz="4" w:space="0" w:color="auto"/>
              <w:bottom w:val="single" w:sz="4" w:space="0" w:color="auto"/>
              <w:right w:val="single" w:sz="4" w:space="0" w:color="auto"/>
            </w:tcBorders>
            <w:vAlign w:val="center"/>
          </w:tcPr>
          <w:p w14:paraId="05B99775"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3BF40F43"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461" w:type="dxa"/>
            <w:tcBorders>
              <w:top w:val="single" w:sz="4" w:space="0" w:color="auto"/>
              <w:left w:val="single" w:sz="4" w:space="0" w:color="auto"/>
              <w:bottom w:val="single" w:sz="4" w:space="0" w:color="auto"/>
              <w:right w:val="single" w:sz="4" w:space="0" w:color="auto"/>
            </w:tcBorders>
            <w:vAlign w:val="center"/>
          </w:tcPr>
          <w:p w14:paraId="27FF3663" w14:textId="3D1A7276"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461" w:type="dxa"/>
            <w:tcBorders>
              <w:top w:val="single" w:sz="4" w:space="0" w:color="auto"/>
              <w:left w:val="single" w:sz="4" w:space="0" w:color="auto"/>
              <w:bottom w:val="single" w:sz="4" w:space="0" w:color="auto"/>
              <w:right w:val="single" w:sz="4" w:space="0" w:color="auto"/>
            </w:tcBorders>
            <w:vAlign w:val="center"/>
          </w:tcPr>
          <w:p w14:paraId="04D63F0C" w14:textId="3AA5ED8A"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61" w:type="dxa"/>
            <w:tcBorders>
              <w:top w:val="single" w:sz="4" w:space="0" w:color="auto"/>
              <w:left w:val="single" w:sz="4" w:space="0" w:color="auto"/>
              <w:bottom w:val="single" w:sz="4" w:space="0" w:color="auto"/>
              <w:right w:val="single" w:sz="4" w:space="0" w:color="auto"/>
            </w:tcBorders>
            <w:vAlign w:val="center"/>
          </w:tcPr>
          <w:p w14:paraId="1CFA5A2E" w14:textId="42789BD6"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532" w:type="dxa"/>
            <w:tcBorders>
              <w:top w:val="single" w:sz="4" w:space="0" w:color="auto"/>
              <w:left w:val="single" w:sz="4" w:space="0" w:color="auto"/>
              <w:bottom w:val="single" w:sz="4" w:space="0" w:color="auto"/>
              <w:right w:val="single" w:sz="4" w:space="0" w:color="auto"/>
            </w:tcBorders>
          </w:tcPr>
          <w:p w14:paraId="52A6256A" w14:textId="2E8CE07D"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50" w:type="dxa"/>
            <w:tcBorders>
              <w:top w:val="single" w:sz="4" w:space="0" w:color="auto"/>
              <w:left w:val="single" w:sz="4" w:space="0" w:color="auto"/>
              <w:bottom w:val="single" w:sz="4" w:space="0" w:color="auto"/>
              <w:right w:val="single" w:sz="4" w:space="0" w:color="auto"/>
            </w:tcBorders>
            <w:vAlign w:val="center"/>
          </w:tcPr>
          <w:p w14:paraId="4B624C36" w14:textId="40772766"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28" w:type="dxa"/>
            <w:tcBorders>
              <w:top w:val="single" w:sz="4" w:space="0" w:color="auto"/>
              <w:left w:val="single" w:sz="4" w:space="0" w:color="auto"/>
              <w:bottom w:val="single" w:sz="4" w:space="0" w:color="auto"/>
              <w:right w:val="single" w:sz="4" w:space="0" w:color="auto"/>
            </w:tcBorders>
          </w:tcPr>
          <w:p w14:paraId="1512819F"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DE6A8C" w:rsidRPr="001C346C" w14:paraId="65EBE7F7" w14:textId="77777777" w:rsidTr="005A4148">
        <w:trPr>
          <w:jc w:val="center"/>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57AAA403"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5.2.1</w:t>
            </w:r>
          </w:p>
        </w:tc>
        <w:tc>
          <w:tcPr>
            <w:tcW w:w="5299" w:type="dxa"/>
            <w:tcBorders>
              <w:top w:val="single" w:sz="4" w:space="0" w:color="auto"/>
              <w:left w:val="single" w:sz="4" w:space="0" w:color="auto"/>
              <w:bottom w:val="single" w:sz="4" w:space="0" w:color="auto"/>
              <w:right w:val="single" w:sz="4" w:space="0" w:color="auto"/>
            </w:tcBorders>
            <w:shd w:val="clear" w:color="auto" w:fill="auto"/>
            <w:vAlign w:val="center"/>
          </w:tcPr>
          <w:p w14:paraId="4862E6DA" w14:textId="77777777" w:rsidR="00DE6A8C" w:rsidRPr="001C346C" w:rsidRDefault="00DE6A8C" w:rsidP="00DE6A8C">
            <w:pPr>
              <w:spacing w:after="0" w:line="240" w:lineRule="auto"/>
              <w:outlineLvl w:val="3"/>
              <w:rPr>
                <w:rFonts w:ascii="Arial" w:hAnsi="Arial"/>
                <w:sz w:val="18"/>
              </w:rPr>
            </w:pPr>
            <w:r w:rsidRPr="001C346C">
              <w:rPr>
                <w:rFonts w:ascii="Arial" w:eastAsia="Times New Roman" w:hAnsi="Arial" w:cs="Arial"/>
                <w:sz w:val="18"/>
                <w:szCs w:val="18"/>
                <w:lang w:eastAsia="ru-RU"/>
              </w:rPr>
              <w:t>Туристическое обслуживание</w:t>
            </w:r>
          </w:p>
        </w:tc>
        <w:tc>
          <w:tcPr>
            <w:tcW w:w="0" w:type="auto"/>
            <w:tcBorders>
              <w:top w:val="single" w:sz="4" w:space="0" w:color="auto"/>
              <w:left w:val="single" w:sz="4" w:space="0" w:color="auto"/>
              <w:bottom w:val="single" w:sz="4" w:space="0" w:color="auto"/>
              <w:right w:val="single" w:sz="4" w:space="0" w:color="auto"/>
            </w:tcBorders>
            <w:vAlign w:val="center"/>
          </w:tcPr>
          <w:p w14:paraId="153F08EC"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2E460367"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61" w:type="dxa"/>
            <w:tcBorders>
              <w:top w:val="single" w:sz="4" w:space="0" w:color="auto"/>
              <w:left w:val="single" w:sz="4" w:space="0" w:color="auto"/>
              <w:bottom w:val="single" w:sz="4" w:space="0" w:color="auto"/>
              <w:right w:val="single" w:sz="4" w:space="0" w:color="auto"/>
            </w:tcBorders>
            <w:vAlign w:val="center"/>
          </w:tcPr>
          <w:p w14:paraId="100B3D29" w14:textId="0A969B5B"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61" w:type="dxa"/>
            <w:tcBorders>
              <w:top w:val="single" w:sz="4" w:space="0" w:color="auto"/>
              <w:left w:val="single" w:sz="4" w:space="0" w:color="auto"/>
              <w:bottom w:val="single" w:sz="4" w:space="0" w:color="auto"/>
              <w:right w:val="single" w:sz="4" w:space="0" w:color="auto"/>
            </w:tcBorders>
            <w:vAlign w:val="center"/>
          </w:tcPr>
          <w:p w14:paraId="1A35F8AE" w14:textId="4ED2ABD4"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61" w:type="dxa"/>
            <w:tcBorders>
              <w:top w:val="single" w:sz="4" w:space="0" w:color="auto"/>
              <w:left w:val="single" w:sz="4" w:space="0" w:color="auto"/>
              <w:bottom w:val="single" w:sz="4" w:space="0" w:color="auto"/>
              <w:right w:val="single" w:sz="4" w:space="0" w:color="auto"/>
            </w:tcBorders>
            <w:vAlign w:val="center"/>
          </w:tcPr>
          <w:p w14:paraId="4EFD4CB3" w14:textId="2A3D62FD"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532" w:type="dxa"/>
            <w:tcBorders>
              <w:top w:val="single" w:sz="4" w:space="0" w:color="auto"/>
              <w:left w:val="single" w:sz="4" w:space="0" w:color="auto"/>
              <w:bottom w:val="single" w:sz="4" w:space="0" w:color="auto"/>
              <w:right w:val="single" w:sz="4" w:space="0" w:color="auto"/>
            </w:tcBorders>
          </w:tcPr>
          <w:p w14:paraId="6355C88F" w14:textId="6D8CE476"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50" w:type="dxa"/>
            <w:tcBorders>
              <w:top w:val="single" w:sz="4" w:space="0" w:color="auto"/>
              <w:left w:val="single" w:sz="4" w:space="0" w:color="auto"/>
              <w:bottom w:val="single" w:sz="4" w:space="0" w:color="auto"/>
              <w:right w:val="single" w:sz="4" w:space="0" w:color="auto"/>
            </w:tcBorders>
            <w:vAlign w:val="center"/>
          </w:tcPr>
          <w:p w14:paraId="66745767" w14:textId="4D061BCE"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28" w:type="dxa"/>
            <w:tcBorders>
              <w:top w:val="single" w:sz="4" w:space="0" w:color="auto"/>
              <w:left w:val="single" w:sz="4" w:space="0" w:color="auto"/>
              <w:bottom w:val="single" w:sz="4" w:space="0" w:color="auto"/>
              <w:right w:val="single" w:sz="4" w:space="0" w:color="auto"/>
            </w:tcBorders>
          </w:tcPr>
          <w:p w14:paraId="1849E53C"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DE6A8C" w:rsidRPr="001C346C" w14:paraId="6E397215" w14:textId="77777777" w:rsidTr="005A4148">
        <w:trPr>
          <w:jc w:val="center"/>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262EDF46"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6.2</w:t>
            </w:r>
          </w:p>
        </w:tc>
        <w:tc>
          <w:tcPr>
            <w:tcW w:w="5299" w:type="dxa"/>
            <w:tcBorders>
              <w:top w:val="single" w:sz="4" w:space="0" w:color="auto"/>
              <w:left w:val="single" w:sz="4" w:space="0" w:color="auto"/>
              <w:bottom w:val="single" w:sz="4" w:space="0" w:color="auto"/>
              <w:right w:val="single" w:sz="4" w:space="0" w:color="auto"/>
            </w:tcBorders>
            <w:shd w:val="clear" w:color="auto" w:fill="auto"/>
            <w:vAlign w:val="center"/>
          </w:tcPr>
          <w:p w14:paraId="6F385386" w14:textId="77777777" w:rsidR="00DE6A8C" w:rsidRPr="001C346C" w:rsidRDefault="00DE6A8C" w:rsidP="00DE6A8C">
            <w:pPr>
              <w:spacing w:after="0" w:line="240" w:lineRule="auto"/>
              <w:outlineLvl w:val="3"/>
              <w:rPr>
                <w:rFonts w:ascii="Arial" w:hAnsi="Arial"/>
                <w:b/>
                <w:sz w:val="18"/>
              </w:rPr>
            </w:pPr>
            <w:r w:rsidRPr="001C346C">
              <w:rPr>
                <w:rFonts w:ascii="Arial" w:eastAsia="Times New Roman" w:hAnsi="Arial" w:cs="Arial"/>
                <w:sz w:val="18"/>
                <w:szCs w:val="18"/>
                <w:lang w:eastAsia="ru-RU"/>
              </w:rPr>
              <w:t>Тяжелая промышленность</w:t>
            </w:r>
          </w:p>
        </w:tc>
        <w:tc>
          <w:tcPr>
            <w:tcW w:w="0" w:type="auto"/>
            <w:tcBorders>
              <w:top w:val="single" w:sz="4" w:space="0" w:color="auto"/>
              <w:left w:val="single" w:sz="4" w:space="0" w:color="auto"/>
              <w:bottom w:val="single" w:sz="4" w:space="0" w:color="auto"/>
              <w:right w:val="single" w:sz="4" w:space="0" w:color="auto"/>
            </w:tcBorders>
            <w:vAlign w:val="center"/>
          </w:tcPr>
          <w:p w14:paraId="5EE92660"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317223E4"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61" w:type="dxa"/>
            <w:tcBorders>
              <w:top w:val="single" w:sz="4" w:space="0" w:color="auto"/>
              <w:left w:val="single" w:sz="4" w:space="0" w:color="auto"/>
              <w:bottom w:val="single" w:sz="4" w:space="0" w:color="auto"/>
              <w:right w:val="single" w:sz="4" w:space="0" w:color="auto"/>
            </w:tcBorders>
            <w:vAlign w:val="center"/>
          </w:tcPr>
          <w:p w14:paraId="3237C826" w14:textId="0316BF95"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61" w:type="dxa"/>
            <w:tcBorders>
              <w:top w:val="single" w:sz="4" w:space="0" w:color="auto"/>
              <w:left w:val="single" w:sz="4" w:space="0" w:color="auto"/>
              <w:bottom w:val="single" w:sz="4" w:space="0" w:color="auto"/>
              <w:right w:val="single" w:sz="4" w:space="0" w:color="auto"/>
            </w:tcBorders>
            <w:vAlign w:val="center"/>
          </w:tcPr>
          <w:p w14:paraId="210622F0" w14:textId="1AC06942"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461" w:type="dxa"/>
            <w:tcBorders>
              <w:top w:val="single" w:sz="4" w:space="0" w:color="auto"/>
              <w:left w:val="single" w:sz="4" w:space="0" w:color="auto"/>
              <w:bottom w:val="single" w:sz="4" w:space="0" w:color="auto"/>
              <w:right w:val="single" w:sz="4" w:space="0" w:color="auto"/>
            </w:tcBorders>
            <w:vAlign w:val="center"/>
          </w:tcPr>
          <w:p w14:paraId="02D7B4B4" w14:textId="2391FA30"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532" w:type="dxa"/>
            <w:tcBorders>
              <w:top w:val="single" w:sz="4" w:space="0" w:color="auto"/>
              <w:left w:val="single" w:sz="4" w:space="0" w:color="auto"/>
              <w:bottom w:val="single" w:sz="4" w:space="0" w:color="auto"/>
              <w:right w:val="single" w:sz="4" w:space="0" w:color="auto"/>
            </w:tcBorders>
          </w:tcPr>
          <w:p w14:paraId="1C1BDCAA" w14:textId="512586E4"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50" w:type="dxa"/>
            <w:tcBorders>
              <w:top w:val="single" w:sz="4" w:space="0" w:color="auto"/>
              <w:left w:val="single" w:sz="4" w:space="0" w:color="auto"/>
              <w:bottom w:val="single" w:sz="4" w:space="0" w:color="auto"/>
              <w:right w:val="single" w:sz="4" w:space="0" w:color="auto"/>
            </w:tcBorders>
            <w:vAlign w:val="center"/>
          </w:tcPr>
          <w:p w14:paraId="283C0CD2" w14:textId="1B1246FE"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428" w:type="dxa"/>
            <w:tcBorders>
              <w:top w:val="single" w:sz="4" w:space="0" w:color="auto"/>
              <w:left w:val="single" w:sz="4" w:space="0" w:color="auto"/>
              <w:bottom w:val="single" w:sz="4" w:space="0" w:color="auto"/>
              <w:right w:val="single" w:sz="4" w:space="0" w:color="auto"/>
            </w:tcBorders>
          </w:tcPr>
          <w:p w14:paraId="22C4AD4F"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DE6A8C" w:rsidRPr="001C346C" w14:paraId="614D516D" w14:textId="77777777" w:rsidTr="005A4148">
        <w:trPr>
          <w:jc w:val="center"/>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2CDA8D49"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6.2.1</w:t>
            </w:r>
          </w:p>
        </w:tc>
        <w:tc>
          <w:tcPr>
            <w:tcW w:w="5299" w:type="dxa"/>
            <w:tcBorders>
              <w:top w:val="single" w:sz="4" w:space="0" w:color="auto"/>
              <w:left w:val="single" w:sz="4" w:space="0" w:color="auto"/>
              <w:bottom w:val="single" w:sz="4" w:space="0" w:color="auto"/>
              <w:right w:val="single" w:sz="4" w:space="0" w:color="auto"/>
            </w:tcBorders>
            <w:shd w:val="clear" w:color="auto" w:fill="auto"/>
            <w:vAlign w:val="center"/>
          </w:tcPr>
          <w:p w14:paraId="576AF486" w14:textId="77777777" w:rsidR="00DE6A8C" w:rsidRPr="001C346C" w:rsidRDefault="00DE6A8C" w:rsidP="00DE6A8C">
            <w:pPr>
              <w:spacing w:after="0" w:line="240" w:lineRule="auto"/>
              <w:outlineLvl w:val="3"/>
              <w:rPr>
                <w:rFonts w:ascii="Arial" w:eastAsia="MS Mincho" w:hAnsi="Arial" w:cs="Arial"/>
                <w:sz w:val="18"/>
                <w:szCs w:val="18"/>
                <w:lang w:eastAsia="ru-RU"/>
              </w:rPr>
            </w:pPr>
            <w:r w:rsidRPr="001C346C">
              <w:rPr>
                <w:rFonts w:ascii="Arial" w:eastAsia="Times New Roman" w:hAnsi="Arial" w:cs="Arial"/>
                <w:sz w:val="18"/>
                <w:szCs w:val="18"/>
                <w:lang w:eastAsia="ru-RU"/>
              </w:rPr>
              <w:t>Автомобилестроительная промышленность</w:t>
            </w:r>
          </w:p>
        </w:tc>
        <w:tc>
          <w:tcPr>
            <w:tcW w:w="0" w:type="auto"/>
            <w:tcBorders>
              <w:top w:val="single" w:sz="4" w:space="0" w:color="auto"/>
              <w:left w:val="single" w:sz="4" w:space="0" w:color="auto"/>
              <w:bottom w:val="single" w:sz="4" w:space="0" w:color="auto"/>
              <w:right w:val="single" w:sz="4" w:space="0" w:color="auto"/>
            </w:tcBorders>
            <w:vAlign w:val="center"/>
          </w:tcPr>
          <w:p w14:paraId="3D338BB3"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7D8335C1"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61" w:type="dxa"/>
            <w:tcBorders>
              <w:top w:val="single" w:sz="4" w:space="0" w:color="auto"/>
              <w:left w:val="single" w:sz="4" w:space="0" w:color="auto"/>
              <w:bottom w:val="single" w:sz="4" w:space="0" w:color="auto"/>
              <w:right w:val="single" w:sz="4" w:space="0" w:color="auto"/>
            </w:tcBorders>
            <w:vAlign w:val="center"/>
          </w:tcPr>
          <w:p w14:paraId="0998ACCF" w14:textId="6292D04F"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61" w:type="dxa"/>
            <w:tcBorders>
              <w:top w:val="single" w:sz="4" w:space="0" w:color="auto"/>
              <w:left w:val="single" w:sz="4" w:space="0" w:color="auto"/>
              <w:bottom w:val="single" w:sz="4" w:space="0" w:color="auto"/>
              <w:right w:val="single" w:sz="4" w:space="0" w:color="auto"/>
            </w:tcBorders>
            <w:vAlign w:val="center"/>
          </w:tcPr>
          <w:p w14:paraId="412A489B" w14:textId="354E548C"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61" w:type="dxa"/>
            <w:tcBorders>
              <w:top w:val="single" w:sz="4" w:space="0" w:color="auto"/>
              <w:left w:val="single" w:sz="4" w:space="0" w:color="auto"/>
              <w:bottom w:val="single" w:sz="4" w:space="0" w:color="auto"/>
              <w:right w:val="single" w:sz="4" w:space="0" w:color="auto"/>
            </w:tcBorders>
            <w:vAlign w:val="center"/>
          </w:tcPr>
          <w:p w14:paraId="2DB22440" w14:textId="03770F75"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532" w:type="dxa"/>
            <w:tcBorders>
              <w:top w:val="single" w:sz="4" w:space="0" w:color="auto"/>
              <w:left w:val="single" w:sz="4" w:space="0" w:color="auto"/>
              <w:bottom w:val="single" w:sz="4" w:space="0" w:color="auto"/>
              <w:right w:val="single" w:sz="4" w:space="0" w:color="auto"/>
            </w:tcBorders>
          </w:tcPr>
          <w:p w14:paraId="6B919196" w14:textId="27B4B4C4"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50" w:type="dxa"/>
            <w:tcBorders>
              <w:top w:val="single" w:sz="4" w:space="0" w:color="auto"/>
              <w:left w:val="single" w:sz="4" w:space="0" w:color="auto"/>
              <w:bottom w:val="single" w:sz="4" w:space="0" w:color="auto"/>
              <w:right w:val="single" w:sz="4" w:space="0" w:color="auto"/>
            </w:tcBorders>
            <w:vAlign w:val="center"/>
          </w:tcPr>
          <w:p w14:paraId="26257DE6" w14:textId="00598FFE"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28" w:type="dxa"/>
            <w:tcBorders>
              <w:top w:val="single" w:sz="4" w:space="0" w:color="auto"/>
              <w:left w:val="single" w:sz="4" w:space="0" w:color="auto"/>
              <w:bottom w:val="single" w:sz="4" w:space="0" w:color="auto"/>
              <w:right w:val="single" w:sz="4" w:space="0" w:color="auto"/>
            </w:tcBorders>
          </w:tcPr>
          <w:p w14:paraId="075BA172"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DE6A8C" w:rsidRPr="001C346C" w14:paraId="2B289897" w14:textId="77777777" w:rsidTr="005A4148">
        <w:trPr>
          <w:jc w:val="center"/>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6E39B995"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6.3</w:t>
            </w:r>
          </w:p>
        </w:tc>
        <w:tc>
          <w:tcPr>
            <w:tcW w:w="5299" w:type="dxa"/>
            <w:tcBorders>
              <w:top w:val="single" w:sz="4" w:space="0" w:color="auto"/>
              <w:left w:val="single" w:sz="4" w:space="0" w:color="auto"/>
              <w:bottom w:val="single" w:sz="4" w:space="0" w:color="auto"/>
              <w:right w:val="single" w:sz="4" w:space="0" w:color="auto"/>
            </w:tcBorders>
            <w:shd w:val="clear" w:color="auto" w:fill="auto"/>
            <w:vAlign w:val="center"/>
          </w:tcPr>
          <w:p w14:paraId="3791740D" w14:textId="77777777" w:rsidR="00DE6A8C" w:rsidRPr="001C346C" w:rsidRDefault="00DE6A8C" w:rsidP="00DE6A8C">
            <w:pPr>
              <w:spacing w:after="0" w:line="240" w:lineRule="auto"/>
              <w:outlineLvl w:val="3"/>
              <w:rPr>
                <w:rFonts w:ascii="Arial" w:eastAsia="MS Mincho" w:hAnsi="Arial" w:cs="Arial"/>
                <w:sz w:val="18"/>
                <w:szCs w:val="18"/>
                <w:lang w:eastAsia="ru-RU"/>
              </w:rPr>
            </w:pPr>
            <w:r w:rsidRPr="001C346C">
              <w:rPr>
                <w:rFonts w:ascii="Arial" w:eastAsia="Times New Roman" w:hAnsi="Arial" w:cs="Arial"/>
                <w:sz w:val="18"/>
                <w:szCs w:val="18"/>
                <w:lang w:eastAsia="ru-RU"/>
              </w:rPr>
              <w:t>Легкая промышленность</w:t>
            </w:r>
          </w:p>
        </w:tc>
        <w:tc>
          <w:tcPr>
            <w:tcW w:w="0" w:type="auto"/>
            <w:tcBorders>
              <w:top w:val="single" w:sz="4" w:space="0" w:color="auto"/>
              <w:left w:val="single" w:sz="4" w:space="0" w:color="auto"/>
              <w:bottom w:val="single" w:sz="4" w:space="0" w:color="auto"/>
              <w:right w:val="single" w:sz="4" w:space="0" w:color="auto"/>
            </w:tcBorders>
            <w:vAlign w:val="center"/>
          </w:tcPr>
          <w:p w14:paraId="621DF85A"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32CD8889"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61" w:type="dxa"/>
            <w:tcBorders>
              <w:top w:val="single" w:sz="4" w:space="0" w:color="auto"/>
              <w:left w:val="single" w:sz="4" w:space="0" w:color="auto"/>
              <w:bottom w:val="single" w:sz="4" w:space="0" w:color="auto"/>
              <w:right w:val="single" w:sz="4" w:space="0" w:color="auto"/>
            </w:tcBorders>
            <w:vAlign w:val="center"/>
          </w:tcPr>
          <w:p w14:paraId="6C18A89F" w14:textId="190E3D4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61" w:type="dxa"/>
            <w:tcBorders>
              <w:top w:val="single" w:sz="4" w:space="0" w:color="auto"/>
              <w:left w:val="single" w:sz="4" w:space="0" w:color="auto"/>
              <w:bottom w:val="single" w:sz="4" w:space="0" w:color="auto"/>
              <w:right w:val="single" w:sz="4" w:space="0" w:color="auto"/>
            </w:tcBorders>
            <w:vAlign w:val="center"/>
          </w:tcPr>
          <w:p w14:paraId="0909C0EB" w14:textId="52518C08"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61" w:type="dxa"/>
            <w:tcBorders>
              <w:top w:val="single" w:sz="4" w:space="0" w:color="auto"/>
              <w:left w:val="single" w:sz="4" w:space="0" w:color="auto"/>
              <w:bottom w:val="single" w:sz="4" w:space="0" w:color="auto"/>
              <w:right w:val="single" w:sz="4" w:space="0" w:color="auto"/>
            </w:tcBorders>
            <w:vAlign w:val="center"/>
          </w:tcPr>
          <w:p w14:paraId="11FBC292" w14:textId="0E30401F"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532" w:type="dxa"/>
            <w:tcBorders>
              <w:top w:val="single" w:sz="4" w:space="0" w:color="auto"/>
              <w:left w:val="single" w:sz="4" w:space="0" w:color="auto"/>
              <w:bottom w:val="single" w:sz="4" w:space="0" w:color="auto"/>
              <w:right w:val="single" w:sz="4" w:space="0" w:color="auto"/>
            </w:tcBorders>
          </w:tcPr>
          <w:p w14:paraId="537F5773" w14:textId="5A87982C"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50" w:type="dxa"/>
            <w:tcBorders>
              <w:top w:val="single" w:sz="4" w:space="0" w:color="auto"/>
              <w:left w:val="single" w:sz="4" w:space="0" w:color="auto"/>
              <w:bottom w:val="single" w:sz="4" w:space="0" w:color="auto"/>
              <w:right w:val="single" w:sz="4" w:space="0" w:color="auto"/>
            </w:tcBorders>
            <w:vAlign w:val="center"/>
          </w:tcPr>
          <w:p w14:paraId="02640381" w14:textId="1B87B464"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28" w:type="dxa"/>
            <w:tcBorders>
              <w:top w:val="single" w:sz="4" w:space="0" w:color="auto"/>
              <w:left w:val="single" w:sz="4" w:space="0" w:color="auto"/>
              <w:bottom w:val="single" w:sz="4" w:space="0" w:color="auto"/>
              <w:right w:val="single" w:sz="4" w:space="0" w:color="auto"/>
            </w:tcBorders>
          </w:tcPr>
          <w:p w14:paraId="51E722A3"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DE6A8C" w:rsidRPr="001C346C" w14:paraId="5A667D34" w14:textId="77777777" w:rsidTr="005A4148">
        <w:trPr>
          <w:jc w:val="center"/>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4F72AD60"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6.3.1</w:t>
            </w:r>
          </w:p>
        </w:tc>
        <w:tc>
          <w:tcPr>
            <w:tcW w:w="5299" w:type="dxa"/>
            <w:tcBorders>
              <w:top w:val="single" w:sz="4" w:space="0" w:color="auto"/>
              <w:left w:val="single" w:sz="4" w:space="0" w:color="auto"/>
              <w:bottom w:val="single" w:sz="4" w:space="0" w:color="auto"/>
              <w:right w:val="single" w:sz="4" w:space="0" w:color="auto"/>
            </w:tcBorders>
            <w:shd w:val="clear" w:color="auto" w:fill="auto"/>
            <w:vAlign w:val="center"/>
          </w:tcPr>
          <w:p w14:paraId="7D721184" w14:textId="77777777" w:rsidR="00DE6A8C" w:rsidRPr="001C346C" w:rsidRDefault="00DE6A8C" w:rsidP="00DE6A8C">
            <w:pPr>
              <w:spacing w:after="0" w:line="240" w:lineRule="auto"/>
              <w:outlineLvl w:val="3"/>
              <w:rPr>
                <w:rFonts w:ascii="Arial" w:eastAsia="MS Mincho" w:hAnsi="Arial" w:cs="Arial"/>
                <w:sz w:val="18"/>
                <w:szCs w:val="18"/>
                <w:lang w:eastAsia="ru-RU"/>
              </w:rPr>
            </w:pPr>
            <w:r w:rsidRPr="001C346C">
              <w:rPr>
                <w:rFonts w:ascii="Arial" w:eastAsia="Times New Roman" w:hAnsi="Arial" w:cs="Arial"/>
                <w:sz w:val="18"/>
                <w:szCs w:val="18"/>
                <w:lang w:eastAsia="ru-RU"/>
              </w:rPr>
              <w:t>Фармацевтическая промышленность</w:t>
            </w:r>
          </w:p>
        </w:tc>
        <w:tc>
          <w:tcPr>
            <w:tcW w:w="0" w:type="auto"/>
            <w:tcBorders>
              <w:top w:val="single" w:sz="4" w:space="0" w:color="auto"/>
              <w:left w:val="single" w:sz="4" w:space="0" w:color="auto"/>
              <w:bottom w:val="single" w:sz="4" w:space="0" w:color="auto"/>
              <w:right w:val="single" w:sz="4" w:space="0" w:color="auto"/>
            </w:tcBorders>
            <w:vAlign w:val="center"/>
          </w:tcPr>
          <w:p w14:paraId="1C16E666"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35918AD5"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61" w:type="dxa"/>
            <w:tcBorders>
              <w:top w:val="single" w:sz="4" w:space="0" w:color="auto"/>
              <w:left w:val="single" w:sz="4" w:space="0" w:color="auto"/>
              <w:bottom w:val="single" w:sz="4" w:space="0" w:color="auto"/>
              <w:right w:val="single" w:sz="4" w:space="0" w:color="auto"/>
            </w:tcBorders>
            <w:vAlign w:val="center"/>
          </w:tcPr>
          <w:p w14:paraId="24FB0A05" w14:textId="1D75F470"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61" w:type="dxa"/>
            <w:tcBorders>
              <w:top w:val="single" w:sz="4" w:space="0" w:color="auto"/>
              <w:left w:val="single" w:sz="4" w:space="0" w:color="auto"/>
              <w:bottom w:val="single" w:sz="4" w:space="0" w:color="auto"/>
              <w:right w:val="single" w:sz="4" w:space="0" w:color="auto"/>
            </w:tcBorders>
            <w:vAlign w:val="center"/>
          </w:tcPr>
          <w:p w14:paraId="4DBC3A02" w14:textId="512F24E2"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61" w:type="dxa"/>
            <w:tcBorders>
              <w:top w:val="single" w:sz="4" w:space="0" w:color="auto"/>
              <w:left w:val="single" w:sz="4" w:space="0" w:color="auto"/>
              <w:bottom w:val="single" w:sz="4" w:space="0" w:color="auto"/>
              <w:right w:val="single" w:sz="4" w:space="0" w:color="auto"/>
            </w:tcBorders>
            <w:vAlign w:val="center"/>
          </w:tcPr>
          <w:p w14:paraId="2B87D490" w14:textId="563AB33D"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532" w:type="dxa"/>
            <w:tcBorders>
              <w:top w:val="single" w:sz="4" w:space="0" w:color="auto"/>
              <w:left w:val="single" w:sz="4" w:space="0" w:color="auto"/>
              <w:bottom w:val="single" w:sz="4" w:space="0" w:color="auto"/>
              <w:right w:val="single" w:sz="4" w:space="0" w:color="auto"/>
            </w:tcBorders>
          </w:tcPr>
          <w:p w14:paraId="69C4F3C8" w14:textId="1EE5A914"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50" w:type="dxa"/>
            <w:tcBorders>
              <w:top w:val="single" w:sz="4" w:space="0" w:color="auto"/>
              <w:left w:val="single" w:sz="4" w:space="0" w:color="auto"/>
              <w:bottom w:val="single" w:sz="4" w:space="0" w:color="auto"/>
              <w:right w:val="single" w:sz="4" w:space="0" w:color="auto"/>
            </w:tcBorders>
            <w:vAlign w:val="center"/>
          </w:tcPr>
          <w:p w14:paraId="14F26138" w14:textId="2C89DA2B"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28" w:type="dxa"/>
            <w:tcBorders>
              <w:top w:val="single" w:sz="4" w:space="0" w:color="auto"/>
              <w:left w:val="single" w:sz="4" w:space="0" w:color="auto"/>
              <w:bottom w:val="single" w:sz="4" w:space="0" w:color="auto"/>
              <w:right w:val="single" w:sz="4" w:space="0" w:color="auto"/>
            </w:tcBorders>
          </w:tcPr>
          <w:p w14:paraId="31887112"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DE6A8C" w:rsidRPr="001C346C" w14:paraId="7FD24218" w14:textId="77777777" w:rsidTr="005A4148">
        <w:trPr>
          <w:jc w:val="center"/>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28DE208A"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6.4</w:t>
            </w:r>
          </w:p>
        </w:tc>
        <w:tc>
          <w:tcPr>
            <w:tcW w:w="5299" w:type="dxa"/>
            <w:tcBorders>
              <w:top w:val="single" w:sz="4" w:space="0" w:color="auto"/>
              <w:left w:val="single" w:sz="4" w:space="0" w:color="auto"/>
              <w:bottom w:val="single" w:sz="4" w:space="0" w:color="auto"/>
              <w:right w:val="single" w:sz="4" w:space="0" w:color="auto"/>
            </w:tcBorders>
            <w:shd w:val="clear" w:color="auto" w:fill="auto"/>
            <w:vAlign w:val="center"/>
          </w:tcPr>
          <w:p w14:paraId="6C931024" w14:textId="77777777" w:rsidR="00DE6A8C" w:rsidRPr="001C346C" w:rsidRDefault="00DE6A8C" w:rsidP="00DE6A8C">
            <w:pPr>
              <w:spacing w:after="0" w:line="240" w:lineRule="auto"/>
              <w:outlineLvl w:val="3"/>
              <w:rPr>
                <w:rFonts w:ascii="Arial" w:eastAsia="MS Mincho" w:hAnsi="Arial" w:cs="Arial"/>
                <w:sz w:val="18"/>
                <w:szCs w:val="18"/>
                <w:lang w:eastAsia="ru-RU"/>
              </w:rPr>
            </w:pPr>
            <w:r w:rsidRPr="001C346C">
              <w:rPr>
                <w:rFonts w:ascii="Arial" w:eastAsia="Times New Roman" w:hAnsi="Arial" w:cs="Arial"/>
                <w:sz w:val="18"/>
                <w:szCs w:val="18"/>
                <w:lang w:eastAsia="ru-RU"/>
              </w:rPr>
              <w:t>Пищевая промышленность</w:t>
            </w:r>
          </w:p>
        </w:tc>
        <w:tc>
          <w:tcPr>
            <w:tcW w:w="0" w:type="auto"/>
            <w:tcBorders>
              <w:top w:val="single" w:sz="4" w:space="0" w:color="auto"/>
              <w:left w:val="single" w:sz="4" w:space="0" w:color="auto"/>
              <w:bottom w:val="single" w:sz="4" w:space="0" w:color="auto"/>
              <w:right w:val="single" w:sz="4" w:space="0" w:color="auto"/>
            </w:tcBorders>
            <w:vAlign w:val="center"/>
          </w:tcPr>
          <w:p w14:paraId="60DF3641"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6E313B25"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61" w:type="dxa"/>
            <w:tcBorders>
              <w:top w:val="single" w:sz="4" w:space="0" w:color="auto"/>
              <w:left w:val="single" w:sz="4" w:space="0" w:color="auto"/>
              <w:bottom w:val="single" w:sz="4" w:space="0" w:color="auto"/>
              <w:right w:val="single" w:sz="4" w:space="0" w:color="auto"/>
            </w:tcBorders>
            <w:vAlign w:val="center"/>
          </w:tcPr>
          <w:p w14:paraId="26F55230" w14:textId="18A6D4C9"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61" w:type="dxa"/>
            <w:tcBorders>
              <w:top w:val="single" w:sz="4" w:space="0" w:color="auto"/>
              <w:left w:val="single" w:sz="4" w:space="0" w:color="auto"/>
              <w:bottom w:val="single" w:sz="4" w:space="0" w:color="auto"/>
              <w:right w:val="single" w:sz="4" w:space="0" w:color="auto"/>
            </w:tcBorders>
            <w:vAlign w:val="center"/>
          </w:tcPr>
          <w:p w14:paraId="2C5EC16C" w14:textId="533DDEF6"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61" w:type="dxa"/>
            <w:tcBorders>
              <w:top w:val="single" w:sz="4" w:space="0" w:color="auto"/>
              <w:left w:val="single" w:sz="4" w:space="0" w:color="auto"/>
              <w:bottom w:val="single" w:sz="4" w:space="0" w:color="auto"/>
              <w:right w:val="single" w:sz="4" w:space="0" w:color="auto"/>
            </w:tcBorders>
            <w:vAlign w:val="center"/>
          </w:tcPr>
          <w:p w14:paraId="71B6EAFB" w14:textId="490A308C"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532" w:type="dxa"/>
            <w:tcBorders>
              <w:top w:val="single" w:sz="4" w:space="0" w:color="auto"/>
              <w:left w:val="single" w:sz="4" w:space="0" w:color="auto"/>
              <w:bottom w:val="single" w:sz="4" w:space="0" w:color="auto"/>
              <w:right w:val="single" w:sz="4" w:space="0" w:color="auto"/>
            </w:tcBorders>
          </w:tcPr>
          <w:p w14:paraId="16BE3979" w14:textId="6B94169D"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50" w:type="dxa"/>
            <w:tcBorders>
              <w:top w:val="single" w:sz="4" w:space="0" w:color="auto"/>
              <w:left w:val="single" w:sz="4" w:space="0" w:color="auto"/>
              <w:bottom w:val="single" w:sz="4" w:space="0" w:color="auto"/>
              <w:right w:val="single" w:sz="4" w:space="0" w:color="auto"/>
            </w:tcBorders>
            <w:vAlign w:val="center"/>
          </w:tcPr>
          <w:p w14:paraId="116198CC" w14:textId="315A1616"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28" w:type="dxa"/>
            <w:tcBorders>
              <w:top w:val="single" w:sz="4" w:space="0" w:color="auto"/>
              <w:left w:val="single" w:sz="4" w:space="0" w:color="auto"/>
              <w:bottom w:val="single" w:sz="4" w:space="0" w:color="auto"/>
              <w:right w:val="single" w:sz="4" w:space="0" w:color="auto"/>
            </w:tcBorders>
          </w:tcPr>
          <w:p w14:paraId="682F7617"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DE6A8C" w:rsidRPr="001C346C" w14:paraId="350A9788" w14:textId="77777777" w:rsidTr="005A4148">
        <w:trPr>
          <w:jc w:val="center"/>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403E8895"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6.6</w:t>
            </w:r>
          </w:p>
        </w:tc>
        <w:tc>
          <w:tcPr>
            <w:tcW w:w="5299" w:type="dxa"/>
            <w:tcBorders>
              <w:top w:val="single" w:sz="4" w:space="0" w:color="auto"/>
              <w:left w:val="single" w:sz="4" w:space="0" w:color="auto"/>
              <w:bottom w:val="single" w:sz="4" w:space="0" w:color="auto"/>
              <w:right w:val="single" w:sz="4" w:space="0" w:color="auto"/>
            </w:tcBorders>
            <w:shd w:val="clear" w:color="auto" w:fill="auto"/>
            <w:vAlign w:val="center"/>
          </w:tcPr>
          <w:p w14:paraId="3A0A8B54" w14:textId="77777777" w:rsidR="00DE6A8C" w:rsidRPr="001C346C" w:rsidRDefault="00DE6A8C" w:rsidP="00DE6A8C">
            <w:pPr>
              <w:spacing w:after="0" w:line="240" w:lineRule="auto"/>
              <w:outlineLvl w:val="3"/>
              <w:rPr>
                <w:rFonts w:ascii="Arial" w:eastAsia="MS Mincho" w:hAnsi="Arial" w:cs="Arial"/>
                <w:sz w:val="18"/>
                <w:szCs w:val="18"/>
                <w:lang w:eastAsia="ru-RU"/>
              </w:rPr>
            </w:pPr>
            <w:r w:rsidRPr="001C346C">
              <w:rPr>
                <w:rFonts w:ascii="Arial" w:eastAsia="Times New Roman" w:hAnsi="Arial" w:cs="Arial"/>
                <w:sz w:val="18"/>
                <w:szCs w:val="18"/>
                <w:lang w:eastAsia="ru-RU"/>
              </w:rPr>
              <w:t>Строительная промышленность</w:t>
            </w:r>
          </w:p>
        </w:tc>
        <w:tc>
          <w:tcPr>
            <w:tcW w:w="0" w:type="auto"/>
            <w:tcBorders>
              <w:top w:val="single" w:sz="4" w:space="0" w:color="auto"/>
              <w:left w:val="single" w:sz="4" w:space="0" w:color="auto"/>
              <w:bottom w:val="single" w:sz="4" w:space="0" w:color="auto"/>
              <w:right w:val="single" w:sz="4" w:space="0" w:color="auto"/>
            </w:tcBorders>
            <w:vAlign w:val="center"/>
          </w:tcPr>
          <w:p w14:paraId="418FEF21"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49D5A81E"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61" w:type="dxa"/>
            <w:tcBorders>
              <w:top w:val="single" w:sz="4" w:space="0" w:color="auto"/>
              <w:left w:val="single" w:sz="4" w:space="0" w:color="auto"/>
              <w:bottom w:val="single" w:sz="4" w:space="0" w:color="auto"/>
              <w:right w:val="single" w:sz="4" w:space="0" w:color="auto"/>
            </w:tcBorders>
            <w:vAlign w:val="center"/>
          </w:tcPr>
          <w:p w14:paraId="0BD4CF99" w14:textId="079F6933"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61" w:type="dxa"/>
            <w:tcBorders>
              <w:top w:val="single" w:sz="4" w:space="0" w:color="auto"/>
              <w:left w:val="single" w:sz="4" w:space="0" w:color="auto"/>
              <w:bottom w:val="single" w:sz="4" w:space="0" w:color="auto"/>
              <w:right w:val="single" w:sz="4" w:space="0" w:color="auto"/>
            </w:tcBorders>
            <w:vAlign w:val="center"/>
          </w:tcPr>
          <w:p w14:paraId="7E2CD840" w14:textId="0993773D"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61" w:type="dxa"/>
            <w:tcBorders>
              <w:top w:val="single" w:sz="4" w:space="0" w:color="auto"/>
              <w:left w:val="single" w:sz="4" w:space="0" w:color="auto"/>
              <w:bottom w:val="single" w:sz="4" w:space="0" w:color="auto"/>
              <w:right w:val="single" w:sz="4" w:space="0" w:color="auto"/>
            </w:tcBorders>
            <w:vAlign w:val="center"/>
          </w:tcPr>
          <w:p w14:paraId="249F6CA7" w14:textId="4A2F18BC"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532" w:type="dxa"/>
            <w:tcBorders>
              <w:top w:val="single" w:sz="4" w:space="0" w:color="auto"/>
              <w:left w:val="single" w:sz="4" w:space="0" w:color="auto"/>
              <w:bottom w:val="single" w:sz="4" w:space="0" w:color="auto"/>
              <w:right w:val="single" w:sz="4" w:space="0" w:color="auto"/>
            </w:tcBorders>
          </w:tcPr>
          <w:p w14:paraId="5CE2A489" w14:textId="2B3487A3"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50" w:type="dxa"/>
            <w:tcBorders>
              <w:top w:val="single" w:sz="4" w:space="0" w:color="auto"/>
              <w:left w:val="single" w:sz="4" w:space="0" w:color="auto"/>
              <w:bottom w:val="single" w:sz="4" w:space="0" w:color="auto"/>
              <w:right w:val="single" w:sz="4" w:space="0" w:color="auto"/>
            </w:tcBorders>
            <w:vAlign w:val="center"/>
          </w:tcPr>
          <w:p w14:paraId="13180FC6" w14:textId="7E1A7B3C"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28" w:type="dxa"/>
            <w:tcBorders>
              <w:top w:val="single" w:sz="4" w:space="0" w:color="auto"/>
              <w:left w:val="single" w:sz="4" w:space="0" w:color="auto"/>
              <w:bottom w:val="single" w:sz="4" w:space="0" w:color="auto"/>
              <w:right w:val="single" w:sz="4" w:space="0" w:color="auto"/>
            </w:tcBorders>
          </w:tcPr>
          <w:p w14:paraId="1D21CEE3"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DE6A8C" w:rsidRPr="001C346C" w14:paraId="30138A05" w14:textId="77777777" w:rsidTr="005A4148">
        <w:trPr>
          <w:jc w:val="center"/>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726417AB"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6.8</w:t>
            </w:r>
          </w:p>
        </w:tc>
        <w:tc>
          <w:tcPr>
            <w:tcW w:w="5299" w:type="dxa"/>
            <w:tcBorders>
              <w:top w:val="single" w:sz="4" w:space="0" w:color="auto"/>
              <w:left w:val="single" w:sz="4" w:space="0" w:color="auto"/>
              <w:bottom w:val="single" w:sz="4" w:space="0" w:color="auto"/>
              <w:right w:val="single" w:sz="4" w:space="0" w:color="auto"/>
            </w:tcBorders>
            <w:shd w:val="clear" w:color="auto" w:fill="auto"/>
            <w:vAlign w:val="center"/>
          </w:tcPr>
          <w:p w14:paraId="04ECDE1B" w14:textId="77777777" w:rsidR="00DE6A8C" w:rsidRPr="001C346C" w:rsidRDefault="00DE6A8C" w:rsidP="00DE6A8C">
            <w:pPr>
              <w:spacing w:after="0" w:line="240" w:lineRule="auto"/>
              <w:outlineLvl w:val="3"/>
              <w:rPr>
                <w:rFonts w:ascii="Arial" w:eastAsia="MS Mincho" w:hAnsi="Arial" w:cs="Arial"/>
                <w:sz w:val="18"/>
                <w:szCs w:val="18"/>
                <w:lang w:eastAsia="ru-RU"/>
              </w:rPr>
            </w:pPr>
            <w:r w:rsidRPr="001C346C">
              <w:rPr>
                <w:rFonts w:ascii="Arial" w:eastAsia="Times New Roman" w:hAnsi="Arial" w:cs="Arial"/>
                <w:sz w:val="18"/>
                <w:szCs w:val="18"/>
                <w:lang w:eastAsia="ru-RU"/>
              </w:rPr>
              <w:t>Связь</w:t>
            </w:r>
          </w:p>
        </w:tc>
        <w:tc>
          <w:tcPr>
            <w:tcW w:w="0" w:type="auto"/>
            <w:tcBorders>
              <w:top w:val="single" w:sz="4" w:space="0" w:color="auto"/>
              <w:left w:val="single" w:sz="4" w:space="0" w:color="auto"/>
              <w:bottom w:val="single" w:sz="4" w:space="0" w:color="auto"/>
              <w:right w:val="single" w:sz="4" w:space="0" w:color="auto"/>
            </w:tcBorders>
            <w:vAlign w:val="center"/>
          </w:tcPr>
          <w:p w14:paraId="0E116357"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4C1CB68E"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61" w:type="dxa"/>
            <w:tcBorders>
              <w:top w:val="single" w:sz="4" w:space="0" w:color="auto"/>
              <w:left w:val="single" w:sz="4" w:space="0" w:color="auto"/>
              <w:bottom w:val="single" w:sz="4" w:space="0" w:color="auto"/>
              <w:right w:val="single" w:sz="4" w:space="0" w:color="auto"/>
            </w:tcBorders>
            <w:vAlign w:val="center"/>
          </w:tcPr>
          <w:p w14:paraId="212E49AE" w14:textId="79520AFD"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61" w:type="dxa"/>
            <w:tcBorders>
              <w:top w:val="single" w:sz="4" w:space="0" w:color="auto"/>
              <w:left w:val="single" w:sz="4" w:space="0" w:color="auto"/>
              <w:bottom w:val="single" w:sz="4" w:space="0" w:color="auto"/>
              <w:right w:val="single" w:sz="4" w:space="0" w:color="auto"/>
            </w:tcBorders>
            <w:vAlign w:val="center"/>
          </w:tcPr>
          <w:p w14:paraId="07CD62FE" w14:textId="5B7C9614"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61" w:type="dxa"/>
            <w:tcBorders>
              <w:top w:val="single" w:sz="4" w:space="0" w:color="auto"/>
              <w:left w:val="single" w:sz="4" w:space="0" w:color="auto"/>
              <w:bottom w:val="single" w:sz="4" w:space="0" w:color="auto"/>
              <w:right w:val="single" w:sz="4" w:space="0" w:color="auto"/>
            </w:tcBorders>
            <w:vAlign w:val="center"/>
          </w:tcPr>
          <w:p w14:paraId="04943709" w14:textId="19710DE2"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532" w:type="dxa"/>
            <w:tcBorders>
              <w:top w:val="single" w:sz="4" w:space="0" w:color="auto"/>
              <w:left w:val="single" w:sz="4" w:space="0" w:color="auto"/>
              <w:bottom w:val="single" w:sz="4" w:space="0" w:color="auto"/>
              <w:right w:val="single" w:sz="4" w:space="0" w:color="auto"/>
            </w:tcBorders>
          </w:tcPr>
          <w:p w14:paraId="0A7CF325" w14:textId="194442C5"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50" w:type="dxa"/>
            <w:tcBorders>
              <w:top w:val="single" w:sz="4" w:space="0" w:color="auto"/>
              <w:left w:val="single" w:sz="4" w:space="0" w:color="auto"/>
              <w:bottom w:val="single" w:sz="4" w:space="0" w:color="auto"/>
              <w:right w:val="single" w:sz="4" w:space="0" w:color="auto"/>
            </w:tcBorders>
            <w:vAlign w:val="center"/>
          </w:tcPr>
          <w:p w14:paraId="451018C1" w14:textId="07AE697A"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28" w:type="dxa"/>
            <w:tcBorders>
              <w:top w:val="single" w:sz="4" w:space="0" w:color="auto"/>
              <w:left w:val="single" w:sz="4" w:space="0" w:color="auto"/>
              <w:bottom w:val="single" w:sz="4" w:space="0" w:color="auto"/>
              <w:right w:val="single" w:sz="4" w:space="0" w:color="auto"/>
            </w:tcBorders>
          </w:tcPr>
          <w:p w14:paraId="15927EB4"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DE6A8C" w:rsidRPr="001C346C" w14:paraId="5D4D3762" w14:textId="77777777" w:rsidTr="005A4148">
        <w:trPr>
          <w:jc w:val="center"/>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78A2B85B"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6.9</w:t>
            </w:r>
          </w:p>
        </w:tc>
        <w:tc>
          <w:tcPr>
            <w:tcW w:w="5299" w:type="dxa"/>
            <w:tcBorders>
              <w:top w:val="single" w:sz="4" w:space="0" w:color="auto"/>
              <w:left w:val="single" w:sz="4" w:space="0" w:color="auto"/>
              <w:bottom w:val="single" w:sz="4" w:space="0" w:color="auto"/>
              <w:right w:val="single" w:sz="4" w:space="0" w:color="auto"/>
            </w:tcBorders>
            <w:shd w:val="clear" w:color="auto" w:fill="auto"/>
            <w:vAlign w:val="center"/>
          </w:tcPr>
          <w:p w14:paraId="15877365" w14:textId="77777777" w:rsidR="00DE6A8C" w:rsidRPr="001C346C" w:rsidRDefault="00DE6A8C" w:rsidP="00DE6A8C">
            <w:pPr>
              <w:spacing w:after="0" w:line="240" w:lineRule="auto"/>
              <w:outlineLvl w:val="3"/>
              <w:rPr>
                <w:rFonts w:ascii="Arial" w:eastAsia="MS Mincho" w:hAnsi="Arial" w:cs="Arial"/>
                <w:sz w:val="18"/>
                <w:szCs w:val="18"/>
                <w:lang w:eastAsia="ru-RU"/>
              </w:rPr>
            </w:pPr>
            <w:r w:rsidRPr="001C346C">
              <w:rPr>
                <w:rFonts w:ascii="Arial" w:eastAsia="Times New Roman" w:hAnsi="Arial" w:cs="Arial"/>
                <w:sz w:val="18"/>
                <w:szCs w:val="18"/>
                <w:lang w:eastAsia="ru-RU"/>
              </w:rPr>
              <w:t>Склады</w:t>
            </w:r>
          </w:p>
        </w:tc>
        <w:tc>
          <w:tcPr>
            <w:tcW w:w="0" w:type="auto"/>
            <w:tcBorders>
              <w:top w:val="single" w:sz="4" w:space="0" w:color="auto"/>
              <w:left w:val="single" w:sz="4" w:space="0" w:color="auto"/>
              <w:bottom w:val="single" w:sz="4" w:space="0" w:color="auto"/>
              <w:right w:val="single" w:sz="4" w:space="0" w:color="auto"/>
            </w:tcBorders>
            <w:vAlign w:val="center"/>
          </w:tcPr>
          <w:p w14:paraId="0862B8BF"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4E561CB3"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61" w:type="dxa"/>
            <w:tcBorders>
              <w:top w:val="single" w:sz="4" w:space="0" w:color="auto"/>
              <w:left w:val="single" w:sz="4" w:space="0" w:color="auto"/>
              <w:bottom w:val="single" w:sz="4" w:space="0" w:color="auto"/>
              <w:right w:val="single" w:sz="4" w:space="0" w:color="auto"/>
            </w:tcBorders>
            <w:vAlign w:val="center"/>
          </w:tcPr>
          <w:p w14:paraId="66C08E0E" w14:textId="55965501"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61" w:type="dxa"/>
            <w:tcBorders>
              <w:top w:val="single" w:sz="4" w:space="0" w:color="auto"/>
              <w:left w:val="single" w:sz="4" w:space="0" w:color="auto"/>
              <w:bottom w:val="single" w:sz="4" w:space="0" w:color="auto"/>
              <w:right w:val="single" w:sz="4" w:space="0" w:color="auto"/>
            </w:tcBorders>
            <w:vAlign w:val="center"/>
          </w:tcPr>
          <w:p w14:paraId="0416A51A" w14:textId="0347FC1B"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61" w:type="dxa"/>
            <w:tcBorders>
              <w:top w:val="single" w:sz="4" w:space="0" w:color="auto"/>
              <w:left w:val="single" w:sz="4" w:space="0" w:color="auto"/>
              <w:bottom w:val="single" w:sz="4" w:space="0" w:color="auto"/>
              <w:right w:val="single" w:sz="4" w:space="0" w:color="auto"/>
            </w:tcBorders>
            <w:vAlign w:val="center"/>
          </w:tcPr>
          <w:p w14:paraId="5897EA66" w14:textId="6D5B6863"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532" w:type="dxa"/>
            <w:tcBorders>
              <w:top w:val="single" w:sz="4" w:space="0" w:color="auto"/>
              <w:left w:val="single" w:sz="4" w:space="0" w:color="auto"/>
              <w:bottom w:val="single" w:sz="4" w:space="0" w:color="auto"/>
              <w:right w:val="single" w:sz="4" w:space="0" w:color="auto"/>
            </w:tcBorders>
          </w:tcPr>
          <w:p w14:paraId="6FEACA01" w14:textId="6AC24F23"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50" w:type="dxa"/>
            <w:tcBorders>
              <w:top w:val="single" w:sz="4" w:space="0" w:color="auto"/>
              <w:left w:val="single" w:sz="4" w:space="0" w:color="auto"/>
              <w:bottom w:val="single" w:sz="4" w:space="0" w:color="auto"/>
              <w:right w:val="single" w:sz="4" w:space="0" w:color="auto"/>
            </w:tcBorders>
            <w:vAlign w:val="center"/>
          </w:tcPr>
          <w:p w14:paraId="5708300F" w14:textId="300D3054"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28" w:type="dxa"/>
            <w:tcBorders>
              <w:top w:val="single" w:sz="4" w:space="0" w:color="auto"/>
              <w:left w:val="single" w:sz="4" w:space="0" w:color="auto"/>
              <w:bottom w:val="single" w:sz="4" w:space="0" w:color="auto"/>
              <w:right w:val="single" w:sz="4" w:space="0" w:color="auto"/>
            </w:tcBorders>
          </w:tcPr>
          <w:p w14:paraId="70288397"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DE6A8C" w:rsidRPr="001C346C" w14:paraId="5CC67956" w14:textId="77777777" w:rsidTr="005A4148">
        <w:trPr>
          <w:jc w:val="center"/>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76528A6F"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1.0</w:t>
            </w:r>
          </w:p>
        </w:tc>
        <w:tc>
          <w:tcPr>
            <w:tcW w:w="5299" w:type="dxa"/>
            <w:tcBorders>
              <w:top w:val="single" w:sz="4" w:space="0" w:color="auto"/>
              <w:left w:val="single" w:sz="4" w:space="0" w:color="auto"/>
              <w:bottom w:val="single" w:sz="4" w:space="0" w:color="auto"/>
              <w:right w:val="single" w:sz="4" w:space="0" w:color="auto"/>
            </w:tcBorders>
            <w:shd w:val="clear" w:color="auto" w:fill="auto"/>
            <w:vAlign w:val="center"/>
          </w:tcPr>
          <w:p w14:paraId="5795AA60" w14:textId="77777777" w:rsidR="00DE6A8C" w:rsidRPr="001C346C" w:rsidRDefault="00DE6A8C" w:rsidP="00DE6A8C">
            <w:pPr>
              <w:spacing w:after="0" w:line="240" w:lineRule="auto"/>
              <w:outlineLvl w:val="3"/>
              <w:rPr>
                <w:rFonts w:ascii="Arial" w:eastAsia="MS Mincho" w:hAnsi="Arial" w:cs="Arial"/>
                <w:sz w:val="18"/>
                <w:szCs w:val="18"/>
                <w:lang w:eastAsia="ru-RU"/>
              </w:rPr>
            </w:pPr>
            <w:r w:rsidRPr="001C346C">
              <w:rPr>
                <w:rFonts w:ascii="Arial" w:eastAsia="Times New Roman" w:hAnsi="Arial" w:cs="Arial"/>
                <w:sz w:val="18"/>
                <w:szCs w:val="18"/>
                <w:lang w:eastAsia="ru-RU"/>
              </w:rPr>
              <w:t>Сельскохозяйственное использование</w:t>
            </w:r>
          </w:p>
        </w:tc>
        <w:tc>
          <w:tcPr>
            <w:tcW w:w="0" w:type="auto"/>
            <w:tcBorders>
              <w:top w:val="single" w:sz="4" w:space="0" w:color="auto"/>
              <w:left w:val="single" w:sz="4" w:space="0" w:color="auto"/>
              <w:bottom w:val="single" w:sz="4" w:space="0" w:color="auto"/>
              <w:right w:val="single" w:sz="4" w:space="0" w:color="auto"/>
            </w:tcBorders>
            <w:vAlign w:val="center"/>
          </w:tcPr>
          <w:p w14:paraId="23B60E00" w14:textId="77777777" w:rsidR="00DE6A8C" w:rsidRPr="001C346C" w:rsidRDefault="00DE6A8C" w:rsidP="00DE6A8C">
            <w:pPr>
              <w:spacing w:after="0" w:line="240" w:lineRule="auto"/>
              <w:jc w:val="center"/>
              <w:outlineLvl w:val="3"/>
              <w:rPr>
                <w:rFonts w:ascii="Arial" w:hAnsi="Arial"/>
                <w:sz w:val="18"/>
              </w:rPr>
            </w:pPr>
            <w:r w:rsidRPr="001C346C">
              <w:rPr>
                <w:rFonts w:ascii="Arial" w:eastAsia="Times New Roman" w:hAnsi="Arial" w:cs="Arial"/>
                <w:sz w:val="18"/>
                <w:szCs w:val="18"/>
                <w:lang w:val="en-US"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1A43E9C6"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61" w:type="dxa"/>
            <w:tcBorders>
              <w:top w:val="single" w:sz="4" w:space="0" w:color="auto"/>
              <w:left w:val="single" w:sz="4" w:space="0" w:color="auto"/>
              <w:bottom w:val="single" w:sz="4" w:space="0" w:color="auto"/>
              <w:right w:val="single" w:sz="4" w:space="0" w:color="auto"/>
            </w:tcBorders>
            <w:vAlign w:val="center"/>
          </w:tcPr>
          <w:p w14:paraId="6FDB8ED8" w14:textId="7B9F4B22"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61" w:type="dxa"/>
            <w:tcBorders>
              <w:top w:val="single" w:sz="4" w:space="0" w:color="auto"/>
              <w:left w:val="single" w:sz="4" w:space="0" w:color="auto"/>
              <w:bottom w:val="single" w:sz="4" w:space="0" w:color="auto"/>
              <w:right w:val="single" w:sz="4" w:space="0" w:color="auto"/>
            </w:tcBorders>
            <w:vAlign w:val="center"/>
          </w:tcPr>
          <w:p w14:paraId="5503DC8B" w14:textId="29124174"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61" w:type="dxa"/>
            <w:tcBorders>
              <w:top w:val="single" w:sz="4" w:space="0" w:color="auto"/>
              <w:left w:val="single" w:sz="4" w:space="0" w:color="auto"/>
              <w:bottom w:val="single" w:sz="4" w:space="0" w:color="auto"/>
              <w:right w:val="single" w:sz="4" w:space="0" w:color="auto"/>
            </w:tcBorders>
            <w:vAlign w:val="center"/>
          </w:tcPr>
          <w:p w14:paraId="3A6C0741" w14:textId="73C88D24"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532" w:type="dxa"/>
            <w:tcBorders>
              <w:top w:val="single" w:sz="4" w:space="0" w:color="auto"/>
              <w:left w:val="single" w:sz="4" w:space="0" w:color="auto"/>
              <w:bottom w:val="single" w:sz="4" w:space="0" w:color="auto"/>
              <w:right w:val="single" w:sz="4" w:space="0" w:color="auto"/>
            </w:tcBorders>
          </w:tcPr>
          <w:p w14:paraId="4D250A26" w14:textId="3B62EE2C"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550" w:type="dxa"/>
            <w:tcBorders>
              <w:top w:val="single" w:sz="4" w:space="0" w:color="auto"/>
              <w:left w:val="single" w:sz="4" w:space="0" w:color="auto"/>
              <w:bottom w:val="single" w:sz="4" w:space="0" w:color="auto"/>
              <w:right w:val="single" w:sz="4" w:space="0" w:color="auto"/>
            </w:tcBorders>
            <w:vAlign w:val="center"/>
          </w:tcPr>
          <w:p w14:paraId="5D5F168A" w14:textId="7D5BDBEA"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28" w:type="dxa"/>
            <w:tcBorders>
              <w:top w:val="single" w:sz="4" w:space="0" w:color="auto"/>
              <w:left w:val="single" w:sz="4" w:space="0" w:color="auto"/>
              <w:bottom w:val="single" w:sz="4" w:space="0" w:color="auto"/>
              <w:right w:val="single" w:sz="4" w:space="0" w:color="auto"/>
            </w:tcBorders>
          </w:tcPr>
          <w:p w14:paraId="23F08261"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DE6A8C" w:rsidRPr="001C346C" w14:paraId="6185EB96" w14:textId="77777777" w:rsidTr="005A4148">
        <w:trPr>
          <w:jc w:val="center"/>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4529B7A0"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7.0</w:t>
            </w:r>
          </w:p>
        </w:tc>
        <w:tc>
          <w:tcPr>
            <w:tcW w:w="5299" w:type="dxa"/>
            <w:tcBorders>
              <w:top w:val="single" w:sz="4" w:space="0" w:color="auto"/>
              <w:left w:val="single" w:sz="4" w:space="0" w:color="auto"/>
              <w:bottom w:val="single" w:sz="4" w:space="0" w:color="auto"/>
              <w:right w:val="single" w:sz="4" w:space="0" w:color="auto"/>
            </w:tcBorders>
            <w:shd w:val="clear" w:color="auto" w:fill="auto"/>
            <w:vAlign w:val="center"/>
          </w:tcPr>
          <w:p w14:paraId="6C7657BA" w14:textId="77777777" w:rsidR="00DE6A8C" w:rsidRPr="001C346C" w:rsidRDefault="00DE6A8C" w:rsidP="00DE6A8C">
            <w:pPr>
              <w:spacing w:after="0" w:line="240" w:lineRule="auto"/>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Транспорт</w:t>
            </w:r>
          </w:p>
        </w:tc>
        <w:tc>
          <w:tcPr>
            <w:tcW w:w="0" w:type="auto"/>
            <w:tcBorders>
              <w:top w:val="single" w:sz="4" w:space="0" w:color="auto"/>
              <w:left w:val="single" w:sz="4" w:space="0" w:color="auto"/>
              <w:bottom w:val="single" w:sz="4" w:space="0" w:color="auto"/>
              <w:right w:val="single" w:sz="4" w:space="0" w:color="auto"/>
            </w:tcBorders>
            <w:vAlign w:val="center"/>
          </w:tcPr>
          <w:p w14:paraId="13107C46" w14:textId="77777777" w:rsidR="00DE6A8C" w:rsidRPr="001C346C" w:rsidRDefault="00DE6A8C" w:rsidP="00DE6A8C">
            <w:pPr>
              <w:spacing w:after="0" w:line="240" w:lineRule="auto"/>
              <w:jc w:val="center"/>
              <w:outlineLvl w:val="3"/>
              <w:rPr>
                <w:rFonts w:ascii="Arial" w:hAnsi="Arial"/>
                <w:sz w:val="18"/>
                <w:lang w:val="en-US"/>
              </w:rPr>
            </w:pPr>
            <w:r w:rsidRPr="001C346C">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7A7C4D16"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61" w:type="dxa"/>
            <w:tcBorders>
              <w:top w:val="single" w:sz="4" w:space="0" w:color="auto"/>
              <w:left w:val="single" w:sz="4" w:space="0" w:color="auto"/>
              <w:bottom w:val="single" w:sz="4" w:space="0" w:color="auto"/>
              <w:right w:val="single" w:sz="4" w:space="0" w:color="auto"/>
            </w:tcBorders>
            <w:vAlign w:val="center"/>
          </w:tcPr>
          <w:p w14:paraId="35585300" w14:textId="3C65D17D"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61" w:type="dxa"/>
            <w:tcBorders>
              <w:top w:val="single" w:sz="4" w:space="0" w:color="auto"/>
              <w:left w:val="single" w:sz="4" w:space="0" w:color="auto"/>
              <w:bottom w:val="single" w:sz="4" w:space="0" w:color="auto"/>
              <w:right w:val="single" w:sz="4" w:space="0" w:color="auto"/>
            </w:tcBorders>
            <w:vAlign w:val="center"/>
          </w:tcPr>
          <w:p w14:paraId="1874EB90" w14:textId="292273CA"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61" w:type="dxa"/>
            <w:tcBorders>
              <w:top w:val="single" w:sz="4" w:space="0" w:color="auto"/>
              <w:left w:val="single" w:sz="4" w:space="0" w:color="auto"/>
              <w:bottom w:val="single" w:sz="4" w:space="0" w:color="auto"/>
              <w:right w:val="single" w:sz="4" w:space="0" w:color="auto"/>
            </w:tcBorders>
            <w:vAlign w:val="center"/>
          </w:tcPr>
          <w:p w14:paraId="0DA64606" w14:textId="1030A5E1"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532" w:type="dxa"/>
            <w:tcBorders>
              <w:top w:val="single" w:sz="4" w:space="0" w:color="auto"/>
              <w:left w:val="single" w:sz="4" w:space="0" w:color="auto"/>
              <w:bottom w:val="single" w:sz="4" w:space="0" w:color="auto"/>
              <w:right w:val="single" w:sz="4" w:space="0" w:color="auto"/>
            </w:tcBorders>
          </w:tcPr>
          <w:p w14:paraId="1339F643" w14:textId="5D57DC82"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50" w:type="dxa"/>
            <w:tcBorders>
              <w:top w:val="single" w:sz="4" w:space="0" w:color="auto"/>
              <w:left w:val="single" w:sz="4" w:space="0" w:color="auto"/>
              <w:bottom w:val="single" w:sz="4" w:space="0" w:color="auto"/>
              <w:right w:val="single" w:sz="4" w:space="0" w:color="auto"/>
            </w:tcBorders>
            <w:vAlign w:val="center"/>
          </w:tcPr>
          <w:p w14:paraId="3ED8FF90" w14:textId="3E35C81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28" w:type="dxa"/>
            <w:tcBorders>
              <w:top w:val="single" w:sz="4" w:space="0" w:color="auto"/>
              <w:left w:val="single" w:sz="4" w:space="0" w:color="auto"/>
              <w:bottom w:val="single" w:sz="4" w:space="0" w:color="auto"/>
              <w:right w:val="single" w:sz="4" w:space="0" w:color="auto"/>
            </w:tcBorders>
          </w:tcPr>
          <w:p w14:paraId="25D117AC"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DE6A8C" w:rsidRPr="001C346C" w14:paraId="4D4408D1" w14:textId="77777777" w:rsidTr="005A4148">
        <w:trPr>
          <w:jc w:val="center"/>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69ABCBFB"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8.3</w:t>
            </w:r>
          </w:p>
        </w:tc>
        <w:tc>
          <w:tcPr>
            <w:tcW w:w="5299" w:type="dxa"/>
            <w:tcBorders>
              <w:top w:val="single" w:sz="4" w:space="0" w:color="auto"/>
              <w:left w:val="single" w:sz="4" w:space="0" w:color="auto"/>
              <w:bottom w:val="single" w:sz="4" w:space="0" w:color="auto"/>
              <w:right w:val="single" w:sz="4" w:space="0" w:color="auto"/>
            </w:tcBorders>
            <w:shd w:val="clear" w:color="auto" w:fill="auto"/>
            <w:vAlign w:val="center"/>
          </w:tcPr>
          <w:p w14:paraId="7EBD4B00" w14:textId="77777777" w:rsidR="00DE6A8C" w:rsidRPr="001C346C" w:rsidRDefault="00DE6A8C" w:rsidP="00DE6A8C">
            <w:pPr>
              <w:spacing w:after="0" w:line="240" w:lineRule="auto"/>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Обеспечение внутреннего правопорядка</w:t>
            </w:r>
          </w:p>
        </w:tc>
        <w:tc>
          <w:tcPr>
            <w:tcW w:w="0" w:type="auto"/>
            <w:tcBorders>
              <w:top w:val="single" w:sz="4" w:space="0" w:color="auto"/>
              <w:left w:val="single" w:sz="4" w:space="0" w:color="auto"/>
              <w:bottom w:val="single" w:sz="4" w:space="0" w:color="auto"/>
              <w:right w:val="single" w:sz="4" w:space="0" w:color="auto"/>
            </w:tcBorders>
            <w:vAlign w:val="center"/>
          </w:tcPr>
          <w:p w14:paraId="3EF331A4"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12C43720"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61" w:type="dxa"/>
            <w:tcBorders>
              <w:top w:val="single" w:sz="4" w:space="0" w:color="auto"/>
              <w:left w:val="single" w:sz="4" w:space="0" w:color="auto"/>
              <w:bottom w:val="single" w:sz="4" w:space="0" w:color="auto"/>
              <w:right w:val="single" w:sz="4" w:space="0" w:color="auto"/>
            </w:tcBorders>
            <w:vAlign w:val="center"/>
          </w:tcPr>
          <w:p w14:paraId="689C77BB" w14:textId="29C0DBE2"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61" w:type="dxa"/>
            <w:tcBorders>
              <w:top w:val="single" w:sz="4" w:space="0" w:color="auto"/>
              <w:left w:val="single" w:sz="4" w:space="0" w:color="auto"/>
              <w:bottom w:val="single" w:sz="4" w:space="0" w:color="auto"/>
              <w:right w:val="single" w:sz="4" w:space="0" w:color="auto"/>
            </w:tcBorders>
            <w:vAlign w:val="center"/>
          </w:tcPr>
          <w:p w14:paraId="55AA3E36" w14:textId="66C03C39"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61" w:type="dxa"/>
            <w:tcBorders>
              <w:top w:val="single" w:sz="4" w:space="0" w:color="auto"/>
              <w:left w:val="single" w:sz="4" w:space="0" w:color="auto"/>
              <w:bottom w:val="single" w:sz="4" w:space="0" w:color="auto"/>
              <w:right w:val="single" w:sz="4" w:space="0" w:color="auto"/>
            </w:tcBorders>
            <w:vAlign w:val="center"/>
          </w:tcPr>
          <w:p w14:paraId="0C83723D" w14:textId="587DAE81"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532" w:type="dxa"/>
            <w:tcBorders>
              <w:top w:val="single" w:sz="4" w:space="0" w:color="auto"/>
              <w:left w:val="single" w:sz="4" w:space="0" w:color="auto"/>
              <w:bottom w:val="single" w:sz="4" w:space="0" w:color="auto"/>
              <w:right w:val="single" w:sz="4" w:space="0" w:color="auto"/>
            </w:tcBorders>
          </w:tcPr>
          <w:p w14:paraId="3FFBCE55" w14:textId="0EB34EDB"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50" w:type="dxa"/>
            <w:tcBorders>
              <w:top w:val="single" w:sz="4" w:space="0" w:color="auto"/>
              <w:left w:val="single" w:sz="4" w:space="0" w:color="auto"/>
              <w:bottom w:val="single" w:sz="4" w:space="0" w:color="auto"/>
              <w:right w:val="single" w:sz="4" w:space="0" w:color="auto"/>
            </w:tcBorders>
            <w:vAlign w:val="center"/>
          </w:tcPr>
          <w:p w14:paraId="29C236B3" w14:textId="1F132062"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28" w:type="dxa"/>
            <w:tcBorders>
              <w:top w:val="single" w:sz="4" w:space="0" w:color="auto"/>
              <w:left w:val="single" w:sz="4" w:space="0" w:color="auto"/>
              <w:bottom w:val="single" w:sz="4" w:space="0" w:color="auto"/>
              <w:right w:val="single" w:sz="4" w:space="0" w:color="auto"/>
            </w:tcBorders>
          </w:tcPr>
          <w:p w14:paraId="1AB92EC5"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DE6A8C" w:rsidRPr="001C346C" w14:paraId="041D2CCD" w14:textId="77777777" w:rsidTr="005A4148">
        <w:trPr>
          <w:jc w:val="center"/>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46131E2E"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8.4</w:t>
            </w:r>
          </w:p>
        </w:tc>
        <w:tc>
          <w:tcPr>
            <w:tcW w:w="5299" w:type="dxa"/>
            <w:tcBorders>
              <w:top w:val="single" w:sz="4" w:space="0" w:color="auto"/>
              <w:left w:val="single" w:sz="4" w:space="0" w:color="auto"/>
              <w:bottom w:val="single" w:sz="4" w:space="0" w:color="auto"/>
              <w:right w:val="single" w:sz="4" w:space="0" w:color="auto"/>
            </w:tcBorders>
            <w:shd w:val="clear" w:color="auto" w:fill="auto"/>
            <w:vAlign w:val="center"/>
          </w:tcPr>
          <w:p w14:paraId="6679A5E6" w14:textId="77777777" w:rsidR="00DE6A8C" w:rsidRPr="001C346C" w:rsidRDefault="00DE6A8C" w:rsidP="00DE6A8C">
            <w:pPr>
              <w:spacing w:after="0" w:line="240" w:lineRule="auto"/>
              <w:outlineLvl w:val="3"/>
              <w:rPr>
                <w:rFonts w:ascii="Arial" w:eastAsia="Times New Roman" w:hAnsi="Arial" w:cs="Arial"/>
                <w:sz w:val="18"/>
                <w:szCs w:val="18"/>
                <w:lang w:eastAsia="ru-RU"/>
              </w:rPr>
            </w:pPr>
            <w:r w:rsidRPr="001C346C">
              <w:rPr>
                <w:rFonts w:ascii="Arial" w:eastAsia="Times New Roman" w:hAnsi="Arial" w:cs="Arial"/>
                <w:bCs/>
                <w:sz w:val="18"/>
                <w:szCs w:val="18"/>
                <w:lang w:eastAsia="ru-RU"/>
              </w:rPr>
              <w:t>Обеспечение деятельности по исполнению наказаний</w:t>
            </w:r>
          </w:p>
        </w:tc>
        <w:tc>
          <w:tcPr>
            <w:tcW w:w="0" w:type="auto"/>
            <w:tcBorders>
              <w:top w:val="single" w:sz="4" w:space="0" w:color="auto"/>
              <w:left w:val="single" w:sz="4" w:space="0" w:color="auto"/>
              <w:bottom w:val="single" w:sz="4" w:space="0" w:color="auto"/>
              <w:right w:val="single" w:sz="4" w:space="0" w:color="auto"/>
            </w:tcBorders>
            <w:vAlign w:val="center"/>
          </w:tcPr>
          <w:p w14:paraId="63DE4491"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60F94A9C"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61" w:type="dxa"/>
            <w:tcBorders>
              <w:top w:val="single" w:sz="4" w:space="0" w:color="auto"/>
              <w:left w:val="single" w:sz="4" w:space="0" w:color="auto"/>
              <w:bottom w:val="single" w:sz="4" w:space="0" w:color="auto"/>
              <w:right w:val="single" w:sz="4" w:space="0" w:color="auto"/>
            </w:tcBorders>
            <w:vAlign w:val="center"/>
          </w:tcPr>
          <w:p w14:paraId="45FB669E" w14:textId="77D34FB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61" w:type="dxa"/>
            <w:tcBorders>
              <w:top w:val="single" w:sz="4" w:space="0" w:color="auto"/>
              <w:left w:val="single" w:sz="4" w:space="0" w:color="auto"/>
              <w:bottom w:val="single" w:sz="4" w:space="0" w:color="auto"/>
              <w:right w:val="single" w:sz="4" w:space="0" w:color="auto"/>
            </w:tcBorders>
            <w:vAlign w:val="center"/>
          </w:tcPr>
          <w:p w14:paraId="589CA186" w14:textId="00A606BC"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461" w:type="dxa"/>
            <w:tcBorders>
              <w:top w:val="single" w:sz="4" w:space="0" w:color="auto"/>
              <w:left w:val="single" w:sz="4" w:space="0" w:color="auto"/>
              <w:bottom w:val="single" w:sz="4" w:space="0" w:color="auto"/>
              <w:right w:val="single" w:sz="4" w:space="0" w:color="auto"/>
            </w:tcBorders>
            <w:vAlign w:val="center"/>
          </w:tcPr>
          <w:p w14:paraId="56B03E01" w14:textId="7F21926D"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532" w:type="dxa"/>
            <w:tcBorders>
              <w:top w:val="single" w:sz="4" w:space="0" w:color="auto"/>
              <w:left w:val="single" w:sz="4" w:space="0" w:color="auto"/>
              <w:bottom w:val="single" w:sz="4" w:space="0" w:color="auto"/>
              <w:right w:val="single" w:sz="4" w:space="0" w:color="auto"/>
            </w:tcBorders>
          </w:tcPr>
          <w:p w14:paraId="124F6560" w14:textId="0FE4E30E"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50" w:type="dxa"/>
            <w:tcBorders>
              <w:top w:val="single" w:sz="4" w:space="0" w:color="auto"/>
              <w:left w:val="single" w:sz="4" w:space="0" w:color="auto"/>
              <w:bottom w:val="single" w:sz="4" w:space="0" w:color="auto"/>
              <w:right w:val="single" w:sz="4" w:space="0" w:color="auto"/>
            </w:tcBorders>
            <w:vAlign w:val="center"/>
          </w:tcPr>
          <w:p w14:paraId="42478574" w14:textId="6BB1ACE8"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428" w:type="dxa"/>
            <w:tcBorders>
              <w:top w:val="single" w:sz="4" w:space="0" w:color="auto"/>
              <w:left w:val="single" w:sz="4" w:space="0" w:color="auto"/>
              <w:bottom w:val="single" w:sz="4" w:space="0" w:color="auto"/>
              <w:right w:val="single" w:sz="4" w:space="0" w:color="auto"/>
            </w:tcBorders>
          </w:tcPr>
          <w:p w14:paraId="4CD78BDB"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DE6A8C" w:rsidRPr="001C346C" w14:paraId="0025A943" w14:textId="77777777" w:rsidTr="005A4148">
        <w:trPr>
          <w:jc w:val="center"/>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6E4C5896"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9.1</w:t>
            </w:r>
          </w:p>
        </w:tc>
        <w:tc>
          <w:tcPr>
            <w:tcW w:w="5299" w:type="dxa"/>
            <w:tcBorders>
              <w:top w:val="single" w:sz="4" w:space="0" w:color="auto"/>
              <w:left w:val="single" w:sz="4" w:space="0" w:color="auto"/>
              <w:bottom w:val="single" w:sz="4" w:space="0" w:color="auto"/>
              <w:right w:val="single" w:sz="4" w:space="0" w:color="auto"/>
            </w:tcBorders>
            <w:shd w:val="clear" w:color="auto" w:fill="auto"/>
            <w:vAlign w:val="center"/>
          </w:tcPr>
          <w:p w14:paraId="01EF6177" w14:textId="77777777" w:rsidR="00DE6A8C" w:rsidRPr="001C346C" w:rsidRDefault="00DE6A8C" w:rsidP="00DE6A8C">
            <w:pPr>
              <w:spacing w:after="0" w:line="240" w:lineRule="auto"/>
              <w:outlineLvl w:val="3"/>
              <w:rPr>
                <w:rFonts w:ascii="Arial" w:hAnsi="Arial"/>
                <w:sz w:val="18"/>
              </w:rPr>
            </w:pPr>
            <w:r w:rsidRPr="001C346C">
              <w:rPr>
                <w:rFonts w:ascii="Arial" w:eastAsia="Times New Roman" w:hAnsi="Arial" w:cs="Arial"/>
                <w:sz w:val="18"/>
                <w:szCs w:val="18"/>
                <w:lang w:eastAsia="ru-RU"/>
              </w:rPr>
              <w:t>Охрана природных территорий</w:t>
            </w:r>
          </w:p>
        </w:tc>
        <w:tc>
          <w:tcPr>
            <w:tcW w:w="0" w:type="auto"/>
            <w:tcBorders>
              <w:top w:val="single" w:sz="4" w:space="0" w:color="auto"/>
              <w:left w:val="single" w:sz="4" w:space="0" w:color="auto"/>
              <w:bottom w:val="single" w:sz="4" w:space="0" w:color="auto"/>
              <w:right w:val="single" w:sz="4" w:space="0" w:color="auto"/>
            </w:tcBorders>
            <w:vAlign w:val="center"/>
          </w:tcPr>
          <w:p w14:paraId="577AC628"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0" w:type="auto"/>
            <w:tcBorders>
              <w:top w:val="single" w:sz="4" w:space="0" w:color="auto"/>
              <w:left w:val="single" w:sz="4" w:space="0" w:color="auto"/>
              <w:bottom w:val="single" w:sz="4" w:space="0" w:color="auto"/>
              <w:right w:val="single" w:sz="4" w:space="0" w:color="auto"/>
            </w:tcBorders>
            <w:vAlign w:val="center"/>
          </w:tcPr>
          <w:p w14:paraId="1C10C1A8"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61" w:type="dxa"/>
            <w:tcBorders>
              <w:top w:val="single" w:sz="4" w:space="0" w:color="auto"/>
              <w:left w:val="single" w:sz="4" w:space="0" w:color="auto"/>
              <w:bottom w:val="single" w:sz="4" w:space="0" w:color="auto"/>
              <w:right w:val="single" w:sz="4" w:space="0" w:color="auto"/>
            </w:tcBorders>
            <w:vAlign w:val="center"/>
          </w:tcPr>
          <w:p w14:paraId="319298D7" w14:textId="7C5D1975"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61" w:type="dxa"/>
            <w:tcBorders>
              <w:top w:val="single" w:sz="4" w:space="0" w:color="auto"/>
              <w:left w:val="single" w:sz="4" w:space="0" w:color="auto"/>
              <w:bottom w:val="single" w:sz="4" w:space="0" w:color="auto"/>
              <w:right w:val="single" w:sz="4" w:space="0" w:color="auto"/>
            </w:tcBorders>
            <w:vAlign w:val="center"/>
          </w:tcPr>
          <w:p w14:paraId="5FFE2F0B" w14:textId="1AA6A26E"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61" w:type="dxa"/>
            <w:tcBorders>
              <w:top w:val="single" w:sz="4" w:space="0" w:color="auto"/>
              <w:left w:val="single" w:sz="4" w:space="0" w:color="auto"/>
              <w:bottom w:val="single" w:sz="4" w:space="0" w:color="auto"/>
              <w:right w:val="single" w:sz="4" w:space="0" w:color="auto"/>
            </w:tcBorders>
            <w:vAlign w:val="center"/>
          </w:tcPr>
          <w:p w14:paraId="49E1FB55" w14:textId="0BED81A0"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532" w:type="dxa"/>
            <w:tcBorders>
              <w:top w:val="single" w:sz="4" w:space="0" w:color="auto"/>
              <w:left w:val="single" w:sz="4" w:space="0" w:color="auto"/>
              <w:bottom w:val="single" w:sz="4" w:space="0" w:color="auto"/>
              <w:right w:val="single" w:sz="4" w:space="0" w:color="auto"/>
            </w:tcBorders>
          </w:tcPr>
          <w:p w14:paraId="5594D168" w14:textId="5AE74C1A"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О</w:t>
            </w:r>
          </w:p>
        </w:tc>
        <w:tc>
          <w:tcPr>
            <w:tcW w:w="550" w:type="dxa"/>
            <w:tcBorders>
              <w:top w:val="single" w:sz="4" w:space="0" w:color="auto"/>
              <w:left w:val="single" w:sz="4" w:space="0" w:color="auto"/>
              <w:bottom w:val="single" w:sz="4" w:space="0" w:color="auto"/>
              <w:right w:val="single" w:sz="4" w:space="0" w:color="auto"/>
            </w:tcBorders>
            <w:vAlign w:val="center"/>
          </w:tcPr>
          <w:p w14:paraId="7D73D9A5" w14:textId="1E646585"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28" w:type="dxa"/>
            <w:tcBorders>
              <w:top w:val="single" w:sz="4" w:space="0" w:color="auto"/>
              <w:left w:val="single" w:sz="4" w:space="0" w:color="auto"/>
              <w:bottom w:val="single" w:sz="4" w:space="0" w:color="auto"/>
              <w:right w:val="single" w:sz="4" w:space="0" w:color="auto"/>
            </w:tcBorders>
          </w:tcPr>
          <w:p w14:paraId="6071931D"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r>
      <w:tr w:rsidR="00DE6A8C" w:rsidRPr="001C346C" w14:paraId="2B19B4FA" w14:textId="77777777" w:rsidTr="005A4148">
        <w:trPr>
          <w:jc w:val="center"/>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3FDB2E21"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9.2.1</w:t>
            </w:r>
          </w:p>
        </w:tc>
        <w:tc>
          <w:tcPr>
            <w:tcW w:w="5299" w:type="dxa"/>
            <w:tcBorders>
              <w:top w:val="single" w:sz="4" w:space="0" w:color="auto"/>
              <w:left w:val="single" w:sz="4" w:space="0" w:color="auto"/>
              <w:bottom w:val="single" w:sz="4" w:space="0" w:color="auto"/>
              <w:right w:val="single" w:sz="4" w:space="0" w:color="auto"/>
            </w:tcBorders>
            <w:shd w:val="clear" w:color="auto" w:fill="auto"/>
            <w:vAlign w:val="center"/>
          </w:tcPr>
          <w:p w14:paraId="56858A12" w14:textId="77777777" w:rsidR="00DE6A8C" w:rsidRPr="001C346C" w:rsidRDefault="00DE6A8C" w:rsidP="00DE6A8C">
            <w:pPr>
              <w:spacing w:after="0" w:line="240" w:lineRule="auto"/>
              <w:outlineLvl w:val="3"/>
              <w:rPr>
                <w:rFonts w:ascii="Arial" w:eastAsia="Times New Roman" w:hAnsi="Arial" w:cs="Arial"/>
                <w:b/>
                <w:sz w:val="18"/>
                <w:szCs w:val="18"/>
                <w:lang w:eastAsia="ru-RU"/>
              </w:rPr>
            </w:pPr>
            <w:r w:rsidRPr="001C346C">
              <w:rPr>
                <w:rFonts w:ascii="Arial" w:eastAsia="Times New Roman" w:hAnsi="Arial" w:cs="Arial"/>
                <w:sz w:val="18"/>
                <w:szCs w:val="18"/>
                <w:lang w:eastAsia="ru-RU"/>
              </w:rPr>
              <w:t>Санаторная деятельность</w:t>
            </w:r>
          </w:p>
        </w:tc>
        <w:tc>
          <w:tcPr>
            <w:tcW w:w="0" w:type="auto"/>
            <w:tcBorders>
              <w:top w:val="single" w:sz="4" w:space="0" w:color="auto"/>
              <w:left w:val="single" w:sz="4" w:space="0" w:color="auto"/>
              <w:bottom w:val="single" w:sz="4" w:space="0" w:color="auto"/>
              <w:right w:val="single" w:sz="4" w:space="0" w:color="auto"/>
            </w:tcBorders>
            <w:vAlign w:val="center"/>
          </w:tcPr>
          <w:p w14:paraId="5C0EB3D9"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3B166778"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61" w:type="dxa"/>
            <w:tcBorders>
              <w:top w:val="single" w:sz="4" w:space="0" w:color="auto"/>
              <w:left w:val="single" w:sz="4" w:space="0" w:color="auto"/>
              <w:bottom w:val="single" w:sz="4" w:space="0" w:color="auto"/>
              <w:right w:val="single" w:sz="4" w:space="0" w:color="auto"/>
            </w:tcBorders>
            <w:vAlign w:val="center"/>
          </w:tcPr>
          <w:p w14:paraId="31E3C722" w14:textId="05B21DD2"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61" w:type="dxa"/>
            <w:tcBorders>
              <w:top w:val="single" w:sz="4" w:space="0" w:color="auto"/>
              <w:left w:val="single" w:sz="4" w:space="0" w:color="auto"/>
              <w:bottom w:val="single" w:sz="4" w:space="0" w:color="auto"/>
              <w:right w:val="single" w:sz="4" w:space="0" w:color="auto"/>
            </w:tcBorders>
            <w:vAlign w:val="center"/>
          </w:tcPr>
          <w:p w14:paraId="0A5B448A" w14:textId="1D2EBC2F"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61" w:type="dxa"/>
            <w:tcBorders>
              <w:top w:val="single" w:sz="4" w:space="0" w:color="auto"/>
              <w:left w:val="single" w:sz="4" w:space="0" w:color="auto"/>
              <w:bottom w:val="single" w:sz="4" w:space="0" w:color="auto"/>
              <w:right w:val="single" w:sz="4" w:space="0" w:color="auto"/>
            </w:tcBorders>
            <w:vAlign w:val="center"/>
          </w:tcPr>
          <w:p w14:paraId="658C460D" w14:textId="355FA904"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532" w:type="dxa"/>
            <w:tcBorders>
              <w:top w:val="single" w:sz="4" w:space="0" w:color="auto"/>
              <w:left w:val="single" w:sz="4" w:space="0" w:color="auto"/>
              <w:bottom w:val="single" w:sz="4" w:space="0" w:color="auto"/>
              <w:right w:val="single" w:sz="4" w:space="0" w:color="auto"/>
            </w:tcBorders>
          </w:tcPr>
          <w:p w14:paraId="2AEA3F04" w14:textId="765F6E3D"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50" w:type="dxa"/>
            <w:tcBorders>
              <w:top w:val="single" w:sz="4" w:space="0" w:color="auto"/>
              <w:left w:val="single" w:sz="4" w:space="0" w:color="auto"/>
              <w:bottom w:val="single" w:sz="4" w:space="0" w:color="auto"/>
              <w:right w:val="single" w:sz="4" w:space="0" w:color="auto"/>
            </w:tcBorders>
            <w:vAlign w:val="center"/>
          </w:tcPr>
          <w:p w14:paraId="51684A4C" w14:textId="28F8F1C0"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28" w:type="dxa"/>
            <w:tcBorders>
              <w:top w:val="single" w:sz="4" w:space="0" w:color="auto"/>
              <w:left w:val="single" w:sz="4" w:space="0" w:color="auto"/>
              <w:bottom w:val="single" w:sz="4" w:space="0" w:color="auto"/>
              <w:right w:val="single" w:sz="4" w:space="0" w:color="auto"/>
            </w:tcBorders>
          </w:tcPr>
          <w:p w14:paraId="28F71CD4"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DE6A8C" w:rsidRPr="001C346C" w14:paraId="6A25D6F8" w14:textId="77777777" w:rsidTr="005A4148">
        <w:trPr>
          <w:jc w:val="center"/>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1440AAFF"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MS Mincho" w:hAnsi="Arial" w:cs="Arial"/>
                <w:sz w:val="18"/>
                <w:szCs w:val="18"/>
                <w:lang w:eastAsia="ru-RU"/>
              </w:rPr>
              <w:t>11.3</w:t>
            </w:r>
          </w:p>
        </w:tc>
        <w:tc>
          <w:tcPr>
            <w:tcW w:w="5299" w:type="dxa"/>
            <w:tcBorders>
              <w:top w:val="single" w:sz="4" w:space="0" w:color="auto"/>
              <w:left w:val="single" w:sz="4" w:space="0" w:color="auto"/>
              <w:bottom w:val="single" w:sz="4" w:space="0" w:color="auto"/>
              <w:right w:val="single" w:sz="4" w:space="0" w:color="auto"/>
            </w:tcBorders>
            <w:shd w:val="clear" w:color="auto" w:fill="auto"/>
            <w:vAlign w:val="center"/>
          </w:tcPr>
          <w:p w14:paraId="0FECB9C1" w14:textId="77777777" w:rsidR="00DE6A8C" w:rsidRPr="001C346C" w:rsidRDefault="00DE6A8C" w:rsidP="00DE6A8C">
            <w:pPr>
              <w:spacing w:after="0" w:line="240" w:lineRule="auto"/>
              <w:outlineLvl w:val="3"/>
              <w:rPr>
                <w:rFonts w:ascii="Arial" w:hAnsi="Arial"/>
                <w:b/>
                <w:sz w:val="18"/>
              </w:rPr>
            </w:pPr>
            <w:r w:rsidRPr="001C346C">
              <w:rPr>
                <w:rFonts w:ascii="Arial" w:eastAsia="MS Mincho" w:hAnsi="Arial" w:cs="Arial"/>
                <w:sz w:val="18"/>
                <w:szCs w:val="18"/>
                <w:lang w:eastAsia="ru-RU"/>
              </w:rPr>
              <w:t>Гидротехнические сооружения</w:t>
            </w:r>
          </w:p>
        </w:tc>
        <w:tc>
          <w:tcPr>
            <w:tcW w:w="0" w:type="auto"/>
            <w:tcBorders>
              <w:top w:val="single" w:sz="4" w:space="0" w:color="auto"/>
              <w:left w:val="single" w:sz="4" w:space="0" w:color="auto"/>
              <w:bottom w:val="single" w:sz="4" w:space="0" w:color="auto"/>
              <w:right w:val="single" w:sz="4" w:space="0" w:color="auto"/>
            </w:tcBorders>
            <w:vAlign w:val="center"/>
          </w:tcPr>
          <w:p w14:paraId="079ECEAC"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726B60BE"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61" w:type="dxa"/>
            <w:tcBorders>
              <w:top w:val="single" w:sz="4" w:space="0" w:color="auto"/>
              <w:left w:val="single" w:sz="4" w:space="0" w:color="auto"/>
              <w:bottom w:val="single" w:sz="4" w:space="0" w:color="auto"/>
              <w:right w:val="single" w:sz="4" w:space="0" w:color="auto"/>
            </w:tcBorders>
            <w:vAlign w:val="center"/>
          </w:tcPr>
          <w:p w14:paraId="27284EA2" w14:textId="24F62813"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61" w:type="dxa"/>
            <w:tcBorders>
              <w:top w:val="single" w:sz="4" w:space="0" w:color="auto"/>
              <w:left w:val="single" w:sz="4" w:space="0" w:color="auto"/>
              <w:bottom w:val="single" w:sz="4" w:space="0" w:color="auto"/>
              <w:right w:val="single" w:sz="4" w:space="0" w:color="auto"/>
            </w:tcBorders>
            <w:vAlign w:val="center"/>
          </w:tcPr>
          <w:p w14:paraId="505D696D" w14:textId="126C21F1"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61" w:type="dxa"/>
            <w:tcBorders>
              <w:top w:val="single" w:sz="4" w:space="0" w:color="auto"/>
              <w:left w:val="single" w:sz="4" w:space="0" w:color="auto"/>
              <w:bottom w:val="single" w:sz="4" w:space="0" w:color="auto"/>
              <w:right w:val="single" w:sz="4" w:space="0" w:color="auto"/>
            </w:tcBorders>
            <w:vAlign w:val="center"/>
          </w:tcPr>
          <w:p w14:paraId="1C6B4513" w14:textId="6A6105CC"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532" w:type="dxa"/>
            <w:tcBorders>
              <w:top w:val="single" w:sz="4" w:space="0" w:color="auto"/>
              <w:left w:val="single" w:sz="4" w:space="0" w:color="auto"/>
              <w:bottom w:val="single" w:sz="4" w:space="0" w:color="auto"/>
              <w:right w:val="single" w:sz="4" w:space="0" w:color="auto"/>
            </w:tcBorders>
          </w:tcPr>
          <w:p w14:paraId="0D455D6B" w14:textId="46151079"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50" w:type="dxa"/>
            <w:tcBorders>
              <w:top w:val="single" w:sz="4" w:space="0" w:color="auto"/>
              <w:left w:val="single" w:sz="4" w:space="0" w:color="auto"/>
              <w:bottom w:val="single" w:sz="4" w:space="0" w:color="auto"/>
              <w:right w:val="single" w:sz="4" w:space="0" w:color="auto"/>
            </w:tcBorders>
            <w:vAlign w:val="center"/>
          </w:tcPr>
          <w:p w14:paraId="5A459AAE" w14:textId="67D775B6"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28" w:type="dxa"/>
            <w:tcBorders>
              <w:top w:val="single" w:sz="4" w:space="0" w:color="auto"/>
              <w:left w:val="single" w:sz="4" w:space="0" w:color="auto"/>
              <w:bottom w:val="single" w:sz="4" w:space="0" w:color="auto"/>
              <w:right w:val="single" w:sz="4" w:space="0" w:color="auto"/>
            </w:tcBorders>
          </w:tcPr>
          <w:p w14:paraId="3B4BE891"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DE6A8C" w:rsidRPr="001C346C" w14:paraId="403FB6AE" w14:textId="77777777" w:rsidTr="005A4148">
        <w:trPr>
          <w:trHeight w:val="113"/>
          <w:jc w:val="center"/>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48B4CF32" w14:textId="77777777" w:rsidR="00DE6A8C" w:rsidRPr="001C346C" w:rsidRDefault="00DE6A8C" w:rsidP="00DE6A8C">
            <w:pPr>
              <w:spacing w:after="0" w:line="240" w:lineRule="auto"/>
              <w:jc w:val="center"/>
              <w:outlineLvl w:val="3"/>
              <w:rPr>
                <w:rFonts w:ascii="Arial" w:eastAsia="MS Mincho" w:hAnsi="Arial" w:cs="Arial"/>
                <w:sz w:val="18"/>
                <w:szCs w:val="18"/>
                <w:lang w:eastAsia="ru-RU"/>
              </w:rPr>
            </w:pPr>
            <w:r w:rsidRPr="001C346C">
              <w:rPr>
                <w:rFonts w:ascii="Arial" w:eastAsia="Times New Roman" w:hAnsi="Arial" w:cs="Arial"/>
                <w:sz w:val="18"/>
                <w:szCs w:val="18"/>
                <w:lang w:eastAsia="ru-RU"/>
              </w:rPr>
              <w:t>12.0</w:t>
            </w:r>
          </w:p>
        </w:tc>
        <w:tc>
          <w:tcPr>
            <w:tcW w:w="5299" w:type="dxa"/>
            <w:tcBorders>
              <w:top w:val="single" w:sz="4" w:space="0" w:color="auto"/>
              <w:left w:val="single" w:sz="4" w:space="0" w:color="auto"/>
              <w:bottom w:val="single" w:sz="4" w:space="0" w:color="auto"/>
              <w:right w:val="single" w:sz="4" w:space="0" w:color="auto"/>
            </w:tcBorders>
            <w:shd w:val="clear" w:color="auto" w:fill="auto"/>
            <w:vAlign w:val="center"/>
          </w:tcPr>
          <w:p w14:paraId="5B7D889B" w14:textId="77777777" w:rsidR="00DE6A8C" w:rsidRPr="001C346C" w:rsidRDefault="00DE6A8C" w:rsidP="00DE6A8C">
            <w:pPr>
              <w:spacing w:after="0" w:line="240" w:lineRule="auto"/>
              <w:outlineLvl w:val="3"/>
              <w:rPr>
                <w:rFonts w:ascii="Arial" w:hAnsi="Arial"/>
                <w:sz w:val="18"/>
              </w:rPr>
            </w:pPr>
            <w:r w:rsidRPr="001C346C">
              <w:rPr>
                <w:rFonts w:ascii="Arial" w:eastAsia="Times New Roman" w:hAnsi="Arial" w:cs="Arial"/>
                <w:sz w:val="18"/>
                <w:szCs w:val="18"/>
                <w:lang w:eastAsia="ru-RU"/>
              </w:rPr>
              <w:t>Земельные участки (территории) общего пользования</w:t>
            </w:r>
          </w:p>
        </w:tc>
        <w:tc>
          <w:tcPr>
            <w:tcW w:w="0" w:type="auto"/>
            <w:tcBorders>
              <w:top w:val="single" w:sz="4" w:space="0" w:color="auto"/>
              <w:left w:val="single" w:sz="4" w:space="0" w:color="auto"/>
              <w:bottom w:val="single" w:sz="4" w:space="0" w:color="auto"/>
              <w:right w:val="single" w:sz="4" w:space="0" w:color="auto"/>
            </w:tcBorders>
            <w:vAlign w:val="center"/>
          </w:tcPr>
          <w:p w14:paraId="79EE7B2C"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0" w:type="auto"/>
            <w:tcBorders>
              <w:top w:val="single" w:sz="4" w:space="0" w:color="auto"/>
              <w:left w:val="single" w:sz="4" w:space="0" w:color="auto"/>
              <w:bottom w:val="single" w:sz="4" w:space="0" w:color="auto"/>
              <w:right w:val="single" w:sz="4" w:space="0" w:color="auto"/>
            </w:tcBorders>
            <w:vAlign w:val="center"/>
          </w:tcPr>
          <w:p w14:paraId="4CF83128"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61" w:type="dxa"/>
            <w:tcBorders>
              <w:top w:val="single" w:sz="4" w:space="0" w:color="auto"/>
              <w:left w:val="single" w:sz="4" w:space="0" w:color="auto"/>
              <w:bottom w:val="single" w:sz="4" w:space="0" w:color="auto"/>
              <w:right w:val="single" w:sz="4" w:space="0" w:color="auto"/>
            </w:tcBorders>
            <w:vAlign w:val="center"/>
          </w:tcPr>
          <w:p w14:paraId="34373433" w14:textId="595EE780"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61" w:type="dxa"/>
            <w:tcBorders>
              <w:top w:val="single" w:sz="4" w:space="0" w:color="auto"/>
              <w:left w:val="single" w:sz="4" w:space="0" w:color="auto"/>
              <w:bottom w:val="single" w:sz="4" w:space="0" w:color="auto"/>
              <w:right w:val="single" w:sz="4" w:space="0" w:color="auto"/>
            </w:tcBorders>
            <w:vAlign w:val="center"/>
          </w:tcPr>
          <w:p w14:paraId="44DA612B" w14:textId="28E4083F"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461" w:type="dxa"/>
            <w:tcBorders>
              <w:top w:val="single" w:sz="4" w:space="0" w:color="auto"/>
              <w:left w:val="single" w:sz="4" w:space="0" w:color="auto"/>
              <w:bottom w:val="single" w:sz="4" w:space="0" w:color="auto"/>
              <w:right w:val="single" w:sz="4" w:space="0" w:color="auto"/>
            </w:tcBorders>
            <w:vAlign w:val="center"/>
          </w:tcPr>
          <w:p w14:paraId="6882B434" w14:textId="2AA26CDD"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c>
          <w:tcPr>
            <w:tcW w:w="532" w:type="dxa"/>
            <w:tcBorders>
              <w:top w:val="single" w:sz="4" w:space="0" w:color="auto"/>
              <w:left w:val="single" w:sz="4" w:space="0" w:color="auto"/>
              <w:bottom w:val="single" w:sz="4" w:space="0" w:color="auto"/>
              <w:right w:val="single" w:sz="4" w:space="0" w:color="auto"/>
            </w:tcBorders>
          </w:tcPr>
          <w:p w14:paraId="3E23E6E6" w14:textId="3125C49B"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50" w:type="dxa"/>
            <w:tcBorders>
              <w:top w:val="single" w:sz="4" w:space="0" w:color="auto"/>
              <w:left w:val="single" w:sz="4" w:space="0" w:color="auto"/>
              <w:bottom w:val="single" w:sz="4" w:space="0" w:color="auto"/>
              <w:right w:val="single" w:sz="4" w:space="0" w:color="auto"/>
            </w:tcBorders>
            <w:vAlign w:val="center"/>
          </w:tcPr>
          <w:p w14:paraId="79482593" w14:textId="550404FB"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28" w:type="dxa"/>
            <w:tcBorders>
              <w:top w:val="single" w:sz="4" w:space="0" w:color="auto"/>
              <w:left w:val="single" w:sz="4" w:space="0" w:color="auto"/>
              <w:bottom w:val="single" w:sz="4" w:space="0" w:color="auto"/>
              <w:right w:val="single" w:sz="4" w:space="0" w:color="auto"/>
            </w:tcBorders>
          </w:tcPr>
          <w:p w14:paraId="5FD66DD0"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О</w:t>
            </w:r>
          </w:p>
        </w:tc>
      </w:tr>
      <w:tr w:rsidR="00DE6A8C" w:rsidRPr="001C346C" w14:paraId="589A66F3" w14:textId="77777777" w:rsidTr="005A4148">
        <w:trPr>
          <w:jc w:val="center"/>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674FFD30"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MS Mincho" w:hAnsi="Arial" w:cs="Arial"/>
                <w:sz w:val="18"/>
                <w:szCs w:val="18"/>
                <w:lang w:eastAsia="ru-RU"/>
              </w:rPr>
              <w:t>12.1</w:t>
            </w:r>
          </w:p>
        </w:tc>
        <w:tc>
          <w:tcPr>
            <w:tcW w:w="5299" w:type="dxa"/>
            <w:tcBorders>
              <w:top w:val="single" w:sz="4" w:space="0" w:color="auto"/>
              <w:left w:val="single" w:sz="4" w:space="0" w:color="auto"/>
              <w:bottom w:val="single" w:sz="4" w:space="0" w:color="auto"/>
              <w:right w:val="single" w:sz="4" w:space="0" w:color="auto"/>
            </w:tcBorders>
            <w:shd w:val="clear" w:color="auto" w:fill="auto"/>
            <w:vAlign w:val="center"/>
          </w:tcPr>
          <w:p w14:paraId="02B0FB53" w14:textId="77777777" w:rsidR="00DE6A8C" w:rsidRPr="001C346C" w:rsidRDefault="00DE6A8C" w:rsidP="00DE6A8C">
            <w:pPr>
              <w:spacing w:after="0" w:line="240" w:lineRule="auto"/>
              <w:outlineLvl w:val="3"/>
              <w:rPr>
                <w:rFonts w:ascii="Arial" w:hAnsi="Arial"/>
                <w:b/>
                <w:sz w:val="18"/>
              </w:rPr>
            </w:pPr>
            <w:r w:rsidRPr="001C346C">
              <w:rPr>
                <w:rFonts w:ascii="Arial" w:eastAsia="MS Mincho" w:hAnsi="Arial" w:cs="Arial"/>
                <w:sz w:val="18"/>
                <w:szCs w:val="18"/>
                <w:lang w:eastAsia="ru-RU"/>
              </w:rPr>
              <w:t>Ритуальная деятельность</w:t>
            </w:r>
          </w:p>
        </w:tc>
        <w:tc>
          <w:tcPr>
            <w:tcW w:w="0" w:type="auto"/>
            <w:tcBorders>
              <w:top w:val="single" w:sz="4" w:space="0" w:color="auto"/>
              <w:left w:val="single" w:sz="4" w:space="0" w:color="auto"/>
              <w:bottom w:val="single" w:sz="4" w:space="0" w:color="auto"/>
              <w:right w:val="single" w:sz="4" w:space="0" w:color="auto"/>
            </w:tcBorders>
            <w:vAlign w:val="center"/>
          </w:tcPr>
          <w:p w14:paraId="5AA64D4F"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38F0A558"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61" w:type="dxa"/>
            <w:tcBorders>
              <w:top w:val="single" w:sz="4" w:space="0" w:color="auto"/>
              <w:left w:val="single" w:sz="4" w:space="0" w:color="auto"/>
              <w:bottom w:val="single" w:sz="4" w:space="0" w:color="auto"/>
              <w:right w:val="single" w:sz="4" w:space="0" w:color="auto"/>
            </w:tcBorders>
            <w:vAlign w:val="center"/>
          </w:tcPr>
          <w:p w14:paraId="75A6906D" w14:textId="4F1D1E32"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61" w:type="dxa"/>
            <w:tcBorders>
              <w:top w:val="single" w:sz="4" w:space="0" w:color="auto"/>
              <w:left w:val="single" w:sz="4" w:space="0" w:color="auto"/>
              <w:bottom w:val="single" w:sz="4" w:space="0" w:color="auto"/>
              <w:right w:val="single" w:sz="4" w:space="0" w:color="auto"/>
            </w:tcBorders>
            <w:vAlign w:val="center"/>
          </w:tcPr>
          <w:p w14:paraId="11FF9432" w14:textId="2B1C3EAE"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461" w:type="dxa"/>
            <w:tcBorders>
              <w:top w:val="single" w:sz="4" w:space="0" w:color="auto"/>
              <w:left w:val="single" w:sz="4" w:space="0" w:color="auto"/>
              <w:bottom w:val="single" w:sz="4" w:space="0" w:color="auto"/>
              <w:right w:val="single" w:sz="4" w:space="0" w:color="auto"/>
            </w:tcBorders>
            <w:vAlign w:val="center"/>
          </w:tcPr>
          <w:p w14:paraId="0304030E" w14:textId="08CE83E5"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532" w:type="dxa"/>
            <w:tcBorders>
              <w:top w:val="single" w:sz="4" w:space="0" w:color="auto"/>
              <w:left w:val="single" w:sz="4" w:space="0" w:color="auto"/>
              <w:bottom w:val="single" w:sz="4" w:space="0" w:color="auto"/>
              <w:right w:val="single" w:sz="4" w:space="0" w:color="auto"/>
            </w:tcBorders>
          </w:tcPr>
          <w:p w14:paraId="66053AB9" w14:textId="10F42F33"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50" w:type="dxa"/>
            <w:tcBorders>
              <w:top w:val="single" w:sz="4" w:space="0" w:color="auto"/>
              <w:left w:val="single" w:sz="4" w:space="0" w:color="auto"/>
              <w:bottom w:val="single" w:sz="4" w:space="0" w:color="auto"/>
              <w:right w:val="single" w:sz="4" w:space="0" w:color="auto"/>
            </w:tcBorders>
            <w:vAlign w:val="center"/>
          </w:tcPr>
          <w:p w14:paraId="4BF5DAA5" w14:textId="2F1C405A"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428" w:type="dxa"/>
            <w:tcBorders>
              <w:top w:val="single" w:sz="4" w:space="0" w:color="auto"/>
              <w:left w:val="single" w:sz="4" w:space="0" w:color="auto"/>
              <w:bottom w:val="single" w:sz="4" w:space="0" w:color="auto"/>
              <w:right w:val="single" w:sz="4" w:space="0" w:color="auto"/>
            </w:tcBorders>
          </w:tcPr>
          <w:p w14:paraId="31D1CC61"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DE6A8C" w:rsidRPr="001C346C" w14:paraId="04CA33D8" w14:textId="77777777" w:rsidTr="005A4148">
        <w:trPr>
          <w:jc w:val="center"/>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366C5D95" w14:textId="77777777" w:rsidR="00DE6A8C" w:rsidRPr="001C346C" w:rsidRDefault="00DE6A8C" w:rsidP="00DE6A8C">
            <w:pPr>
              <w:spacing w:after="0" w:line="240" w:lineRule="auto"/>
              <w:jc w:val="center"/>
              <w:outlineLvl w:val="3"/>
              <w:rPr>
                <w:rFonts w:ascii="Arial" w:eastAsia="MS Mincho" w:hAnsi="Arial" w:cs="Arial"/>
                <w:sz w:val="18"/>
                <w:szCs w:val="18"/>
                <w:lang w:eastAsia="ru-RU"/>
              </w:rPr>
            </w:pPr>
            <w:r w:rsidRPr="001C346C">
              <w:rPr>
                <w:rFonts w:ascii="Arial" w:eastAsia="MS Mincho" w:hAnsi="Arial" w:cs="Arial"/>
                <w:sz w:val="18"/>
                <w:szCs w:val="18"/>
                <w:lang w:eastAsia="ru-RU"/>
              </w:rPr>
              <w:t>12.2</w:t>
            </w:r>
          </w:p>
        </w:tc>
        <w:tc>
          <w:tcPr>
            <w:tcW w:w="5299" w:type="dxa"/>
            <w:tcBorders>
              <w:top w:val="single" w:sz="4" w:space="0" w:color="auto"/>
              <w:left w:val="single" w:sz="4" w:space="0" w:color="auto"/>
              <w:bottom w:val="single" w:sz="4" w:space="0" w:color="auto"/>
              <w:right w:val="single" w:sz="4" w:space="0" w:color="auto"/>
            </w:tcBorders>
            <w:shd w:val="clear" w:color="auto" w:fill="auto"/>
            <w:vAlign w:val="center"/>
          </w:tcPr>
          <w:p w14:paraId="764EE6C8" w14:textId="77777777" w:rsidR="00DE6A8C" w:rsidRPr="001C346C" w:rsidRDefault="00DE6A8C" w:rsidP="00DE6A8C">
            <w:pPr>
              <w:spacing w:after="0" w:line="240" w:lineRule="auto"/>
              <w:outlineLvl w:val="3"/>
              <w:rPr>
                <w:rFonts w:ascii="Arial" w:eastAsia="MS Mincho" w:hAnsi="Arial" w:cs="Arial"/>
                <w:sz w:val="18"/>
                <w:szCs w:val="18"/>
                <w:lang w:eastAsia="ru-RU"/>
              </w:rPr>
            </w:pPr>
            <w:r w:rsidRPr="001C346C">
              <w:rPr>
                <w:rFonts w:ascii="Arial" w:eastAsia="MS Mincho" w:hAnsi="Arial" w:cs="Arial"/>
                <w:sz w:val="18"/>
                <w:szCs w:val="18"/>
                <w:lang w:eastAsia="ru-RU"/>
              </w:rPr>
              <w:t>Специальная деятельность</w:t>
            </w:r>
          </w:p>
        </w:tc>
        <w:tc>
          <w:tcPr>
            <w:tcW w:w="0" w:type="auto"/>
            <w:tcBorders>
              <w:top w:val="single" w:sz="4" w:space="0" w:color="auto"/>
              <w:left w:val="single" w:sz="4" w:space="0" w:color="auto"/>
              <w:bottom w:val="single" w:sz="4" w:space="0" w:color="auto"/>
              <w:right w:val="single" w:sz="4" w:space="0" w:color="auto"/>
            </w:tcBorders>
            <w:vAlign w:val="center"/>
          </w:tcPr>
          <w:p w14:paraId="4BF875B3"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15C8355D"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61" w:type="dxa"/>
            <w:tcBorders>
              <w:top w:val="single" w:sz="4" w:space="0" w:color="auto"/>
              <w:left w:val="single" w:sz="4" w:space="0" w:color="auto"/>
              <w:bottom w:val="single" w:sz="4" w:space="0" w:color="auto"/>
              <w:right w:val="single" w:sz="4" w:space="0" w:color="auto"/>
            </w:tcBorders>
            <w:vAlign w:val="center"/>
          </w:tcPr>
          <w:p w14:paraId="2F45DF87" w14:textId="759D5CDE"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61" w:type="dxa"/>
            <w:tcBorders>
              <w:top w:val="single" w:sz="4" w:space="0" w:color="auto"/>
              <w:left w:val="single" w:sz="4" w:space="0" w:color="auto"/>
              <w:bottom w:val="single" w:sz="4" w:space="0" w:color="auto"/>
              <w:right w:val="single" w:sz="4" w:space="0" w:color="auto"/>
            </w:tcBorders>
            <w:vAlign w:val="center"/>
          </w:tcPr>
          <w:p w14:paraId="269D00F5" w14:textId="3100B1AD"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461" w:type="dxa"/>
            <w:tcBorders>
              <w:top w:val="single" w:sz="4" w:space="0" w:color="auto"/>
              <w:left w:val="single" w:sz="4" w:space="0" w:color="auto"/>
              <w:bottom w:val="single" w:sz="4" w:space="0" w:color="auto"/>
              <w:right w:val="single" w:sz="4" w:space="0" w:color="auto"/>
            </w:tcBorders>
            <w:vAlign w:val="center"/>
          </w:tcPr>
          <w:p w14:paraId="3CB3E263" w14:textId="14E4F98A"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532" w:type="dxa"/>
            <w:tcBorders>
              <w:top w:val="single" w:sz="4" w:space="0" w:color="auto"/>
              <w:left w:val="single" w:sz="4" w:space="0" w:color="auto"/>
              <w:bottom w:val="single" w:sz="4" w:space="0" w:color="auto"/>
              <w:right w:val="single" w:sz="4" w:space="0" w:color="auto"/>
            </w:tcBorders>
          </w:tcPr>
          <w:p w14:paraId="3F08724E" w14:textId="02C3768C"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50" w:type="dxa"/>
            <w:tcBorders>
              <w:top w:val="single" w:sz="4" w:space="0" w:color="auto"/>
              <w:left w:val="single" w:sz="4" w:space="0" w:color="auto"/>
              <w:bottom w:val="single" w:sz="4" w:space="0" w:color="auto"/>
              <w:right w:val="single" w:sz="4" w:space="0" w:color="auto"/>
            </w:tcBorders>
            <w:vAlign w:val="center"/>
          </w:tcPr>
          <w:p w14:paraId="5C00D33E" w14:textId="70DA05FF"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428" w:type="dxa"/>
            <w:tcBorders>
              <w:top w:val="single" w:sz="4" w:space="0" w:color="auto"/>
              <w:left w:val="single" w:sz="4" w:space="0" w:color="auto"/>
              <w:bottom w:val="single" w:sz="4" w:space="0" w:color="auto"/>
              <w:right w:val="single" w:sz="4" w:space="0" w:color="auto"/>
            </w:tcBorders>
          </w:tcPr>
          <w:p w14:paraId="26B4E537"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DE6A8C" w:rsidRPr="001C346C" w14:paraId="381D48F9" w14:textId="77777777" w:rsidTr="005A4148">
        <w:trPr>
          <w:jc w:val="center"/>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5C33962C" w14:textId="77777777" w:rsidR="00DE6A8C" w:rsidRPr="001C346C" w:rsidRDefault="00DE6A8C" w:rsidP="00DE6A8C">
            <w:pPr>
              <w:spacing w:after="0" w:line="240" w:lineRule="auto"/>
              <w:jc w:val="center"/>
              <w:outlineLvl w:val="3"/>
              <w:rPr>
                <w:rFonts w:ascii="Arial" w:eastAsia="MS Mincho" w:hAnsi="Arial" w:cs="Arial"/>
                <w:sz w:val="18"/>
                <w:szCs w:val="18"/>
                <w:lang w:eastAsia="ru-RU"/>
              </w:rPr>
            </w:pPr>
            <w:r w:rsidRPr="001C346C">
              <w:rPr>
                <w:rFonts w:ascii="Arial" w:eastAsia="Times New Roman" w:hAnsi="Arial" w:cs="Arial"/>
                <w:sz w:val="18"/>
                <w:szCs w:val="18"/>
                <w:lang w:eastAsia="ru-RU"/>
              </w:rPr>
              <w:t>13.0</w:t>
            </w:r>
          </w:p>
        </w:tc>
        <w:tc>
          <w:tcPr>
            <w:tcW w:w="5299" w:type="dxa"/>
            <w:tcBorders>
              <w:top w:val="single" w:sz="4" w:space="0" w:color="auto"/>
              <w:left w:val="single" w:sz="4" w:space="0" w:color="auto"/>
              <w:bottom w:val="single" w:sz="4" w:space="0" w:color="auto"/>
              <w:right w:val="single" w:sz="4" w:space="0" w:color="auto"/>
            </w:tcBorders>
            <w:shd w:val="clear" w:color="auto" w:fill="auto"/>
            <w:vAlign w:val="center"/>
          </w:tcPr>
          <w:p w14:paraId="4214F25F" w14:textId="77777777" w:rsidR="00DE6A8C" w:rsidRPr="001C346C" w:rsidRDefault="00DE6A8C" w:rsidP="00DE6A8C">
            <w:pPr>
              <w:spacing w:after="0" w:line="240" w:lineRule="auto"/>
              <w:outlineLvl w:val="3"/>
              <w:rPr>
                <w:rFonts w:ascii="Arial" w:eastAsia="MS Mincho" w:hAnsi="Arial" w:cs="Arial"/>
                <w:sz w:val="18"/>
                <w:szCs w:val="18"/>
                <w:lang w:eastAsia="ru-RU"/>
              </w:rPr>
            </w:pPr>
            <w:r w:rsidRPr="001C346C">
              <w:rPr>
                <w:rFonts w:ascii="Arial" w:eastAsia="Times New Roman" w:hAnsi="Arial" w:cs="Arial"/>
                <w:sz w:val="18"/>
                <w:szCs w:val="18"/>
                <w:lang w:eastAsia="ru-RU"/>
              </w:rPr>
              <w:t>Земельные участки общего назначения</w:t>
            </w:r>
          </w:p>
        </w:tc>
        <w:tc>
          <w:tcPr>
            <w:tcW w:w="0" w:type="auto"/>
            <w:tcBorders>
              <w:top w:val="single" w:sz="4" w:space="0" w:color="auto"/>
              <w:left w:val="single" w:sz="4" w:space="0" w:color="auto"/>
              <w:bottom w:val="single" w:sz="4" w:space="0" w:color="auto"/>
              <w:right w:val="single" w:sz="4" w:space="0" w:color="auto"/>
            </w:tcBorders>
            <w:vAlign w:val="center"/>
          </w:tcPr>
          <w:p w14:paraId="38A2FEEE" w14:textId="54FB06B9" w:rsidR="00DE6A8C" w:rsidRPr="001C346C" w:rsidRDefault="00DE6A8C" w:rsidP="00DE6A8C">
            <w:pPr>
              <w:spacing w:after="0" w:line="240" w:lineRule="auto"/>
              <w:jc w:val="center"/>
              <w:outlineLvl w:val="3"/>
              <w:rPr>
                <w:rFonts w:ascii="Arial" w:eastAsia="Times New Roman" w:hAnsi="Arial" w:cs="Arial"/>
                <w:sz w:val="18"/>
                <w:szCs w:val="18"/>
                <w:lang w:eastAsia="ru-RU"/>
              </w:rPr>
            </w:pPr>
            <w:r>
              <w:rPr>
                <w:rFonts w:ascii="Arial" w:eastAsia="Times New Roman" w:hAnsi="Arial" w:cs="Arial"/>
                <w:sz w:val="18"/>
                <w:szCs w:val="18"/>
                <w:lang w:eastAsia="ru-RU"/>
              </w:rPr>
              <w:t>У</w:t>
            </w:r>
          </w:p>
        </w:tc>
        <w:tc>
          <w:tcPr>
            <w:tcW w:w="0" w:type="auto"/>
            <w:tcBorders>
              <w:top w:val="single" w:sz="4" w:space="0" w:color="auto"/>
              <w:left w:val="single" w:sz="4" w:space="0" w:color="auto"/>
              <w:bottom w:val="single" w:sz="4" w:space="0" w:color="auto"/>
              <w:right w:val="single" w:sz="4" w:space="0" w:color="auto"/>
            </w:tcBorders>
            <w:vAlign w:val="center"/>
          </w:tcPr>
          <w:p w14:paraId="601AB0D3"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61" w:type="dxa"/>
            <w:tcBorders>
              <w:top w:val="single" w:sz="4" w:space="0" w:color="auto"/>
              <w:left w:val="single" w:sz="4" w:space="0" w:color="auto"/>
              <w:bottom w:val="single" w:sz="4" w:space="0" w:color="auto"/>
              <w:right w:val="single" w:sz="4" w:space="0" w:color="auto"/>
            </w:tcBorders>
            <w:vAlign w:val="center"/>
          </w:tcPr>
          <w:p w14:paraId="0D4194C8" w14:textId="02AD0B99"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61" w:type="dxa"/>
            <w:tcBorders>
              <w:top w:val="single" w:sz="4" w:space="0" w:color="auto"/>
              <w:left w:val="single" w:sz="4" w:space="0" w:color="auto"/>
              <w:bottom w:val="single" w:sz="4" w:space="0" w:color="auto"/>
              <w:right w:val="single" w:sz="4" w:space="0" w:color="auto"/>
            </w:tcBorders>
            <w:vAlign w:val="center"/>
          </w:tcPr>
          <w:p w14:paraId="27F5650B" w14:textId="43A2A694"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61" w:type="dxa"/>
            <w:tcBorders>
              <w:top w:val="single" w:sz="4" w:space="0" w:color="auto"/>
              <w:left w:val="single" w:sz="4" w:space="0" w:color="auto"/>
              <w:bottom w:val="single" w:sz="4" w:space="0" w:color="auto"/>
              <w:right w:val="single" w:sz="4" w:space="0" w:color="auto"/>
            </w:tcBorders>
            <w:vAlign w:val="center"/>
          </w:tcPr>
          <w:p w14:paraId="7AFE699D" w14:textId="703A7258"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532" w:type="dxa"/>
            <w:tcBorders>
              <w:top w:val="single" w:sz="4" w:space="0" w:color="auto"/>
              <w:left w:val="single" w:sz="4" w:space="0" w:color="auto"/>
              <w:bottom w:val="single" w:sz="4" w:space="0" w:color="auto"/>
              <w:right w:val="single" w:sz="4" w:space="0" w:color="auto"/>
            </w:tcBorders>
          </w:tcPr>
          <w:p w14:paraId="5E09023E" w14:textId="1FA7831F"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50" w:type="dxa"/>
            <w:tcBorders>
              <w:top w:val="single" w:sz="4" w:space="0" w:color="auto"/>
              <w:left w:val="single" w:sz="4" w:space="0" w:color="auto"/>
              <w:bottom w:val="single" w:sz="4" w:space="0" w:color="auto"/>
              <w:right w:val="single" w:sz="4" w:space="0" w:color="auto"/>
            </w:tcBorders>
            <w:vAlign w:val="center"/>
          </w:tcPr>
          <w:p w14:paraId="0D269982" w14:textId="60B66B5A"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28" w:type="dxa"/>
            <w:tcBorders>
              <w:top w:val="single" w:sz="4" w:space="0" w:color="auto"/>
              <w:left w:val="single" w:sz="4" w:space="0" w:color="auto"/>
              <w:bottom w:val="single" w:sz="4" w:space="0" w:color="auto"/>
              <w:right w:val="single" w:sz="4" w:space="0" w:color="auto"/>
            </w:tcBorders>
          </w:tcPr>
          <w:p w14:paraId="1CDBD23E"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DE6A8C" w:rsidRPr="001C346C" w14:paraId="31F2778A" w14:textId="77777777" w:rsidTr="005A4148">
        <w:trPr>
          <w:jc w:val="center"/>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568557FD"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13.1</w:t>
            </w:r>
          </w:p>
        </w:tc>
        <w:tc>
          <w:tcPr>
            <w:tcW w:w="5299" w:type="dxa"/>
            <w:tcBorders>
              <w:top w:val="single" w:sz="4" w:space="0" w:color="auto"/>
              <w:left w:val="single" w:sz="4" w:space="0" w:color="auto"/>
              <w:bottom w:val="single" w:sz="4" w:space="0" w:color="auto"/>
              <w:right w:val="single" w:sz="4" w:space="0" w:color="auto"/>
            </w:tcBorders>
            <w:shd w:val="clear" w:color="auto" w:fill="auto"/>
            <w:vAlign w:val="center"/>
          </w:tcPr>
          <w:p w14:paraId="548D7574" w14:textId="77777777" w:rsidR="00DE6A8C" w:rsidRPr="001C346C" w:rsidRDefault="00DE6A8C" w:rsidP="00DE6A8C">
            <w:pPr>
              <w:spacing w:after="0" w:line="240" w:lineRule="auto"/>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Ведение огородничества</w:t>
            </w:r>
          </w:p>
        </w:tc>
        <w:tc>
          <w:tcPr>
            <w:tcW w:w="0" w:type="auto"/>
            <w:tcBorders>
              <w:top w:val="single" w:sz="4" w:space="0" w:color="auto"/>
              <w:left w:val="single" w:sz="4" w:space="0" w:color="auto"/>
              <w:bottom w:val="single" w:sz="4" w:space="0" w:color="auto"/>
              <w:right w:val="single" w:sz="4" w:space="0" w:color="auto"/>
            </w:tcBorders>
            <w:vAlign w:val="center"/>
          </w:tcPr>
          <w:p w14:paraId="51DFB63C"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У</w:t>
            </w:r>
          </w:p>
        </w:tc>
        <w:tc>
          <w:tcPr>
            <w:tcW w:w="0" w:type="auto"/>
            <w:tcBorders>
              <w:top w:val="single" w:sz="4" w:space="0" w:color="auto"/>
              <w:left w:val="single" w:sz="4" w:space="0" w:color="auto"/>
              <w:bottom w:val="single" w:sz="4" w:space="0" w:color="auto"/>
              <w:right w:val="single" w:sz="4" w:space="0" w:color="auto"/>
            </w:tcBorders>
            <w:vAlign w:val="center"/>
          </w:tcPr>
          <w:p w14:paraId="0E5F0680"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61" w:type="dxa"/>
            <w:tcBorders>
              <w:top w:val="single" w:sz="4" w:space="0" w:color="auto"/>
              <w:left w:val="single" w:sz="4" w:space="0" w:color="auto"/>
              <w:bottom w:val="single" w:sz="4" w:space="0" w:color="auto"/>
              <w:right w:val="single" w:sz="4" w:space="0" w:color="auto"/>
            </w:tcBorders>
            <w:vAlign w:val="center"/>
          </w:tcPr>
          <w:p w14:paraId="7BFB79BF" w14:textId="51DD45DF"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61" w:type="dxa"/>
            <w:tcBorders>
              <w:top w:val="single" w:sz="4" w:space="0" w:color="auto"/>
              <w:left w:val="single" w:sz="4" w:space="0" w:color="auto"/>
              <w:bottom w:val="single" w:sz="4" w:space="0" w:color="auto"/>
              <w:right w:val="single" w:sz="4" w:space="0" w:color="auto"/>
            </w:tcBorders>
            <w:vAlign w:val="center"/>
          </w:tcPr>
          <w:p w14:paraId="797A9E40" w14:textId="30CE5F25"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61" w:type="dxa"/>
            <w:tcBorders>
              <w:top w:val="single" w:sz="4" w:space="0" w:color="auto"/>
              <w:left w:val="single" w:sz="4" w:space="0" w:color="auto"/>
              <w:bottom w:val="single" w:sz="4" w:space="0" w:color="auto"/>
              <w:right w:val="single" w:sz="4" w:space="0" w:color="auto"/>
            </w:tcBorders>
            <w:vAlign w:val="center"/>
          </w:tcPr>
          <w:p w14:paraId="6E8902C9" w14:textId="0C322D2B"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532" w:type="dxa"/>
            <w:tcBorders>
              <w:top w:val="single" w:sz="4" w:space="0" w:color="auto"/>
              <w:left w:val="single" w:sz="4" w:space="0" w:color="auto"/>
              <w:bottom w:val="single" w:sz="4" w:space="0" w:color="auto"/>
              <w:right w:val="single" w:sz="4" w:space="0" w:color="auto"/>
            </w:tcBorders>
          </w:tcPr>
          <w:p w14:paraId="39AAB22D" w14:textId="785E00D2"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50" w:type="dxa"/>
            <w:tcBorders>
              <w:top w:val="single" w:sz="4" w:space="0" w:color="auto"/>
              <w:left w:val="single" w:sz="4" w:space="0" w:color="auto"/>
              <w:bottom w:val="single" w:sz="4" w:space="0" w:color="auto"/>
              <w:right w:val="single" w:sz="4" w:space="0" w:color="auto"/>
            </w:tcBorders>
            <w:vAlign w:val="center"/>
          </w:tcPr>
          <w:p w14:paraId="193CD242" w14:textId="52A6214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28" w:type="dxa"/>
            <w:tcBorders>
              <w:top w:val="single" w:sz="4" w:space="0" w:color="auto"/>
              <w:left w:val="single" w:sz="4" w:space="0" w:color="auto"/>
              <w:bottom w:val="single" w:sz="4" w:space="0" w:color="auto"/>
              <w:right w:val="single" w:sz="4" w:space="0" w:color="auto"/>
            </w:tcBorders>
          </w:tcPr>
          <w:p w14:paraId="4D5ADD8E"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r w:rsidR="00DE6A8C" w:rsidRPr="001C346C" w14:paraId="425298F7" w14:textId="77777777" w:rsidTr="005A4148">
        <w:trPr>
          <w:jc w:val="center"/>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3DE0B2A3"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lastRenderedPageBreak/>
              <w:t>13.2</w:t>
            </w:r>
          </w:p>
        </w:tc>
        <w:tc>
          <w:tcPr>
            <w:tcW w:w="5299" w:type="dxa"/>
            <w:tcBorders>
              <w:top w:val="single" w:sz="4" w:space="0" w:color="auto"/>
              <w:left w:val="single" w:sz="4" w:space="0" w:color="auto"/>
              <w:bottom w:val="single" w:sz="4" w:space="0" w:color="auto"/>
              <w:right w:val="single" w:sz="4" w:space="0" w:color="auto"/>
            </w:tcBorders>
            <w:shd w:val="clear" w:color="auto" w:fill="auto"/>
            <w:vAlign w:val="center"/>
          </w:tcPr>
          <w:p w14:paraId="7031F852" w14:textId="77777777" w:rsidR="00DE6A8C" w:rsidRPr="001C346C" w:rsidRDefault="00DE6A8C" w:rsidP="00DE6A8C">
            <w:pPr>
              <w:spacing w:after="0" w:line="240" w:lineRule="auto"/>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Ведение садоводства</w:t>
            </w:r>
          </w:p>
        </w:tc>
        <w:tc>
          <w:tcPr>
            <w:tcW w:w="0" w:type="auto"/>
            <w:tcBorders>
              <w:top w:val="single" w:sz="4" w:space="0" w:color="auto"/>
              <w:left w:val="single" w:sz="4" w:space="0" w:color="auto"/>
              <w:bottom w:val="single" w:sz="4" w:space="0" w:color="auto"/>
              <w:right w:val="single" w:sz="4" w:space="0" w:color="auto"/>
            </w:tcBorders>
            <w:vAlign w:val="center"/>
          </w:tcPr>
          <w:p w14:paraId="48104B37" w14:textId="5A0CA65D" w:rsidR="00DE6A8C" w:rsidRPr="001C346C" w:rsidRDefault="00DE6A8C" w:rsidP="00DE6A8C">
            <w:pPr>
              <w:spacing w:after="0" w:line="240" w:lineRule="auto"/>
              <w:jc w:val="center"/>
              <w:outlineLvl w:val="3"/>
              <w:rPr>
                <w:rFonts w:ascii="Arial" w:eastAsia="Times New Roman" w:hAnsi="Arial" w:cs="Arial"/>
                <w:sz w:val="18"/>
                <w:szCs w:val="18"/>
                <w:lang w:eastAsia="ru-RU"/>
              </w:rPr>
            </w:pPr>
            <w:r>
              <w:rPr>
                <w:rFonts w:ascii="Arial" w:eastAsia="Times New Roman" w:hAnsi="Arial" w:cs="Arial"/>
                <w:sz w:val="18"/>
                <w:szCs w:val="18"/>
                <w:lang w:eastAsia="ru-RU"/>
              </w:rPr>
              <w:t>У</w:t>
            </w:r>
          </w:p>
        </w:tc>
        <w:tc>
          <w:tcPr>
            <w:tcW w:w="0" w:type="auto"/>
            <w:tcBorders>
              <w:top w:val="single" w:sz="4" w:space="0" w:color="auto"/>
              <w:left w:val="single" w:sz="4" w:space="0" w:color="auto"/>
              <w:bottom w:val="single" w:sz="4" w:space="0" w:color="auto"/>
              <w:right w:val="single" w:sz="4" w:space="0" w:color="auto"/>
            </w:tcBorders>
            <w:vAlign w:val="center"/>
          </w:tcPr>
          <w:p w14:paraId="34224656"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61" w:type="dxa"/>
            <w:tcBorders>
              <w:top w:val="single" w:sz="4" w:space="0" w:color="auto"/>
              <w:left w:val="single" w:sz="4" w:space="0" w:color="auto"/>
              <w:bottom w:val="single" w:sz="4" w:space="0" w:color="auto"/>
              <w:right w:val="single" w:sz="4" w:space="0" w:color="auto"/>
            </w:tcBorders>
            <w:vAlign w:val="center"/>
          </w:tcPr>
          <w:p w14:paraId="17EB0E68" w14:textId="7824CDD4"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61" w:type="dxa"/>
            <w:tcBorders>
              <w:top w:val="single" w:sz="4" w:space="0" w:color="auto"/>
              <w:left w:val="single" w:sz="4" w:space="0" w:color="auto"/>
              <w:bottom w:val="single" w:sz="4" w:space="0" w:color="auto"/>
              <w:right w:val="single" w:sz="4" w:space="0" w:color="auto"/>
            </w:tcBorders>
            <w:vAlign w:val="center"/>
          </w:tcPr>
          <w:p w14:paraId="2F9464A7" w14:textId="36F9317B"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61" w:type="dxa"/>
            <w:tcBorders>
              <w:top w:val="single" w:sz="4" w:space="0" w:color="auto"/>
              <w:left w:val="single" w:sz="4" w:space="0" w:color="auto"/>
              <w:bottom w:val="single" w:sz="4" w:space="0" w:color="auto"/>
              <w:right w:val="single" w:sz="4" w:space="0" w:color="auto"/>
            </w:tcBorders>
            <w:vAlign w:val="center"/>
          </w:tcPr>
          <w:p w14:paraId="21F1246A" w14:textId="701605D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532" w:type="dxa"/>
            <w:tcBorders>
              <w:top w:val="single" w:sz="4" w:space="0" w:color="auto"/>
              <w:left w:val="single" w:sz="4" w:space="0" w:color="auto"/>
              <w:bottom w:val="single" w:sz="4" w:space="0" w:color="auto"/>
              <w:right w:val="single" w:sz="4" w:space="0" w:color="auto"/>
            </w:tcBorders>
          </w:tcPr>
          <w:p w14:paraId="72A54EF4" w14:textId="495270D9"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B40990">
              <w:rPr>
                <w:rFonts w:ascii="Arial" w:eastAsia="Times New Roman" w:hAnsi="Arial" w:cs="Arial"/>
                <w:sz w:val="18"/>
                <w:szCs w:val="18"/>
                <w:lang w:eastAsia="ru-RU"/>
              </w:rPr>
              <w:t>-</w:t>
            </w:r>
          </w:p>
        </w:tc>
        <w:tc>
          <w:tcPr>
            <w:tcW w:w="550" w:type="dxa"/>
            <w:tcBorders>
              <w:top w:val="single" w:sz="4" w:space="0" w:color="auto"/>
              <w:left w:val="single" w:sz="4" w:space="0" w:color="auto"/>
              <w:bottom w:val="single" w:sz="4" w:space="0" w:color="auto"/>
              <w:right w:val="single" w:sz="4" w:space="0" w:color="auto"/>
            </w:tcBorders>
            <w:vAlign w:val="center"/>
          </w:tcPr>
          <w:p w14:paraId="3B0EC1D0" w14:textId="1BF3C8E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c>
          <w:tcPr>
            <w:tcW w:w="428" w:type="dxa"/>
            <w:tcBorders>
              <w:top w:val="single" w:sz="4" w:space="0" w:color="auto"/>
              <w:left w:val="single" w:sz="4" w:space="0" w:color="auto"/>
              <w:bottom w:val="single" w:sz="4" w:space="0" w:color="auto"/>
              <w:right w:val="single" w:sz="4" w:space="0" w:color="auto"/>
            </w:tcBorders>
          </w:tcPr>
          <w:p w14:paraId="402E1118" w14:textId="77777777" w:rsidR="00DE6A8C" w:rsidRPr="001C346C" w:rsidRDefault="00DE6A8C" w:rsidP="00DE6A8C">
            <w:pPr>
              <w:spacing w:after="0" w:line="240" w:lineRule="auto"/>
              <w:jc w:val="center"/>
              <w:outlineLvl w:val="3"/>
              <w:rPr>
                <w:rFonts w:ascii="Arial" w:eastAsia="Times New Roman" w:hAnsi="Arial" w:cs="Arial"/>
                <w:sz w:val="18"/>
                <w:szCs w:val="18"/>
                <w:lang w:eastAsia="ru-RU"/>
              </w:rPr>
            </w:pPr>
            <w:r w:rsidRPr="001C346C">
              <w:rPr>
                <w:rFonts w:ascii="Arial" w:eastAsia="Times New Roman" w:hAnsi="Arial" w:cs="Arial"/>
                <w:sz w:val="18"/>
                <w:szCs w:val="18"/>
                <w:lang w:eastAsia="ru-RU"/>
              </w:rPr>
              <w:t>-</w:t>
            </w:r>
          </w:p>
        </w:tc>
      </w:tr>
    </w:tbl>
    <w:p w14:paraId="75C30E00" w14:textId="77777777" w:rsidR="001C346C" w:rsidRPr="001C346C" w:rsidRDefault="001C346C" w:rsidP="001C346C">
      <w:pPr>
        <w:tabs>
          <w:tab w:val="left" w:pos="1876"/>
        </w:tabs>
        <w:spacing w:after="0" w:line="240" w:lineRule="auto"/>
        <w:ind w:right="-709" w:firstLine="567"/>
        <w:jc w:val="both"/>
        <w:rPr>
          <w:rFonts w:ascii="Times New Roman" w:eastAsia="Times New Roman" w:hAnsi="Times New Roman"/>
          <w:bCs/>
          <w:sz w:val="24"/>
          <w:szCs w:val="24"/>
          <w:lang w:eastAsia="ru-RU"/>
        </w:rPr>
      </w:pPr>
    </w:p>
    <w:p w14:paraId="56FD00C6" w14:textId="77777777" w:rsidR="001C346C" w:rsidRPr="001C346C" w:rsidRDefault="001C346C" w:rsidP="001C346C">
      <w:pPr>
        <w:tabs>
          <w:tab w:val="left" w:pos="1876"/>
        </w:tabs>
        <w:spacing w:after="0" w:line="240" w:lineRule="auto"/>
        <w:ind w:right="-709" w:firstLine="567"/>
        <w:jc w:val="both"/>
        <w:rPr>
          <w:rFonts w:ascii="Times New Roman" w:eastAsia="Times New Roman" w:hAnsi="Times New Roman"/>
          <w:bCs/>
          <w:sz w:val="24"/>
          <w:szCs w:val="24"/>
          <w:lang w:eastAsia="ru-RU"/>
        </w:rPr>
      </w:pPr>
    </w:p>
    <w:p w14:paraId="43137FA0" w14:textId="77777777" w:rsidR="001C346C" w:rsidRPr="001C346C" w:rsidRDefault="001C346C" w:rsidP="001C346C">
      <w:pPr>
        <w:tabs>
          <w:tab w:val="left" w:pos="1876"/>
        </w:tabs>
        <w:spacing w:after="0" w:line="240" w:lineRule="auto"/>
        <w:ind w:right="-709" w:firstLine="567"/>
        <w:jc w:val="both"/>
        <w:rPr>
          <w:rFonts w:ascii="Times New Roman" w:eastAsia="Times New Roman" w:hAnsi="Times New Roman"/>
          <w:bCs/>
          <w:sz w:val="24"/>
          <w:szCs w:val="24"/>
          <w:lang w:eastAsia="ru-RU"/>
        </w:rPr>
      </w:pPr>
    </w:p>
    <w:p w14:paraId="5E13F2D7" w14:textId="77777777" w:rsidR="001C346C" w:rsidRPr="001C346C" w:rsidRDefault="001C346C" w:rsidP="001C346C">
      <w:pPr>
        <w:spacing w:after="0" w:line="240" w:lineRule="auto"/>
        <w:ind w:firstLine="709"/>
        <w:outlineLvl w:val="3"/>
        <w:rPr>
          <w:rFonts w:ascii="Times New Roman" w:eastAsia="Times New Roman" w:hAnsi="Times New Roman"/>
          <w:bCs/>
          <w:sz w:val="24"/>
          <w:szCs w:val="24"/>
          <w:lang w:eastAsia="ru-RU"/>
        </w:rPr>
      </w:pPr>
      <w:r w:rsidRPr="001C346C">
        <w:rPr>
          <w:rFonts w:ascii="Times New Roman" w:eastAsia="Times New Roman" w:hAnsi="Times New Roman"/>
          <w:bCs/>
          <w:sz w:val="24"/>
          <w:szCs w:val="24"/>
          <w:lang w:eastAsia="ru-RU"/>
        </w:rPr>
        <w:t>Условные обозначения к таблице:</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0"/>
        <w:gridCol w:w="8898"/>
      </w:tblGrid>
      <w:tr w:rsidR="001C346C" w:rsidRPr="001C346C" w14:paraId="31B1CB46" w14:textId="77777777" w:rsidTr="001C346C">
        <w:tc>
          <w:tcPr>
            <w:tcW w:w="210" w:type="pct"/>
            <w:tcBorders>
              <w:top w:val="single" w:sz="4" w:space="0" w:color="auto"/>
              <w:left w:val="single" w:sz="4" w:space="0" w:color="auto"/>
              <w:bottom w:val="single" w:sz="4" w:space="0" w:color="auto"/>
              <w:right w:val="single" w:sz="4" w:space="0" w:color="auto"/>
            </w:tcBorders>
            <w:vAlign w:val="center"/>
          </w:tcPr>
          <w:p w14:paraId="3E581A84" w14:textId="77777777" w:rsidR="001C346C" w:rsidRPr="001C346C" w:rsidRDefault="001C346C" w:rsidP="001C346C">
            <w:pPr>
              <w:spacing w:after="0" w:line="240" w:lineRule="auto"/>
              <w:jc w:val="center"/>
              <w:outlineLvl w:val="3"/>
              <w:rPr>
                <w:rFonts w:ascii="Times New Roman" w:eastAsia="Times New Roman" w:hAnsi="Times New Roman"/>
                <w:sz w:val="24"/>
                <w:szCs w:val="24"/>
                <w:lang w:eastAsia="ru-RU"/>
              </w:rPr>
            </w:pPr>
            <w:r w:rsidRPr="001C346C">
              <w:rPr>
                <w:rFonts w:ascii="Times New Roman" w:eastAsia="Times New Roman" w:hAnsi="Times New Roman"/>
                <w:sz w:val="24"/>
                <w:szCs w:val="24"/>
                <w:lang w:eastAsia="ru-RU"/>
              </w:rPr>
              <w:t>О</w:t>
            </w:r>
          </w:p>
        </w:tc>
        <w:tc>
          <w:tcPr>
            <w:tcW w:w="4790" w:type="pct"/>
            <w:tcBorders>
              <w:top w:val="nil"/>
              <w:left w:val="single" w:sz="4" w:space="0" w:color="auto"/>
              <w:bottom w:val="nil"/>
              <w:right w:val="nil"/>
            </w:tcBorders>
          </w:tcPr>
          <w:p w14:paraId="54FE0FD2" w14:textId="77777777" w:rsidR="001C346C" w:rsidRPr="001C346C" w:rsidRDefault="001C346C" w:rsidP="001C346C">
            <w:pPr>
              <w:tabs>
                <w:tab w:val="left" w:pos="317"/>
              </w:tabs>
              <w:spacing w:after="0" w:line="240" w:lineRule="auto"/>
              <w:outlineLvl w:val="3"/>
              <w:rPr>
                <w:rFonts w:ascii="Times New Roman" w:eastAsia="Times New Roman" w:hAnsi="Times New Roman"/>
                <w:b/>
                <w:sz w:val="24"/>
                <w:szCs w:val="24"/>
                <w:lang w:eastAsia="ru-RU"/>
              </w:rPr>
            </w:pPr>
            <w:r w:rsidRPr="001C346C">
              <w:rPr>
                <w:rFonts w:ascii="Times New Roman" w:eastAsia="Times New Roman" w:hAnsi="Times New Roman"/>
                <w:sz w:val="24"/>
                <w:szCs w:val="24"/>
                <w:lang w:eastAsia="ru-RU"/>
              </w:rPr>
              <w:t>−  основной вид разрешенного использования</w:t>
            </w:r>
          </w:p>
        </w:tc>
      </w:tr>
      <w:tr w:rsidR="001C346C" w:rsidRPr="001C346C" w14:paraId="454C8DDF" w14:textId="77777777" w:rsidTr="001C346C">
        <w:tc>
          <w:tcPr>
            <w:tcW w:w="210" w:type="pct"/>
            <w:tcBorders>
              <w:top w:val="single" w:sz="4" w:space="0" w:color="auto"/>
              <w:left w:val="single" w:sz="4" w:space="0" w:color="auto"/>
              <w:bottom w:val="single" w:sz="4" w:space="0" w:color="auto"/>
              <w:right w:val="single" w:sz="4" w:space="0" w:color="auto"/>
            </w:tcBorders>
            <w:vAlign w:val="center"/>
          </w:tcPr>
          <w:p w14:paraId="0CD00A0F" w14:textId="77777777" w:rsidR="001C346C" w:rsidRPr="001C346C" w:rsidRDefault="001C346C" w:rsidP="001C346C">
            <w:pPr>
              <w:spacing w:after="0" w:line="240" w:lineRule="auto"/>
              <w:jc w:val="center"/>
              <w:outlineLvl w:val="3"/>
              <w:rPr>
                <w:rFonts w:ascii="Times New Roman" w:eastAsia="Times New Roman" w:hAnsi="Times New Roman"/>
                <w:sz w:val="24"/>
                <w:szCs w:val="24"/>
                <w:lang w:eastAsia="ru-RU"/>
              </w:rPr>
            </w:pPr>
            <w:r w:rsidRPr="001C346C">
              <w:rPr>
                <w:rFonts w:ascii="Times New Roman" w:eastAsia="Times New Roman" w:hAnsi="Times New Roman"/>
                <w:sz w:val="24"/>
                <w:szCs w:val="24"/>
                <w:lang w:eastAsia="ru-RU"/>
              </w:rPr>
              <w:t>У</w:t>
            </w:r>
          </w:p>
        </w:tc>
        <w:tc>
          <w:tcPr>
            <w:tcW w:w="4790" w:type="pct"/>
            <w:tcBorders>
              <w:top w:val="nil"/>
              <w:left w:val="single" w:sz="4" w:space="0" w:color="auto"/>
              <w:bottom w:val="nil"/>
              <w:right w:val="nil"/>
            </w:tcBorders>
          </w:tcPr>
          <w:p w14:paraId="241E9BD2" w14:textId="77777777" w:rsidR="001C346C" w:rsidRPr="001C346C" w:rsidRDefault="001C346C" w:rsidP="001C346C">
            <w:pPr>
              <w:tabs>
                <w:tab w:val="left" w:pos="317"/>
              </w:tabs>
              <w:spacing w:after="0" w:line="240" w:lineRule="auto"/>
              <w:outlineLvl w:val="3"/>
              <w:rPr>
                <w:rFonts w:ascii="Times New Roman" w:eastAsia="Times New Roman" w:hAnsi="Times New Roman"/>
                <w:b/>
                <w:sz w:val="24"/>
                <w:szCs w:val="24"/>
                <w:lang w:eastAsia="ru-RU"/>
              </w:rPr>
            </w:pPr>
            <w:r w:rsidRPr="001C346C">
              <w:rPr>
                <w:rFonts w:ascii="Times New Roman" w:eastAsia="Times New Roman" w:hAnsi="Times New Roman"/>
                <w:sz w:val="24"/>
                <w:szCs w:val="24"/>
                <w:lang w:eastAsia="ru-RU"/>
              </w:rPr>
              <w:t>−  условно разрешенный вид использования</w:t>
            </w:r>
          </w:p>
        </w:tc>
      </w:tr>
      <w:tr w:rsidR="001C346C" w:rsidRPr="001C346C" w14:paraId="1924A523" w14:textId="77777777" w:rsidTr="001C346C">
        <w:tc>
          <w:tcPr>
            <w:tcW w:w="210" w:type="pct"/>
            <w:tcBorders>
              <w:top w:val="single" w:sz="4" w:space="0" w:color="auto"/>
              <w:left w:val="single" w:sz="4" w:space="0" w:color="auto"/>
              <w:bottom w:val="single" w:sz="4" w:space="0" w:color="auto"/>
              <w:right w:val="single" w:sz="4" w:space="0" w:color="auto"/>
            </w:tcBorders>
            <w:vAlign w:val="center"/>
          </w:tcPr>
          <w:p w14:paraId="24EB81E6" w14:textId="77777777" w:rsidR="001C346C" w:rsidRPr="001C346C" w:rsidRDefault="001C346C" w:rsidP="001C346C">
            <w:pPr>
              <w:spacing w:after="0" w:line="240" w:lineRule="auto"/>
              <w:jc w:val="center"/>
              <w:outlineLvl w:val="3"/>
              <w:rPr>
                <w:rFonts w:ascii="Times New Roman" w:eastAsia="Times New Roman" w:hAnsi="Times New Roman"/>
                <w:sz w:val="24"/>
                <w:szCs w:val="24"/>
                <w:lang w:eastAsia="ru-RU"/>
              </w:rPr>
            </w:pPr>
            <w:r w:rsidRPr="001C346C">
              <w:rPr>
                <w:rFonts w:ascii="Times New Roman" w:eastAsia="Times New Roman" w:hAnsi="Times New Roman"/>
                <w:sz w:val="24"/>
                <w:szCs w:val="24"/>
                <w:lang w:eastAsia="ru-RU"/>
              </w:rPr>
              <w:t>В</w:t>
            </w:r>
          </w:p>
        </w:tc>
        <w:tc>
          <w:tcPr>
            <w:tcW w:w="4790" w:type="pct"/>
            <w:tcBorders>
              <w:top w:val="nil"/>
              <w:left w:val="single" w:sz="4" w:space="0" w:color="auto"/>
              <w:bottom w:val="nil"/>
              <w:right w:val="nil"/>
            </w:tcBorders>
          </w:tcPr>
          <w:p w14:paraId="79E31EE1" w14:textId="77777777" w:rsidR="001C346C" w:rsidRPr="001C346C" w:rsidRDefault="001C346C" w:rsidP="001C346C">
            <w:pPr>
              <w:tabs>
                <w:tab w:val="left" w:pos="317"/>
              </w:tabs>
              <w:spacing w:after="0" w:line="240" w:lineRule="auto"/>
              <w:outlineLvl w:val="3"/>
              <w:rPr>
                <w:rFonts w:ascii="Times New Roman" w:eastAsia="Times New Roman" w:hAnsi="Times New Roman"/>
                <w:sz w:val="24"/>
                <w:szCs w:val="24"/>
                <w:lang w:eastAsia="ru-RU"/>
              </w:rPr>
            </w:pPr>
            <w:r w:rsidRPr="001C346C">
              <w:rPr>
                <w:rFonts w:ascii="Times New Roman" w:eastAsia="Times New Roman" w:hAnsi="Times New Roman"/>
                <w:sz w:val="24"/>
                <w:szCs w:val="24"/>
                <w:lang w:eastAsia="ru-RU"/>
              </w:rPr>
              <w:t>−  вспомогательный вид разрешенного использования</w:t>
            </w:r>
          </w:p>
        </w:tc>
      </w:tr>
      <w:tr w:rsidR="001C346C" w:rsidRPr="001C346C" w14:paraId="13D016AB" w14:textId="77777777" w:rsidTr="001C346C">
        <w:tc>
          <w:tcPr>
            <w:tcW w:w="210" w:type="pct"/>
            <w:tcBorders>
              <w:top w:val="single" w:sz="4" w:space="0" w:color="auto"/>
              <w:left w:val="single" w:sz="4" w:space="0" w:color="auto"/>
              <w:bottom w:val="single" w:sz="4" w:space="0" w:color="auto"/>
              <w:right w:val="single" w:sz="4" w:space="0" w:color="auto"/>
            </w:tcBorders>
            <w:vAlign w:val="center"/>
          </w:tcPr>
          <w:p w14:paraId="2DDFEBE2" w14:textId="77777777" w:rsidR="001C346C" w:rsidRPr="001C346C" w:rsidRDefault="001C346C" w:rsidP="001C346C">
            <w:pPr>
              <w:spacing w:after="0" w:line="240" w:lineRule="auto"/>
              <w:jc w:val="center"/>
              <w:outlineLvl w:val="3"/>
              <w:rPr>
                <w:rFonts w:ascii="Times New Roman" w:eastAsia="Times New Roman" w:hAnsi="Times New Roman"/>
                <w:sz w:val="24"/>
                <w:szCs w:val="24"/>
                <w:lang w:eastAsia="ru-RU"/>
              </w:rPr>
            </w:pPr>
            <w:r w:rsidRPr="001C346C">
              <w:rPr>
                <w:rFonts w:ascii="Times New Roman" w:eastAsia="Times New Roman" w:hAnsi="Times New Roman"/>
                <w:sz w:val="24"/>
                <w:szCs w:val="24"/>
                <w:lang w:eastAsia="ru-RU"/>
              </w:rPr>
              <w:t>-</w:t>
            </w:r>
          </w:p>
        </w:tc>
        <w:tc>
          <w:tcPr>
            <w:tcW w:w="4790" w:type="pct"/>
            <w:tcBorders>
              <w:top w:val="nil"/>
              <w:left w:val="single" w:sz="4" w:space="0" w:color="auto"/>
              <w:bottom w:val="nil"/>
              <w:right w:val="nil"/>
            </w:tcBorders>
          </w:tcPr>
          <w:p w14:paraId="0269117A" w14:textId="77777777" w:rsidR="001C346C" w:rsidRPr="001C346C" w:rsidRDefault="001C346C" w:rsidP="001C346C">
            <w:pPr>
              <w:tabs>
                <w:tab w:val="left" w:pos="317"/>
              </w:tabs>
              <w:spacing w:after="0" w:line="240" w:lineRule="auto"/>
              <w:outlineLvl w:val="3"/>
              <w:rPr>
                <w:rFonts w:ascii="Times New Roman" w:eastAsia="Times New Roman" w:hAnsi="Times New Roman"/>
                <w:sz w:val="24"/>
                <w:szCs w:val="24"/>
                <w:lang w:eastAsia="ru-RU"/>
              </w:rPr>
            </w:pPr>
            <w:r w:rsidRPr="001C346C">
              <w:rPr>
                <w:rFonts w:ascii="Times New Roman" w:eastAsia="Times New Roman" w:hAnsi="Times New Roman"/>
                <w:sz w:val="24"/>
                <w:szCs w:val="24"/>
                <w:lang w:eastAsia="ru-RU"/>
              </w:rPr>
              <w:t>−  вид разрешенного использования не установлен</w:t>
            </w:r>
          </w:p>
        </w:tc>
      </w:tr>
    </w:tbl>
    <w:p w14:paraId="31024B15" w14:textId="77777777" w:rsidR="001C346C" w:rsidRPr="001C346C" w:rsidRDefault="001C346C" w:rsidP="001C346C">
      <w:pPr>
        <w:tabs>
          <w:tab w:val="left" w:pos="1876"/>
        </w:tabs>
        <w:spacing w:after="0" w:line="240" w:lineRule="auto"/>
        <w:ind w:right="-709" w:firstLine="567"/>
        <w:jc w:val="both"/>
        <w:rPr>
          <w:rFonts w:ascii="Times New Roman" w:eastAsia="Times New Roman" w:hAnsi="Times New Roman"/>
          <w:bCs/>
          <w:sz w:val="24"/>
          <w:szCs w:val="24"/>
          <w:lang w:eastAsia="ru-RU"/>
        </w:rPr>
      </w:pPr>
      <w:bookmarkStart w:id="304" w:name="_Toc351977051"/>
      <w:bookmarkStart w:id="305" w:name="_Toc398890952"/>
    </w:p>
    <w:p w14:paraId="40072E82" w14:textId="77777777" w:rsidR="001C346C" w:rsidRPr="001C346C" w:rsidRDefault="001C346C" w:rsidP="001C346C">
      <w:pPr>
        <w:tabs>
          <w:tab w:val="left" w:pos="1876"/>
        </w:tabs>
        <w:spacing w:after="0" w:line="240" w:lineRule="auto"/>
        <w:ind w:right="-709" w:firstLine="567"/>
        <w:jc w:val="both"/>
        <w:rPr>
          <w:rFonts w:ascii="Times New Roman" w:eastAsia="Times New Roman" w:hAnsi="Times New Roman"/>
          <w:bCs/>
          <w:sz w:val="24"/>
          <w:szCs w:val="24"/>
          <w:lang w:eastAsia="ru-RU"/>
        </w:rPr>
      </w:pPr>
    </w:p>
    <w:p w14:paraId="6E900ECF" w14:textId="77777777" w:rsidR="001C346C" w:rsidRPr="001C346C" w:rsidRDefault="001C346C" w:rsidP="001C346C">
      <w:pPr>
        <w:tabs>
          <w:tab w:val="left" w:pos="1876"/>
        </w:tabs>
        <w:spacing w:after="0" w:line="240" w:lineRule="auto"/>
        <w:ind w:firstLine="567"/>
        <w:jc w:val="both"/>
        <w:rPr>
          <w:rFonts w:ascii="Times New Roman" w:eastAsia="Times New Roman" w:hAnsi="Times New Roman"/>
          <w:bCs/>
          <w:sz w:val="24"/>
          <w:szCs w:val="24"/>
          <w:lang w:eastAsia="ru-RU"/>
        </w:rPr>
      </w:pPr>
      <w:r w:rsidRPr="001C346C">
        <w:rPr>
          <w:rFonts w:ascii="Times New Roman" w:eastAsia="Times New Roman" w:hAnsi="Times New Roman"/>
          <w:bCs/>
          <w:sz w:val="24"/>
          <w:szCs w:val="24"/>
          <w:lang w:eastAsia="ru-RU"/>
        </w:rPr>
        <w:t>* Виды разрешенного использования земельных участков и объектов капитального строительства по территориальным зонам определены в таблице 2 в соответствии с «Классификатором видов разрешенного использования земельных участков», утв. приказом Минэкономразвития России от 01.09.2014 № 540. Указанным Классификатором установлено содержание (описание) видов разрешенного использования.</w:t>
      </w:r>
    </w:p>
    <w:p w14:paraId="27951662" w14:textId="77777777" w:rsidR="001C346C" w:rsidRPr="001C346C" w:rsidRDefault="001C346C" w:rsidP="001C346C">
      <w:pPr>
        <w:tabs>
          <w:tab w:val="left" w:pos="1876"/>
        </w:tabs>
        <w:spacing w:after="0" w:line="240" w:lineRule="auto"/>
        <w:ind w:firstLine="567"/>
        <w:jc w:val="both"/>
        <w:rPr>
          <w:rFonts w:ascii="Times New Roman" w:eastAsia="Times New Roman" w:hAnsi="Times New Roman"/>
          <w:bCs/>
          <w:sz w:val="24"/>
          <w:szCs w:val="24"/>
          <w:lang w:eastAsia="ru-RU"/>
        </w:rPr>
      </w:pPr>
      <w:r w:rsidRPr="001C346C">
        <w:rPr>
          <w:rFonts w:ascii="Times New Roman" w:eastAsia="Times New Roman" w:hAnsi="Times New Roman"/>
          <w:bCs/>
          <w:sz w:val="24"/>
          <w:szCs w:val="24"/>
          <w:lang w:eastAsia="ru-RU"/>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14:paraId="1D8878C2" w14:textId="77777777" w:rsidR="001C346C" w:rsidRPr="001C346C" w:rsidRDefault="001C346C" w:rsidP="001C346C">
      <w:pPr>
        <w:tabs>
          <w:tab w:val="left" w:pos="1876"/>
        </w:tabs>
        <w:spacing w:after="0" w:line="240" w:lineRule="auto"/>
        <w:ind w:right="-709" w:firstLine="567"/>
        <w:jc w:val="both"/>
        <w:rPr>
          <w:rFonts w:ascii="Times New Roman" w:eastAsia="Times New Roman" w:hAnsi="Times New Roman"/>
          <w:bCs/>
          <w:sz w:val="24"/>
          <w:szCs w:val="24"/>
          <w:lang w:eastAsia="ru-RU"/>
        </w:rPr>
      </w:pPr>
    </w:p>
    <w:p w14:paraId="178D6513" w14:textId="77777777" w:rsidR="001C346C" w:rsidRPr="001C346C" w:rsidRDefault="001C346C" w:rsidP="001C346C">
      <w:pPr>
        <w:keepNext/>
        <w:pageBreakBefore/>
        <w:spacing w:before="120" w:after="0" w:line="240" w:lineRule="auto"/>
        <w:jc w:val="both"/>
        <w:outlineLvl w:val="2"/>
        <w:rPr>
          <w:rFonts w:ascii="Times New Roman" w:eastAsia="Times New Roman" w:hAnsi="Times New Roman"/>
          <w:bCs/>
          <w:sz w:val="24"/>
          <w:szCs w:val="26"/>
          <w:lang w:eastAsia="ru-RU"/>
        </w:rPr>
      </w:pPr>
      <w:bookmarkStart w:id="306" w:name="_Toc531808776"/>
      <w:bookmarkStart w:id="307" w:name="_Toc25624575"/>
      <w:r w:rsidRPr="001C346C">
        <w:rPr>
          <w:rFonts w:ascii="Times New Roman" w:eastAsia="Times New Roman" w:hAnsi="Times New Roman"/>
          <w:b/>
          <w:bCs/>
          <w:sz w:val="24"/>
          <w:szCs w:val="26"/>
          <w:lang w:eastAsia="ru-RU"/>
        </w:rPr>
        <w:lastRenderedPageBreak/>
        <w:t>Статья 19.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304"/>
      <w:r w:rsidRPr="001C346C">
        <w:rPr>
          <w:rFonts w:ascii="Times New Roman" w:eastAsia="Times New Roman" w:hAnsi="Times New Roman"/>
          <w:b/>
          <w:bCs/>
          <w:sz w:val="24"/>
          <w:szCs w:val="26"/>
          <w:lang w:eastAsia="ru-RU"/>
        </w:rPr>
        <w:t>.</w:t>
      </w:r>
      <w:bookmarkEnd w:id="305"/>
      <w:bookmarkEnd w:id="306"/>
      <w:bookmarkEnd w:id="307"/>
    </w:p>
    <w:p w14:paraId="266B3F07" w14:textId="77777777" w:rsidR="001C346C" w:rsidRPr="001C346C" w:rsidRDefault="001C346C" w:rsidP="001C346C">
      <w:pPr>
        <w:spacing w:after="0" w:line="240" w:lineRule="auto"/>
        <w:ind w:firstLine="709"/>
        <w:jc w:val="both"/>
        <w:rPr>
          <w:rFonts w:ascii="Times New Roman" w:eastAsia="Times New Roman" w:hAnsi="Times New Roman"/>
          <w:sz w:val="24"/>
          <w:szCs w:val="24"/>
          <w:lang w:eastAsia="ru-RU"/>
        </w:rPr>
      </w:pPr>
      <w:r w:rsidRPr="001C346C">
        <w:rPr>
          <w:rFonts w:ascii="Times New Roman" w:eastAsia="Times New Roman" w:hAnsi="Times New Roman"/>
          <w:sz w:val="24"/>
          <w:szCs w:val="24"/>
          <w:lang w:eastAsia="ru-RU"/>
        </w:rPr>
        <w:t>Места допустимого размещения зданий, строений, сооружений (границы, в пределах которых разрешается строительство объектов капитального строительства) определяются с помощью линий отступа от красных линий и минимальных отступов от границ земельного участка, которые составляют три метра*.</w:t>
      </w:r>
    </w:p>
    <w:p w14:paraId="7B5DC110" w14:textId="77777777" w:rsidR="001C346C" w:rsidRPr="001C346C" w:rsidRDefault="001C346C" w:rsidP="001C346C">
      <w:pPr>
        <w:spacing w:after="0" w:line="240" w:lineRule="auto"/>
        <w:ind w:firstLine="709"/>
        <w:jc w:val="both"/>
        <w:rPr>
          <w:rFonts w:ascii="Times New Roman" w:eastAsia="Times New Roman" w:hAnsi="Times New Roman"/>
          <w:sz w:val="24"/>
          <w:szCs w:val="24"/>
          <w:lang w:eastAsia="ru-RU"/>
        </w:rPr>
      </w:pPr>
    </w:p>
    <w:p w14:paraId="56C474A1" w14:textId="77777777" w:rsidR="001C346C" w:rsidRPr="001C346C" w:rsidRDefault="001C346C" w:rsidP="001C346C">
      <w:pPr>
        <w:keepNext/>
        <w:spacing w:after="0" w:line="240" w:lineRule="auto"/>
        <w:ind w:firstLine="709"/>
        <w:jc w:val="right"/>
        <w:outlineLvl w:val="3"/>
        <w:rPr>
          <w:rFonts w:ascii="Times New Roman" w:eastAsia="Times New Roman" w:hAnsi="Times New Roman"/>
          <w:b/>
          <w:bCs/>
          <w:sz w:val="20"/>
          <w:szCs w:val="20"/>
          <w:lang w:eastAsia="ru-RU"/>
        </w:rPr>
      </w:pPr>
      <w:r w:rsidRPr="001C346C">
        <w:rPr>
          <w:rFonts w:ascii="Times New Roman" w:eastAsia="Times New Roman" w:hAnsi="Times New Roman"/>
          <w:b/>
          <w:bCs/>
          <w:sz w:val="20"/>
          <w:szCs w:val="20"/>
          <w:lang w:eastAsia="ru-RU"/>
        </w:rPr>
        <w:t>Таблица 3. Перечень предельных (максимальных и (или) минимальных) размеров ЗУ и параметров разрешенного строительства, реконструкции ОКС</w:t>
      </w:r>
    </w:p>
    <w:tbl>
      <w:tblPr>
        <w:tblW w:w="508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
        <w:gridCol w:w="2320"/>
        <w:gridCol w:w="1165"/>
        <w:gridCol w:w="1161"/>
        <w:gridCol w:w="1597"/>
        <w:gridCol w:w="1308"/>
        <w:gridCol w:w="1012"/>
      </w:tblGrid>
      <w:tr w:rsidR="001C346C" w:rsidRPr="001C346C" w14:paraId="09392B06" w14:textId="77777777" w:rsidTr="001C346C">
        <w:trPr>
          <w:cantSplit/>
          <w:trHeight w:val="2004"/>
        </w:trPr>
        <w:tc>
          <w:tcPr>
            <w:tcW w:w="464" w:type="pct"/>
            <w:vAlign w:val="center"/>
          </w:tcPr>
          <w:p w14:paraId="49BB1B08" w14:textId="77777777" w:rsidR="001C346C" w:rsidRPr="001C346C" w:rsidRDefault="001C346C" w:rsidP="001C346C">
            <w:pPr>
              <w:spacing w:after="0" w:line="240" w:lineRule="auto"/>
              <w:jc w:val="center"/>
              <w:rPr>
                <w:rFonts w:ascii="Times New Roman" w:eastAsia="Times New Roman" w:hAnsi="Times New Roman"/>
                <w:b/>
                <w:sz w:val="24"/>
                <w:szCs w:val="24"/>
                <w:lang w:eastAsia="ru-RU"/>
              </w:rPr>
            </w:pPr>
            <w:r w:rsidRPr="001C346C">
              <w:rPr>
                <w:rFonts w:ascii="Times New Roman" w:eastAsia="Times New Roman" w:hAnsi="Times New Roman"/>
                <w:b/>
                <w:sz w:val="24"/>
                <w:szCs w:val="24"/>
                <w:lang w:eastAsia="ru-RU"/>
              </w:rPr>
              <w:t>Обозначение</w:t>
            </w:r>
          </w:p>
        </w:tc>
        <w:tc>
          <w:tcPr>
            <w:tcW w:w="1229" w:type="pct"/>
            <w:tcMar>
              <w:left w:w="11" w:type="dxa"/>
              <w:right w:w="11" w:type="dxa"/>
            </w:tcMar>
            <w:vAlign w:val="center"/>
          </w:tcPr>
          <w:p w14:paraId="2A08D3E1" w14:textId="77777777" w:rsidR="001C346C" w:rsidRPr="001C346C" w:rsidRDefault="001C346C" w:rsidP="001C346C">
            <w:pPr>
              <w:spacing w:after="0" w:line="240" w:lineRule="auto"/>
              <w:jc w:val="center"/>
              <w:rPr>
                <w:rFonts w:ascii="Times New Roman" w:eastAsia="Times New Roman" w:hAnsi="Times New Roman"/>
                <w:b/>
                <w:sz w:val="24"/>
                <w:szCs w:val="24"/>
                <w:lang w:eastAsia="ru-RU"/>
              </w:rPr>
            </w:pPr>
            <w:r w:rsidRPr="001C346C">
              <w:rPr>
                <w:rFonts w:ascii="Times New Roman" w:eastAsia="Times New Roman" w:hAnsi="Times New Roman"/>
                <w:b/>
                <w:sz w:val="24"/>
                <w:szCs w:val="24"/>
                <w:lang w:eastAsia="ru-RU"/>
              </w:rPr>
              <w:t>Наименование территориальной зоны</w:t>
            </w:r>
          </w:p>
        </w:tc>
        <w:tc>
          <w:tcPr>
            <w:tcW w:w="617" w:type="pct"/>
            <w:vAlign w:val="center"/>
          </w:tcPr>
          <w:p w14:paraId="2FB52DA4" w14:textId="77777777" w:rsidR="001C346C" w:rsidRPr="001C346C" w:rsidRDefault="001C346C" w:rsidP="001C346C">
            <w:pPr>
              <w:spacing w:after="0" w:line="240" w:lineRule="auto"/>
              <w:jc w:val="center"/>
              <w:outlineLvl w:val="3"/>
              <w:rPr>
                <w:rFonts w:ascii="Times New Roman" w:eastAsia="Times New Roman" w:hAnsi="Times New Roman"/>
                <w:b/>
                <w:bCs/>
                <w:sz w:val="24"/>
                <w:szCs w:val="24"/>
                <w:lang w:eastAsia="ru-RU"/>
              </w:rPr>
            </w:pPr>
            <w:r w:rsidRPr="001C346C">
              <w:rPr>
                <w:rFonts w:ascii="Times New Roman" w:eastAsia="Times New Roman" w:hAnsi="Times New Roman"/>
                <w:b/>
                <w:bCs/>
                <w:sz w:val="24"/>
                <w:szCs w:val="24"/>
                <w:lang w:eastAsia="ru-RU"/>
              </w:rPr>
              <w:t xml:space="preserve">Минимальная площадь ЗУ </w:t>
            </w:r>
          </w:p>
          <w:p w14:paraId="54A4AA51" w14:textId="77777777" w:rsidR="001C346C" w:rsidRPr="001C346C" w:rsidRDefault="001C346C" w:rsidP="001C346C">
            <w:pPr>
              <w:spacing w:after="0" w:line="240" w:lineRule="auto"/>
              <w:jc w:val="center"/>
              <w:outlineLvl w:val="3"/>
              <w:rPr>
                <w:rFonts w:ascii="Times New Roman" w:eastAsia="Times New Roman" w:hAnsi="Times New Roman"/>
                <w:b/>
                <w:bCs/>
                <w:sz w:val="24"/>
                <w:szCs w:val="24"/>
                <w:lang w:eastAsia="ru-RU"/>
              </w:rPr>
            </w:pPr>
            <w:r w:rsidRPr="001C346C">
              <w:rPr>
                <w:rFonts w:ascii="Times New Roman" w:eastAsia="Times New Roman" w:hAnsi="Times New Roman"/>
                <w:b/>
                <w:bCs/>
                <w:sz w:val="24"/>
                <w:szCs w:val="24"/>
                <w:lang w:eastAsia="ru-RU"/>
              </w:rPr>
              <w:t>(га)</w:t>
            </w:r>
          </w:p>
        </w:tc>
        <w:tc>
          <w:tcPr>
            <w:tcW w:w="615" w:type="pct"/>
            <w:vAlign w:val="center"/>
          </w:tcPr>
          <w:p w14:paraId="4C26D90A" w14:textId="77777777" w:rsidR="001C346C" w:rsidRPr="001C346C" w:rsidRDefault="001C346C" w:rsidP="001C346C">
            <w:pPr>
              <w:spacing w:after="0" w:line="240" w:lineRule="auto"/>
              <w:jc w:val="center"/>
              <w:outlineLvl w:val="3"/>
              <w:rPr>
                <w:rFonts w:ascii="Times New Roman" w:eastAsia="Times New Roman" w:hAnsi="Times New Roman"/>
                <w:b/>
                <w:bCs/>
                <w:sz w:val="24"/>
                <w:szCs w:val="24"/>
                <w:lang w:eastAsia="ru-RU"/>
              </w:rPr>
            </w:pPr>
            <w:r w:rsidRPr="001C346C">
              <w:rPr>
                <w:rFonts w:ascii="Times New Roman" w:eastAsia="Times New Roman" w:hAnsi="Times New Roman"/>
                <w:b/>
                <w:bCs/>
                <w:sz w:val="24"/>
                <w:szCs w:val="24"/>
                <w:lang w:eastAsia="ru-RU"/>
              </w:rPr>
              <w:t>Максимальная площадь ЗУ,</w:t>
            </w:r>
          </w:p>
          <w:p w14:paraId="096138E4" w14:textId="77777777" w:rsidR="001C346C" w:rsidRPr="001C346C" w:rsidRDefault="001C346C" w:rsidP="001C346C">
            <w:pPr>
              <w:spacing w:after="0" w:line="240" w:lineRule="auto"/>
              <w:jc w:val="center"/>
              <w:outlineLvl w:val="3"/>
              <w:rPr>
                <w:rFonts w:ascii="Times New Roman" w:eastAsia="Times New Roman" w:hAnsi="Times New Roman"/>
                <w:b/>
                <w:bCs/>
                <w:sz w:val="24"/>
                <w:szCs w:val="24"/>
                <w:lang w:eastAsia="ru-RU"/>
              </w:rPr>
            </w:pPr>
            <w:r w:rsidRPr="001C346C">
              <w:rPr>
                <w:rFonts w:ascii="Times New Roman" w:eastAsia="Times New Roman" w:hAnsi="Times New Roman"/>
                <w:b/>
                <w:bCs/>
                <w:sz w:val="24"/>
                <w:szCs w:val="24"/>
                <w:lang w:eastAsia="ru-RU"/>
              </w:rPr>
              <w:t>(га)</w:t>
            </w:r>
          </w:p>
        </w:tc>
        <w:tc>
          <w:tcPr>
            <w:tcW w:w="846" w:type="pct"/>
            <w:vAlign w:val="center"/>
          </w:tcPr>
          <w:p w14:paraId="71D037A6" w14:textId="77777777" w:rsidR="001C346C" w:rsidRPr="001C346C" w:rsidRDefault="001C346C" w:rsidP="001C346C">
            <w:pPr>
              <w:spacing w:after="0" w:line="240" w:lineRule="auto"/>
              <w:jc w:val="center"/>
              <w:outlineLvl w:val="3"/>
              <w:rPr>
                <w:rFonts w:ascii="Times New Roman" w:eastAsia="Times New Roman" w:hAnsi="Times New Roman"/>
                <w:b/>
                <w:bCs/>
                <w:sz w:val="24"/>
                <w:szCs w:val="24"/>
                <w:lang w:eastAsia="ru-RU"/>
              </w:rPr>
            </w:pPr>
            <w:r w:rsidRPr="001C346C">
              <w:rPr>
                <w:rFonts w:ascii="Times New Roman" w:eastAsia="Times New Roman" w:hAnsi="Times New Roman"/>
                <w:b/>
                <w:bCs/>
                <w:sz w:val="24"/>
                <w:szCs w:val="24"/>
                <w:lang w:eastAsia="ru-RU"/>
              </w:rPr>
              <w:t>Минимальный отступ от границ ЗУ в целях определения мест допустимого размещения ОКС, * (м)</w:t>
            </w:r>
          </w:p>
        </w:tc>
        <w:tc>
          <w:tcPr>
            <w:tcW w:w="693" w:type="pct"/>
            <w:tcMar>
              <w:left w:w="11" w:type="dxa"/>
              <w:right w:w="11" w:type="dxa"/>
            </w:tcMar>
            <w:vAlign w:val="center"/>
          </w:tcPr>
          <w:p w14:paraId="5BF3DDAE" w14:textId="77777777" w:rsidR="001C346C" w:rsidRPr="001C346C" w:rsidRDefault="001C346C" w:rsidP="001C346C">
            <w:pPr>
              <w:spacing w:after="0" w:line="240" w:lineRule="auto"/>
              <w:jc w:val="center"/>
              <w:outlineLvl w:val="3"/>
              <w:rPr>
                <w:rFonts w:ascii="Times New Roman" w:eastAsia="Times New Roman" w:hAnsi="Times New Roman"/>
                <w:b/>
                <w:bCs/>
                <w:sz w:val="24"/>
                <w:szCs w:val="24"/>
                <w:lang w:eastAsia="ru-RU"/>
              </w:rPr>
            </w:pPr>
            <w:r w:rsidRPr="001C346C">
              <w:rPr>
                <w:rFonts w:ascii="Times New Roman" w:eastAsia="Times New Roman" w:hAnsi="Times New Roman"/>
                <w:b/>
                <w:bCs/>
                <w:sz w:val="24"/>
                <w:szCs w:val="24"/>
                <w:lang w:eastAsia="ru-RU"/>
              </w:rPr>
              <w:t>Максимальный процент застройки, **</w:t>
            </w:r>
          </w:p>
          <w:p w14:paraId="358C3826" w14:textId="77777777" w:rsidR="001C346C" w:rsidRPr="001C346C" w:rsidRDefault="001C346C" w:rsidP="001C346C">
            <w:pPr>
              <w:spacing w:after="0" w:line="240" w:lineRule="auto"/>
              <w:jc w:val="center"/>
              <w:outlineLvl w:val="3"/>
              <w:rPr>
                <w:rFonts w:ascii="Times New Roman" w:eastAsia="Times New Roman" w:hAnsi="Times New Roman"/>
                <w:b/>
                <w:bCs/>
                <w:sz w:val="24"/>
                <w:szCs w:val="24"/>
                <w:lang w:eastAsia="ru-RU"/>
              </w:rPr>
            </w:pPr>
            <w:r w:rsidRPr="001C346C">
              <w:rPr>
                <w:rFonts w:ascii="Times New Roman" w:eastAsia="Times New Roman" w:hAnsi="Times New Roman"/>
                <w:b/>
                <w:bCs/>
                <w:sz w:val="24"/>
                <w:szCs w:val="24"/>
                <w:lang w:eastAsia="ru-RU"/>
              </w:rPr>
              <w:t>(%)</w:t>
            </w:r>
          </w:p>
        </w:tc>
        <w:tc>
          <w:tcPr>
            <w:tcW w:w="536" w:type="pct"/>
            <w:vAlign w:val="center"/>
          </w:tcPr>
          <w:p w14:paraId="5F52DEC6" w14:textId="77777777" w:rsidR="001C346C" w:rsidRPr="001C346C" w:rsidRDefault="001C346C" w:rsidP="001C346C">
            <w:pPr>
              <w:spacing w:after="0" w:line="240" w:lineRule="auto"/>
              <w:jc w:val="center"/>
              <w:outlineLvl w:val="3"/>
              <w:rPr>
                <w:rFonts w:ascii="Times New Roman" w:eastAsia="Times New Roman" w:hAnsi="Times New Roman"/>
                <w:b/>
                <w:bCs/>
                <w:sz w:val="24"/>
                <w:szCs w:val="24"/>
                <w:lang w:eastAsia="ru-RU"/>
              </w:rPr>
            </w:pPr>
            <w:r w:rsidRPr="001C346C">
              <w:rPr>
                <w:rFonts w:ascii="Times New Roman" w:eastAsia="Times New Roman" w:hAnsi="Times New Roman"/>
                <w:b/>
                <w:bCs/>
                <w:sz w:val="24"/>
                <w:szCs w:val="24"/>
                <w:lang w:eastAsia="ru-RU"/>
              </w:rPr>
              <w:t>Предельная высота ОКС, м</w:t>
            </w:r>
          </w:p>
        </w:tc>
      </w:tr>
      <w:tr w:rsidR="001C346C" w:rsidRPr="001C346C" w14:paraId="65D0A39D" w14:textId="77777777" w:rsidTr="001C346C">
        <w:tc>
          <w:tcPr>
            <w:tcW w:w="464" w:type="pct"/>
          </w:tcPr>
          <w:p w14:paraId="71343787" w14:textId="77777777" w:rsidR="001C346C" w:rsidRPr="001C346C" w:rsidRDefault="001C346C" w:rsidP="001C346C">
            <w:pPr>
              <w:spacing w:after="0" w:line="240" w:lineRule="auto"/>
              <w:jc w:val="center"/>
              <w:rPr>
                <w:rFonts w:ascii="Times New Roman" w:eastAsia="Times New Roman" w:hAnsi="Times New Roman"/>
                <w:sz w:val="24"/>
                <w:szCs w:val="24"/>
                <w:lang w:eastAsia="ru-RU"/>
              </w:rPr>
            </w:pPr>
            <w:r w:rsidRPr="001C346C">
              <w:rPr>
                <w:rFonts w:ascii="Times New Roman" w:eastAsia="Times New Roman" w:hAnsi="Times New Roman"/>
                <w:sz w:val="24"/>
                <w:szCs w:val="24"/>
                <w:lang w:eastAsia="ru-RU"/>
              </w:rPr>
              <w:t>Ж-1</w:t>
            </w:r>
          </w:p>
        </w:tc>
        <w:tc>
          <w:tcPr>
            <w:tcW w:w="1229" w:type="pct"/>
          </w:tcPr>
          <w:p w14:paraId="7B4338A4" w14:textId="77777777" w:rsidR="001C346C" w:rsidRPr="001C346C" w:rsidRDefault="001C346C" w:rsidP="001C346C">
            <w:pPr>
              <w:shd w:val="clear" w:color="auto" w:fill="FFFFFF"/>
              <w:spacing w:after="0" w:line="240" w:lineRule="auto"/>
              <w:rPr>
                <w:rFonts w:ascii="Times New Roman" w:hAnsi="Times New Roman"/>
                <w:sz w:val="24"/>
                <w:szCs w:val="24"/>
              </w:rPr>
            </w:pPr>
            <w:r w:rsidRPr="001C346C">
              <w:rPr>
                <w:rFonts w:ascii="Times New Roman" w:eastAsia="Times New Roman" w:hAnsi="Times New Roman"/>
                <w:sz w:val="24"/>
                <w:szCs w:val="24"/>
                <w:lang w:eastAsia="ru-RU"/>
              </w:rPr>
              <w:t>Жилая зона индивидуальной застройки</w:t>
            </w:r>
          </w:p>
        </w:tc>
        <w:tc>
          <w:tcPr>
            <w:tcW w:w="617" w:type="pct"/>
            <w:vAlign w:val="center"/>
          </w:tcPr>
          <w:p w14:paraId="5CE0DC7E" w14:textId="77777777" w:rsidR="001C346C" w:rsidRPr="001C346C" w:rsidRDefault="001C346C" w:rsidP="001C346C">
            <w:pPr>
              <w:spacing w:after="0" w:line="240" w:lineRule="auto"/>
              <w:ind w:firstLine="33"/>
              <w:jc w:val="center"/>
              <w:outlineLvl w:val="3"/>
              <w:rPr>
                <w:rFonts w:ascii="Times New Roman" w:eastAsia="Times New Roman" w:hAnsi="Times New Roman"/>
                <w:sz w:val="24"/>
                <w:szCs w:val="24"/>
                <w:lang w:eastAsia="ru-RU"/>
              </w:rPr>
            </w:pPr>
            <w:r w:rsidRPr="001C346C">
              <w:rPr>
                <w:rFonts w:ascii="Times New Roman" w:eastAsia="Times New Roman" w:hAnsi="Times New Roman"/>
                <w:bCs/>
                <w:sz w:val="24"/>
                <w:szCs w:val="24"/>
                <w:lang w:eastAsia="ru-RU"/>
              </w:rPr>
              <w:t>0,05</w:t>
            </w:r>
          </w:p>
        </w:tc>
        <w:tc>
          <w:tcPr>
            <w:tcW w:w="615" w:type="pct"/>
            <w:vAlign w:val="center"/>
          </w:tcPr>
          <w:p w14:paraId="3977C3C9" w14:textId="77777777" w:rsidR="001C346C" w:rsidRPr="001C346C" w:rsidRDefault="001C346C" w:rsidP="001C346C">
            <w:pPr>
              <w:spacing w:after="0" w:line="240" w:lineRule="auto"/>
              <w:ind w:firstLine="33"/>
              <w:jc w:val="center"/>
              <w:outlineLvl w:val="3"/>
              <w:rPr>
                <w:rFonts w:ascii="Times New Roman" w:eastAsia="Times New Roman" w:hAnsi="Times New Roman"/>
                <w:sz w:val="24"/>
                <w:szCs w:val="24"/>
                <w:lang w:eastAsia="ru-RU"/>
              </w:rPr>
            </w:pPr>
            <w:r w:rsidRPr="001C346C">
              <w:rPr>
                <w:rFonts w:ascii="Times New Roman" w:eastAsia="Times New Roman" w:hAnsi="Times New Roman"/>
                <w:bCs/>
                <w:sz w:val="24"/>
                <w:szCs w:val="24"/>
                <w:lang w:eastAsia="ru-RU"/>
              </w:rPr>
              <w:t>0,3</w:t>
            </w:r>
          </w:p>
        </w:tc>
        <w:tc>
          <w:tcPr>
            <w:tcW w:w="846" w:type="pct"/>
            <w:vAlign w:val="center"/>
          </w:tcPr>
          <w:p w14:paraId="429ED315" w14:textId="77777777" w:rsidR="001C346C" w:rsidRPr="001C346C" w:rsidRDefault="001C346C" w:rsidP="001C346C">
            <w:pPr>
              <w:spacing w:after="0" w:line="240" w:lineRule="auto"/>
              <w:ind w:firstLine="33"/>
              <w:jc w:val="center"/>
              <w:outlineLvl w:val="3"/>
              <w:rPr>
                <w:rFonts w:ascii="Times New Roman" w:eastAsia="Times New Roman" w:hAnsi="Times New Roman"/>
                <w:sz w:val="24"/>
                <w:szCs w:val="24"/>
                <w:lang w:eastAsia="ru-RU"/>
              </w:rPr>
            </w:pPr>
            <w:r w:rsidRPr="001C346C">
              <w:rPr>
                <w:rFonts w:ascii="Times New Roman" w:eastAsia="Times New Roman" w:hAnsi="Times New Roman"/>
                <w:sz w:val="24"/>
                <w:szCs w:val="24"/>
                <w:lang w:eastAsia="ru-RU"/>
              </w:rPr>
              <w:t>3</w:t>
            </w:r>
          </w:p>
        </w:tc>
        <w:tc>
          <w:tcPr>
            <w:tcW w:w="693" w:type="pct"/>
            <w:vAlign w:val="center"/>
          </w:tcPr>
          <w:p w14:paraId="62149708" w14:textId="77777777" w:rsidR="001C346C" w:rsidRPr="001C346C" w:rsidRDefault="001C346C" w:rsidP="001C346C">
            <w:pPr>
              <w:spacing w:after="0" w:line="240" w:lineRule="auto"/>
              <w:ind w:firstLine="33"/>
              <w:jc w:val="center"/>
              <w:outlineLvl w:val="3"/>
              <w:rPr>
                <w:rFonts w:ascii="Times New Roman" w:eastAsia="Times New Roman" w:hAnsi="Times New Roman"/>
                <w:sz w:val="24"/>
                <w:szCs w:val="24"/>
                <w:lang w:eastAsia="ru-RU"/>
              </w:rPr>
            </w:pPr>
            <w:r w:rsidRPr="001C346C">
              <w:rPr>
                <w:rFonts w:ascii="Times New Roman" w:eastAsia="Times New Roman" w:hAnsi="Times New Roman"/>
                <w:sz w:val="24"/>
                <w:szCs w:val="24"/>
                <w:lang w:eastAsia="ru-RU"/>
              </w:rPr>
              <w:t>40</w:t>
            </w:r>
          </w:p>
        </w:tc>
        <w:tc>
          <w:tcPr>
            <w:tcW w:w="536" w:type="pct"/>
            <w:vAlign w:val="center"/>
          </w:tcPr>
          <w:p w14:paraId="4AF2F5E8" w14:textId="77777777" w:rsidR="001C346C" w:rsidRPr="001C346C" w:rsidRDefault="001C346C" w:rsidP="001C346C">
            <w:pPr>
              <w:spacing w:after="0" w:line="240" w:lineRule="auto"/>
              <w:ind w:firstLine="33"/>
              <w:jc w:val="center"/>
              <w:outlineLvl w:val="3"/>
              <w:rPr>
                <w:rFonts w:ascii="Times New Roman" w:eastAsia="Times New Roman" w:hAnsi="Times New Roman"/>
                <w:sz w:val="24"/>
                <w:szCs w:val="24"/>
                <w:lang w:eastAsia="ru-RU"/>
              </w:rPr>
            </w:pPr>
            <w:r w:rsidRPr="001C346C">
              <w:rPr>
                <w:rFonts w:ascii="Times New Roman" w:eastAsia="Times New Roman" w:hAnsi="Times New Roman"/>
                <w:sz w:val="24"/>
                <w:szCs w:val="24"/>
                <w:lang w:eastAsia="ru-RU"/>
              </w:rPr>
              <w:t>15</w:t>
            </w:r>
          </w:p>
        </w:tc>
      </w:tr>
      <w:tr w:rsidR="001C346C" w:rsidRPr="001C346C" w14:paraId="450DDACA" w14:textId="77777777" w:rsidTr="001C346C">
        <w:tc>
          <w:tcPr>
            <w:tcW w:w="464" w:type="pct"/>
          </w:tcPr>
          <w:p w14:paraId="1021B22D" w14:textId="77777777" w:rsidR="001C346C" w:rsidRPr="001C346C" w:rsidRDefault="001C346C" w:rsidP="001C346C">
            <w:pPr>
              <w:spacing w:after="0" w:line="240" w:lineRule="auto"/>
              <w:jc w:val="center"/>
              <w:rPr>
                <w:rFonts w:ascii="Times New Roman" w:eastAsia="Times New Roman" w:hAnsi="Times New Roman"/>
                <w:sz w:val="24"/>
                <w:szCs w:val="24"/>
                <w:lang w:eastAsia="ru-RU"/>
              </w:rPr>
            </w:pPr>
            <w:r w:rsidRPr="001C346C">
              <w:rPr>
                <w:rFonts w:ascii="Times New Roman" w:eastAsia="Times New Roman" w:hAnsi="Times New Roman"/>
                <w:sz w:val="24"/>
                <w:szCs w:val="24"/>
                <w:lang w:eastAsia="ru-RU"/>
              </w:rPr>
              <w:t>ОЖ</w:t>
            </w:r>
          </w:p>
        </w:tc>
        <w:tc>
          <w:tcPr>
            <w:tcW w:w="1229" w:type="pct"/>
            <w:tcBorders>
              <w:top w:val="single" w:sz="4" w:space="0" w:color="auto"/>
              <w:left w:val="single" w:sz="4" w:space="0" w:color="auto"/>
              <w:bottom w:val="single" w:sz="4" w:space="0" w:color="auto"/>
            </w:tcBorders>
            <w:shd w:val="clear" w:color="auto" w:fill="auto"/>
          </w:tcPr>
          <w:p w14:paraId="77BD30A6" w14:textId="77777777" w:rsidR="001C346C" w:rsidRPr="001C346C" w:rsidRDefault="001C346C" w:rsidP="001C346C">
            <w:pPr>
              <w:widowControl w:val="0"/>
              <w:shd w:val="clear" w:color="auto" w:fill="FFFFFF"/>
              <w:autoSpaceDE w:val="0"/>
              <w:autoSpaceDN w:val="0"/>
              <w:adjustRightInd w:val="0"/>
              <w:spacing w:after="0" w:line="240" w:lineRule="auto"/>
              <w:rPr>
                <w:rFonts w:ascii="Times New Roman" w:hAnsi="Times New Roman"/>
                <w:sz w:val="24"/>
                <w:szCs w:val="24"/>
              </w:rPr>
            </w:pPr>
            <w:r w:rsidRPr="001C346C">
              <w:rPr>
                <w:rFonts w:ascii="Times New Roman" w:eastAsia="Times New Roman" w:hAnsi="Times New Roman"/>
                <w:sz w:val="24"/>
                <w:szCs w:val="24"/>
                <w:lang w:eastAsia="ru-RU"/>
              </w:rPr>
              <w:t>Общественно-жилая зона</w:t>
            </w:r>
          </w:p>
        </w:tc>
        <w:tc>
          <w:tcPr>
            <w:tcW w:w="617" w:type="pct"/>
            <w:vAlign w:val="center"/>
          </w:tcPr>
          <w:p w14:paraId="30005B5F" w14:textId="77777777" w:rsidR="001C346C" w:rsidRPr="001C346C" w:rsidRDefault="001C346C" w:rsidP="001C346C">
            <w:pPr>
              <w:spacing w:after="0" w:line="240" w:lineRule="auto"/>
              <w:ind w:firstLine="33"/>
              <w:jc w:val="center"/>
              <w:outlineLvl w:val="3"/>
              <w:rPr>
                <w:rFonts w:ascii="Times New Roman" w:eastAsia="Times New Roman" w:hAnsi="Times New Roman"/>
                <w:sz w:val="24"/>
                <w:szCs w:val="24"/>
                <w:lang w:eastAsia="ru-RU"/>
              </w:rPr>
            </w:pPr>
            <w:r w:rsidRPr="001C346C">
              <w:rPr>
                <w:rFonts w:ascii="Times New Roman" w:eastAsia="Times New Roman" w:hAnsi="Times New Roman"/>
                <w:bCs/>
                <w:sz w:val="24"/>
                <w:szCs w:val="24"/>
                <w:lang w:eastAsia="ru-RU"/>
              </w:rPr>
              <w:t>нпу</w:t>
            </w:r>
          </w:p>
        </w:tc>
        <w:tc>
          <w:tcPr>
            <w:tcW w:w="615" w:type="pct"/>
            <w:vAlign w:val="center"/>
          </w:tcPr>
          <w:p w14:paraId="18BE2A26" w14:textId="77777777" w:rsidR="001C346C" w:rsidRPr="001C346C" w:rsidRDefault="001C346C" w:rsidP="001C346C">
            <w:pPr>
              <w:spacing w:after="0" w:line="240" w:lineRule="auto"/>
              <w:ind w:firstLine="33"/>
              <w:jc w:val="center"/>
              <w:outlineLvl w:val="3"/>
              <w:rPr>
                <w:rFonts w:ascii="Times New Roman" w:eastAsia="Times New Roman" w:hAnsi="Times New Roman"/>
                <w:sz w:val="24"/>
                <w:szCs w:val="24"/>
                <w:lang w:eastAsia="ru-RU"/>
              </w:rPr>
            </w:pPr>
            <w:r w:rsidRPr="001C346C">
              <w:rPr>
                <w:rFonts w:ascii="Times New Roman" w:eastAsia="Times New Roman" w:hAnsi="Times New Roman"/>
                <w:bCs/>
                <w:sz w:val="24"/>
                <w:szCs w:val="24"/>
                <w:lang w:eastAsia="ru-RU"/>
              </w:rPr>
              <w:t>нпу</w:t>
            </w:r>
          </w:p>
        </w:tc>
        <w:tc>
          <w:tcPr>
            <w:tcW w:w="846" w:type="pct"/>
            <w:vAlign w:val="center"/>
          </w:tcPr>
          <w:p w14:paraId="5263B717" w14:textId="77777777" w:rsidR="001C346C" w:rsidRPr="001C346C" w:rsidRDefault="001C346C" w:rsidP="001C346C">
            <w:pPr>
              <w:spacing w:after="0" w:line="240" w:lineRule="auto"/>
              <w:ind w:firstLine="33"/>
              <w:jc w:val="center"/>
              <w:outlineLvl w:val="3"/>
              <w:rPr>
                <w:rFonts w:ascii="Times New Roman" w:hAnsi="Times New Roman"/>
                <w:sz w:val="24"/>
              </w:rPr>
            </w:pPr>
            <w:r w:rsidRPr="001C346C">
              <w:rPr>
                <w:rFonts w:ascii="Times New Roman" w:eastAsia="Times New Roman" w:hAnsi="Times New Roman"/>
                <w:bCs/>
                <w:sz w:val="24"/>
                <w:szCs w:val="24"/>
                <w:lang w:eastAsia="ru-RU"/>
              </w:rPr>
              <w:t>нпу</w:t>
            </w:r>
          </w:p>
        </w:tc>
        <w:tc>
          <w:tcPr>
            <w:tcW w:w="693" w:type="pct"/>
            <w:vAlign w:val="center"/>
          </w:tcPr>
          <w:p w14:paraId="5673CB8A" w14:textId="77777777" w:rsidR="001C346C" w:rsidRPr="001C346C" w:rsidRDefault="001C346C" w:rsidP="001C346C">
            <w:pPr>
              <w:spacing w:after="0" w:line="240" w:lineRule="auto"/>
              <w:ind w:firstLine="33"/>
              <w:jc w:val="center"/>
              <w:outlineLvl w:val="3"/>
              <w:rPr>
                <w:rFonts w:ascii="Times New Roman" w:hAnsi="Times New Roman"/>
                <w:sz w:val="24"/>
              </w:rPr>
            </w:pPr>
            <w:r w:rsidRPr="001C346C">
              <w:rPr>
                <w:rFonts w:ascii="Times New Roman" w:eastAsia="Times New Roman" w:hAnsi="Times New Roman"/>
                <w:bCs/>
                <w:sz w:val="24"/>
                <w:szCs w:val="24"/>
                <w:lang w:eastAsia="ru-RU"/>
              </w:rPr>
              <w:t>нпу</w:t>
            </w:r>
          </w:p>
        </w:tc>
        <w:tc>
          <w:tcPr>
            <w:tcW w:w="536" w:type="pct"/>
            <w:vAlign w:val="center"/>
          </w:tcPr>
          <w:p w14:paraId="33545356" w14:textId="77777777" w:rsidR="001C346C" w:rsidRPr="001C346C" w:rsidRDefault="001C346C" w:rsidP="001C346C">
            <w:pPr>
              <w:spacing w:after="0" w:line="240" w:lineRule="auto"/>
              <w:ind w:firstLine="33"/>
              <w:jc w:val="center"/>
              <w:outlineLvl w:val="3"/>
              <w:rPr>
                <w:rFonts w:ascii="Times New Roman" w:eastAsia="Times New Roman" w:hAnsi="Times New Roman"/>
                <w:sz w:val="24"/>
                <w:szCs w:val="24"/>
                <w:lang w:eastAsia="ru-RU"/>
              </w:rPr>
            </w:pPr>
            <w:r w:rsidRPr="001C346C">
              <w:rPr>
                <w:rFonts w:ascii="Times New Roman" w:eastAsia="Times New Roman" w:hAnsi="Times New Roman"/>
                <w:sz w:val="24"/>
                <w:szCs w:val="24"/>
                <w:lang w:eastAsia="ru-RU"/>
              </w:rPr>
              <w:t>30</w:t>
            </w:r>
          </w:p>
        </w:tc>
      </w:tr>
      <w:tr w:rsidR="007C7A65" w:rsidRPr="001C346C" w14:paraId="0B459858" w14:textId="77777777" w:rsidTr="00E751CB">
        <w:tc>
          <w:tcPr>
            <w:tcW w:w="464" w:type="pct"/>
          </w:tcPr>
          <w:p w14:paraId="1844DCE4" w14:textId="6D947301" w:rsidR="007C7A65" w:rsidRPr="001C346C" w:rsidRDefault="007C7A65" w:rsidP="007C7A65">
            <w:pPr>
              <w:spacing w:after="0" w:line="240" w:lineRule="auto"/>
              <w:jc w:val="center"/>
              <w:rPr>
                <w:rFonts w:ascii="Times New Roman" w:eastAsia="Times New Roman" w:hAnsi="Times New Roman"/>
                <w:sz w:val="24"/>
                <w:szCs w:val="24"/>
                <w:lang w:eastAsia="ru-RU"/>
              </w:rPr>
            </w:pPr>
            <w:r w:rsidRPr="007C7A65">
              <w:rPr>
                <w:rFonts w:ascii="Times New Roman" w:eastAsia="Times New Roman" w:hAnsi="Times New Roman"/>
                <w:sz w:val="24"/>
                <w:szCs w:val="24"/>
                <w:lang w:eastAsia="ru-RU"/>
              </w:rPr>
              <w:t>ОД-1</w:t>
            </w:r>
          </w:p>
        </w:tc>
        <w:tc>
          <w:tcPr>
            <w:tcW w:w="1229" w:type="pct"/>
            <w:tcBorders>
              <w:top w:val="single" w:sz="4" w:space="0" w:color="auto"/>
              <w:left w:val="single" w:sz="4" w:space="0" w:color="auto"/>
              <w:bottom w:val="single" w:sz="4" w:space="0" w:color="auto"/>
            </w:tcBorders>
            <w:shd w:val="clear" w:color="auto" w:fill="auto"/>
          </w:tcPr>
          <w:p w14:paraId="24DAD8FE" w14:textId="4FA420A2" w:rsidR="007C7A65" w:rsidRPr="001C346C" w:rsidRDefault="007C7A65" w:rsidP="007C7A65">
            <w:pPr>
              <w:widowControl w:val="0"/>
              <w:shd w:val="clear" w:color="auto" w:fill="FFFFFF"/>
              <w:autoSpaceDE w:val="0"/>
              <w:autoSpaceDN w:val="0"/>
              <w:adjustRightInd w:val="0"/>
              <w:spacing w:after="0" w:line="240" w:lineRule="auto"/>
              <w:rPr>
                <w:rFonts w:ascii="Times New Roman" w:hAnsi="Times New Roman"/>
                <w:sz w:val="24"/>
                <w:szCs w:val="24"/>
              </w:rPr>
            </w:pPr>
            <w:r w:rsidRPr="007C7A65">
              <w:rPr>
                <w:rFonts w:ascii="Times New Roman" w:eastAsia="Times New Roman" w:hAnsi="Times New Roman"/>
                <w:sz w:val="24"/>
                <w:szCs w:val="24"/>
                <w:lang w:eastAsia="ru-RU"/>
              </w:rPr>
              <w:t xml:space="preserve">Общественно-деловая зона комплексная </w:t>
            </w:r>
          </w:p>
        </w:tc>
        <w:tc>
          <w:tcPr>
            <w:tcW w:w="617" w:type="pct"/>
            <w:vAlign w:val="center"/>
          </w:tcPr>
          <w:p w14:paraId="7AC34AA8" w14:textId="77777777" w:rsidR="007C7A65" w:rsidRPr="001C346C" w:rsidRDefault="007C7A65" w:rsidP="007C7A65">
            <w:pPr>
              <w:spacing w:after="0" w:line="240" w:lineRule="auto"/>
              <w:ind w:firstLine="33"/>
              <w:jc w:val="center"/>
              <w:outlineLvl w:val="3"/>
              <w:rPr>
                <w:rFonts w:ascii="Times New Roman" w:eastAsia="Times New Roman" w:hAnsi="Times New Roman"/>
                <w:sz w:val="24"/>
                <w:szCs w:val="24"/>
                <w:lang w:eastAsia="ru-RU"/>
              </w:rPr>
            </w:pPr>
            <w:r w:rsidRPr="001C346C">
              <w:rPr>
                <w:rFonts w:ascii="Times New Roman" w:eastAsia="Times New Roman" w:hAnsi="Times New Roman"/>
                <w:bCs/>
                <w:sz w:val="24"/>
                <w:szCs w:val="24"/>
                <w:lang w:eastAsia="ru-RU"/>
              </w:rPr>
              <w:t>нпу</w:t>
            </w:r>
          </w:p>
        </w:tc>
        <w:tc>
          <w:tcPr>
            <w:tcW w:w="615" w:type="pct"/>
            <w:vAlign w:val="center"/>
          </w:tcPr>
          <w:p w14:paraId="31140CB0" w14:textId="77777777" w:rsidR="007C7A65" w:rsidRPr="001C346C" w:rsidRDefault="007C7A65" w:rsidP="007C7A65">
            <w:pPr>
              <w:spacing w:after="0" w:line="240" w:lineRule="auto"/>
              <w:ind w:firstLine="33"/>
              <w:jc w:val="center"/>
              <w:outlineLvl w:val="3"/>
              <w:rPr>
                <w:rFonts w:ascii="Times New Roman" w:eastAsia="Times New Roman" w:hAnsi="Times New Roman"/>
                <w:sz w:val="24"/>
                <w:szCs w:val="24"/>
                <w:lang w:eastAsia="ru-RU"/>
              </w:rPr>
            </w:pPr>
            <w:r w:rsidRPr="001C346C">
              <w:rPr>
                <w:rFonts w:ascii="Times New Roman" w:eastAsia="Times New Roman" w:hAnsi="Times New Roman"/>
                <w:bCs/>
                <w:sz w:val="24"/>
                <w:szCs w:val="24"/>
                <w:lang w:eastAsia="ru-RU"/>
              </w:rPr>
              <w:t>нпу</w:t>
            </w:r>
          </w:p>
        </w:tc>
        <w:tc>
          <w:tcPr>
            <w:tcW w:w="846" w:type="pct"/>
            <w:vAlign w:val="center"/>
          </w:tcPr>
          <w:p w14:paraId="693786F0" w14:textId="77777777" w:rsidR="007C7A65" w:rsidRPr="001C346C" w:rsidRDefault="007C7A65" w:rsidP="007C7A65">
            <w:pPr>
              <w:spacing w:after="0" w:line="240" w:lineRule="auto"/>
              <w:ind w:firstLine="33"/>
              <w:jc w:val="center"/>
              <w:outlineLvl w:val="3"/>
              <w:rPr>
                <w:rFonts w:ascii="Times New Roman" w:hAnsi="Times New Roman"/>
                <w:sz w:val="24"/>
              </w:rPr>
            </w:pPr>
            <w:r w:rsidRPr="001C346C">
              <w:rPr>
                <w:rFonts w:ascii="Times New Roman" w:eastAsia="Times New Roman" w:hAnsi="Times New Roman"/>
                <w:bCs/>
                <w:sz w:val="24"/>
                <w:szCs w:val="24"/>
                <w:lang w:eastAsia="ru-RU"/>
              </w:rPr>
              <w:t>нпу</w:t>
            </w:r>
          </w:p>
        </w:tc>
        <w:tc>
          <w:tcPr>
            <w:tcW w:w="693" w:type="pct"/>
            <w:vAlign w:val="center"/>
          </w:tcPr>
          <w:p w14:paraId="12409E93" w14:textId="77777777" w:rsidR="007C7A65" w:rsidRPr="001C346C" w:rsidRDefault="007C7A65" w:rsidP="007C7A65">
            <w:pPr>
              <w:spacing w:after="0" w:line="240" w:lineRule="auto"/>
              <w:ind w:firstLine="33"/>
              <w:jc w:val="center"/>
              <w:outlineLvl w:val="3"/>
              <w:rPr>
                <w:rFonts w:ascii="Times New Roman" w:hAnsi="Times New Roman"/>
                <w:sz w:val="24"/>
              </w:rPr>
            </w:pPr>
            <w:r w:rsidRPr="001C346C">
              <w:rPr>
                <w:rFonts w:ascii="Times New Roman" w:eastAsia="Times New Roman" w:hAnsi="Times New Roman"/>
                <w:bCs/>
                <w:sz w:val="24"/>
                <w:szCs w:val="24"/>
                <w:lang w:eastAsia="ru-RU"/>
              </w:rPr>
              <w:t>нпу</w:t>
            </w:r>
          </w:p>
        </w:tc>
        <w:tc>
          <w:tcPr>
            <w:tcW w:w="536" w:type="pct"/>
            <w:vAlign w:val="center"/>
          </w:tcPr>
          <w:p w14:paraId="54102AC5" w14:textId="77777777" w:rsidR="007C7A65" w:rsidRPr="001C346C" w:rsidRDefault="007C7A65" w:rsidP="007C7A65">
            <w:pPr>
              <w:spacing w:after="0" w:line="240" w:lineRule="auto"/>
              <w:ind w:firstLine="33"/>
              <w:jc w:val="center"/>
              <w:outlineLvl w:val="3"/>
              <w:rPr>
                <w:rFonts w:ascii="Times New Roman" w:eastAsia="Times New Roman" w:hAnsi="Times New Roman"/>
                <w:sz w:val="24"/>
                <w:szCs w:val="24"/>
                <w:lang w:eastAsia="ru-RU"/>
              </w:rPr>
            </w:pPr>
            <w:r w:rsidRPr="001C346C">
              <w:rPr>
                <w:rFonts w:ascii="Times New Roman" w:eastAsia="Times New Roman" w:hAnsi="Times New Roman"/>
                <w:sz w:val="24"/>
                <w:szCs w:val="24"/>
                <w:lang w:eastAsia="ru-RU"/>
              </w:rPr>
              <w:t>30</w:t>
            </w:r>
          </w:p>
        </w:tc>
      </w:tr>
      <w:tr w:rsidR="007C7A65" w:rsidRPr="001C346C" w14:paraId="7CE540A9" w14:textId="77777777" w:rsidTr="00E751CB">
        <w:tc>
          <w:tcPr>
            <w:tcW w:w="464" w:type="pct"/>
          </w:tcPr>
          <w:p w14:paraId="07F2141B" w14:textId="77777777" w:rsidR="007C7A65" w:rsidRPr="001C346C" w:rsidRDefault="007C7A65" w:rsidP="00E751CB">
            <w:pPr>
              <w:spacing w:after="0" w:line="240" w:lineRule="auto"/>
              <w:jc w:val="center"/>
              <w:rPr>
                <w:rFonts w:ascii="Times New Roman" w:eastAsia="Times New Roman" w:hAnsi="Times New Roman"/>
                <w:sz w:val="24"/>
                <w:szCs w:val="24"/>
                <w:lang w:eastAsia="ru-RU"/>
              </w:rPr>
            </w:pPr>
            <w:r w:rsidRPr="001C346C">
              <w:rPr>
                <w:rFonts w:ascii="Times New Roman" w:eastAsia="Times New Roman" w:hAnsi="Times New Roman"/>
                <w:sz w:val="24"/>
                <w:szCs w:val="24"/>
                <w:lang w:eastAsia="ru-RU"/>
              </w:rPr>
              <w:t>П</w:t>
            </w:r>
          </w:p>
        </w:tc>
        <w:tc>
          <w:tcPr>
            <w:tcW w:w="1229" w:type="pct"/>
          </w:tcPr>
          <w:p w14:paraId="6CFA02C2" w14:textId="77777777" w:rsidR="007C7A65" w:rsidRPr="001C346C" w:rsidRDefault="007C7A65" w:rsidP="00E751CB">
            <w:pPr>
              <w:shd w:val="clear" w:color="auto" w:fill="FFFFFF"/>
              <w:spacing w:after="0" w:line="240" w:lineRule="auto"/>
              <w:rPr>
                <w:rFonts w:ascii="Times New Roman" w:hAnsi="Times New Roman"/>
                <w:sz w:val="24"/>
                <w:szCs w:val="24"/>
              </w:rPr>
            </w:pPr>
            <w:r w:rsidRPr="001C346C">
              <w:rPr>
                <w:rFonts w:ascii="Times New Roman" w:eastAsia="Times New Roman" w:hAnsi="Times New Roman"/>
                <w:sz w:val="24"/>
                <w:szCs w:val="24"/>
                <w:lang w:eastAsia="ru-RU"/>
              </w:rPr>
              <w:t>Зона производственная, инженерной и транспортной инфраструктур</w:t>
            </w:r>
          </w:p>
        </w:tc>
        <w:tc>
          <w:tcPr>
            <w:tcW w:w="617" w:type="pct"/>
            <w:vAlign w:val="center"/>
          </w:tcPr>
          <w:p w14:paraId="4E48BA19" w14:textId="77777777" w:rsidR="007C7A65" w:rsidRPr="001C346C" w:rsidRDefault="007C7A65" w:rsidP="00E751CB">
            <w:pPr>
              <w:spacing w:after="0" w:line="240" w:lineRule="auto"/>
              <w:ind w:firstLine="33"/>
              <w:jc w:val="center"/>
              <w:outlineLvl w:val="3"/>
              <w:rPr>
                <w:rFonts w:ascii="Times New Roman" w:eastAsia="Times New Roman" w:hAnsi="Times New Roman"/>
                <w:sz w:val="24"/>
                <w:szCs w:val="24"/>
                <w:lang w:eastAsia="ru-RU"/>
              </w:rPr>
            </w:pPr>
            <w:r w:rsidRPr="001C346C">
              <w:rPr>
                <w:rFonts w:ascii="Times New Roman" w:eastAsia="Times New Roman" w:hAnsi="Times New Roman"/>
                <w:bCs/>
                <w:sz w:val="24"/>
                <w:szCs w:val="24"/>
                <w:lang w:eastAsia="ru-RU"/>
              </w:rPr>
              <w:t>нпу</w:t>
            </w:r>
          </w:p>
        </w:tc>
        <w:tc>
          <w:tcPr>
            <w:tcW w:w="615" w:type="pct"/>
            <w:vAlign w:val="center"/>
          </w:tcPr>
          <w:p w14:paraId="57182108" w14:textId="77777777" w:rsidR="007C7A65" w:rsidRPr="001C346C" w:rsidRDefault="007C7A65" w:rsidP="00E751CB">
            <w:pPr>
              <w:spacing w:after="0" w:line="240" w:lineRule="auto"/>
              <w:ind w:firstLine="33"/>
              <w:jc w:val="center"/>
              <w:outlineLvl w:val="3"/>
              <w:rPr>
                <w:rFonts w:ascii="Times New Roman" w:eastAsia="Times New Roman" w:hAnsi="Times New Roman"/>
                <w:sz w:val="24"/>
                <w:szCs w:val="24"/>
                <w:lang w:eastAsia="ru-RU"/>
              </w:rPr>
            </w:pPr>
            <w:r w:rsidRPr="001C346C">
              <w:rPr>
                <w:rFonts w:ascii="Times New Roman" w:eastAsia="Times New Roman" w:hAnsi="Times New Roman"/>
                <w:bCs/>
                <w:sz w:val="24"/>
                <w:szCs w:val="24"/>
                <w:lang w:eastAsia="ru-RU"/>
              </w:rPr>
              <w:t>нпу</w:t>
            </w:r>
          </w:p>
        </w:tc>
        <w:tc>
          <w:tcPr>
            <w:tcW w:w="846" w:type="pct"/>
            <w:vAlign w:val="center"/>
          </w:tcPr>
          <w:p w14:paraId="53B8027A" w14:textId="77777777" w:rsidR="007C7A65" w:rsidRPr="001C346C" w:rsidRDefault="007C7A65" w:rsidP="00E751CB">
            <w:pPr>
              <w:spacing w:after="0" w:line="240" w:lineRule="auto"/>
              <w:ind w:firstLine="33"/>
              <w:jc w:val="center"/>
              <w:outlineLvl w:val="3"/>
              <w:rPr>
                <w:rFonts w:ascii="Times New Roman" w:eastAsia="Times New Roman" w:hAnsi="Times New Roman"/>
                <w:sz w:val="24"/>
                <w:szCs w:val="24"/>
                <w:lang w:eastAsia="ru-RU"/>
              </w:rPr>
            </w:pPr>
            <w:r w:rsidRPr="001C346C">
              <w:rPr>
                <w:rFonts w:ascii="Times New Roman" w:eastAsia="Times New Roman" w:hAnsi="Times New Roman"/>
                <w:bCs/>
                <w:sz w:val="24"/>
                <w:szCs w:val="24"/>
                <w:lang w:eastAsia="ru-RU"/>
              </w:rPr>
              <w:t>нпу</w:t>
            </w:r>
          </w:p>
        </w:tc>
        <w:tc>
          <w:tcPr>
            <w:tcW w:w="693" w:type="pct"/>
            <w:vAlign w:val="center"/>
          </w:tcPr>
          <w:p w14:paraId="5543E29A" w14:textId="77777777" w:rsidR="007C7A65" w:rsidRPr="001C346C" w:rsidRDefault="007C7A65" w:rsidP="00E751CB">
            <w:pPr>
              <w:spacing w:after="0" w:line="240" w:lineRule="auto"/>
              <w:ind w:firstLine="33"/>
              <w:jc w:val="center"/>
              <w:outlineLvl w:val="3"/>
              <w:rPr>
                <w:rFonts w:ascii="Times New Roman" w:eastAsia="Times New Roman" w:hAnsi="Times New Roman"/>
                <w:sz w:val="24"/>
                <w:szCs w:val="24"/>
                <w:lang w:eastAsia="ru-RU"/>
              </w:rPr>
            </w:pPr>
            <w:r w:rsidRPr="001C346C">
              <w:rPr>
                <w:rFonts w:ascii="Times New Roman" w:eastAsia="Times New Roman" w:hAnsi="Times New Roman"/>
                <w:bCs/>
                <w:sz w:val="24"/>
                <w:szCs w:val="24"/>
                <w:lang w:eastAsia="ru-RU"/>
              </w:rPr>
              <w:t>нпу</w:t>
            </w:r>
          </w:p>
        </w:tc>
        <w:tc>
          <w:tcPr>
            <w:tcW w:w="536" w:type="pct"/>
            <w:vAlign w:val="center"/>
          </w:tcPr>
          <w:p w14:paraId="28591772" w14:textId="77777777" w:rsidR="007C7A65" w:rsidRPr="001C346C" w:rsidRDefault="007C7A65" w:rsidP="00E751CB">
            <w:pPr>
              <w:spacing w:after="0" w:line="240" w:lineRule="auto"/>
              <w:ind w:firstLine="33"/>
              <w:jc w:val="center"/>
              <w:outlineLvl w:val="3"/>
              <w:rPr>
                <w:rFonts w:ascii="Times New Roman" w:eastAsia="Times New Roman" w:hAnsi="Times New Roman"/>
                <w:sz w:val="24"/>
                <w:szCs w:val="24"/>
                <w:lang w:eastAsia="ru-RU"/>
              </w:rPr>
            </w:pPr>
            <w:r w:rsidRPr="001C346C">
              <w:rPr>
                <w:rFonts w:ascii="Times New Roman" w:eastAsia="Times New Roman" w:hAnsi="Times New Roman"/>
                <w:sz w:val="24"/>
                <w:szCs w:val="24"/>
                <w:lang w:eastAsia="ru-RU"/>
              </w:rPr>
              <w:t>20</w:t>
            </w:r>
          </w:p>
        </w:tc>
      </w:tr>
      <w:tr w:rsidR="007C7A65" w:rsidRPr="001C346C" w14:paraId="1D869EB4" w14:textId="77777777" w:rsidTr="001C346C">
        <w:tc>
          <w:tcPr>
            <w:tcW w:w="464" w:type="pct"/>
          </w:tcPr>
          <w:p w14:paraId="3F8F5B56" w14:textId="5F1E0A69" w:rsidR="007C7A65" w:rsidRPr="001C346C" w:rsidRDefault="007C7A65" w:rsidP="007C7A65">
            <w:pPr>
              <w:spacing w:after="0" w:line="240" w:lineRule="auto"/>
              <w:jc w:val="center"/>
              <w:rPr>
                <w:rFonts w:ascii="Times New Roman" w:eastAsia="Times New Roman" w:hAnsi="Times New Roman"/>
                <w:sz w:val="24"/>
                <w:szCs w:val="24"/>
                <w:lang w:eastAsia="ru-RU"/>
              </w:rPr>
            </w:pPr>
            <w:r w:rsidRPr="007C7A65">
              <w:rPr>
                <w:rFonts w:ascii="Times New Roman" w:eastAsia="Times New Roman" w:hAnsi="Times New Roman"/>
                <w:sz w:val="24"/>
                <w:szCs w:val="24"/>
                <w:lang w:eastAsia="ru-RU"/>
              </w:rPr>
              <w:t>П-3</w:t>
            </w:r>
          </w:p>
        </w:tc>
        <w:tc>
          <w:tcPr>
            <w:tcW w:w="1229" w:type="pct"/>
          </w:tcPr>
          <w:p w14:paraId="79AFD7EB" w14:textId="06487D9A" w:rsidR="007C7A65" w:rsidRPr="001C346C" w:rsidRDefault="007C7A65" w:rsidP="007C7A65">
            <w:pPr>
              <w:shd w:val="clear" w:color="auto" w:fill="FFFFFF"/>
              <w:spacing w:after="0" w:line="240" w:lineRule="auto"/>
              <w:rPr>
                <w:rFonts w:ascii="Times New Roman" w:hAnsi="Times New Roman"/>
                <w:sz w:val="24"/>
                <w:szCs w:val="24"/>
              </w:rPr>
            </w:pPr>
            <w:r w:rsidRPr="007C7A65">
              <w:rPr>
                <w:rFonts w:ascii="Times New Roman" w:eastAsia="Times New Roman" w:hAnsi="Times New Roman"/>
                <w:sz w:val="24"/>
                <w:szCs w:val="24"/>
                <w:lang w:eastAsia="ru-RU"/>
              </w:rPr>
              <w:t xml:space="preserve">Производственная зона </w:t>
            </w:r>
            <w:r w:rsidRPr="007C7A65">
              <w:rPr>
                <w:rFonts w:ascii="Times New Roman" w:eastAsia="Times New Roman" w:hAnsi="Times New Roman"/>
                <w:sz w:val="24"/>
                <w:szCs w:val="24"/>
                <w:lang w:val="en-US" w:eastAsia="ru-RU"/>
              </w:rPr>
              <w:t>III</w:t>
            </w:r>
            <w:r w:rsidRPr="007C7A65">
              <w:rPr>
                <w:rFonts w:ascii="Times New Roman" w:eastAsia="Times New Roman" w:hAnsi="Times New Roman"/>
                <w:sz w:val="24"/>
                <w:szCs w:val="24"/>
                <w:lang w:eastAsia="ru-RU"/>
              </w:rPr>
              <w:t xml:space="preserve"> класса санитарной опасности</w:t>
            </w:r>
          </w:p>
        </w:tc>
        <w:tc>
          <w:tcPr>
            <w:tcW w:w="617" w:type="pct"/>
            <w:vAlign w:val="center"/>
          </w:tcPr>
          <w:p w14:paraId="69FB3EDD" w14:textId="77777777" w:rsidR="007C7A65" w:rsidRPr="001C346C" w:rsidRDefault="007C7A65" w:rsidP="007C7A65">
            <w:pPr>
              <w:spacing w:after="0" w:line="240" w:lineRule="auto"/>
              <w:ind w:firstLine="33"/>
              <w:jc w:val="center"/>
              <w:outlineLvl w:val="3"/>
              <w:rPr>
                <w:rFonts w:ascii="Times New Roman" w:eastAsia="Times New Roman" w:hAnsi="Times New Roman"/>
                <w:sz w:val="24"/>
                <w:szCs w:val="24"/>
                <w:lang w:eastAsia="ru-RU"/>
              </w:rPr>
            </w:pPr>
            <w:r w:rsidRPr="001C346C">
              <w:rPr>
                <w:rFonts w:ascii="Times New Roman" w:eastAsia="Times New Roman" w:hAnsi="Times New Roman"/>
                <w:bCs/>
                <w:sz w:val="24"/>
                <w:szCs w:val="24"/>
                <w:lang w:eastAsia="ru-RU"/>
              </w:rPr>
              <w:t>нпу</w:t>
            </w:r>
          </w:p>
        </w:tc>
        <w:tc>
          <w:tcPr>
            <w:tcW w:w="615" w:type="pct"/>
            <w:vAlign w:val="center"/>
          </w:tcPr>
          <w:p w14:paraId="66A7A516" w14:textId="77777777" w:rsidR="007C7A65" w:rsidRPr="001C346C" w:rsidRDefault="007C7A65" w:rsidP="007C7A65">
            <w:pPr>
              <w:spacing w:after="0" w:line="240" w:lineRule="auto"/>
              <w:ind w:firstLine="33"/>
              <w:jc w:val="center"/>
              <w:outlineLvl w:val="3"/>
              <w:rPr>
                <w:rFonts w:ascii="Times New Roman" w:eastAsia="Times New Roman" w:hAnsi="Times New Roman"/>
                <w:sz w:val="24"/>
                <w:szCs w:val="24"/>
                <w:lang w:eastAsia="ru-RU"/>
              </w:rPr>
            </w:pPr>
            <w:r w:rsidRPr="001C346C">
              <w:rPr>
                <w:rFonts w:ascii="Times New Roman" w:eastAsia="Times New Roman" w:hAnsi="Times New Roman"/>
                <w:bCs/>
                <w:sz w:val="24"/>
                <w:szCs w:val="24"/>
                <w:lang w:eastAsia="ru-RU"/>
              </w:rPr>
              <w:t>нпу</w:t>
            </w:r>
          </w:p>
        </w:tc>
        <w:tc>
          <w:tcPr>
            <w:tcW w:w="846" w:type="pct"/>
            <w:vAlign w:val="center"/>
          </w:tcPr>
          <w:p w14:paraId="4875200C" w14:textId="77777777" w:rsidR="007C7A65" w:rsidRPr="001C346C" w:rsidRDefault="007C7A65" w:rsidP="007C7A65">
            <w:pPr>
              <w:spacing w:after="0" w:line="240" w:lineRule="auto"/>
              <w:ind w:firstLine="33"/>
              <w:jc w:val="center"/>
              <w:outlineLvl w:val="3"/>
              <w:rPr>
                <w:rFonts w:ascii="Times New Roman" w:eastAsia="Times New Roman" w:hAnsi="Times New Roman"/>
                <w:sz w:val="24"/>
                <w:szCs w:val="24"/>
                <w:lang w:eastAsia="ru-RU"/>
              </w:rPr>
            </w:pPr>
            <w:r w:rsidRPr="001C346C">
              <w:rPr>
                <w:rFonts w:ascii="Times New Roman" w:eastAsia="Times New Roman" w:hAnsi="Times New Roman"/>
                <w:bCs/>
                <w:sz w:val="24"/>
                <w:szCs w:val="24"/>
                <w:lang w:eastAsia="ru-RU"/>
              </w:rPr>
              <w:t>нпу</w:t>
            </w:r>
          </w:p>
        </w:tc>
        <w:tc>
          <w:tcPr>
            <w:tcW w:w="693" w:type="pct"/>
            <w:vAlign w:val="center"/>
          </w:tcPr>
          <w:p w14:paraId="505B4B25" w14:textId="77777777" w:rsidR="007C7A65" w:rsidRPr="001C346C" w:rsidRDefault="007C7A65" w:rsidP="007C7A65">
            <w:pPr>
              <w:spacing w:after="0" w:line="240" w:lineRule="auto"/>
              <w:ind w:firstLine="33"/>
              <w:jc w:val="center"/>
              <w:outlineLvl w:val="3"/>
              <w:rPr>
                <w:rFonts w:ascii="Times New Roman" w:eastAsia="Times New Roman" w:hAnsi="Times New Roman"/>
                <w:sz w:val="24"/>
                <w:szCs w:val="24"/>
                <w:lang w:eastAsia="ru-RU"/>
              </w:rPr>
            </w:pPr>
            <w:r w:rsidRPr="001C346C">
              <w:rPr>
                <w:rFonts w:ascii="Times New Roman" w:eastAsia="Times New Roman" w:hAnsi="Times New Roman"/>
                <w:bCs/>
                <w:sz w:val="24"/>
                <w:szCs w:val="24"/>
                <w:lang w:eastAsia="ru-RU"/>
              </w:rPr>
              <w:t>нпу</w:t>
            </w:r>
          </w:p>
        </w:tc>
        <w:tc>
          <w:tcPr>
            <w:tcW w:w="536" w:type="pct"/>
            <w:vAlign w:val="center"/>
          </w:tcPr>
          <w:p w14:paraId="595E9BAA" w14:textId="77777777" w:rsidR="007C7A65" w:rsidRPr="001C346C" w:rsidRDefault="007C7A65" w:rsidP="007C7A65">
            <w:pPr>
              <w:spacing w:after="0" w:line="240" w:lineRule="auto"/>
              <w:ind w:firstLine="33"/>
              <w:jc w:val="center"/>
              <w:outlineLvl w:val="3"/>
              <w:rPr>
                <w:rFonts w:ascii="Times New Roman" w:eastAsia="Times New Roman" w:hAnsi="Times New Roman"/>
                <w:sz w:val="24"/>
                <w:szCs w:val="24"/>
                <w:lang w:eastAsia="ru-RU"/>
              </w:rPr>
            </w:pPr>
            <w:r w:rsidRPr="001C346C">
              <w:rPr>
                <w:rFonts w:ascii="Times New Roman" w:eastAsia="Times New Roman" w:hAnsi="Times New Roman"/>
                <w:sz w:val="24"/>
                <w:szCs w:val="24"/>
                <w:lang w:eastAsia="ru-RU"/>
              </w:rPr>
              <w:t>20</w:t>
            </w:r>
          </w:p>
        </w:tc>
      </w:tr>
      <w:tr w:rsidR="00DE6A8C" w:rsidRPr="00B00D79" w14:paraId="21663324" w14:textId="77777777" w:rsidTr="00E751CB">
        <w:tc>
          <w:tcPr>
            <w:tcW w:w="464" w:type="pct"/>
          </w:tcPr>
          <w:p w14:paraId="416A4AB5" w14:textId="77777777" w:rsidR="00DE6A8C" w:rsidRPr="00B00D79" w:rsidRDefault="00DE6A8C" w:rsidP="00E751C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СХ</w:t>
            </w:r>
          </w:p>
        </w:tc>
        <w:tc>
          <w:tcPr>
            <w:tcW w:w="1229" w:type="pct"/>
          </w:tcPr>
          <w:p w14:paraId="25C0D839" w14:textId="23D4ED7F" w:rsidR="00DE6A8C" w:rsidRPr="00B00D79" w:rsidRDefault="007C7A65" w:rsidP="00E751CB">
            <w:pPr>
              <w:shd w:val="clear" w:color="auto" w:fill="FFFFFF"/>
              <w:spacing w:after="0" w:line="240" w:lineRule="auto"/>
              <w:rPr>
                <w:rFonts w:ascii="Times New Roman" w:hAnsi="Times New Roman"/>
                <w:sz w:val="24"/>
                <w:szCs w:val="24"/>
              </w:rPr>
            </w:pPr>
            <w:r w:rsidRPr="007C7A65">
              <w:rPr>
                <w:rFonts w:ascii="Times New Roman" w:eastAsia="Times New Roman" w:hAnsi="Times New Roman"/>
                <w:sz w:val="24"/>
                <w:szCs w:val="24"/>
                <w:lang w:eastAsia="ru-RU"/>
              </w:rPr>
              <w:t>Сельскохозяйственная зона</w:t>
            </w:r>
          </w:p>
        </w:tc>
        <w:tc>
          <w:tcPr>
            <w:tcW w:w="617" w:type="pct"/>
            <w:vAlign w:val="center"/>
          </w:tcPr>
          <w:p w14:paraId="7233CDB5" w14:textId="77777777" w:rsidR="00DE6A8C" w:rsidRPr="00B00D79" w:rsidRDefault="00DE6A8C" w:rsidP="00E751CB">
            <w:pPr>
              <w:spacing w:after="0" w:line="240" w:lineRule="auto"/>
              <w:ind w:firstLine="33"/>
              <w:jc w:val="center"/>
              <w:outlineLvl w:val="3"/>
              <w:rPr>
                <w:rFonts w:ascii="Times New Roman" w:eastAsia="Times New Roman" w:hAnsi="Times New Roman"/>
                <w:sz w:val="24"/>
                <w:szCs w:val="24"/>
                <w:lang w:eastAsia="ru-RU"/>
              </w:rPr>
            </w:pPr>
            <w:r w:rsidRPr="00B00D79">
              <w:rPr>
                <w:rFonts w:ascii="Times New Roman" w:eastAsia="Times New Roman" w:hAnsi="Times New Roman"/>
                <w:bCs/>
                <w:sz w:val="24"/>
                <w:szCs w:val="24"/>
                <w:lang w:eastAsia="ru-RU"/>
              </w:rPr>
              <w:t>нпу</w:t>
            </w:r>
          </w:p>
        </w:tc>
        <w:tc>
          <w:tcPr>
            <w:tcW w:w="615" w:type="pct"/>
            <w:vAlign w:val="center"/>
          </w:tcPr>
          <w:p w14:paraId="48679223" w14:textId="77777777" w:rsidR="00DE6A8C" w:rsidRPr="00B00D79" w:rsidRDefault="00DE6A8C" w:rsidP="00E751CB">
            <w:pPr>
              <w:spacing w:after="0" w:line="240" w:lineRule="auto"/>
              <w:ind w:firstLine="33"/>
              <w:jc w:val="center"/>
              <w:outlineLvl w:val="3"/>
              <w:rPr>
                <w:rFonts w:ascii="Times New Roman" w:eastAsia="Times New Roman" w:hAnsi="Times New Roman"/>
                <w:sz w:val="24"/>
                <w:szCs w:val="24"/>
                <w:lang w:eastAsia="ru-RU"/>
              </w:rPr>
            </w:pPr>
            <w:r w:rsidRPr="00B00D79">
              <w:rPr>
                <w:rFonts w:ascii="Times New Roman" w:eastAsia="Times New Roman" w:hAnsi="Times New Roman"/>
                <w:bCs/>
                <w:sz w:val="24"/>
                <w:szCs w:val="24"/>
                <w:lang w:eastAsia="ru-RU"/>
              </w:rPr>
              <w:t>нпу</w:t>
            </w:r>
          </w:p>
        </w:tc>
        <w:tc>
          <w:tcPr>
            <w:tcW w:w="846" w:type="pct"/>
            <w:vAlign w:val="center"/>
          </w:tcPr>
          <w:p w14:paraId="485E2C72" w14:textId="77777777" w:rsidR="00DE6A8C" w:rsidRPr="00B00D79" w:rsidRDefault="00DE6A8C" w:rsidP="00E751CB">
            <w:pPr>
              <w:spacing w:after="0" w:line="240" w:lineRule="auto"/>
              <w:ind w:firstLine="33"/>
              <w:jc w:val="center"/>
              <w:outlineLvl w:val="3"/>
              <w:rPr>
                <w:rFonts w:ascii="Times New Roman" w:eastAsia="Times New Roman" w:hAnsi="Times New Roman"/>
                <w:sz w:val="24"/>
                <w:szCs w:val="24"/>
                <w:lang w:eastAsia="ru-RU"/>
              </w:rPr>
            </w:pPr>
            <w:r w:rsidRPr="00B00D79">
              <w:rPr>
                <w:rFonts w:ascii="Times New Roman" w:eastAsia="Times New Roman" w:hAnsi="Times New Roman"/>
                <w:bCs/>
                <w:sz w:val="24"/>
                <w:szCs w:val="24"/>
                <w:lang w:eastAsia="ru-RU"/>
              </w:rPr>
              <w:t>нпу</w:t>
            </w:r>
          </w:p>
        </w:tc>
        <w:tc>
          <w:tcPr>
            <w:tcW w:w="693" w:type="pct"/>
            <w:vAlign w:val="center"/>
          </w:tcPr>
          <w:p w14:paraId="5FDBE22F" w14:textId="77777777" w:rsidR="00DE6A8C" w:rsidRPr="00B00D79" w:rsidRDefault="00DE6A8C" w:rsidP="00E751CB">
            <w:pPr>
              <w:spacing w:after="0" w:line="240" w:lineRule="auto"/>
              <w:ind w:firstLine="33"/>
              <w:jc w:val="center"/>
              <w:outlineLvl w:val="3"/>
              <w:rPr>
                <w:rFonts w:ascii="Times New Roman" w:eastAsia="Times New Roman" w:hAnsi="Times New Roman"/>
                <w:sz w:val="24"/>
                <w:szCs w:val="24"/>
                <w:lang w:eastAsia="ru-RU"/>
              </w:rPr>
            </w:pPr>
            <w:r w:rsidRPr="00B00D79">
              <w:rPr>
                <w:rFonts w:ascii="Times New Roman" w:eastAsia="Times New Roman" w:hAnsi="Times New Roman"/>
                <w:bCs/>
                <w:sz w:val="24"/>
                <w:szCs w:val="24"/>
                <w:lang w:eastAsia="ru-RU"/>
              </w:rPr>
              <w:t>нпу</w:t>
            </w:r>
          </w:p>
        </w:tc>
        <w:tc>
          <w:tcPr>
            <w:tcW w:w="536" w:type="pct"/>
            <w:vAlign w:val="center"/>
          </w:tcPr>
          <w:p w14:paraId="11811DF0" w14:textId="77777777" w:rsidR="00DE6A8C" w:rsidRPr="00B00D79" w:rsidRDefault="00DE6A8C" w:rsidP="00E751CB">
            <w:pPr>
              <w:spacing w:after="0" w:line="240" w:lineRule="auto"/>
              <w:ind w:firstLine="33"/>
              <w:jc w:val="center"/>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1C346C" w:rsidRPr="001C346C" w14:paraId="343A7129" w14:textId="77777777" w:rsidTr="001C346C">
        <w:tc>
          <w:tcPr>
            <w:tcW w:w="464" w:type="pct"/>
          </w:tcPr>
          <w:p w14:paraId="50831FFA" w14:textId="77777777" w:rsidR="001C346C" w:rsidRPr="001C346C" w:rsidRDefault="001C346C" w:rsidP="001C346C">
            <w:pPr>
              <w:spacing w:after="0" w:line="240" w:lineRule="auto"/>
              <w:jc w:val="center"/>
              <w:rPr>
                <w:rFonts w:ascii="Times New Roman" w:eastAsia="Times New Roman" w:hAnsi="Times New Roman"/>
                <w:sz w:val="24"/>
                <w:szCs w:val="24"/>
                <w:lang w:eastAsia="ru-RU"/>
              </w:rPr>
            </w:pPr>
            <w:r w:rsidRPr="001C346C">
              <w:rPr>
                <w:rFonts w:ascii="Times New Roman" w:eastAsia="Times New Roman" w:hAnsi="Times New Roman"/>
                <w:sz w:val="24"/>
                <w:szCs w:val="24"/>
                <w:lang w:eastAsia="ru-RU"/>
              </w:rPr>
              <w:t>П-Н</w:t>
            </w:r>
          </w:p>
        </w:tc>
        <w:tc>
          <w:tcPr>
            <w:tcW w:w="1229" w:type="pct"/>
          </w:tcPr>
          <w:p w14:paraId="516EA9B0" w14:textId="32B416F7" w:rsidR="001C346C" w:rsidRPr="001C346C" w:rsidRDefault="001C346C" w:rsidP="001C346C">
            <w:pPr>
              <w:shd w:val="clear" w:color="auto" w:fill="FFFFFF"/>
              <w:spacing w:after="0" w:line="240" w:lineRule="auto"/>
              <w:rPr>
                <w:rFonts w:ascii="Times New Roman" w:hAnsi="Times New Roman"/>
                <w:sz w:val="24"/>
                <w:szCs w:val="24"/>
              </w:rPr>
            </w:pPr>
            <w:r w:rsidRPr="001C346C">
              <w:rPr>
                <w:rFonts w:ascii="Times New Roman" w:eastAsia="Times New Roman" w:hAnsi="Times New Roman"/>
                <w:sz w:val="24"/>
                <w:szCs w:val="24"/>
                <w:lang w:eastAsia="ru-RU"/>
              </w:rPr>
              <w:t xml:space="preserve">Производственно-коммунальная зона объектов </w:t>
            </w:r>
            <w:r w:rsidRPr="001C346C">
              <w:rPr>
                <w:rFonts w:ascii="Times New Roman" w:eastAsia="Times New Roman" w:hAnsi="Times New Roman"/>
                <w:sz w:val="24"/>
                <w:szCs w:val="24"/>
                <w:lang w:val="en-US" w:eastAsia="ru-RU"/>
              </w:rPr>
              <w:t>III</w:t>
            </w:r>
            <w:r w:rsidRPr="001C346C">
              <w:rPr>
                <w:rFonts w:ascii="Times New Roman" w:eastAsia="Times New Roman" w:hAnsi="Times New Roman"/>
                <w:sz w:val="24"/>
                <w:szCs w:val="24"/>
                <w:lang w:eastAsia="ru-RU"/>
              </w:rPr>
              <w:t>-</w:t>
            </w:r>
            <w:r w:rsidRPr="001C346C">
              <w:rPr>
                <w:rFonts w:ascii="Times New Roman" w:eastAsia="Times New Roman" w:hAnsi="Times New Roman"/>
                <w:sz w:val="24"/>
                <w:szCs w:val="24"/>
                <w:lang w:val="en-US" w:eastAsia="ru-RU"/>
              </w:rPr>
              <w:t>V</w:t>
            </w:r>
            <w:r w:rsidRPr="001C346C">
              <w:rPr>
                <w:rFonts w:ascii="Times New Roman" w:eastAsia="Times New Roman" w:hAnsi="Times New Roman"/>
                <w:sz w:val="24"/>
                <w:szCs w:val="24"/>
                <w:lang w:eastAsia="ru-RU"/>
              </w:rPr>
              <w:t xml:space="preserve"> класса санитарной опасности</w:t>
            </w:r>
          </w:p>
        </w:tc>
        <w:tc>
          <w:tcPr>
            <w:tcW w:w="617" w:type="pct"/>
            <w:vAlign w:val="center"/>
          </w:tcPr>
          <w:p w14:paraId="1D70A60C" w14:textId="77777777" w:rsidR="001C346C" w:rsidRPr="001C346C" w:rsidRDefault="001C346C" w:rsidP="001C346C">
            <w:pPr>
              <w:spacing w:after="0" w:line="240" w:lineRule="auto"/>
              <w:ind w:firstLine="33"/>
              <w:jc w:val="center"/>
              <w:outlineLvl w:val="3"/>
              <w:rPr>
                <w:rFonts w:ascii="Times New Roman" w:eastAsia="Times New Roman" w:hAnsi="Times New Roman"/>
                <w:sz w:val="24"/>
                <w:szCs w:val="24"/>
                <w:lang w:eastAsia="ru-RU"/>
              </w:rPr>
            </w:pPr>
            <w:r w:rsidRPr="001C346C">
              <w:rPr>
                <w:rFonts w:ascii="Times New Roman" w:eastAsia="Times New Roman" w:hAnsi="Times New Roman"/>
                <w:bCs/>
                <w:sz w:val="24"/>
                <w:szCs w:val="24"/>
                <w:lang w:eastAsia="ru-RU"/>
              </w:rPr>
              <w:t>нпу</w:t>
            </w:r>
          </w:p>
        </w:tc>
        <w:tc>
          <w:tcPr>
            <w:tcW w:w="615" w:type="pct"/>
            <w:vAlign w:val="center"/>
          </w:tcPr>
          <w:p w14:paraId="059EDD6D" w14:textId="77777777" w:rsidR="001C346C" w:rsidRPr="001C346C" w:rsidRDefault="001C346C" w:rsidP="001C346C">
            <w:pPr>
              <w:spacing w:after="0" w:line="240" w:lineRule="auto"/>
              <w:ind w:firstLine="33"/>
              <w:jc w:val="center"/>
              <w:outlineLvl w:val="3"/>
              <w:rPr>
                <w:rFonts w:ascii="Times New Roman" w:eastAsia="Times New Roman" w:hAnsi="Times New Roman"/>
                <w:sz w:val="24"/>
                <w:szCs w:val="24"/>
                <w:lang w:eastAsia="ru-RU"/>
              </w:rPr>
            </w:pPr>
            <w:r w:rsidRPr="001C346C">
              <w:rPr>
                <w:rFonts w:ascii="Times New Roman" w:eastAsia="Times New Roman" w:hAnsi="Times New Roman"/>
                <w:bCs/>
                <w:sz w:val="24"/>
                <w:szCs w:val="24"/>
                <w:lang w:eastAsia="ru-RU"/>
              </w:rPr>
              <w:t>нпу</w:t>
            </w:r>
          </w:p>
        </w:tc>
        <w:tc>
          <w:tcPr>
            <w:tcW w:w="846" w:type="pct"/>
            <w:vAlign w:val="center"/>
          </w:tcPr>
          <w:p w14:paraId="3AA14184" w14:textId="77777777" w:rsidR="001C346C" w:rsidRPr="001C346C" w:rsidRDefault="001C346C" w:rsidP="001C346C">
            <w:pPr>
              <w:spacing w:after="0" w:line="240" w:lineRule="auto"/>
              <w:ind w:firstLine="33"/>
              <w:jc w:val="center"/>
              <w:outlineLvl w:val="3"/>
              <w:rPr>
                <w:rFonts w:ascii="Times New Roman" w:eastAsia="Times New Roman" w:hAnsi="Times New Roman"/>
                <w:sz w:val="24"/>
                <w:szCs w:val="24"/>
                <w:lang w:eastAsia="ru-RU"/>
              </w:rPr>
            </w:pPr>
            <w:r w:rsidRPr="001C346C">
              <w:rPr>
                <w:rFonts w:ascii="Times New Roman" w:eastAsia="Times New Roman" w:hAnsi="Times New Roman"/>
                <w:bCs/>
                <w:sz w:val="24"/>
                <w:szCs w:val="24"/>
                <w:lang w:eastAsia="ru-RU"/>
              </w:rPr>
              <w:t>нпу</w:t>
            </w:r>
          </w:p>
        </w:tc>
        <w:tc>
          <w:tcPr>
            <w:tcW w:w="693" w:type="pct"/>
            <w:vAlign w:val="center"/>
          </w:tcPr>
          <w:p w14:paraId="575B3127" w14:textId="77777777" w:rsidR="001C346C" w:rsidRPr="001C346C" w:rsidRDefault="001C346C" w:rsidP="001C346C">
            <w:pPr>
              <w:spacing w:after="0" w:line="240" w:lineRule="auto"/>
              <w:ind w:firstLine="33"/>
              <w:jc w:val="center"/>
              <w:outlineLvl w:val="3"/>
              <w:rPr>
                <w:rFonts w:ascii="Times New Roman" w:eastAsia="Times New Roman" w:hAnsi="Times New Roman"/>
                <w:sz w:val="24"/>
                <w:szCs w:val="24"/>
                <w:lang w:eastAsia="ru-RU"/>
              </w:rPr>
            </w:pPr>
            <w:r w:rsidRPr="001C346C">
              <w:rPr>
                <w:rFonts w:ascii="Times New Roman" w:eastAsia="Times New Roman" w:hAnsi="Times New Roman"/>
                <w:bCs/>
                <w:sz w:val="24"/>
                <w:szCs w:val="24"/>
                <w:lang w:eastAsia="ru-RU"/>
              </w:rPr>
              <w:t>нпу</w:t>
            </w:r>
          </w:p>
        </w:tc>
        <w:tc>
          <w:tcPr>
            <w:tcW w:w="536" w:type="pct"/>
            <w:vAlign w:val="center"/>
          </w:tcPr>
          <w:p w14:paraId="60799AF4" w14:textId="77777777" w:rsidR="001C346C" w:rsidRPr="001C346C" w:rsidRDefault="001C346C" w:rsidP="001C346C">
            <w:pPr>
              <w:spacing w:after="0" w:line="240" w:lineRule="auto"/>
              <w:ind w:firstLine="33"/>
              <w:jc w:val="center"/>
              <w:outlineLvl w:val="3"/>
              <w:rPr>
                <w:rFonts w:ascii="Times New Roman" w:eastAsia="Times New Roman" w:hAnsi="Times New Roman"/>
                <w:sz w:val="24"/>
                <w:szCs w:val="24"/>
                <w:lang w:eastAsia="ru-RU"/>
              </w:rPr>
            </w:pPr>
            <w:r w:rsidRPr="001C346C">
              <w:rPr>
                <w:rFonts w:ascii="Times New Roman" w:eastAsia="Times New Roman" w:hAnsi="Times New Roman"/>
                <w:sz w:val="24"/>
                <w:szCs w:val="24"/>
                <w:lang w:eastAsia="ru-RU"/>
              </w:rPr>
              <w:t>20</w:t>
            </w:r>
          </w:p>
        </w:tc>
      </w:tr>
      <w:tr w:rsidR="001C346C" w:rsidRPr="001C346C" w14:paraId="57FDC642" w14:textId="77777777" w:rsidTr="001C346C">
        <w:tc>
          <w:tcPr>
            <w:tcW w:w="464" w:type="pct"/>
          </w:tcPr>
          <w:p w14:paraId="411408A9" w14:textId="77777777" w:rsidR="001C346C" w:rsidRPr="001C346C" w:rsidRDefault="001C346C" w:rsidP="001C346C">
            <w:pPr>
              <w:spacing w:after="0" w:line="240" w:lineRule="auto"/>
              <w:jc w:val="center"/>
              <w:rPr>
                <w:rFonts w:ascii="Times New Roman" w:eastAsia="Times New Roman" w:hAnsi="Times New Roman"/>
                <w:sz w:val="24"/>
                <w:szCs w:val="24"/>
                <w:lang w:eastAsia="ru-RU"/>
              </w:rPr>
            </w:pPr>
            <w:r w:rsidRPr="001C346C">
              <w:rPr>
                <w:rFonts w:ascii="Times New Roman" w:eastAsia="Times New Roman" w:hAnsi="Times New Roman"/>
                <w:sz w:val="24"/>
                <w:szCs w:val="24"/>
                <w:lang w:eastAsia="ru-RU"/>
              </w:rPr>
              <w:t>Р</w:t>
            </w:r>
          </w:p>
        </w:tc>
        <w:tc>
          <w:tcPr>
            <w:tcW w:w="1229" w:type="pct"/>
            <w:tcBorders>
              <w:top w:val="single" w:sz="4" w:space="0" w:color="auto"/>
              <w:left w:val="single" w:sz="4" w:space="0" w:color="auto"/>
              <w:bottom w:val="single" w:sz="4" w:space="0" w:color="auto"/>
            </w:tcBorders>
            <w:shd w:val="clear" w:color="auto" w:fill="auto"/>
          </w:tcPr>
          <w:p w14:paraId="389D2246" w14:textId="77777777" w:rsidR="001C346C" w:rsidRPr="001C346C" w:rsidRDefault="001C346C" w:rsidP="001C346C">
            <w:pPr>
              <w:shd w:val="clear" w:color="auto" w:fill="FFFFFF"/>
              <w:spacing w:after="0" w:line="240" w:lineRule="auto"/>
              <w:ind w:firstLine="18"/>
              <w:rPr>
                <w:rFonts w:ascii="Times New Roman" w:eastAsia="Times New Roman" w:hAnsi="Times New Roman"/>
                <w:sz w:val="24"/>
                <w:szCs w:val="24"/>
                <w:lang w:eastAsia="ru-RU"/>
              </w:rPr>
            </w:pPr>
            <w:r w:rsidRPr="001C346C">
              <w:rPr>
                <w:rFonts w:ascii="Times New Roman" w:eastAsia="Times New Roman" w:hAnsi="Times New Roman"/>
                <w:sz w:val="24"/>
                <w:szCs w:val="24"/>
                <w:lang w:eastAsia="ru-RU"/>
              </w:rPr>
              <w:t>Рекреационная зона</w:t>
            </w:r>
          </w:p>
        </w:tc>
        <w:tc>
          <w:tcPr>
            <w:tcW w:w="617" w:type="pct"/>
            <w:vAlign w:val="center"/>
          </w:tcPr>
          <w:p w14:paraId="7F3899F6" w14:textId="77777777" w:rsidR="001C346C" w:rsidRPr="001C346C" w:rsidRDefault="001C346C" w:rsidP="001C346C">
            <w:pPr>
              <w:spacing w:after="0" w:line="240" w:lineRule="auto"/>
              <w:ind w:firstLine="33"/>
              <w:jc w:val="center"/>
              <w:outlineLvl w:val="3"/>
              <w:rPr>
                <w:rFonts w:ascii="Times New Roman" w:eastAsia="Times New Roman" w:hAnsi="Times New Roman"/>
                <w:sz w:val="24"/>
                <w:szCs w:val="24"/>
                <w:lang w:eastAsia="ru-RU"/>
              </w:rPr>
            </w:pPr>
            <w:r w:rsidRPr="001C346C">
              <w:rPr>
                <w:rFonts w:ascii="Times New Roman" w:eastAsia="Times New Roman" w:hAnsi="Times New Roman"/>
                <w:bCs/>
                <w:sz w:val="24"/>
                <w:szCs w:val="24"/>
                <w:lang w:eastAsia="ru-RU"/>
              </w:rPr>
              <w:t>нпу</w:t>
            </w:r>
          </w:p>
        </w:tc>
        <w:tc>
          <w:tcPr>
            <w:tcW w:w="615" w:type="pct"/>
            <w:vAlign w:val="center"/>
          </w:tcPr>
          <w:p w14:paraId="39777DF6" w14:textId="77777777" w:rsidR="001C346C" w:rsidRPr="001C346C" w:rsidRDefault="001C346C" w:rsidP="001C346C">
            <w:pPr>
              <w:spacing w:after="0" w:line="240" w:lineRule="auto"/>
              <w:ind w:firstLine="33"/>
              <w:jc w:val="center"/>
              <w:outlineLvl w:val="3"/>
              <w:rPr>
                <w:rFonts w:ascii="Times New Roman" w:eastAsia="Times New Roman" w:hAnsi="Times New Roman"/>
                <w:sz w:val="24"/>
                <w:szCs w:val="24"/>
                <w:lang w:eastAsia="ru-RU"/>
              </w:rPr>
            </w:pPr>
            <w:r w:rsidRPr="001C346C">
              <w:rPr>
                <w:rFonts w:ascii="Times New Roman" w:eastAsia="Times New Roman" w:hAnsi="Times New Roman"/>
                <w:bCs/>
                <w:sz w:val="24"/>
                <w:szCs w:val="24"/>
                <w:lang w:eastAsia="ru-RU"/>
              </w:rPr>
              <w:t>нпу</w:t>
            </w:r>
          </w:p>
        </w:tc>
        <w:tc>
          <w:tcPr>
            <w:tcW w:w="846" w:type="pct"/>
            <w:vAlign w:val="center"/>
          </w:tcPr>
          <w:p w14:paraId="38280921" w14:textId="77777777" w:rsidR="001C346C" w:rsidRPr="001C346C" w:rsidRDefault="001C346C" w:rsidP="001C346C">
            <w:pPr>
              <w:spacing w:after="0" w:line="240" w:lineRule="auto"/>
              <w:ind w:firstLine="33"/>
              <w:jc w:val="center"/>
              <w:outlineLvl w:val="3"/>
              <w:rPr>
                <w:rFonts w:ascii="Times New Roman" w:eastAsia="Times New Roman" w:hAnsi="Times New Roman"/>
                <w:sz w:val="24"/>
                <w:szCs w:val="24"/>
                <w:lang w:eastAsia="ru-RU"/>
              </w:rPr>
            </w:pPr>
            <w:r w:rsidRPr="001C346C">
              <w:rPr>
                <w:rFonts w:ascii="Times New Roman" w:eastAsia="Times New Roman" w:hAnsi="Times New Roman"/>
                <w:sz w:val="24"/>
                <w:szCs w:val="24"/>
                <w:lang w:eastAsia="ru-RU"/>
              </w:rPr>
              <w:t>нпу</w:t>
            </w:r>
          </w:p>
        </w:tc>
        <w:tc>
          <w:tcPr>
            <w:tcW w:w="693" w:type="pct"/>
            <w:vAlign w:val="center"/>
          </w:tcPr>
          <w:p w14:paraId="72F30AC1" w14:textId="77777777" w:rsidR="001C346C" w:rsidRPr="001C346C" w:rsidRDefault="001C346C" w:rsidP="001C346C">
            <w:pPr>
              <w:spacing w:after="0" w:line="240" w:lineRule="auto"/>
              <w:ind w:firstLine="33"/>
              <w:jc w:val="center"/>
              <w:outlineLvl w:val="3"/>
              <w:rPr>
                <w:rFonts w:ascii="Times New Roman" w:eastAsia="Times New Roman" w:hAnsi="Times New Roman"/>
                <w:sz w:val="24"/>
                <w:szCs w:val="24"/>
                <w:lang w:eastAsia="ru-RU"/>
              </w:rPr>
            </w:pPr>
            <w:r w:rsidRPr="001C346C">
              <w:rPr>
                <w:rFonts w:ascii="Times New Roman" w:eastAsia="Times New Roman" w:hAnsi="Times New Roman"/>
                <w:bCs/>
                <w:sz w:val="24"/>
                <w:szCs w:val="24"/>
                <w:lang w:eastAsia="ru-RU"/>
              </w:rPr>
              <w:t>нпу</w:t>
            </w:r>
          </w:p>
        </w:tc>
        <w:tc>
          <w:tcPr>
            <w:tcW w:w="536" w:type="pct"/>
            <w:vAlign w:val="center"/>
          </w:tcPr>
          <w:p w14:paraId="70F09129" w14:textId="77777777" w:rsidR="001C346C" w:rsidRPr="001C346C" w:rsidRDefault="001C346C" w:rsidP="001C346C">
            <w:pPr>
              <w:spacing w:after="0" w:line="240" w:lineRule="auto"/>
              <w:ind w:firstLine="33"/>
              <w:jc w:val="center"/>
              <w:outlineLvl w:val="3"/>
              <w:rPr>
                <w:rFonts w:ascii="Times New Roman" w:eastAsia="Times New Roman" w:hAnsi="Times New Roman"/>
                <w:sz w:val="24"/>
                <w:szCs w:val="24"/>
                <w:lang w:eastAsia="ru-RU"/>
              </w:rPr>
            </w:pPr>
            <w:r w:rsidRPr="001C346C">
              <w:rPr>
                <w:rFonts w:ascii="Times New Roman" w:eastAsia="Times New Roman" w:hAnsi="Times New Roman"/>
                <w:sz w:val="24"/>
                <w:szCs w:val="24"/>
                <w:lang w:eastAsia="ru-RU"/>
              </w:rPr>
              <w:t>0</w:t>
            </w:r>
          </w:p>
        </w:tc>
      </w:tr>
    </w:tbl>
    <w:p w14:paraId="3DABAF43" w14:textId="77777777" w:rsidR="001C346C" w:rsidRPr="001C346C" w:rsidRDefault="001C346C" w:rsidP="001C346C">
      <w:pPr>
        <w:rPr>
          <w:lang w:eastAsia="ru-RU"/>
        </w:rPr>
      </w:pPr>
    </w:p>
    <w:p w14:paraId="7E6F7CA5" w14:textId="77777777" w:rsidR="001C346C" w:rsidRPr="001C346C" w:rsidRDefault="001C346C" w:rsidP="001C346C">
      <w:pPr>
        <w:spacing w:after="0" w:line="240" w:lineRule="auto"/>
        <w:ind w:left="142"/>
        <w:jc w:val="both"/>
        <w:outlineLvl w:val="3"/>
        <w:rPr>
          <w:rFonts w:ascii="Times New Roman" w:eastAsia="Times New Roman" w:hAnsi="Times New Roman"/>
          <w:bCs/>
          <w:sz w:val="24"/>
          <w:szCs w:val="24"/>
          <w:lang w:eastAsia="ru-RU"/>
        </w:rPr>
      </w:pPr>
      <w:r w:rsidRPr="001C346C">
        <w:rPr>
          <w:rFonts w:ascii="Times New Roman" w:eastAsia="Times New Roman" w:hAnsi="Times New Roman"/>
          <w:bCs/>
          <w:sz w:val="24"/>
          <w:szCs w:val="24"/>
          <w:lang w:eastAsia="ru-RU"/>
        </w:rPr>
        <w:t>*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применяется для тех сторон границы участка, расстояния от которых определены линией отступа от красной линии;</w:t>
      </w:r>
    </w:p>
    <w:p w14:paraId="160DC7F2" w14:textId="77777777" w:rsidR="001C346C" w:rsidRPr="001C346C" w:rsidRDefault="001C346C" w:rsidP="001C346C">
      <w:pPr>
        <w:spacing w:after="0" w:line="240" w:lineRule="auto"/>
        <w:ind w:left="142"/>
        <w:jc w:val="both"/>
        <w:outlineLvl w:val="3"/>
        <w:rPr>
          <w:rFonts w:ascii="Times New Roman" w:eastAsia="Times New Roman" w:hAnsi="Times New Roman"/>
          <w:bCs/>
          <w:sz w:val="24"/>
          <w:szCs w:val="24"/>
          <w:lang w:eastAsia="ru-RU"/>
        </w:rPr>
      </w:pPr>
      <w:r w:rsidRPr="001C346C">
        <w:rPr>
          <w:rFonts w:ascii="Times New Roman" w:eastAsia="Times New Roman" w:hAnsi="Times New Roman"/>
          <w:bCs/>
          <w:sz w:val="24"/>
          <w:szCs w:val="24"/>
          <w:lang w:eastAsia="ru-RU"/>
        </w:rPr>
        <w:lastRenderedPageBreak/>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9BC4816" w14:textId="77777777" w:rsidR="001C346C" w:rsidRPr="001C346C" w:rsidRDefault="001C346C" w:rsidP="001C346C">
      <w:pPr>
        <w:spacing w:after="0" w:line="240" w:lineRule="auto"/>
        <w:ind w:left="142"/>
        <w:outlineLvl w:val="3"/>
        <w:rPr>
          <w:rFonts w:ascii="Times New Roman" w:eastAsia="Times New Roman" w:hAnsi="Times New Roman"/>
          <w:bCs/>
          <w:sz w:val="24"/>
          <w:szCs w:val="24"/>
          <w:lang w:eastAsia="ru-RU"/>
        </w:rPr>
      </w:pPr>
    </w:p>
    <w:p w14:paraId="37263E2C" w14:textId="77777777" w:rsidR="001C346C" w:rsidRPr="001C346C" w:rsidRDefault="001C346C" w:rsidP="001C346C">
      <w:pPr>
        <w:spacing w:after="0" w:line="240" w:lineRule="auto"/>
        <w:ind w:left="142" w:firstLine="566"/>
        <w:outlineLvl w:val="3"/>
        <w:rPr>
          <w:rFonts w:ascii="Times New Roman" w:eastAsia="Times New Roman" w:hAnsi="Times New Roman"/>
          <w:bCs/>
          <w:sz w:val="24"/>
          <w:szCs w:val="24"/>
          <w:lang w:eastAsia="ru-RU"/>
        </w:rPr>
      </w:pPr>
      <w:r w:rsidRPr="001C346C">
        <w:rPr>
          <w:rFonts w:ascii="Times New Roman" w:eastAsia="Times New Roman" w:hAnsi="Times New Roman"/>
          <w:bCs/>
          <w:sz w:val="24"/>
          <w:szCs w:val="24"/>
          <w:lang w:eastAsia="ru-RU"/>
        </w:rPr>
        <w:t xml:space="preserve">Условные обозначения к таблице: </w:t>
      </w:r>
    </w:p>
    <w:p w14:paraId="512BF114" w14:textId="77777777" w:rsidR="001C346C" w:rsidRPr="001C346C" w:rsidRDefault="001C346C" w:rsidP="001C346C">
      <w:pPr>
        <w:spacing w:after="0" w:line="240" w:lineRule="auto"/>
        <w:ind w:left="142"/>
        <w:outlineLvl w:val="3"/>
        <w:rPr>
          <w:rFonts w:ascii="Times New Roman" w:eastAsia="Times New Roman" w:hAnsi="Times New Roman"/>
          <w:bCs/>
          <w:sz w:val="24"/>
          <w:szCs w:val="24"/>
          <w:lang w:eastAsia="ru-RU"/>
        </w:rPr>
      </w:pPr>
      <w:r w:rsidRPr="001C346C">
        <w:rPr>
          <w:rFonts w:ascii="Times New Roman" w:eastAsia="Times New Roman" w:hAnsi="Times New Roman"/>
          <w:bCs/>
          <w:sz w:val="24"/>
          <w:szCs w:val="24"/>
          <w:lang w:eastAsia="ru-RU"/>
        </w:rPr>
        <w:t>ЗУ – земельный участок;</w:t>
      </w:r>
    </w:p>
    <w:p w14:paraId="1DCC76F7" w14:textId="77777777" w:rsidR="001C346C" w:rsidRPr="001C346C" w:rsidRDefault="001C346C" w:rsidP="001C346C">
      <w:pPr>
        <w:spacing w:after="0" w:line="240" w:lineRule="auto"/>
        <w:ind w:left="142"/>
        <w:outlineLvl w:val="3"/>
        <w:rPr>
          <w:rFonts w:ascii="Times New Roman" w:eastAsia="Times New Roman" w:hAnsi="Times New Roman"/>
          <w:bCs/>
          <w:sz w:val="24"/>
          <w:szCs w:val="24"/>
          <w:lang w:eastAsia="ru-RU"/>
        </w:rPr>
      </w:pPr>
      <w:r w:rsidRPr="001C346C">
        <w:rPr>
          <w:rFonts w:ascii="Times New Roman" w:eastAsia="Times New Roman" w:hAnsi="Times New Roman"/>
          <w:bCs/>
          <w:sz w:val="24"/>
          <w:szCs w:val="24"/>
          <w:lang w:eastAsia="ru-RU"/>
        </w:rPr>
        <w:t>ОКС – объекты капитального строительства (здания, строения и сооружения);</w:t>
      </w:r>
    </w:p>
    <w:p w14:paraId="47FCAE62" w14:textId="77777777" w:rsidR="001C346C" w:rsidRPr="001C346C" w:rsidRDefault="001C346C" w:rsidP="001C346C">
      <w:pPr>
        <w:spacing w:after="0" w:line="240" w:lineRule="auto"/>
        <w:ind w:left="142"/>
        <w:outlineLvl w:val="3"/>
        <w:rPr>
          <w:rFonts w:ascii="Times New Roman" w:eastAsia="Times New Roman" w:hAnsi="Times New Roman"/>
          <w:sz w:val="24"/>
          <w:szCs w:val="24"/>
          <w:lang w:eastAsia="ru-RU"/>
        </w:rPr>
      </w:pPr>
      <w:r w:rsidRPr="001C346C">
        <w:rPr>
          <w:rFonts w:ascii="Times New Roman" w:eastAsia="Times New Roman" w:hAnsi="Times New Roman"/>
          <w:bCs/>
          <w:sz w:val="24"/>
          <w:szCs w:val="24"/>
          <w:lang w:eastAsia="ru-RU"/>
        </w:rPr>
        <w:t>нпу – предельный размер (параметр) не подлежит установлению</w:t>
      </w:r>
    </w:p>
    <w:p w14:paraId="02DCB290" w14:textId="77777777" w:rsidR="000B1D90" w:rsidRPr="0014143C" w:rsidRDefault="000B1D90" w:rsidP="000B1D90">
      <w:pPr>
        <w:keepNext/>
        <w:pageBreakBefore/>
        <w:spacing w:before="120" w:after="0" w:line="240" w:lineRule="auto"/>
        <w:jc w:val="both"/>
        <w:outlineLvl w:val="2"/>
        <w:rPr>
          <w:rFonts w:ascii="Times New Roman" w:eastAsia="Times New Roman" w:hAnsi="Times New Roman"/>
          <w:b/>
          <w:bCs/>
          <w:sz w:val="24"/>
          <w:szCs w:val="26"/>
          <w:lang w:eastAsia="ru-RU"/>
        </w:rPr>
      </w:pPr>
      <w:bookmarkStart w:id="308" w:name="_Toc25624576"/>
      <w:r w:rsidRPr="0014143C">
        <w:rPr>
          <w:rFonts w:ascii="Times New Roman" w:eastAsia="Times New Roman" w:hAnsi="Times New Roman"/>
          <w:b/>
          <w:bCs/>
          <w:sz w:val="24"/>
          <w:szCs w:val="26"/>
          <w:lang w:eastAsia="ru-RU"/>
        </w:rPr>
        <w:lastRenderedPageBreak/>
        <w:t>Статья 20. Описание территориальных зон.</w:t>
      </w:r>
      <w:bookmarkEnd w:id="301"/>
      <w:bookmarkEnd w:id="308"/>
    </w:p>
    <w:p w14:paraId="02DCB291" w14:textId="77777777" w:rsidR="005C686D" w:rsidRPr="0014143C" w:rsidRDefault="005C686D" w:rsidP="005C686D">
      <w:pPr>
        <w:keepNext/>
        <w:keepLines/>
        <w:spacing w:before="200" w:after="0" w:line="240" w:lineRule="auto"/>
        <w:ind w:firstLine="709"/>
        <w:jc w:val="both"/>
        <w:outlineLvl w:val="4"/>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Жилая зона индивидуальной застройки Ж</w:t>
      </w:r>
      <w:r w:rsidR="00EF15B4">
        <w:rPr>
          <w:rFonts w:ascii="Times New Roman" w:eastAsia="Times New Roman" w:hAnsi="Times New Roman"/>
          <w:b/>
          <w:sz w:val="24"/>
          <w:szCs w:val="24"/>
          <w:lang w:eastAsia="ru-RU"/>
        </w:rPr>
        <w:t>-1</w:t>
      </w:r>
      <w:r w:rsidRPr="0014143C">
        <w:rPr>
          <w:rFonts w:ascii="Times New Roman" w:eastAsia="Times New Roman" w:hAnsi="Times New Roman"/>
          <w:b/>
          <w:sz w:val="24"/>
          <w:szCs w:val="24"/>
          <w:lang w:eastAsia="ru-RU"/>
        </w:rPr>
        <w:t>.</w:t>
      </w:r>
    </w:p>
    <w:p w14:paraId="02DCB292" w14:textId="77777777" w:rsidR="005C686D" w:rsidRPr="0014143C" w:rsidRDefault="005C686D" w:rsidP="005C686D">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Жилая зона индивидуальной застройки – территории, застроенные или планируемые к застройке индивидуальными жилыми домами, блокированными домами, а также для размещения участков для ведения личного подсобного хозяйства.</w:t>
      </w:r>
    </w:p>
    <w:p w14:paraId="02DCB293" w14:textId="77777777" w:rsidR="005C686D" w:rsidRPr="0014143C" w:rsidRDefault="005C686D" w:rsidP="005C686D">
      <w:pPr>
        <w:keepNext/>
        <w:keepLines/>
        <w:spacing w:before="200" w:after="0" w:line="240" w:lineRule="auto"/>
        <w:ind w:firstLine="709"/>
        <w:jc w:val="both"/>
        <w:outlineLvl w:val="4"/>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Общественно</w:t>
      </w:r>
      <w:r>
        <w:rPr>
          <w:rFonts w:ascii="Times New Roman" w:eastAsia="Times New Roman" w:hAnsi="Times New Roman"/>
          <w:b/>
          <w:sz w:val="24"/>
          <w:szCs w:val="24"/>
          <w:lang w:eastAsia="ru-RU"/>
        </w:rPr>
        <w:t xml:space="preserve"> </w:t>
      </w:r>
      <w:r w:rsidRPr="0014143C">
        <w:rPr>
          <w:rFonts w:ascii="Times New Roman" w:eastAsia="Times New Roman" w:hAnsi="Times New Roman"/>
          <w:b/>
          <w:sz w:val="24"/>
          <w:szCs w:val="24"/>
          <w:lang w:eastAsia="ru-RU"/>
        </w:rPr>
        <w:t>-</w:t>
      </w:r>
      <w:r w:rsidRPr="004013DD">
        <w:t xml:space="preserve"> </w:t>
      </w:r>
      <w:r w:rsidRPr="004013DD">
        <w:rPr>
          <w:rFonts w:ascii="Times New Roman" w:eastAsia="Times New Roman" w:hAnsi="Times New Roman"/>
          <w:b/>
          <w:sz w:val="24"/>
          <w:szCs w:val="24"/>
          <w:lang w:eastAsia="ru-RU"/>
        </w:rPr>
        <w:t>жилая</w:t>
      </w:r>
      <w:r w:rsidRPr="0014143C">
        <w:rPr>
          <w:rFonts w:ascii="Times New Roman" w:eastAsia="Times New Roman" w:hAnsi="Times New Roman"/>
          <w:b/>
          <w:sz w:val="24"/>
          <w:szCs w:val="24"/>
          <w:lang w:eastAsia="ru-RU"/>
        </w:rPr>
        <w:t xml:space="preserve"> зона О</w:t>
      </w:r>
      <w:r>
        <w:rPr>
          <w:rFonts w:ascii="Times New Roman" w:eastAsia="Times New Roman" w:hAnsi="Times New Roman"/>
          <w:b/>
          <w:sz w:val="24"/>
          <w:szCs w:val="24"/>
          <w:lang w:eastAsia="ru-RU"/>
        </w:rPr>
        <w:t>Ж</w:t>
      </w:r>
      <w:r w:rsidRPr="0014143C">
        <w:rPr>
          <w:rFonts w:ascii="Times New Roman" w:eastAsia="Times New Roman" w:hAnsi="Times New Roman"/>
          <w:b/>
          <w:sz w:val="24"/>
          <w:szCs w:val="24"/>
          <w:lang w:eastAsia="ru-RU"/>
        </w:rPr>
        <w:t>.</w:t>
      </w:r>
    </w:p>
    <w:p w14:paraId="02DCB294" w14:textId="77777777" w:rsidR="005C686D" w:rsidRPr="0014143C" w:rsidRDefault="005C686D" w:rsidP="005C686D">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Общественно</w:t>
      </w:r>
      <w:r>
        <w:rPr>
          <w:rFonts w:ascii="Times New Roman" w:eastAsia="Times New Roman" w:hAnsi="Times New Roman"/>
          <w:sz w:val="24"/>
          <w:szCs w:val="24"/>
          <w:lang w:eastAsia="ru-RU"/>
        </w:rPr>
        <w:t xml:space="preserve"> </w:t>
      </w:r>
      <w:r w:rsidRPr="0014143C">
        <w:rPr>
          <w:rFonts w:ascii="Times New Roman" w:eastAsia="Times New Roman" w:hAnsi="Times New Roman"/>
          <w:sz w:val="24"/>
          <w:szCs w:val="24"/>
          <w:lang w:eastAsia="ru-RU"/>
        </w:rPr>
        <w:t>-</w:t>
      </w:r>
      <w:r w:rsidRPr="004013DD">
        <w:t xml:space="preserve"> </w:t>
      </w:r>
      <w:r w:rsidRPr="004013DD">
        <w:rPr>
          <w:rFonts w:ascii="Times New Roman" w:eastAsia="Times New Roman" w:hAnsi="Times New Roman"/>
          <w:sz w:val="24"/>
          <w:szCs w:val="24"/>
          <w:lang w:eastAsia="ru-RU"/>
        </w:rPr>
        <w:t>жилая</w:t>
      </w:r>
      <w:r w:rsidRPr="0014143C">
        <w:rPr>
          <w:rFonts w:ascii="Times New Roman" w:eastAsia="Times New Roman" w:hAnsi="Times New Roman"/>
          <w:sz w:val="24"/>
          <w:szCs w:val="24"/>
          <w:lang w:eastAsia="ru-RU"/>
        </w:rPr>
        <w:t xml:space="preserve"> зона</w:t>
      </w:r>
      <w:r>
        <w:rPr>
          <w:rFonts w:ascii="Times New Roman" w:eastAsia="Times New Roman" w:hAnsi="Times New Roman"/>
          <w:sz w:val="24"/>
          <w:szCs w:val="24"/>
          <w:lang w:eastAsia="ru-RU"/>
        </w:rPr>
        <w:t xml:space="preserve"> </w:t>
      </w:r>
      <w:r w:rsidRPr="0014143C">
        <w:rPr>
          <w:rFonts w:ascii="Times New Roman" w:eastAsia="Times New Roman" w:hAnsi="Times New Roman"/>
          <w:sz w:val="24"/>
          <w:szCs w:val="24"/>
          <w:lang w:eastAsia="ru-RU"/>
        </w:rPr>
        <w:t>– территории, застроенные или планируемые к застройке многоквартирными домами, административно-деловыми, банковскими, торговыми зданиями, зданиями многофункционального назначения</w:t>
      </w:r>
      <w:r>
        <w:rPr>
          <w:rFonts w:ascii="Times New Roman" w:eastAsia="Times New Roman" w:hAnsi="Times New Roman"/>
          <w:sz w:val="24"/>
          <w:szCs w:val="24"/>
          <w:lang w:eastAsia="ru-RU"/>
        </w:rPr>
        <w:t>,</w:t>
      </w:r>
      <w:r w:rsidRPr="0014143C">
        <w:rPr>
          <w:rFonts w:ascii="Times New Roman" w:eastAsia="Times New Roman" w:hAnsi="Times New Roman"/>
          <w:sz w:val="24"/>
          <w:szCs w:val="24"/>
          <w:lang w:eastAsia="ru-RU"/>
        </w:rPr>
        <w:t xml:space="preserve"> объектами лечебно-оздоровительного, учебного, социального и коммунально-бытового назначения</w:t>
      </w:r>
      <w:r>
        <w:rPr>
          <w:rFonts w:ascii="Times New Roman" w:eastAsia="Times New Roman" w:hAnsi="Times New Roman"/>
          <w:sz w:val="24"/>
          <w:szCs w:val="24"/>
          <w:lang w:eastAsia="ru-RU"/>
        </w:rPr>
        <w:t>,</w:t>
      </w:r>
      <w:r w:rsidRPr="0014143C">
        <w:rPr>
          <w:rFonts w:ascii="Times New Roman" w:eastAsia="Times New Roman" w:hAnsi="Times New Roman"/>
          <w:sz w:val="24"/>
          <w:szCs w:val="24"/>
          <w:lang w:eastAsia="ru-RU"/>
        </w:rPr>
        <w:t xml:space="preserve"> вспомогательными зданиями и сооружениями, а также </w:t>
      </w:r>
      <w:r>
        <w:rPr>
          <w:rFonts w:ascii="Times New Roman" w:eastAsia="Times New Roman" w:hAnsi="Times New Roman"/>
          <w:sz w:val="24"/>
          <w:szCs w:val="24"/>
          <w:lang w:eastAsia="ru-RU"/>
        </w:rPr>
        <w:t xml:space="preserve">для </w:t>
      </w:r>
      <w:r w:rsidRPr="0014143C">
        <w:rPr>
          <w:rFonts w:ascii="Times New Roman" w:eastAsia="Times New Roman" w:hAnsi="Times New Roman"/>
          <w:sz w:val="24"/>
          <w:szCs w:val="24"/>
          <w:lang w:eastAsia="ru-RU"/>
        </w:rPr>
        <w:t xml:space="preserve">размещения скверов, игровых и спортивных площадок. </w:t>
      </w:r>
    </w:p>
    <w:p w14:paraId="21134AD0" w14:textId="77777777" w:rsidR="007C7A65" w:rsidRPr="007C7A65" w:rsidRDefault="007C7A65" w:rsidP="007C7A65">
      <w:pPr>
        <w:keepNext/>
        <w:keepLines/>
        <w:spacing w:before="200" w:after="0" w:line="240" w:lineRule="auto"/>
        <w:ind w:firstLine="709"/>
        <w:jc w:val="both"/>
        <w:outlineLvl w:val="4"/>
        <w:rPr>
          <w:rFonts w:ascii="Times New Roman" w:eastAsia="Times New Roman" w:hAnsi="Times New Roman"/>
          <w:b/>
          <w:sz w:val="24"/>
          <w:szCs w:val="24"/>
          <w:lang w:eastAsia="ru-RU"/>
        </w:rPr>
      </w:pPr>
      <w:r w:rsidRPr="007C7A65">
        <w:rPr>
          <w:rFonts w:ascii="Times New Roman" w:eastAsia="Times New Roman" w:hAnsi="Times New Roman"/>
          <w:b/>
          <w:sz w:val="24"/>
          <w:szCs w:val="24"/>
          <w:lang w:eastAsia="ru-RU"/>
        </w:rPr>
        <w:t>Общественно-деловая зона комплексная ОД-1.</w:t>
      </w:r>
    </w:p>
    <w:p w14:paraId="7C29DBEF" w14:textId="77777777" w:rsidR="007C7A65" w:rsidRPr="007C7A65" w:rsidRDefault="007C7A65" w:rsidP="007C7A65">
      <w:pPr>
        <w:spacing w:after="0" w:line="240" w:lineRule="auto"/>
        <w:ind w:firstLine="709"/>
        <w:jc w:val="both"/>
        <w:rPr>
          <w:rFonts w:ascii="Times New Roman" w:eastAsia="Times New Roman" w:hAnsi="Times New Roman"/>
          <w:sz w:val="24"/>
          <w:szCs w:val="24"/>
          <w:lang w:eastAsia="ru-RU"/>
        </w:rPr>
      </w:pPr>
      <w:r w:rsidRPr="007C7A65">
        <w:rPr>
          <w:rFonts w:ascii="Times New Roman" w:eastAsia="Times New Roman" w:hAnsi="Times New Roman"/>
          <w:sz w:val="24"/>
          <w:szCs w:val="24"/>
          <w:lang w:eastAsia="ru-RU"/>
        </w:rPr>
        <w:t>Общественно-деловая зона комплексная</w:t>
      </w:r>
      <w:r w:rsidRPr="007C7A65">
        <w:rPr>
          <w:rFonts w:ascii="Times New Roman" w:eastAsia="Times New Roman" w:hAnsi="Times New Roman"/>
          <w:b/>
          <w:sz w:val="24"/>
          <w:szCs w:val="24"/>
          <w:lang w:eastAsia="ru-RU"/>
        </w:rPr>
        <w:t xml:space="preserve"> </w:t>
      </w:r>
      <w:r w:rsidRPr="007C7A65">
        <w:rPr>
          <w:rFonts w:ascii="Times New Roman" w:eastAsia="Times New Roman" w:hAnsi="Times New Roman"/>
          <w:sz w:val="24"/>
          <w:szCs w:val="24"/>
          <w:lang w:eastAsia="ru-RU"/>
        </w:rPr>
        <w:t xml:space="preserve">– территории, застроенные или планируемые к застройке административно-деловыми зданиями, банковскими, торговыми, зданиями многофункционального назначения и спортивно-оздоровительными, а так же для размещения многоквартирных жилых домов. </w:t>
      </w:r>
    </w:p>
    <w:p w14:paraId="7216F89C" w14:textId="77777777" w:rsidR="00EF04D5" w:rsidRPr="00EF04D5" w:rsidRDefault="00EF04D5" w:rsidP="00EF04D5">
      <w:pPr>
        <w:keepNext/>
        <w:keepLines/>
        <w:spacing w:before="200" w:after="0" w:line="240" w:lineRule="auto"/>
        <w:ind w:firstLine="709"/>
        <w:jc w:val="both"/>
        <w:outlineLvl w:val="4"/>
        <w:rPr>
          <w:rFonts w:ascii="Times New Roman" w:eastAsia="Times New Roman" w:hAnsi="Times New Roman"/>
          <w:b/>
          <w:sz w:val="24"/>
          <w:szCs w:val="24"/>
          <w:lang w:eastAsia="ru-RU"/>
        </w:rPr>
      </w:pPr>
      <w:r w:rsidRPr="00EF04D5">
        <w:rPr>
          <w:rFonts w:ascii="Times New Roman" w:eastAsia="Times New Roman" w:hAnsi="Times New Roman"/>
          <w:b/>
          <w:sz w:val="24"/>
          <w:szCs w:val="24"/>
          <w:lang w:eastAsia="ru-RU"/>
        </w:rPr>
        <w:t>Зона производственная, инженерной и транспортной инфраструктур П.</w:t>
      </w:r>
    </w:p>
    <w:p w14:paraId="764C5DAC" w14:textId="77777777" w:rsidR="00EF04D5" w:rsidRPr="00EF04D5" w:rsidRDefault="00EF04D5" w:rsidP="00EF04D5">
      <w:pPr>
        <w:spacing w:after="0" w:line="240" w:lineRule="auto"/>
        <w:ind w:firstLine="709"/>
        <w:jc w:val="both"/>
        <w:rPr>
          <w:rFonts w:ascii="Times New Roman" w:eastAsia="Times New Roman" w:hAnsi="Times New Roman"/>
          <w:sz w:val="24"/>
          <w:szCs w:val="24"/>
          <w:lang w:eastAsia="ru-RU"/>
        </w:rPr>
      </w:pPr>
      <w:r w:rsidRPr="00EF04D5">
        <w:rPr>
          <w:rFonts w:ascii="Times New Roman" w:eastAsia="Times New Roman" w:hAnsi="Times New Roman"/>
          <w:sz w:val="24"/>
          <w:szCs w:val="24"/>
          <w:lang w:eastAsia="ru-RU"/>
        </w:rPr>
        <w:t>Зона производственная, инженерной и транспортной инфраструктур – предназначена для размещения производственных объектов с различными нормативами воздействия на окружающую среду, а также для размещения объектов управленческой деятельности производственных объектов, складских объектов, объектов оптовой торговли, транспорта, для установления санитарно-защитных зон таких объектов в соответствии с требованиями технических регламентов, а также для обеспечения условий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а также общественного использования объектов капитального строительства.</w:t>
      </w:r>
    </w:p>
    <w:p w14:paraId="2148FD46" w14:textId="77777777" w:rsidR="007C7A65" w:rsidRPr="007C7A65" w:rsidRDefault="007C7A65" w:rsidP="007C7A65">
      <w:pPr>
        <w:keepNext/>
        <w:keepLines/>
        <w:spacing w:before="200" w:after="0" w:line="240" w:lineRule="auto"/>
        <w:ind w:firstLine="709"/>
        <w:jc w:val="both"/>
        <w:outlineLvl w:val="4"/>
        <w:rPr>
          <w:rFonts w:ascii="Times New Roman" w:eastAsia="Times New Roman" w:hAnsi="Times New Roman"/>
          <w:b/>
          <w:sz w:val="24"/>
          <w:szCs w:val="24"/>
          <w:lang w:eastAsia="ru-RU"/>
        </w:rPr>
      </w:pPr>
      <w:r w:rsidRPr="007C7A65">
        <w:rPr>
          <w:rFonts w:ascii="Times New Roman" w:eastAsia="Times New Roman" w:hAnsi="Times New Roman"/>
          <w:b/>
          <w:sz w:val="24"/>
          <w:szCs w:val="24"/>
          <w:lang w:eastAsia="ru-RU"/>
        </w:rPr>
        <w:t>Производственная зона I</w:t>
      </w:r>
      <w:r w:rsidRPr="007C7A65">
        <w:rPr>
          <w:rFonts w:ascii="Times New Roman" w:eastAsia="Times New Roman" w:hAnsi="Times New Roman"/>
          <w:b/>
          <w:sz w:val="24"/>
          <w:szCs w:val="24"/>
          <w:lang w:val="en-US" w:eastAsia="ru-RU"/>
        </w:rPr>
        <w:t>II</w:t>
      </w:r>
      <w:r w:rsidRPr="007C7A65">
        <w:rPr>
          <w:rFonts w:ascii="Times New Roman" w:eastAsia="Times New Roman" w:hAnsi="Times New Roman"/>
          <w:b/>
          <w:sz w:val="24"/>
          <w:szCs w:val="24"/>
          <w:lang w:eastAsia="ru-RU"/>
        </w:rPr>
        <w:t xml:space="preserve"> класса санитарной опасности П-3.</w:t>
      </w:r>
    </w:p>
    <w:p w14:paraId="082926A6" w14:textId="77777777" w:rsidR="007C7A65" w:rsidRPr="007C7A65" w:rsidRDefault="007C7A65" w:rsidP="007C7A65">
      <w:pPr>
        <w:spacing w:after="0" w:line="240" w:lineRule="auto"/>
        <w:ind w:firstLine="709"/>
        <w:jc w:val="both"/>
        <w:rPr>
          <w:rFonts w:ascii="Times New Roman" w:eastAsia="Times New Roman" w:hAnsi="Times New Roman"/>
          <w:sz w:val="24"/>
          <w:szCs w:val="24"/>
          <w:lang w:eastAsia="ru-RU"/>
        </w:rPr>
      </w:pPr>
      <w:r w:rsidRPr="007C7A65">
        <w:rPr>
          <w:rFonts w:ascii="Times New Roman" w:eastAsia="Times New Roman" w:hAnsi="Times New Roman"/>
          <w:sz w:val="24"/>
          <w:szCs w:val="24"/>
          <w:lang w:eastAsia="ru-RU"/>
        </w:rPr>
        <w:t>Производственная зона объектов III класса санитарной опасности</w:t>
      </w:r>
      <w:r w:rsidRPr="007C7A65">
        <w:rPr>
          <w:rFonts w:ascii="Times New Roman" w:eastAsia="Times New Roman" w:hAnsi="Times New Roman"/>
          <w:b/>
          <w:sz w:val="24"/>
          <w:szCs w:val="24"/>
          <w:lang w:eastAsia="ru-RU"/>
        </w:rPr>
        <w:t xml:space="preserve"> </w:t>
      </w:r>
      <w:r w:rsidRPr="007C7A65">
        <w:rPr>
          <w:rFonts w:ascii="Times New Roman" w:eastAsia="MS Mincho" w:hAnsi="Times New Roman"/>
          <w:sz w:val="24"/>
          <w:szCs w:val="24"/>
          <w:lang w:eastAsia="ru-RU"/>
        </w:rPr>
        <w:t xml:space="preserve">– </w:t>
      </w:r>
      <w:r w:rsidRPr="007C7A65">
        <w:rPr>
          <w:rFonts w:ascii="Times New Roman" w:eastAsia="Times New Roman" w:hAnsi="Times New Roman"/>
          <w:sz w:val="24"/>
          <w:szCs w:val="24"/>
          <w:lang w:eastAsia="ru-RU"/>
        </w:rPr>
        <w:t>территория, предназначенная для размещения промышленных объектов и производств,</w:t>
      </w:r>
      <w:r w:rsidRPr="007C7A65">
        <w:rPr>
          <w:rFonts w:ascii="Times New Roman" w:eastAsia="MS Mincho" w:hAnsi="Times New Roman"/>
          <w:b/>
          <w:sz w:val="24"/>
          <w:szCs w:val="24"/>
          <w:lang w:eastAsia="ru-RU"/>
        </w:rPr>
        <w:t xml:space="preserve"> </w:t>
      </w:r>
      <w:r w:rsidRPr="007C7A65">
        <w:rPr>
          <w:rFonts w:ascii="Times New Roman" w:eastAsia="MS Mincho" w:hAnsi="Times New Roman"/>
          <w:sz w:val="24"/>
          <w:szCs w:val="24"/>
          <w:lang w:eastAsia="ru-RU"/>
        </w:rPr>
        <w:t>объектов транспорта, связи, сельского хозяйства, энергетики, объектов коммунального назначения</w:t>
      </w:r>
      <w:r w:rsidRPr="007C7A65">
        <w:rPr>
          <w:rFonts w:ascii="Times New Roman" w:eastAsia="Times New Roman" w:hAnsi="Times New Roman"/>
          <w:sz w:val="24"/>
          <w:szCs w:val="24"/>
          <w:lang w:eastAsia="ru-RU"/>
        </w:rPr>
        <w:t>, являющихся источниками воздействия на среду обитания и здоровье человека</w:t>
      </w:r>
      <w:r w:rsidRPr="007C7A65">
        <w:rPr>
          <w:rFonts w:ascii="Times New Roman" w:eastAsia="Times New Roman" w:hAnsi="Times New Roman"/>
          <w:b/>
          <w:sz w:val="24"/>
          <w:szCs w:val="24"/>
          <w:lang w:eastAsia="ru-RU"/>
        </w:rPr>
        <w:t xml:space="preserve"> </w:t>
      </w:r>
      <w:r w:rsidRPr="007C7A65">
        <w:rPr>
          <w:rFonts w:ascii="Times New Roman" w:eastAsia="Times New Roman" w:hAnsi="Times New Roman"/>
          <w:sz w:val="24"/>
          <w:szCs w:val="24"/>
          <w:lang w:val="en-US" w:eastAsia="ru-RU"/>
        </w:rPr>
        <w:t>III</w:t>
      </w:r>
      <w:r w:rsidRPr="007C7A65">
        <w:rPr>
          <w:rFonts w:ascii="Times New Roman" w:eastAsia="Times New Roman" w:hAnsi="Times New Roman"/>
          <w:sz w:val="24"/>
          <w:szCs w:val="24"/>
          <w:lang w:eastAsia="ru-RU"/>
        </w:rPr>
        <w:t xml:space="preserve"> - </w:t>
      </w:r>
      <w:r w:rsidRPr="007C7A65">
        <w:rPr>
          <w:rFonts w:ascii="Times New Roman" w:eastAsia="Times New Roman" w:hAnsi="Times New Roman"/>
          <w:sz w:val="24"/>
          <w:szCs w:val="24"/>
          <w:lang w:val="en-US" w:eastAsia="ru-RU"/>
        </w:rPr>
        <w:t>V</w:t>
      </w:r>
      <w:r w:rsidRPr="007C7A65">
        <w:rPr>
          <w:rFonts w:ascii="Times New Roman" w:eastAsia="Times New Roman" w:hAnsi="Times New Roman"/>
          <w:sz w:val="24"/>
          <w:szCs w:val="24"/>
          <w:lang w:eastAsia="ru-RU"/>
        </w:rPr>
        <w:t xml:space="preserve"> класса санитарной опасности.</w:t>
      </w:r>
    </w:p>
    <w:p w14:paraId="2DBC6BF9" w14:textId="77777777" w:rsidR="007C7A65" w:rsidRPr="007C7A65" w:rsidRDefault="007C7A65" w:rsidP="007C7A65">
      <w:pPr>
        <w:keepNext/>
        <w:keepLines/>
        <w:spacing w:before="200" w:after="0" w:line="240" w:lineRule="auto"/>
        <w:ind w:firstLine="709"/>
        <w:jc w:val="both"/>
        <w:outlineLvl w:val="4"/>
        <w:rPr>
          <w:rFonts w:ascii="Times New Roman" w:eastAsia="Times New Roman" w:hAnsi="Times New Roman"/>
          <w:b/>
          <w:sz w:val="24"/>
          <w:szCs w:val="24"/>
          <w:lang w:eastAsia="ru-RU"/>
        </w:rPr>
      </w:pPr>
      <w:r w:rsidRPr="007C7A65">
        <w:rPr>
          <w:rFonts w:ascii="Times New Roman" w:eastAsia="Times New Roman" w:hAnsi="Times New Roman"/>
          <w:b/>
          <w:sz w:val="24"/>
          <w:szCs w:val="24"/>
          <w:lang w:eastAsia="ru-RU"/>
        </w:rPr>
        <w:t>Сельскохозяйственная зона СХ.</w:t>
      </w:r>
    </w:p>
    <w:p w14:paraId="3086F5BE" w14:textId="77777777" w:rsidR="007C7A65" w:rsidRPr="007C7A65" w:rsidRDefault="007C7A65" w:rsidP="007C7A65">
      <w:pPr>
        <w:spacing w:after="0" w:line="240" w:lineRule="auto"/>
        <w:ind w:firstLine="709"/>
        <w:jc w:val="both"/>
        <w:rPr>
          <w:rFonts w:ascii="Times New Roman" w:eastAsia="Times New Roman" w:hAnsi="Times New Roman"/>
          <w:sz w:val="24"/>
          <w:szCs w:val="24"/>
          <w:lang w:eastAsia="ru-RU"/>
        </w:rPr>
      </w:pPr>
      <w:r w:rsidRPr="007C7A65">
        <w:rPr>
          <w:rFonts w:ascii="Times New Roman" w:eastAsia="Times New Roman" w:hAnsi="Times New Roman"/>
          <w:bCs/>
          <w:sz w:val="24"/>
          <w:szCs w:val="24"/>
          <w:lang w:eastAsia="ru-RU"/>
        </w:rPr>
        <w:t xml:space="preserve">Зона сельскохозяйственного использования – территории, предназначенная для ведения сельского хозяйства, </w:t>
      </w:r>
      <w:r w:rsidRPr="007C7A65">
        <w:rPr>
          <w:rFonts w:ascii="Times New Roman" w:eastAsia="Times New Roman" w:hAnsi="Times New Roman"/>
          <w:sz w:val="24"/>
          <w:szCs w:val="24"/>
          <w:lang w:eastAsia="ru-RU"/>
        </w:rPr>
        <w:t>в том числе размещение зданий и сооружений, используемых для хранения и переработки сельскохозяйственной продукции,</w:t>
      </w:r>
      <w:r w:rsidRPr="007C7A65">
        <w:rPr>
          <w:rFonts w:ascii="Times New Roman" w:eastAsia="Times New Roman" w:hAnsi="Times New Roman"/>
          <w:bCs/>
          <w:sz w:val="24"/>
          <w:szCs w:val="24"/>
          <w:lang w:eastAsia="ru-RU"/>
        </w:rPr>
        <w:t xml:space="preserve"> выращивания сельскохозяйственной продукции, выпаса скота и сенокошения.</w:t>
      </w:r>
    </w:p>
    <w:p w14:paraId="5787BE3E" w14:textId="7247EF81" w:rsidR="00EF04D5" w:rsidRPr="00EF04D5" w:rsidRDefault="001C346C" w:rsidP="00EF04D5">
      <w:pPr>
        <w:keepNext/>
        <w:keepLines/>
        <w:spacing w:before="200" w:after="0" w:line="240" w:lineRule="auto"/>
        <w:ind w:firstLine="709"/>
        <w:jc w:val="both"/>
        <w:outlineLvl w:val="4"/>
        <w:rPr>
          <w:rFonts w:ascii="Times New Roman" w:eastAsia="Times New Roman" w:hAnsi="Times New Roman"/>
          <w:b/>
          <w:sz w:val="24"/>
          <w:szCs w:val="24"/>
          <w:lang w:eastAsia="ru-RU"/>
        </w:rPr>
      </w:pPr>
      <w:r w:rsidRPr="001C346C">
        <w:rPr>
          <w:rFonts w:ascii="Times New Roman" w:eastAsia="Times New Roman" w:hAnsi="Times New Roman"/>
          <w:b/>
          <w:sz w:val="24"/>
          <w:szCs w:val="24"/>
          <w:lang w:eastAsia="ru-RU"/>
        </w:rPr>
        <w:t>Производственно-коммунальная зона объектов III-V класса санитарной опасности</w:t>
      </w:r>
      <w:r w:rsidR="00EF04D5" w:rsidRPr="00EF04D5">
        <w:rPr>
          <w:rFonts w:ascii="Times New Roman" w:eastAsia="Times New Roman" w:hAnsi="Times New Roman"/>
          <w:b/>
          <w:sz w:val="24"/>
          <w:szCs w:val="24"/>
          <w:lang w:eastAsia="ru-RU"/>
        </w:rPr>
        <w:t xml:space="preserve"> П-Н.</w:t>
      </w:r>
    </w:p>
    <w:p w14:paraId="0D9A2485" w14:textId="12912545" w:rsidR="00EF04D5" w:rsidRDefault="001C346C" w:rsidP="00EF04D5">
      <w:pPr>
        <w:spacing w:after="0" w:line="240" w:lineRule="auto"/>
        <w:ind w:firstLine="709"/>
        <w:jc w:val="both"/>
        <w:rPr>
          <w:rFonts w:ascii="Times New Roman" w:eastAsia="Times New Roman" w:hAnsi="Times New Roman"/>
          <w:sz w:val="24"/>
          <w:szCs w:val="24"/>
          <w:lang w:eastAsia="ru-RU"/>
        </w:rPr>
      </w:pPr>
      <w:r w:rsidRPr="001C346C">
        <w:rPr>
          <w:rFonts w:ascii="Times New Roman" w:eastAsia="Times New Roman" w:hAnsi="Times New Roman"/>
          <w:sz w:val="24"/>
          <w:szCs w:val="24"/>
          <w:lang w:eastAsia="ru-RU"/>
        </w:rPr>
        <w:t>Производственно-коммунальная зона объектов III-V класса санитарной опасности</w:t>
      </w:r>
      <w:r w:rsidR="00EF04D5" w:rsidRPr="00EF04D5">
        <w:rPr>
          <w:rFonts w:ascii="Times New Roman" w:eastAsia="Times New Roman" w:hAnsi="Times New Roman"/>
          <w:sz w:val="24"/>
          <w:szCs w:val="24"/>
          <w:lang w:eastAsia="ru-RU"/>
        </w:rPr>
        <w:t xml:space="preserve"> – предназначена для размещения производственных объектов с различными нормативами воздействия на окружающую среду, а также для размещения объектов управленческой деятельности производственных объектов, складских объектов, транспорта, для установления санитарно-защитных зон таких объектов в соответствии с требованиями технических регламентов.</w:t>
      </w:r>
    </w:p>
    <w:p w14:paraId="2BB74A02" w14:textId="14805323" w:rsidR="00CA7AEF" w:rsidRPr="00EF04D5" w:rsidRDefault="00CA7AEF" w:rsidP="00CA7AEF">
      <w:pPr>
        <w:keepNext/>
        <w:keepLines/>
        <w:spacing w:before="200" w:after="0" w:line="240" w:lineRule="auto"/>
        <w:ind w:firstLine="709"/>
        <w:jc w:val="both"/>
        <w:outlineLvl w:val="4"/>
        <w:rPr>
          <w:rFonts w:ascii="Times New Roman" w:eastAsia="Times New Roman" w:hAnsi="Times New Roman"/>
          <w:b/>
          <w:sz w:val="24"/>
          <w:szCs w:val="24"/>
          <w:lang w:eastAsia="ru-RU"/>
        </w:rPr>
      </w:pPr>
      <w:r w:rsidRPr="00EF04D5">
        <w:rPr>
          <w:rFonts w:ascii="Times New Roman" w:eastAsia="Times New Roman" w:hAnsi="Times New Roman"/>
          <w:b/>
          <w:sz w:val="24"/>
          <w:szCs w:val="24"/>
          <w:lang w:eastAsia="ru-RU"/>
        </w:rPr>
        <w:lastRenderedPageBreak/>
        <w:t>Рекреационная зона Р.</w:t>
      </w:r>
    </w:p>
    <w:p w14:paraId="319F0858" w14:textId="77777777" w:rsidR="00CA7AEF" w:rsidRPr="00EF04D5" w:rsidRDefault="00CA7AEF" w:rsidP="00CA7AE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F04D5">
        <w:rPr>
          <w:rFonts w:ascii="Times New Roman" w:eastAsia="Times New Roman" w:hAnsi="Times New Roman"/>
          <w:sz w:val="24"/>
          <w:szCs w:val="24"/>
          <w:lang w:eastAsia="ru-RU"/>
        </w:rPr>
        <w:t>Рекреационная зона – рекреационные территории парков, скверов, иных озелененных зон, предназначенные для осуществления деятельности, связанной с сохранением отдельных естественных качеств окружающей природной среды путем ограничения хозяйственной деятельности в данной зоне.</w:t>
      </w:r>
    </w:p>
    <w:p w14:paraId="02DCB29C" w14:textId="77777777" w:rsidR="00BD3007" w:rsidRPr="0014143C" w:rsidRDefault="00BD3007" w:rsidP="00560F5A">
      <w:pPr>
        <w:keepNext/>
        <w:pageBreakBefore/>
        <w:spacing w:before="120" w:after="0" w:line="240" w:lineRule="auto"/>
        <w:jc w:val="both"/>
        <w:outlineLvl w:val="2"/>
        <w:rPr>
          <w:rFonts w:ascii="Times New Roman" w:eastAsia="Times New Roman" w:hAnsi="Times New Roman"/>
          <w:b/>
          <w:bCs/>
          <w:sz w:val="24"/>
          <w:szCs w:val="26"/>
          <w:lang w:eastAsia="ru-RU"/>
        </w:rPr>
      </w:pPr>
      <w:bookmarkStart w:id="309" w:name="_Toc531808778"/>
      <w:bookmarkStart w:id="310" w:name="_Toc25624577"/>
      <w:r w:rsidRPr="0014143C">
        <w:rPr>
          <w:rFonts w:ascii="Times New Roman" w:eastAsia="Times New Roman" w:hAnsi="Times New Roman"/>
          <w:b/>
          <w:bCs/>
          <w:sz w:val="24"/>
          <w:szCs w:val="26"/>
          <w:lang w:eastAsia="ru-RU"/>
        </w:rPr>
        <w:lastRenderedPageBreak/>
        <w:t>Статья 2</w:t>
      </w:r>
      <w:r w:rsidR="000B1D90" w:rsidRPr="0014143C">
        <w:rPr>
          <w:rFonts w:ascii="Times New Roman" w:eastAsia="Times New Roman" w:hAnsi="Times New Roman"/>
          <w:b/>
          <w:bCs/>
          <w:sz w:val="24"/>
          <w:szCs w:val="26"/>
          <w:lang w:eastAsia="ru-RU"/>
        </w:rPr>
        <w:t>1.</w:t>
      </w:r>
      <w:r w:rsidRPr="0014143C">
        <w:rPr>
          <w:rFonts w:ascii="Times New Roman" w:eastAsia="Times New Roman" w:hAnsi="Times New Roman"/>
          <w:b/>
          <w:bCs/>
          <w:sz w:val="24"/>
          <w:szCs w:val="26"/>
          <w:lang w:eastAsia="ru-RU"/>
        </w:rPr>
        <w:t xml:space="preserve"> Описание </w:t>
      </w:r>
      <w:r w:rsidR="0023424D" w:rsidRPr="0023424D">
        <w:rPr>
          <w:rFonts w:ascii="Times New Roman" w:eastAsia="Times New Roman" w:hAnsi="Times New Roman"/>
          <w:b/>
          <w:bCs/>
          <w:sz w:val="24"/>
          <w:szCs w:val="26"/>
          <w:lang w:eastAsia="ru-RU"/>
        </w:rPr>
        <w:t>земель</w:t>
      </w:r>
      <w:r w:rsidR="000B1D90" w:rsidRPr="0014143C">
        <w:rPr>
          <w:rFonts w:ascii="Times New Roman" w:eastAsia="Times New Roman" w:hAnsi="Times New Roman"/>
          <w:b/>
          <w:bCs/>
          <w:sz w:val="24"/>
          <w:szCs w:val="26"/>
          <w:lang w:eastAsia="ru-RU"/>
        </w:rPr>
        <w:t xml:space="preserve">, для которых градостроительные регламенты не </w:t>
      </w:r>
      <w:r w:rsidR="005812A8" w:rsidRPr="005812A8">
        <w:rPr>
          <w:rFonts w:ascii="Times New Roman" w:eastAsia="Times New Roman" w:hAnsi="Times New Roman"/>
          <w:b/>
          <w:bCs/>
          <w:sz w:val="24"/>
          <w:szCs w:val="26"/>
          <w:lang w:eastAsia="ru-RU"/>
        </w:rPr>
        <w:t>устанавливаются</w:t>
      </w:r>
      <w:r w:rsidRPr="0014143C">
        <w:rPr>
          <w:rFonts w:ascii="Times New Roman" w:eastAsia="Times New Roman" w:hAnsi="Times New Roman"/>
          <w:b/>
          <w:bCs/>
          <w:sz w:val="24"/>
          <w:szCs w:val="26"/>
          <w:lang w:eastAsia="ru-RU"/>
        </w:rPr>
        <w:t>.</w:t>
      </w:r>
      <w:bookmarkEnd w:id="302"/>
      <w:bookmarkEnd w:id="309"/>
      <w:bookmarkEnd w:id="310"/>
    </w:p>
    <w:p w14:paraId="02DCB29D" w14:textId="77777777" w:rsidR="00D04224" w:rsidRDefault="00D04224" w:rsidP="00D04224">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Градостроительны</w:t>
      </w:r>
      <w:r>
        <w:rPr>
          <w:rFonts w:ascii="Times New Roman" w:eastAsia="Times New Roman" w:hAnsi="Times New Roman"/>
          <w:sz w:val="24"/>
          <w:szCs w:val="24"/>
          <w:lang w:eastAsia="ru-RU"/>
        </w:rPr>
        <w:t>е</w:t>
      </w:r>
      <w:r w:rsidRPr="0014143C">
        <w:rPr>
          <w:rFonts w:ascii="Times New Roman" w:eastAsia="Times New Roman" w:hAnsi="Times New Roman"/>
          <w:sz w:val="24"/>
          <w:szCs w:val="24"/>
          <w:lang w:eastAsia="ru-RU"/>
        </w:rPr>
        <w:t xml:space="preserve"> регламент</w:t>
      </w:r>
      <w:r>
        <w:rPr>
          <w:rFonts w:ascii="Times New Roman" w:eastAsia="Times New Roman" w:hAnsi="Times New Roman"/>
          <w:sz w:val="24"/>
          <w:szCs w:val="24"/>
          <w:lang w:eastAsia="ru-RU"/>
        </w:rPr>
        <w:t>ы</w:t>
      </w:r>
      <w:r w:rsidRPr="0014143C">
        <w:rPr>
          <w:rFonts w:ascii="Times New Roman" w:eastAsia="Times New Roman" w:hAnsi="Times New Roman"/>
          <w:sz w:val="24"/>
          <w:szCs w:val="24"/>
          <w:lang w:eastAsia="ru-RU"/>
        </w:rPr>
        <w:t xml:space="preserve"> территориальных зон не установлен</w:t>
      </w:r>
      <w:r>
        <w:rPr>
          <w:rFonts w:ascii="Times New Roman" w:eastAsia="Times New Roman" w:hAnsi="Times New Roman"/>
          <w:sz w:val="24"/>
          <w:szCs w:val="24"/>
          <w:lang w:eastAsia="ru-RU"/>
        </w:rPr>
        <w:t>ы и не подлежат применению</w:t>
      </w:r>
      <w:r w:rsidRPr="0014143C">
        <w:rPr>
          <w:rFonts w:ascii="Times New Roman" w:eastAsia="Times New Roman" w:hAnsi="Times New Roman"/>
          <w:sz w:val="24"/>
          <w:szCs w:val="24"/>
          <w:lang w:eastAsia="ru-RU"/>
        </w:rPr>
        <w:t xml:space="preserve"> для </w:t>
      </w:r>
      <w:r>
        <w:rPr>
          <w:rFonts w:ascii="Times New Roman" w:eastAsia="Times New Roman" w:hAnsi="Times New Roman"/>
          <w:sz w:val="24"/>
          <w:szCs w:val="24"/>
          <w:lang w:eastAsia="ru-RU"/>
        </w:rPr>
        <w:t>земель</w:t>
      </w:r>
      <w:r w:rsidRPr="0014143C">
        <w:rPr>
          <w:rFonts w:ascii="Times New Roman" w:eastAsia="Times New Roman" w:hAnsi="Times New Roman"/>
          <w:sz w:val="24"/>
          <w:szCs w:val="24"/>
          <w:lang w:eastAsia="ru-RU"/>
        </w:rPr>
        <w:t xml:space="preserve">, </w:t>
      </w:r>
      <w:r w:rsidR="00BD4662" w:rsidRPr="00BD4662">
        <w:rPr>
          <w:rFonts w:ascii="Times New Roman" w:eastAsia="Times New Roman" w:hAnsi="Times New Roman"/>
          <w:sz w:val="24"/>
          <w:szCs w:val="24"/>
          <w:lang w:eastAsia="ru-RU"/>
        </w:rPr>
        <w:t xml:space="preserve">указанных в ч. </w:t>
      </w:r>
      <w:r w:rsidR="00BD4662">
        <w:rPr>
          <w:rFonts w:ascii="Times New Roman" w:eastAsia="Times New Roman" w:hAnsi="Times New Roman"/>
          <w:sz w:val="24"/>
          <w:szCs w:val="24"/>
          <w:lang w:eastAsia="ru-RU"/>
        </w:rPr>
        <w:t>6</w:t>
      </w:r>
      <w:r w:rsidR="00BD4662" w:rsidRPr="00BD4662">
        <w:rPr>
          <w:rFonts w:ascii="Times New Roman" w:eastAsia="Times New Roman" w:hAnsi="Times New Roman"/>
          <w:sz w:val="24"/>
          <w:szCs w:val="24"/>
          <w:lang w:eastAsia="ru-RU"/>
        </w:rPr>
        <w:t xml:space="preserve"> ст. 36 Градостроительного кодекса Российской Федерации</w:t>
      </w:r>
      <w:r w:rsidR="00E8530A">
        <w:rPr>
          <w:rFonts w:ascii="Times New Roman" w:eastAsia="Times New Roman" w:hAnsi="Times New Roman"/>
          <w:sz w:val="24"/>
          <w:szCs w:val="24"/>
          <w:lang w:eastAsia="ru-RU"/>
        </w:rPr>
        <w:t xml:space="preserve"> (вне зависимости от полноты их отображения на </w:t>
      </w:r>
      <w:r w:rsidR="00E8530A" w:rsidRPr="0014143C">
        <w:rPr>
          <w:rFonts w:ascii="Times New Roman" w:eastAsia="Times New Roman" w:hAnsi="Times New Roman"/>
          <w:spacing w:val="-4"/>
          <w:sz w:val="24"/>
          <w:szCs w:val="24"/>
          <w:lang w:eastAsia="ru-RU"/>
        </w:rPr>
        <w:t>карте градостроительного зонирования</w:t>
      </w:r>
      <w:r w:rsidR="00E8530A">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9049EE">
        <w:rPr>
          <w:rFonts w:ascii="Times New Roman" w:eastAsia="Times New Roman" w:hAnsi="Times New Roman"/>
          <w:sz w:val="24"/>
          <w:szCs w:val="24"/>
          <w:lang w:eastAsia="ru-RU"/>
        </w:rPr>
        <w:t xml:space="preserve">Границы </w:t>
      </w:r>
      <w:r>
        <w:rPr>
          <w:rFonts w:ascii="Times New Roman" w:eastAsia="Times New Roman" w:hAnsi="Times New Roman"/>
          <w:sz w:val="24"/>
          <w:szCs w:val="24"/>
          <w:lang w:eastAsia="ru-RU"/>
        </w:rPr>
        <w:t xml:space="preserve">таких </w:t>
      </w:r>
      <w:r w:rsidRPr="009049EE">
        <w:rPr>
          <w:rFonts w:ascii="Times New Roman" w:eastAsia="Times New Roman" w:hAnsi="Times New Roman"/>
          <w:sz w:val="24"/>
          <w:szCs w:val="24"/>
          <w:lang w:eastAsia="ru-RU"/>
        </w:rPr>
        <w:t>земель</w:t>
      </w:r>
      <w:r w:rsidR="0025597F">
        <w:rPr>
          <w:rFonts w:ascii="Times New Roman" w:eastAsia="Times New Roman" w:hAnsi="Times New Roman"/>
          <w:sz w:val="24"/>
          <w:szCs w:val="24"/>
          <w:lang w:eastAsia="ru-RU"/>
        </w:rPr>
        <w:t xml:space="preserve"> (</w:t>
      </w:r>
      <w:r w:rsidR="0025597F" w:rsidRPr="0014143C">
        <w:rPr>
          <w:rFonts w:ascii="Times New Roman" w:eastAsia="Times New Roman" w:hAnsi="Times New Roman"/>
          <w:sz w:val="24"/>
          <w:szCs w:val="24"/>
          <w:lang w:eastAsia="ru-RU"/>
        </w:rPr>
        <w:t xml:space="preserve">земельных </w:t>
      </w:r>
      <w:r w:rsidR="0025597F">
        <w:rPr>
          <w:rFonts w:ascii="Times New Roman" w:eastAsia="Times New Roman" w:hAnsi="Times New Roman"/>
          <w:sz w:val="24"/>
          <w:szCs w:val="24"/>
          <w:lang w:eastAsia="ru-RU"/>
        </w:rPr>
        <w:t>участков)</w:t>
      </w:r>
      <w:r w:rsidRPr="009049EE">
        <w:rPr>
          <w:rFonts w:ascii="Times New Roman" w:eastAsia="Times New Roman" w:hAnsi="Times New Roman"/>
          <w:sz w:val="24"/>
          <w:szCs w:val="24"/>
          <w:lang w:eastAsia="ru-RU"/>
        </w:rPr>
        <w:t xml:space="preserve"> определяются в соответствии с земельным </w:t>
      </w:r>
      <w:r w:rsidRPr="00D04224">
        <w:rPr>
          <w:rFonts w:ascii="Times New Roman" w:eastAsia="Times New Roman" w:hAnsi="Times New Roman"/>
          <w:sz w:val="24"/>
          <w:szCs w:val="24"/>
          <w:lang w:eastAsia="ru-RU"/>
        </w:rPr>
        <w:t>законодательством, вносятся в Единый государственный реестр недвижимости.</w:t>
      </w:r>
    </w:p>
    <w:p w14:paraId="02DCB29E" w14:textId="77777777" w:rsidR="00023C95" w:rsidRPr="0014143C" w:rsidRDefault="00023C95" w:rsidP="00023C95">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14:paraId="02DCB29F" w14:textId="77777777" w:rsidR="00023C95" w:rsidRDefault="00023C95" w:rsidP="00023C95">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Фиксация, установление, изменение границ и регулирование использования указанных </w:t>
      </w:r>
      <w:r w:rsidR="0023424D" w:rsidRPr="0023424D">
        <w:rPr>
          <w:rFonts w:ascii="Times New Roman" w:eastAsia="Times New Roman" w:hAnsi="Times New Roman"/>
          <w:sz w:val="24"/>
          <w:szCs w:val="24"/>
          <w:lang w:eastAsia="ru-RU"/>
        </w:rPr>
        <w:t xml:space="preserve">земель </w:t>
      </w:r>
      <w:r w:rsidRPr="0014143C">
        <w:rPr>
          <w:rFonts w:ascii="Times New Roman" w:eastAsia="Times New Roman" w:hAnsi="Times New Roman"/>
          <w:sz w:val="24"/>
          <w:szCs w:val="24"/>
          <w:lang w:eastAsia="ru-RU"/>
        </w:rPr>
        <w:t xml:space="preserve">осуществляются в порядке, определенном </w:t>
      </w:r>
      <w:r w:rsidR="002E564B">
        <w:rPr>
          <w:rFonts w:ascii="Times New Roman" w:eastAsia="Times New Roman" w:hAnsi="Times New Roman"/>
          <w:sz w:val="24"/>
          <w:szCs w:val="24"/>
          <w:lang w:eastAsia="ru-RU"/>
        </w:rPr>
        <w:t>земельным законодательством</w:t>
      </w:r>
      <w:r w:rsidRPr="0014143C">
        <w:rPr>
          <w:rFonts w:ascii="Times New Roman" w:eastAsia="Times New Roman" w:hAnsi="Times New Roman"/>
          <w:sz w:val="24"/>
          <w:szCs w:val="24"/>
          <w:lang w:eastAsia="ru-RU"/>
        </w:rPr>
        <w:t xml:space="preserve">. </w:t>
      </w:r>
    </w:p>
    <w:p w14:paraId="02DCB2A0" w14:textId="77777777" w:rsidR="00A23A77" w:rsidRDefault="00A23A77" w:rsidP="00023C95">
      <w:pPr>
        <w:spacing w:after="0" w:line="240" w:lineRule="auto"/>
        <w:ind w:firstLine="709"/>
        <w:jc w:val="both"/>
        <w:rPr>
          <w:rFonts w:ascii="Times New Roman" w:eastAsia="Times New Roman" w:hAnsi="Times New Roman"/>
          <w:sz w:val="24"/>
          <w:szCs w:val="24"/>
          <w:lang w:eastAsia="ru-RU"/>
        </w:rPr>
      </w:pPr>
      <w:r w:rsidRPr="00A23A77">
        <w:rPr>
          <w:rFonts w:ascii="Times New Roman" w:eastAsia="Times New Roman" w:hAnsi="Times New Roman"/>
          <w:sz w:val="24"/>
          <w:szCs w:val="24"/>
          <w:lang w:eastAsia="ru-RU"/>
        </w:rPr>
        <w:t>Земли, указанные в настоящей стать</w:t>
      </w:r>
      <w:r>
        <w:rPr>
          <w:rFonts w:ascii="Times New Roman" w:eastAsia="Times New Roman" w:hAnsi="Times New Roman"/>
          <w:sz w:val="24"/>
          <w:szCs w:val="24"/>
          <w:lang w:eastAsia="ru-RU"/>
        </w:rPr>
        <w:t>е</w:t>
      </w:r>
      <w:r w:rsidRPr="00A23A77">
        <w:rPr>
          <w:rFonts w:ascii="Times New Roman" w:eastAsia="Times New Roman" w:hAnsi="Times New Roman"/>
          <w:sz w:val="24"/>
          <w:szCs w:val="24"/>
          <w:lang w:eastAsia="ru-RU"/>
        </w:rPr>
        <w:t>,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w:t>
      </w:r>
      <w:r>
        <w:rPr>
          <w:rFonts w:ascii="Times New Roman" w:eastAsia="Times New Roman" w:hAnsi="Times New Roman"/>
          <w:sz w:val="24"/>
          <w:szCs w:val="24"/>
          <w:lang w:eastAsia="ru-RU"/>
        </w:rPr>
        <w:t>.</w:t>
      </w:r>
    </w:p>
    <w:p w14:paraId="02DCB2A1" w14:textId="77777777" w:rsidR="00B57A90" w:rsidRPr="0014143C" w:rsidRDefault="00B57A90" w:rsidP="00023C95">
      <w:pPr>
        <w:spacing w:after="0" w:line="240" w:lineRule="auto"/>
        <w:ind w:firstLine="709"/>
        <w:jc w:val="both"/>
        <w:rPr>
          <w:rFonts w:ascii="Times New Roman" w:eastAsia="Times New Roman" w:hAnsi="Times New Roman"/>
          <w:sz w:val="24"/>
          <w:szCs w:val="24"/>
          <w:lang w:eastAsia="ru-RU"/>
        </w:rPr>
      </w:pPr>
    </w:p>
    <w:p w14:paraId="02DCB2A2" w14:textId="77777777" w:rsidR="003A1C9F" w:rsidRPr="0014143C" w:rsidRDefault="00905829" w:rsidP="003A1C9F">
      <w:pPr>
        <w:keepNext/>
        <w:keepLines/>
        <w:spacing w:before="200" w:after="0" w:line="240" w:lineRule="auto"/>
        <w:ind w:firstLine="709"/>
        <w:jc w:val="both"/>
        <w:outlineLvl w:val="4"/>
        <w:rPr>
          <w:rFonts w:ascii="Times New Roman" w:eastAsia="Times New Roman" w:hAnsi="Times New Roman"/>
          <w:b/>
          <w:sz w:val="24"/>
          <w:szCs w:val="24"/>
          <w:lang w:eastAsia="ru-RU"/>
        </w:rPr>
      </w:pPr>
      <w:r w:rsidRPr="00905829">
        <w:rPr>
          <w:rFonts w:ascii="Times New Roman" w:eastAsia="Times New Roman" w:hAnsi="Times New Roman"/>
          <w:b/>
          <w:bCs/>
          <w:sz w:val="24"/>
          <w:szCs w:val="26"/>
          <w:lang w:eastAsia="ru-RU"/>
        </w:rPr>
        <w:t>Земли</w:t>
      </w:r>
      <w:r w:rsidR="003A1C9F" w:rsidRPr="0014143C">
        <w:rPr>
          <w:rFonts w:ascii="Times New Roman" w:eastAsia="Times New Roman" w:hAnsi="Times New Roman"/>
          <w:b/>
          <w:sz w:val="24"/>
          <w:szCs w:val="24"/>
          <w:lang w:eastAsia="ru-RU"/>
        </w:rPr>
        <w:t xml:space="preserve"> лесного фонда ЗЛФ.</w:t>
      </w:r>
    </w:p>
    <w:p w14:paraId="02DCB2A3" w14:textId="77777777" w:rsidR="005B60B9" w:rsidRDefault="005B60B9" w:rsidP="005B60B9">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049EE">
        <w:rPr>
          <w:rFonts w:ascii="Times New Roman" w:eastAsia="Times New Roman" w:hAnsi="Times New Roman"/>
          <w:sz w:val="24"/>
          <w:szCs w:val="24"/>
          <w:lang w:eastAsia="ru-RU"/>
        </w:rPr>
        <w:t>Границы земель лесного фонда определяются в соответствии с земельным законодательством, лесным законодательством и законодательством о градостроительной деятельности.</w:t>
      </w:r>
      <w:r>
        <w:rPr>
          <w:rFonts w:ascii="Times New Roman" w:eastAsia="Times New Roman" w:hAnsi="Times New Roman"/>
          <w:sz w:val="24"/>
          <w:szCs w:val="24"/>
          <w:lang w:eastAsia="ru-RU"/>
        </w:rPr>
        <w:t xml:space="preserve"> </w:t>
      </w:r>
      <w:r w:rsidRPr="009049EE">
        <w:rPr>
          <w:rFonts w:ascii="Times New Roman" w:eastAsia="Times New Roman" w:hAnsi="Times New Roman"/>
          <w:sz w:val="24"/>
          <w:szCs w:val="24"/>
          <w:lang w:eastAsia="ru-RU"/>
        </w:rPr>
        <w:t>Порядок использования и охраны земель лесного фонда устанавливается Земельным кодексом Российской Федерации и лесным законодательством.</w:t>
      </w:r>
    </w:p>
    <w:p w14:paraId="02DCB2A4" w14:textId="77777777" w:rsidR="005B60B9" w:rsidRPr="0014143C" w:rsidRDefault="005B60B9" w:rsidP="005B60B9">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F58C2">
        <w:rPr>
          <w:rFonts w:ascii="Times New Roman" w:eastAsia="Times New Roman" w:hAnsi="Times New Roman"/>
          <w:sz w:val="24"/>
          <w:szCs w:val="24"/>
          <w:lang w:eastAsia="ru-RU"/>
        </w:rPr>
        <w:t xml:space="preserve">С 1.07.2019 г. границы земель лесного фонда определяются границами лесничеств. </w:t>
      </w:r>
      <w:r w:rsidRPr="009F6A93">
        <w:rPr>
          <w:rFonts w:ascii="Times New Roman" w:eastAsia="Times New Roman" w:hAnsi="Times New Roman"/>
          <w:sz w:val="24"/>
          <w:szCs w:val="24"/>
          <w:lang w:eastAsia="ru-RU"/>
        </w:rPr>
        <w:t>Использование, охрана, защита, воспроизводство лесов, расположенных в границах лесничества, осуществляются в соответствии с лесохозяйственным регламентом лесничества.</w:t>
      </w:r>
      <w:r>
        <w:rPr>
          <w:rFonts w:ascii="Times New Roman" w:eastAsia="Times New Roman" w:hAnsi="Times New Roman"/>
          <w:sz w:val="24"/>
          <w:szCs w:val="24"/>
          <w:lang w:eastAsia="ru-RU"/>
        </w:rPr>
        <w:t xml:space="preserve"> </w:t>
      </w:r>
      <w:r w:rsidRPr="007E4F2B">
        <w:rPr>
          <w:rFonts w:ascii="Times New Roman" w:eastAsia="Times New Roman" w:hAnsi="Times New Roman"/>
          <w:sz w:val="24"/>
          <w:szCs w:val="24"/>
          <w:lang w:eastAsia="ru-RU"/>
        </w:rPr>
        <w:t>В лесохозяйственном регламенте в отношении лесов, расположенных в границах лесничеств, устанавливаются виды разрешенного использования лесов</w:t>
      </w:r>
      <w:r>
        <w:rPr>
          <w:rFonts w:ascii="Times New Roman" w:eastAsia="Times New Roman" w:hAnsi="Times New Roman"/>
          <w:sz w:val="24"/>
          <w:szCs w:val="24"/>
          <w:lang w:eastAsia="ru-RU"/>
        </w:rPr>
        <w:t>.</w:t>
      </w:r>
    </w:p>
    <w:p w14:paraId="02DCB2A5" w14:textId="77777777" w:rsidR="003A1C9F" w:rsidRPr="0014143C" w:rsidRDefault="00905829" w:rsidP="003A1C9F">
      <w:pPr>
        <w:keepNext/>
        <w:keepLines/>
        <w:spacing w:before="200" w:after="0" w:line="240" w:lineRule="auto"/>
        <w:ind w:firstLine="709"/>
        <w:jc w:val="both"/>
        <w:outlineLvl w:val="4"/>
        <w:rPr>
          <w:rFonts w:ascii="Times New Roman" w:eastAsia="Times New Roman" w:hAnsi="Times New Roman"/>
          <w:b/>
          <w:sz w:val="24"/>
          <w:szCs w:val="24"/>
          <w:lang w:eastAsia="ru-RU"/>
        </w:rPr>
      </w:pPr>
      <w:r w:rsidRPr="00905829">
        <w:rPr>
          <w:rFonts w:ascii="Times New Roman" w:eastAsia="Times New Roman" w:hAnsi="Times New Roman"/>
          <w:b/>
          <w:bCs/>
          <w:sz w:val="24"/>
          <w:szCs w:val="26"/>
          <w:lang w:eastAsia="ru-RU"/>
        </w:rPr>
        <w:t>Земли</w:t>
      </w:r>
      <w:r w:rsidR="00FF0E78" w:rsidRPr="00FF0E78">
        <w:rPr>
          <w:rFonts w:ascii="Times New Roman" w:eastAsia="Times New Roman" w:hAnsi="Times New Roman"/>
          <w:b/>
          <w:sz w:val="24"/>
          <w:szCs w:val="24"/>
          <w:lang w:eastAsia="ru-RU"/>
        </w:rPr>
        <w:t>, покрыты</w:t>
      </w:r>
      <w:r w:rsidR="00C81296">
        <w:rPr>
          <w:rFonts w:ascii="Times New Roman" w:eastAsia="Times New Roman" w:hAnsi="Times New Roman"/>
          <w:b/>
          <w:sz w:val="24"/>
          <w:szCs w:val="24"/>
          <w:lang w:eastAsia="ru-RU"/>
        </w:rPr>
        <w:t>е</w:t>
      </w:r>
      <w:r w:rsidR="00FF0E78" w:rsidRPr="00FF0E78">
        <w:rPr>
          <w:rFonts w:ascii="Times New Roman" w:eastAsia="Times New Roman" w:hAnsi="Times New Roman"/>
          <w:b/>
          <w:sz w:val="24"/>
          <w:szCs w:val="24"/>
          <w:lang w:eastAsia="ru-RU"/>
        </w:rPr>
        <w:t xml:space="preserve"> поверхностными водами</w:t>
      </w:r>
      <w:r w:rsidR="003A1C9F" w:rsidRPr="0014143C">
        <w:rPr>
          <w:rFonts w:ascii="Times New Roman" w:eastAsia="Times New Roman" w:hAnsi="Times New Roman"/>
          <w:b/>
          <w:sz w:val="24"/>
          <w:szCs w:val="24"/>
          <w:lang w:eastAsia="ru-RU"/>
        </w:rPr>
        <w:t xml:space="preserve"> </w:t>
      </w:r>
      <w:r w:rsidR="00FF1DE6">
        <w:rPr>
          <w:rFonts w:ascii="Times New Roman" w:eastAsia="Times New Roman" w:hAnsi="Times New Roman"/>
          <w:b/>
          <w:sz w:val="24"/>
          <w:szCs w:val="24"/>
          <w:lang w:eastAsia="ru-RU"/>
        </w:rPr>
        <w:t>З</w:t>
      </w:r>
      <w:r w:rsidR="00FF0E78">
        <w:rPr>
          <w:rFonts w:ascii="Times New Roman" w:eastAsia="Times New Roman" w:hAnsi="Times New Roman"/>
          <w:b/>
          <w:sz w:val="24"/>
          <w:szCs w:val="24"/>
          <w:lang w:eastAsia="ru-RU"/>
        </w:rPr>
        <w:t>ПП</w:t>
      </w:r>
      <w:r w:rsidR="003A1C9F" w:rsidRPr="0014143C">
        <w:rPr>
          <w:rFonts w:ascii="Times New Roman" w:eastAsia="Times New Roman" w:hAnsi="Times New Roman"/>
          <w:b/>
          <w:sz w:val="24"/>
          <w:szCs w:val="24"/>
          <w:lang w:eastAsia="ru-RU"/>
        </w:rPr>
        <w:t>В.</w:t>
      </w:r>
    </w:p>
    <w:p w14:paraId="02DCB2A6" w14:textId="77777777" w:rsidR="003A1C9F" w:rsidRPr="0014143C" w:rsidRDefault="009049EE" w:rsidP="003A1C9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049EE">
        <w:rPr>
          <w:rFonts w:ascii="Times New Roman" w:eastAsia="Times New Roman" w:hAnsi="Times New Roman"/>
          <w:sz w:val="24"/>
          <w:szCs w:val="24"/>
          <w:lang w:eastAsia="ru-RU"/>
        </w:rPr>
        <w:t>На землях, покрытых поверхностными водами, не осуществляется образование земельных участков.</w:t>
      </w:r>
      <w:r>
        <w:rPr>
          <w:rFonts w:ascii="Times New Roman" w:eastAsia="Times New Roman" w:hAnsi="Times New Roman"/>
          <w:sz w:val="24"/>
          <w:szCs w:val="24"/>
          <w:lang w:eastAsia="ru-RU"/>
        </w:rPr>
        <w:t xml:space="preserve"> </w:t>
      </w:r>
      <w:r w:rsidRPr="009049EE">
        <w:rPr>
          <w:rFonts w:ascii="Times New Roman" w:eastAsia="Times New Roman" w:hAnsi="Times New Roman"/>
          <w:sz w:val="24"/>
          <w:szCs w:val="24"/>
          <w:lang w:eastAsia="ru-RU"/>
        </w:rPr>
        <w:t>Порядок использования и охраны земель водного фонда определяется Земельным кодексом Российской Федерации и водным законодательством.</w:t>
      </w:r>
    </w:p>
    <w:p w14:paraId="02DCB2A7" w14:textId="77777777" w:rsidR="00AE66BB" w:rsidRPr="0014143C" w:rsidRDefault="00905829" w:rsidP="00AE66BB">
      <w:pPr>
        <w:keepNext/>
        <w:keepLines/>
        <w:spacing w:before="200" w:after="0" w:line="240" w:lineRule="auto"/>
        <w:ind w:firstLine="709"/>
        <w:jc w:val="both"/>
        <w:outlineLvl w:val="4"/>
        <w:rPr>
          <w:rFonts w:ascii="Times New Roman" w:eastAsia="Times New Roman" w:hAnsi="Times New Roman"/>
          <w:b/>
          <w:sz w:val="24"/>
          <w:szCs w:val="24"/>
          <w:lang w:eastAsia="ru-RU"/>
        </w:rPr>
      </w:pPr>
      <w:r w:rsidRPr="00905829">
        <w:rPr>
          <w:rFonts w:ascii="Times New Roman" w:eastAsia="Times New Roman" w:hAnsi="Times New Roman"/>
          <w:b/>
          <w:bCs/>
          <w:sz w:val="24"/>
          <w:szCs w:val="26"/>
          <w:lang w:eastAsia="ru-RU"/>
        </w:rPr>
        <w:t>Земли</w:t>
      </w:r>
      <w:r w:rsidR="00FF0E78" w:rsidRPr="00FF0E78">
        <w:rPr>
          <w:rFonts w:ascii="Times New Roman" w:eastAsia="Times New Roman" w:hAnsi="Times New Roman"/>
          <w:b/>
          <w:bCs/>
          <w:sz w:val="24"/>
          <w:szCs w:val="26"/>
          <w:lang w:eastAsia="ru-RU"/>
        </w:rPr>
        <w:t xml:space="preserve"> запаса</w:t>
      </w:r>
      <w:r w:rsidR="00AE66BB" w:rsidRPr="0014143C">
        <w:rPr>
          <w:rFonts w:ascii="Times New Roman" w:eastAsia="Times New Roman" w:hAnsi="Times New Roman"/>
          <w:b/>
          <w:sz w:val="24"/>
          <w:szCs w:val="24"/>
          <w:lang w:eastAsia="ru-RU"/>
        </w:rPr>
        <w:t xml:space="preserve"> </w:t>
      </w:r>
      <w:r w:rsidR="00FF0E78">
        <w:rPr>
          <w:rFonts w:ascii="Times New Roman" w:eastAsia="Times New Roman" w:hAnsi="Times New Roman"/>
          <w:b/>
          <w:sz w:val="24"/>
          <w:szCs w:val="24"/>
          <w:lang w:eastAsia="ru-RU"/>
        </w:rPr>
        <w:t>ЗЗ</w:t>
      </w:r>
      <w:r w:rsidR="00AE66BB" w:rsidRPr="0014143C">
        <w:rPr>
          <w:rFonts w:ascii="Times New Roman" w:eastAsia="Times New Roman" w:hAnsi="Times New Roman"/>
          <w:b/>
          <w:sz w:val="24"/>
          <w:szCs w:val="24"/>
          <w:lang w:eastAsia="ru-RU"/>
        </w:rPr>
        <w:t>.</w:t>
      </w:r>
    </w:p>
    <w:p w14:paraId="02DCB2A8" w14:textId="77777777" w:rsidR="00AE66BB" w:rsidRPr="0014143C" w:rsidRDefault="00591CE0" w:rsidP="00AE66BB">
      <w:pPr>
        <w:spacing w:after="0" w:line="240" w:lineRule="auto"/>
        <w:ind w:firstLine="709"/>
        <w:jc w:val="both"/>
        <w:rPr>
          <w:rFonts w:ascii="Times New Roman" w:eastAsia="Times New Roman" w:hAnsi="Times New Roman"/>
          <w:sz w:val="24"/>
          <w:szCs w:val="24"/>
          <w:lang w:eastAsia="ru-RU"/>
        </w:rPr>
      </w:pPr>
      <w:r w:rsidRPr="00591CE0">
        <w:rPr>
          <w:rFonts w:ascii="Times New Roman" w:eastAsia="Times New Roman" w:hAnsi="Times New Roman"/>
          <w:sz w:val="24"/>
          <w:szCs w:val="24"/>
          <w:lang w:eastAsia="ru-RU"/>
        </w:rPr>
        <w:t>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w:t>
      </w:r>
      <w:r w:rsidR="00AE66BB" w:rsidRPr="0014143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591CE0">
        <w:rPr>
          <w:rFonts w:ascii="Times New Roman" w:eastAsia="Times New Roman" w:hAnsi="Times New Roman"/>
          <w:sz w:val="24"/>
          <w:szCs w:val="24"/>
          <w:lang w:eastAsia="ru-RU"/>
        </w:rPr>
        <w:t>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r w:rsidR="00D12050">
        <w:rPr>
          <w:rFonts w:ascii="Times New Roman" w:eastAsia="Times New Roman" w:hAnsi="Times New Roman"/>
          <w:sz w:val="24"/>
          <w:szCs w:val="24"/>
          <w:lang w:eastAsia="ru-RU"/>
        </w:rPr>
        <w:t xml:space="preserve"> (</w:t>
      </w:r>
      <w:r w:rsidR="00D12050" w:rsidRPr="00D12050">
        <w:rPr>
          <w:rFonts w:ascii="Times New Roman" w:eastAsia="Times New Roman" w:hAnsi="Times New Roman"/>
          <w:sz w:val="24"/>
          <w:szCs w:val="24"/>
          <w:lang w:eastAsia="ru-RU"/>
        </w:rPr>
        <w:t>ст. 103 Земельн</w:t>
      </w:r>
      <w:r w:rsidR="00D12050">
        <w:rPr>
          <w:rFonts w:ascii="Times New Roman" w:eastAsia="Times New Roman" w:hAnsi="Times New Roman"/>
          <w:sz w:val="24"/>
          <w:szCs w:val="24"/>
          <w:lang w:eastAsia="ru-RU"/>
        </w:rPr>
        <w:t>ого</w:t>
      </w:r>
      <w:r w:rsidR="00D12050" w:rsidRPr="00D12050">
        <w:rPr>
          <w:rFonts w:ascii="Times New Roman" w:eastAsia="Times New Roman" w:hAnsi="Times New Roman"/>
          <w:sz w:val="24"/>
          <w:szCs w:val="24"/>
          <w:lang w:eastAsia="ru-RU"/>
        </w:rPr>
        <w:t xml:space="preserve"> кодекс</w:t>
      </w:r>
      <w:r w:rsidR="00D12050">
        <w:rPr>
          <w:rFonts w:ascii="Times New Roman" w:eastAsia="Times New Roman" w:hAnsi="Times New Roman"/>
          <w:sz w:val="24"/>
          <w:szCs w:val="24"/>
          <w:lang w:eastAsia="ru-RU"/>
        </w:rPr>
        <w:t>а</w:t>
      </w:r>
      <w:r w:rsidR="00D12050" w:rsidRPr="00D12050">
        <w:rPr>
          <w:rFonts w:ascii="Times New Roman" w:eastAsia="Times New Roman" w:hAnsi="Times New Roman"/>
          <w:sz w:val="24"/>
          <w:szCs w:val="24"/>
          <w:lang w:eastAsia="ru-RU"/>
        </w:rPr>
        <w:t xml:space="preserve"> Российской Федерации</w:t>
      </w:r>
      <w:r w:rsidR="00D12050">
        <w:rPr>
          <w:rFonts w:ascii="Times New Roman" w:eastAsia="Times New Roman" w:hAnsi="Times New Roman"/>
          <w:sz w:val="24"/>
          <w:szCs w:val="24"/>
          <w:lang w:eastAsia="ru-RU"/>
        </w:rPr>
        <w:t>)</w:t>
      </w:r>
    </w:p>
    <w:p w14:paraId="02DCB2A9" w14:textId="77777777" w:rsidR="00AE66BB" w:rsidRPr="0014143C" w:rsidRDefault="00905829" w:rsidP="00AE66BB">
      <w:pPr>
        <w:keepNext/>
        <w:keepLines/>
        <w:spacing w:before="200" w:after="0" w:line="240" w:lineRule="auto"/>
        <w:ind w:firstLine="709"/>
        <w:jc w:val="both"/>
        <w:outlineLvl w:val="4"/>
        <w:rPr>
          <w:rFonts w:ascii="Times New Roman" w:eastAsia="Times New Roman" w:hAnsi="Times New Roman"/>
          <w:b/>
          <w:sz w:val="24"/>
          <w:szCs w:val="24"/>
          <w:lang w:eastAsia="ru-RU"/>
        </w:rPr>
      </w:pPr>
      <w:r w:rsidRPr="00905829">
        <w:rPr>
          <w:rFonts w:ascii="Times New Roman" w:eastAsia="Times New Roman" w:hAnsi="Times New Roman"/>
          <w:b/>
          <w:bCs/>
          <w:sz w:val="24"/>
          <w:szCs w:val="26"/>
          <w:lang w:eastAsia="ru-RU"/>
        </w:rPr>
        <w:lastRenderedPageBreak/>
        <w:t>Земли</w:t>
      </w:r>
      <w:r w:rsidR="00FF0E78" w:rsidRPr="00FF0E78">
        <w:rPr>
          <w:rFonts w:ascii="Times New Roman" w:eastAsia="Times New Roman" w:hAnsi="Times New Roman"/>
          <w:b/>
          <w:bCs/>
          <w:sz w:val="24"/>
          <w:szCs w:val="26"/>
          <w:lang w:eastAsia="ru-RU"/>
        </w:rPr>
        <w:t xml:space="preserve"> </w:t>
      </w:r>
      <w:r w:rsidR="00E44A67" w:rsidRPr="00E44A67">
        <w:rPr>
          <w:rFonts w:ascii="Times New Roman" w:eastAsia="Times New Roman" w:hAnsi="Times New Roman"/>
          <w:b/>
          <w:bCs/>
          <w:sz w:val="24"/>
          <w:szCs w:val="26"/>
          <w:lang w:eastAsia="ru-RU"/>
        </w:rPr>
        <w:t>в границах особо охраняемых природных территорий</w:t>
      </w:r>
      <w:r w:rsidR="00FF0E78" w:rsidRPr="00FF0E78">
        <w:rPr>
          <w:rFonts w:ascii="Times New Roman" w:eastAsia="Times New Roman" w:hAnsi="Times New Roman"/>
          <w:b/>
          <w:bCs/>
          <w:sz w:val="24"/>
          <w:szCs w:val="26"/>
          <w:lang w:eastAsia="ru-RU"/>
        </w:rPr>
        <w:t xml:space="preserve"> (за исключением земель лечебно-оздоровительных местностей и курортов)</w:t>
      </w:r>
      <w:r w:rsidR="00AE66BB">
        <w:rPr>
          <w:rFonts w:ascii="Times New Roman" w:eastAsia="Times New Roman" w:hAnsi="Times New Roman"/>
          <w:b/>
          <w:bCs/>
          <w:sz w:val="24"/>
          <w:szCs w:val="26"/>
          <w:lang w:eastAsia="ru-RU"/>
        </w:rPr>
        <w:t xml:space="preserve"> </w:t>
      </w:r>
      <w:r w:rsidR="00FF0E78">
        <w:rPr>
          <w:rFonts w:ascii="Times New Roman" w:eastAsia="Times New Roman" w:hAnsi="Times New Roman"/>
          <w:b/>
          <w:sz w:val="24"/>
          <w:szCs w:val="24"/>
          <w:lang w:eastAsia="ru-RU"/>
        </w:rPr>
        <w:t>ЗОПТ</w:t>
      </w:r>
      <w:r w:rsidR="00AE66BB" w:rsidRPr="0014143C">
        <w:rPr>
          <w:rFonts w:ascii="Times New Roman" w:eastAsia="Times New Roman" w:hAnsi="Times New Roman"/>
          <w:b/>
          <w:sz w:val="24"/>
          <w:szCs w:val="24"/>
          <w:lang w:eastAsia="ru-RU"/>
        </w:rPr>
        <w:t>.</w:t>
      </w:r>
    </w:p>
    <w:p w14:paraId="02DCB2AA" w14:textId="77777777" w:rsidR="00AE66BB" w:rsidRDefault="00591CE0" w:rsidP="00AE66BB">
      <w:pPr>
        <w:spacing w:after="0" w:line="240" w:lineRule="auto"/>
        <w:ind w:firstLine="709"/>
        <w:jc w:val="both"/>
        <w:rPr>
          <w:rFonts w:ascii="Times New Roman" w:eastAsia="Times New Roman" w:hAnsi="Times New Roman"/>
          <w:sz w:val="24"/>
          <w:szCs w:val="24"/>
          <w:lang w:eastAsia="ru-RU"/>
        </w:rPr>
      </w:pPr>
      <w:r w:rsidRPr="00591CE0">
        <w:rPr>
          <w:rFonts w:ascii="Times New Roman" w:eastAsia="Times New Roman" w:hAnsi="Times New Roman"/>
          <w:sz w:val="24"/>
          <w:szCs w:val="24"/>
          <w:lang w:eastAsia="ru-RU"/>
        </w:rPr>
        <w:t>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r w:rsidR="0063121A" w:rsidRPr="0063121A">
        <w:t xml:space="preserve"> </w:t>
      </w:r>
      <w:r w:rsidR="0063121A" w:rsidRPr="0063121A">
        <w:rPr>
          <w:rFonts w:ascii="Times New Roman" w:eastAsia="Times New Roman" w:hAnsi="Times New Roman"/>
          <w:sz w:val="24"/>
          <w:szCs w:val="24"/>
          <w:lang w:eastAsia="ru-RU"/>
        </w:rPr>
        <w:t>Использование земель или земельных участков, расположенных в границах особо охраняемых природных территорий, определяется положением об особо охраняемой природной территории в соответствии с законодательством об особо охраняемых природных территориях.</w:t>
      </w:r>
    </w:p>
    <w:p w14:paraId="02DCB2AB" w14:textId="77777777" w:rsidR="00DF1FEA" w:rsidRPr="0014143C" w:rsidRDefault="00DF1FEA" w:rsidP="00AE66BB">
      <w:pPr>
        <w:spacing w:after="0" w:line="240" w:lineRule="auto"/>
        <w:ind w:firstLine="709"/>
        <w:jc w:val="both"/>
        <w:rPr>
          <w:rFonts w:ascii="Times New Roman" w:eastAsia="Times New Roman" w:hAnsi="Times New Roman"/>
          <w:sz w:val="24"/>
          <w:szCs w:val="24"/>
          <w:lang w:eastAsia="ru-RU"/>
        </w:rPr>
      </w:pPr>
      <w:r w:rsidRPr="00DF1FEA">
        <w:rPr>
          <w:rFonts w:ascii="Times New Roman" w:eastAsia="Times New Roman" w:hAnsi="Times New Roman"/>
          <w:sz w:val="24"/>
          <w:szCs w:val="24"/>
          <w:lang w:eastAsia="ru-RU"/>
        </w:rPr>
        <w:t xml:space="preserve">Порядок установления и размеры, режим использования территории </w:t>
      </w:r>
      <w:r>
        <w:rPr>
          <w:rFonts w:ascii="Times New Roman" w:eastAsia="Times New Roman" w:hAnsi="Times New Roman"/>
          <w:sz w:val="24"/>
          <w:szCs w:val="24"/>
          <w:lang w:eastAsia="ru-RU"/>
        </w:rPr>
        <w:t>описан в ст. 5</w:t>
      </w:r>
      <w:r w:rsidR="00C90F97">
        <w:rPr>
          <w:rFonts w:ascii="Times New Roman" w:eastAsia="Times New Roman" w:hAnsi="Times New Roman"/>
          <w:sz w:val="24"/>
          <w:szCs w:val="24"/>
          <w:lang w:eastAsia="ru-RU"/>
        </w:rPr>
        <w:t>7</w:t>
      </w:r>
      <w:r>
        <w:rPr>
          <w:rFonts w:ascii="Times New Roman" w:eastAsia="Times New Roman" w:hAnsi="Times New Roman"/>
          <w:sz w:val="24"/>
          <w:szCs w:val="24"/>
          <w:lang w:eastAsia="ru-RU"/>
        </w:rPr>
        <w:t xml:space="preserve"> </w:t>
      </w:r>
      <w:r w:rsidRPr="0014143C">
        <w:rPr>
          <w:rFonts w:ascii="Times New Roman" w:eastAsia="Times New Roman" w:hAnsi="Times New Roman"/>
          <w:sz w:val="24"/>
          <w:szCs w:val="24"/>
          <w:lang w:eastAsia="ru-RU"/>
        </w:rPr>
        <w:t>настоящих Правил.</w:t>
      </w:r>
    </w:p>
    <w:p w14:paraId="02DCB2AC" w14:textId="77777777" w:rsidR="00BD3007" w:rsidRPr="0014143C" w:rsidRDefault="00C81296" w:rsidP="00BD3007">
      <w:pPr>
        <w:keepNext/>
        <w:keepLines/>
        <w:spacing w:before="200" w:after="0" w:line="240" w:lineRule="auto"/>
        <w:ind w:firstLine="709"/>
        <w:jc w:val="both"/>
        <w:outlineLvl w:val="4"/>
        <w:rPr>
          <w:rFonts w:ascii="Times New Roman" w:eastAsia="Times New Roman" w:hAnsi="Times New Roman"/>
          <w:b/>
          <w:sz w:val="24"/>
          <w:szCs w:val="24"/>
          <w:lang w:eastAsia="ru-RU"/>
        </w:rPr>
      </w:pPr>
      <w:r>
        <w:rPr>
          <w:rFonts w:ascii="Times New Roman" w:eastAsia="Times New Roman" w:hAnsi="Times New Roman"/>
          <w:b/>
          <w:bCs/>
          <w:sz w:val="24"/>
          <w:szCs w:val="26"/>
          <w:lang w:eastAsia="ru-RU"/>
        </w:rPr>
        <w:t>С</w:t>
      </w:r>
      <w:r w:rsidR="00FF0E78" w:rsidRPr="00FF0E78">
        <w:rPr>
          <w:rFonts w:ascii="Times New Roman" w:eastAsia="Times New Roman" w:hAnsi="Times New Roman"/>
          <w:b/>
          <w:sz w:val="24"/>
          <w:szCs w:val="24"/>
          <w:lang w:eastAsia="ru-RU"/>
        </w:rPr>
        <w:t>ельскохозяйственны</w:t>
      </w:r>
      <w:r>
        <w:rPr>
          <w:rFonts w:ascii="Times New Roman" w:eastAsia="Times New Roman" w:hAnsi="Times New Roman"/>
          <w:b/>
          <w:sz w:val="24"/>
          <w:szCs w:val="24"/>
          <w:lang w:eastAsia="ru-RU"/>
        </w:rPr>
        <w:t>е</w:t>
      </w:r>
      <w:r w:rsidR="00FF0E78" w:rsidRPr="00FF0E78">
        <w:rPr>
          <w:rFonts w:ascii="Times New Roman" w:eastAsia="Times New Roman" w:hAnsi="Times New Roman"/>
          <w:b/>
          <w:sz w:val="24"/>
          <w:szCs w:val="24"/>
          <w:lang w:eastAsia="ru-RU"/>
        </w:rPr>
        <w:t xml:space="preserve"> угод</w:t>
      </w:r>
      <w:r>
        <w:rPr>
          <w:rFonts w:ascii="Times New Roman" w:eastAsia="Times New Roman" w:hAnsi="Times New Roman"/>
          <w:b/>
          <w:sz w:val="24"/>
          <w:szCs w:val="24"/>
          <w:lang w:eastAsia="ru-RU"/>
        </w:rPr>
        <w:t>ья</w:t>
      </w:r>
      <w:r w:rsidR="00FF0E78" w:rsidRPr="00FF0E78">
        <w:rPr>
          <w:rFonts w:ascii="Times New Roman" w:eastAsia="Times New Roman" w:hAnsi="Times New Roman"/>
          <w:b/>
          <w:sz w:val="24"/>
          <w:szCs w:val="24"/>
          <w:lang w:eastAsia="ru-RU"/>
        </w:rPr>
        <w:t xml:space="preserve"> в составе земель сельскохозяйственного назначения</w:t>
      </w:r>
      <w:r w:rsidR="00BD3007" w:rsidRPr="0014143C">
        <w:rPr>
          <w:rFonts w:ascii="Times New Roman" w:eastAsia="Times New Roman" w:hAnsi="Times New Roman"/>
          <w:b/>
          <w:sz w:val="24"/>
          <w:szCs w:val="24"/>
          <w:lang w:eastAsia="ru-RU"/>
        </w:rPr>
        <w:t xml:space="preserve"> </w:t>
      </w:r>
      <w:r w:rsidR="00807290" w:rsidRPr="0014143C">
        <w:rPr>
          <w:rFonts w:ascii="Times New Roman" w:eastAsia="Times New Roman" w:hAnsi="Times New Roman"/>
          <w:b/>
          <w:sz w:val="24"/>
          <w:szCs w:val="24"/>
          <w:lang w:eastAsia="ru-RU"/>
        </w:rPr>
        <w:t>СХУ</w:t>
      </w:r>
      <w:r w:rsidR="00BD3007" w:rsidRPr="0014143C">
        <w:rPr>
          <w:rFonts w:ascii="Times New Roman" w:eastAsia="Times New Roman" w:hAnsi="Times New Roman"/>
          <w:b/>
          <w:sz w:val="24"/>
          <w:szCs w:val="24"/>
          <w:lang w:eastAsia="ru-RU"/>
        </w:rPr>
        <w:t>.</w:t>
      </w:r>
    </w:p>
    <w:p w14:paraId="02DCB2AD" w14:textId="77777777" w:rsidR="00BD3007" w:rsidRDefault="00591CE0" w:rsidP="00BD3007">
      <w:pPr>
        <w:spacing w:after="0" w:line="240" w:lineRule="auto"/>
        <w:ind w:firstLine="709"/>
        <w:jc w:val="both"/>
        <w:rPr>
          <w:rFonts w:ascii="Times New Roman" w:eastAsia="Times New Roman" w:hAnsi="Times New Roman"/>
          <w:sz w:val="24"/>
          <w:szCs w:val="24"/>
          <w:lang w:eastAsia="ru-RU"/>
        </w:rPr>
      </w:pPr>
      <w:r w:rsidRPr="00591CE0">
        <w:rPr>
          <w:rFonts w:ascii="Times New Roman" w:eastAsia="Times New Roman" w:hAnsi="Times New Roman"/>
          <w:sz w:val="24"/>
          <w:szCs w:val="24"/>
          <w:lang w:eastAsia="ru-RU"/>
        </w:rPr>
        <w:t>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r>
        <w:rPr>
          <w:rFonts w:ascii="Times New Roman" w:eastAsia="Times New Roman" w:hAnsi="Times New Roman"/>
          <w:sz w:val="24"/>
          <w:szCs w:val="24"/>
          <w:lang w:eastAsia="ru-RU"/>
        </w:rPr>
        <w:t xml:space="preserve"> </w:t>
      </w:r>
      <w:r w:rsidRPr="00591CE0">
        <w:rPr>
          <w:rFonts w:ascii="Times New Roman" w:eastAsia="Times New Roman" w:hAnsi="Times New Roman"/>
          <w:sz w:val="24"/>
          <w:szCs w:val="24"/>
          <w:lang w:eastAsia="ru-RU"/>
        </w:rPr>
        <w:t>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r w:rsidR="00BD3007" w:rsidRPr="0014143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591CE0">
        <w:rPr>
          <w:rFonts w:ascii="Times New Roman" w:eastAsia="Times New Roman" w:hAnsi="Times New Roman"/>
          <w:sz w:val="24"/>
          <w:szCs w:val="24"/>
          <w:lang w:eastAsia="ru-RU"/>
        </w:rPr>
        <w:t>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r w:rsidR="00D12050">
        <w:rPr>
          <w:rFonts w:ascii="Times New Roman" w:eastAsia="Times New Roman" w:hAnsi="Times New Roman"/>
          <w:sz w:val="24"/>
          <w:szCs w:val="24"/>
          <w:lang w:eastAsia="ru-RU"/>
        </w:rPr>
        <w:t xml:space="preserve"> (</w:t>
      </w:r>
      <w:r w:rsidR="00D12050" w:rsidRPr="00D12050">
        <w:rPr>
          <w:rFonts w:ascii="Times New Roman" w:eastAsia="Times New Roman" w:hAnsi="Times New Roman"/>
          <w:sz w:val="24"/>
          <w:szCs w:val="24"/>
          <w:lang w:eastAsia="ru-RU"/>
        </w:rPr>
        <w:t>Глава XIV</w:t>
      </w:r>
      <w:r w:rsidR="00D12050" w:rsidRPr="00D12050">
        <w:t xml:space="preserve"> </w:t>
      </w:r>
      <w:r w:rsidR="00D12050" w:rsidRPr="00D12050">
        <w:rPr>
          <w:rFonts w:ascii="Times New Roman" w:eastAsia="Times New Roman" w:hAnsi="Times New Roman"/>
          <w:sz w:val="24"/>
          <w:szCs w:val="24"/>
          <w:lang w:eastAsia="ru-RU"/>
        </w:rPr>
        <w:t>Земельн</w:t>
      </w:r>
      <w:r w:rsidR="00D12050">
        <w:rPr>
          <w:rFonts w:ascii="Times New Roman" w:eastAsia="Times New Roman" w:hAnsi="Times New Roman"/>
          <w:sz w:val="24"/>
          <w:szCs w:val="24"/>
          <w:lang w:eastAsia="ru-RU"/>
        </w:rPr>
        <w:t>ого</w:t>
      </w:r>
      <w:r w:rsidR="00D12050" w:rsidRPr="00D12050">
        <w:rPr>
          <w:rFonts w:ascii="Times New Roman" w:eastAsia="Times New Roman" w:hAnsi="Times New Roman"/>
          <w:sz w:val="24"/>
          <w:szCs w:val="24"/>
          <w:lang w:eastAsia="ru-RU"/>
        </w:rPr>
        <w:t xml:space="preserve"> кодекс</w:t>
      </w:r>
      <w:r w:rsidR="00D12050">
        <w:rPr>
          <w:rFonts w:ascii="Times New Roman" w:eastAsia="Times New Roman" w:hAnsi="Times New Roman"/>
          <w:sz w:val="24"/>
          <w:szCs w:val="24"/>
          <w:lang w:eastAsia="ru-RU"/>
        </w:rPr>
        <w:t>а</w:t>
      </w:r>
      <w:r w:rsidR="00D12050" w:rsidRPr="00D12050">
        <w:rPr>
          <w:rFonts w:ascii="Times New Roman" w:eastAsia="Times New Roman" w:hAnsi="Times New Roman"/>
          <w:sz w:val="24"/>
          <w:szCs w:val="24"/>
          <w:lang w:eastAsia="ru-RU"/>
        </w:rPr>
        <w:t xml:space="preserve"> Российской Федерации</w:t>
      </w:r>
      <w:r w:rsidR="00D12050">
        <w:rPr>
          <w:rFonts w:ascii="Times New Roman" w:eastAsia="Times New Roman" w:hAnsi="Times New Roman"/>
          <w:sz w:val="24"/>
          <w:szCs w:val="24"/>
          <w:lang w:eastAsia="ru-RU"/>
        </w:rPr>
        <w:t>)</w:t>
      </w:r>
    </w:p>
    <w:p w14:paraId="02DCB2AE" w14:textId="77777777" w:rsidR="007F542B" w:rsidRDefault="007F542B" w:rsidP="00BD3007">
      <w:pPr>
        <w:spacing w:after="0" w:line="240" w:lineRule="auto"/>
        <w:ind w:firstLine="709"/>
        <w:jc w:val="both"/>
        <w:rPr>
          <w:rFonts w:ascii="Times New Roman" w:eastAsia="Times New Roman" w:hAnsi="Times New Roman"/>
          <w:sz w:val="24"/>
          <w:szCs w:val="24"/>
          <w:lang w:eastAsia="ru-RU"/>
        </w:rPr>
      </w:pPr>
    </w:p>
    <w:p w14:paraId="02DCB2AF" w14:textId="77777777" w:rsidR="007F542B" w:rsidRPr="0014143C" w:rsidRDefault="007F542B" w:rsidP="007F542B">
      <w:pPr>
        <w:keepNext/>
        <w:pageBreakBefore/>
        <w:spacing w:before="120" w:after="0" w:line="240" w:lineRule="auto"/>
        <w:jc w:val="both"/>
        <w:outlineLvl w:val="2"/>
        <w:rPr>
          <w:rFonts w:ascii="Times New Roman" w:eastAsia="Times New Roman" w:hAnsi="Times New Roman"/>
          <w:b/>
          <w:bCs/>
          <w:sz w:val="24"/>
          <w:szCs w:val="26"/>
          <w:lang w:eastAsia="ru-RU"/>
        </w:rPr>
      </w:pPr>
      <w:bookmarkStart w:id="311" w:name="_Toc531808779"/>
      <w:bookmarkStart w:id="312" w:name="_Toc25624578"/>
      <w:r w:rsidRPr="0014143C">
        <w:rPr>
          <w:rFonts w:ascii="Times New Roman" w:eastAsia="Times New Roman" w:hAnsi="Times New Roman"/>
          <w:b/>
          <w:bCs/>
          <w:sz w:val="24"/>
          <w:szCs w:val="26"/>
          <w:lang w:eastAsia="ru-RU"/>
        </w:rPr>
        <w:lastRenderedPageBreak/>
        <w:t>Статья 2</w:t>
      </w:r>
      <w:r>
        <w:rPr>
          <w:rFonts w:ascii="Times New Roman" w:eastAsia="Times New Roman" w:hAnsi="Times New Roman"/>
          <w:b/>
          <w:bCs/>
          <w:sz w:val="24"/>
          <w:szCs w:val="26"/>
          <w:lang w:eastAsia="ru-RU"/>
        </w:rPr>
        <w:t>2</w:t>
      </w:r>
      <w:r w:rsidRPr="0014143C">
        <w:rPr>
          <w:rFonts w:ascii="Times New Roman" w:eastAsia="Times New Roman" w:hAnsi="Times New Roman"/>
          <w:b/>
          <w:bCs/>
          <w:sz w:val="24"/>
          <w:szCs w:val="26"/>
          <w:lang w:eastAsia="ru-RU"/>
        </w:rPr>
        <w:t xml:space="preserve">. Описание </w:t>
      </w:r>
      <w:r w:rsidRPr="007F542B">
        <w:rPr>
          <w:rFonts w:ascii="Times New Roman" w:eastAsia="Times New Roman" w:hAnsi="Times New Roman"/>
          <w:b/>
          <w:bCs/>
          <w:sz w:val="24"/>
          <w:szCs w:val="26"/>
          <w:lang w:eastAsia="ru-RU"/>
        </w:rPr>
        <w:t>земельных участков</w:t>
      </w:r>
      <w:r w:rsidRPr="0014143C">
        <w:rPr>
          <w:rFonts w:ascii="Times New Roman" w:eastAsia="Times New Roman" w:hAnsi="Times New Roman"/>
          <w:b/>
          <w:bCs/>
          <w:sz w:val="24"/>
          <w:szCs w:val="26"/>
          <w:lang w:eastAsia="ru-RU"/>
        </w:rPr>
        <w:t xml:space="preserve">, </w:t>
      </w:r>
      <w:r>
        <w:rPr>
          <w:rFonts w:ascii="Times New Roman" w:eastAsia="Times New Roman" w:hAnsi="Times New Roman"/>
          <w:b/>
          <w:bCs/>
          <w:sz w:val="24"/>
          <w:szCs w:val="26"/>
          <w:lang w:eastAsia="ru-RU"/>
        </w:rPr>
        <w:t>на</w:t>
      </w:r>
      <w:r w:rsidRPr="0014143C">
        <w:rPr>
          <w:rFonts w:ascii="Times New Roman" w:eastAsia="Times New Roman" w:hAnsi="Times New Roman"/>
          <w:b/>
          <w:bCs/>
          <w:sz w:val="24"/>
          <w:szCs w:val="26"/>
          <w:lang w:eastAsia="ru-RU"/>
        </w:rPr>
        <w:t xml:space="preserve"> которы</w:t>
      </w:r>
      <w:r>
        <w:rPr>
          <w:rFonts w:ascii="Times New Roman" w:eastAsia="Times New Roman" w:hAnsi="Times New Roman"/>
          <w:b/>
          <w:bCs/>
          <w:sz w:val="24"/>
          <w:szCs w:val="26"/>
          <w:lang w:eastAsia="ru-RU"/>
        </w:rPr>
        <w:t>е</w:t>
      </w:r>
      <w:r w:rsidRPr="0014143C">
        <w:rPr>
          <w:rFonts w:ascii="Times New Roman" w:eastAsia="Times New Roman" w:hAnsi="Times New Roman"/>
          <w:b/>
          <w:bCs/>
          <w:sz w:val="24"/>
          <w:szCs w:val="26"/>
          <w:lang w:eastAsia="ru-RU"/>
        </w:rPr>
        <w:t xml:space="preserve"> градостроительные регламенты не </w:t>
      </w:r>
      <w:r w:rsidRPr="007F542B">
        <w:rPr>
          <w:rFonts w:ascii="Times New Roman" w:eastAsia="Times New Roman" w:hAnsi="Times New Roman"/>
          <w:b/>
          <w:bCs/>
          <w:sz w:val="24"/>
          <w:szCs w:val="26"/>
          <w:lang w:eastAsia="ru-RU"/>
        </w:rPr>
        <w:t>распространя</w:t>
      </w:r>
      <w:r w:rsidRPr="005812A8">
        <w:rPr>
          <w:rFonts w:ascii="Times New Roman" w:eastAsia="Times New Roman" w:hAnsi="Times New Roman"/>
          <w:b/>
          <w:bCs/>
          <w:sz w:val="24"/>
          <w:szCs w:val="26"/>
          <w:lang w:eastAsia="ru-RU"/>
        </w:rPr>
        <w:t>ются</w:t>
      </w:r>
      <w:r w:rsidRPr="0014143C">
        <w:rPr>
          <w:rFonts w:ascii="Times New Roman" w:eastAsia="Times New Roman" w:hAnsi="Times New Roman"/>
          <w:b/>
          <w:bCs/>
          <w:sz w:val="24"/>
          <w:szCs w:val="26"/>
          <w:lang w:eastAsia="ru-RU"/>
        </w:rPr>
        <w:t>.</w:t>
      </w:r>
      <w:bookmarkEnd w:id="311"/>
      <w:bookmarkEnd w:id="312"/>
    </w:p>
    <w:p w14:paraId="02DCB2B0" w14:textId="77777777" w:rsidR="00D04224" w:rsidRDefault="00D04224" w:rsidP="00793727">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Градостроительны</w:t>
      </w:r>
      <w:r>
        <w:rPr>
          <w:rFonts w:ascii="Times New Roman" w:eastAsia="Times New Roman" w:hAnsi="Times New Roman"/>
          <w:sz w:val="24"/>
          <w:szCs w:val="24"/>
          <w:lang w:eastAsia="ru-RU"/>
        </w:rPr>
        <w:t>е</w:t>
      </w:r>
      <w:r w:rsidRPr="0014143C">
        <w:rPr>
          <w:rFonts w:ascii="Times New Roman" w:eastAsia="Times New Roman" w:hAnsi="Times New Roman"/>
          <w:sz w:val="24"/>
          <w:szCs w:val="24"/>
          <w:lang w:eastAsia="ru-RU"/>
        </w:rPr>
        <w:t xml:space="preserve"> регламент</w:t>
      </w:r>
      <w:r>
        <w:rPr>
          <w:rFonts w:ascii="Times New Roman" w:eastAsia="Times New Roman" w:hAnsi="Times New Roman"/>
          <w:sz w:val="24"/>
          <w:szCs w:val="24"/>
          <w:lang w:eastAsia="ru-RU"/>
        </w:rPr>
        <w:t>ы</w:t>
      </w:r>
      <w:r w:rsidRPr="0014143C">
        <w:rPr>
          <w:rFonts w:ascii="Times New Roman" w:eastAsia="Times New Roman" w:hAnsi="Times New Roman"/>
          <w:sz w:val="24"/>
          <w:szCs w:val="24"/>
          <w:lang w:eastAsia="ru-RU"/>
        </w:rPr>
        <w:t xml:space="preserve"> </w:t>
      </w:r>
      <w:r w:rsidRPr="00D04224">
        <w:rPr>
          <w:rFonts w:ascii="Times New Roman" w:eastAsia="Times New Roman" w:hAnsi="Times New Roman"/>
          <w:sz w:val="24"/>
          <w:szCs w:val="24"/>
          <w:lang w:eastAsia="ru-RU"/>
        </w:rPr>
        <w:t>территориальных зон не распространяются и не подлеж</w:t>
      </w:r>
      <w:r>
        <w:rPr>
          <w:rFonts w:ascii="Times New Roman" w:eastAsia="Times New Roman" w:hAnsi="Times New Roman"/>
          <w:sz w:val="24"/>
          <w:szCs w:val="24"/>
          <w:lang w:eastAsia="ru-RU"/>
        </w:rPr>
        <w:t>а</w:t>
      </w:r>
      <w:r w:rsidRPr="00D04224">
        <w:rPr>
          <w:rFonts w:ascii="Times New Roman" w:eastAsia="Times New Roman" w:hAnsi="Times New Roman"/>
          <w:sz w:val="24"/>
          <w:szCs w:val="24"/>
          <w:lang w:eastAsia="ru-RU"/>
        </w:rPr>
        <w:t xml:space="preserve">т применению для </w:t>
      </w:r>
      <w:r w:rsidR="00BD4662" w:rsidRPr="00BD4662">
        <w:rPr>
          <w:rFonts w:ascii="Times New Roman" w:eastAsia="Times New Roman" w:hAnsi="Times New Roman"/>
          <w:sz w:val="24"/>
          <w:szCs w:val="24"/>
          <w:lang w:eastAsia="ru-RU"/>
        </w:rPr>
        <w:t>земельных участков</w:t>
      </w:r>
      <w:r w:rsidRPr="00D0422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указанных в ч. 4 ст. 36 </w:t>
      </w:r>
      <w:r w:rsidRPr="00D04224">
        <w:rPr>
          <w:rFonts w:ascii="Times New Roman" w:eastAsia="Times New Roman" w:hAnsi="Times New Roman"/>
          <w:sz w:val="24"/>
          <w:szCs w:val="24"/>
          <w:lang w:eastAsia="ru-RU"/>
        </w:rPr>
        <w:t>Градостроительн</w:t>
      </w:r>
      <w:r>
        <w:rPr>
          <w:rFonts w:ascii="Times New Roman" w:eastAsia="Times New Roman" w:hAnsi="Times New Roman"/>
          <w:sz w:val="24"/>
          <w:szCs w:val="24"/>
          <w:lang w:eastAsia="ru-RU"/>
        </w:rPr>
        <w:t>ого</w:t>
      </w:r>
      <w:r w:rsidRPr="00D04224">
        <w:rPr>
          <w:rFonts w:ascii="Times New Roman" w:eastAsia="Times New Roman" w:hAnsi="Times New Roman"/>
          <w:sz w:val="24"/>
          <w:szCs w:val="24"/>
          <w:lang w:eastAsia="ru-RU"/>
        </w:rPr>
        <w:t xml:space="preserve"> кодекс</w:t>
      </w:r>
      <w:r>
        <w:rPr>
          <w:rFonts w:ascii="Times New Roman" w:eastAsia="Times New Roman" w:hAnsi="Times New Roman"/>
          <w:sz w:val="24"/>
          <w:szCs w:val="24"/>
          <w:lang w:eastAsia="ru-RU"/>
        </w:rPr>
        <w:t>а</w:t>
      </w:r>
      <w:r w:rsidRPr="00D04224">
        <w:rPr>
          <w:rFonts w:ascii="Times New Roman" w:eastAsia="Times New Roman" w:hAnsi="Times New Roman"/>
          <w:sz w:val="24"/>
          <w:szCs w:val="24"/>
          <w:lang w:eastAsia="ru-RU"/>
        </w:rPr>
        <w:t xml:space="preserve"> Российской Федерации. </w:t>
      </w:r>
      <w:r w:rsidR="0025597F" w:rsidRPr="009049EE">
        <w:rPr>
          <w:rFonts w:ascii="Times New Roman" w:eastAsia="Times New Roman" w:hAnsi="Times New Roman"/>
          <w:sz w:val="24"/>
          <w:szCs w:val="24"/>
          <w:lang w:eastAsia="ru-RU"/>
        </w:rPr>
        <w:t xml:space="preserve">Границы </w:t>
      </w:r>
      <w:r w:rsidR="0025597F">
        <w:rPr>
          <w:rFonts w:ascii="Times New Roman" w:eastAsia="Times New Roman" w:hAnsi="Times New Roman"/>
          <w:sz w:val="24"/>
          <w:szCs w:val="24"/>
          <w:lang w:eastAsia="ru-RU"/>
        </w:rPr>
        <w:t xml:space="preserve">таких </w:t>
      </w:r>
      <w:r w:rsidR="0025597F" w:rsidRPr="0014143C">
        <w:rPr>
          <w:rFonts w:ascii="Times New Roman" w:eastAsia="Times New Roman" w:hAnsi="Times New Roman"/>
          <w:sz w:val="24"/>
          <w:szCs w:val="24"/>
          <w:lang w:eastAsia="ru-RU"/>
        </w:rPr>
        <w:t xml:space="preserve">земельных </w:t>
      </w:r>
      <w:r w:rsidR="0025597F">
        <w:rPr>
          <w:rFonts w:ascii="Times New Roman" w:eastAsia="Times New Roman" w:hAnsi="Times New Roman"/>
          <w:sz w:val="24"/>
          <w:szCs w:val="24"/>
          <w:lang w:eastAsia="ru-RU"/>
        </w:rPr>
        <w:t>участков</w:t>
      </w:r>
      <w:r w:rsidR="0025597F" w:rsidRPr="009049EE">
        <w:rPr>
          <w:rFonts w:ascii="Times New Roman" w:eastAsia="Times New Roman" w:hAnsi="Times New Roman"/>
          <w:sz w:val="24"/>
          <w:szCs w:val="24"/>
          <w:lang w:eastAsia="ru-RU"/>
        </w:rPr>
        <w:t xml:space="preserve"> определяются в соответствии с земельным </w:t>
      </w:r>
      <w:r w:rsidR="0025597F" w:rsidRPr="00D04224">
        <w:rPr>
          <w:rFonts w:ascii="Times New Roman" w:eastAsia="Times New Roman" w:hAnsi="Times New Roman"/>
          <w:sz w:val="24"/>
          <w:szCs w:val="24"/>
          <w:lang w:eastAsia="ru-RU"/>
        </w:rPr>
        <w:t>законодательством, вносятся в Единый государственный реестр недвижимости.</w:t>
      </w:r>
    </w:p>
    <w:p w14:paraId="02DCB2B1" w14:textId="77777777" w:rsidR="00793727" w:rsidRDefault="00793727" w:rsidP="00793727">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Использование земельных участков, </w:t>
      </w:r>
      <w:r w:rsidRPr="00793727">
        <w:rPr>
          <w:rFonts w:ascii="Times New Roman" w:eastAsia="Times New Roman" w:hAnsi="Times New Roman"/>
          <w:sz w:val="24"/>
          <w:szCs w:val="24"/>
          <w:lang w:eastAsia="ru-RU"/>
        </w:rPr>
        <w:t>на которые градостроительные регламенты не распространяются</w:t>
      </w:r>
      <w:r w:rsidRPr="0014143C">
        <w:rPr>
          <w:rFonts w:ascii="Times New Roman" w:eastAsia="Times New Roman" w:hAnsi="Times New Roman"/>
          <w:sz w:val="24"/>
          <w:szCs w:val="24"/>
          <w:lang w:eastAsia="ru-RU"/>
        </w:rPr>
        <w:t xml:space="preserve">,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14:paraId="02DCB2B2" w14:textId="77777777" w:rsidR="004D73E8" w:rsidRDefault="004D73E8" w:rsidP="004D73E8">
      <w:pPr>
        <w:spacing w:after="0" w:line="240" w:lineRule="auto"/>
        <w:ind w:firstLine="709"/>
        <w:jc w:val="both"/>
        <w:rPr>
          <w:rFonts w:ascii="Times New Roman" w:eastAsia="Times New Roman" w:hAnsi="Times New Roman"/>
          <w:sz w:val="24"/>
          <w:szCs w:val="24"/>
          <w:lang w:eastAsia="ru-RU"/>
        </w:rPr>
      </w:pPr>
      <w:r w:rsidRPr="00A23A77">
        <w:rPr>
          <w:rFonts w:ascii="Times New Roman" w:eastAsia="Times New Roman" w:hAnsi="Times New Roman"/>
          <w:sz w:val="24"/>
          <w:szCs w:val="24"/>
          <w:lang w:eastAsia="ru-RU"/>
        </w:rPr>
        <w:t>Земли, указанные в настоящей стать</w:t>
      </w:r>
      <w:r>
        <w:rPr>
          <w:rFonts w:ascii="Times New Roman" w:eastAsia="Times New Roman" w:hAnsi="Times New Roman"/>
          <w:sz w:val="24"/>
          <w:szCs w:val="24"/>
          <w:lang w:eastAsia="ru-RU"/>
        </w:rPr>
        <w:t>е</w:t>
      </w:r>
      <w:r w:rsidRPr="00A23A77">
        <w:rPr>
          <w:rFonts w:ascii="Times New Roman" w:eastAsia="Times New Roman" w:hAnsi="Times New Roman"/>
          <w:sz w:val="24"/>
          <w:szCs w:val="24"/>
          <w:lang w:eastAsia="ru-RU"/>
        </w:rPr>
        <w:t>,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w:t>
      </w:r>
      <w:r>
        <w:rPr>
          <w:rFonts w:ascii="Times New Roman" w:eastAsia="Times New Roman" w:hAnsi="Times New Roman"/>
          <w:sz w:val="24"/>
          <w:szCs w:val="24"/>
          <w:lang w:eastAsia="ru-RU"/>
        </w:rPr>
        <w:t>.</w:t>
      </w:r>
    </w:p>
    <w:p w14:paraId="02DCB2B4" w14:textId="77777777" w:rsidR="00B57A90" w:rsidRPr="00251A21" w:rsidRDefault="00FF1DE6" w:rsidP="00B57A90">
      <w:pPr>
        <w:keepNext/>
        <w:keepLines/>
        <w:spacing w:before="200" w:after="0" w:line="240" w:lineRule="auto"/>
        <w:ind w:firstLine="709"/>
        <w:jc w:val="both"/>
        <w:outlineLvl w:val="4"/>
        <w:rPr>
          <w:rFonts w:ascii="Times New Roman" w:eastAsia="Times New Roman" w:hAnsi="Times New Roman"/>
          <w:b/>
          <w:bCs/>
          <w:sz w:val="24"/>
          <w:szCs w:val="26"/>
          <w:lang w:eastAsia="ru-RU"/>
        </w:rPr>
      </w:pPr>
      <w:r>
        <w:rPr>
          <w:rFonts w:ascii="Times New Roman" w:eastAsia="Times New Roman" w:hAnsi="Times New Roman"/>
          <w:b/>
          <w:bCs/>
          <w:sz w:val="24"/>
          <w:szCs w:val="26"/>
          <w:lang w:eastAsia="ru-RU"/>
        </w:rPr>
        <w:t>З</w:t>
      </w:r>
      <w:r w:rsidRPr="00FF1DE6">
        <w:rPr>
          <w:rFonts w:ascii="Times New Roman" w:eastAsia="Times New Roman" w:hAnsi="Times New Roman"/>
          <w:b/>
          <w:bCs/>
          <w:sz w:val="24"/>
          <w:szCs w:val="26"/>
          <w:lang w:eastAsia="ru-RU"/>
        </w:rPr>
        <w:t>емельные участки в границах территорий памятников и ансамблей</w:t>
      </w:r>
      <w:r w:rsidR="00B57A90" w:rsidRPr="00251A21">
        <w:rPr>
          <w:rFonts w:ascii="Times New Roman" w:eastAsia="Times New Roman" w:hAnsi="Times New Roman"/>
          <w:b/>
          <w:bCs/>
          <w:sz w:val="24"/>
          <w:szCs w:val="26"/>
          <w:lang w:eastAsia="ru-RU"/>
        </w:rPr>
        <w:t xml:space="preserve"> </w:t>
      </w:r>
      <w:r>
        <w:rPr>
          <w:rFonts w:ascii="Times New Roman" w:eastAsia="Times New Roman" w:hAnsi="Times New Roman"/>
          <w:b/>
          <w:bCs/>
          <w:sz w:val="24"/>
          <w:szCs w:val="26"/>
          <w:lang w:eastAsia="ru-RU"/>
        </w:rPr>
        <w:t>ЗУ-</w:t>
      </w:r>
      <w:r w:rsidR="00B57A90" w:rsidRPr="00251A21">
        <w:rPr>
          <w:rFonts w:ascii="Times New Roman" w:eastAsia="Times New Roman" w:hAnsi="Times New Roman"/>
          <w:b/>
          <w:bCs/>
          <w:sz w:val="24"/>
          <w:szCs w:val="26"/>
          <w:lang w:eastAsia="ru-RU"/>
        </w:rPr>
        <w:t>ТПА.</w:t>
      </w:r>
    </w:p>
    <w:p w14:paraId="02DCB2B5" w14:textId="77777777" w:rsidR="00B57A90" w:rsidRPr="0014143C" w:rsidRDefault="00B57A90" w:rsidP="00B57A90">
      <w:pPr>
        <w:spacing w:after="0" w:line="240" w:lineRule="auto"/>
        <w:ind w:firstLine="709"/>
        <w:jc w:val="both"/>
        <w:rPr>
          <w:rFonts w:ascii="Times New Roman" w:eastAsia="Times New Roman" w:hAnsi="Times New Roman"/>
          <w:sz w:val="24"/>
          <w:szCs w:val="24"/>
          <w:lang w:eastAsia="ru-RU"/>
        </w:rPr>
      </w:pPr>
      <w:r w:rsidRPr="00B7720A">
        <w:rPr>
          <w:rFonts w:ascii="Times New Roman" w:eastAsia="Times New Roman" w:hAnsi="Times New Roman"/>
          <w:sz w:val="24"/>
          <w:szCs w:val="24"/>
          <w:lang w:eastAsia="ru-RU"/>
        </w:rPr>
        <w:t xml:space="preserve">Территории </w:t>
      </w:r>
      <w:r w:rsidRPr="002C4D25">
        <w:rPr>
          <w:rFonts w:ascii="Times New Roman" w:eastAsia="Times New Roman" w:hAnsi="Times New Roman"/>
          <w:sz w:val="24"/>
          <w:szCs w:val="24"/>
          <w:lang w:eastAsia="ru-RU"/>
        </w:rPr>
        <w:t>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r w:rsidRPr="0014143C">
        <w:rPr>
          <w:rFonts w:ascii="Times New Roman" w:eastAsia="Times New Roman" w:hAnsi="Times New Roman"/>
          <w:sz w:val="24"/>
          <w:szCs w:val="24"/>
          <w:lang w:eastAsia="ru-RU"/>
        </w:rPr>
        <w:t>.</w:t>
      </w:r>
    </w:p>
    <w:p w14:paraId="02DCB2B6" w14:textId="77777777" w:rsidR="00B57A90" w:rsidRDefault="00B57A90" w:rsidP="00B57A90">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Свердловской области.</w:t>
      </w:r>
    </w:p>
    <w:p w14:paraId="02DCB2B7" w14:textId="77777777" w:rsidR="00DF1FEA" w:rsidRPr="0014143C" w:rsidRDefault="00DF1FEA" w:rsidP="00B57A90">
      <w:pPr>
        <w:spacing w:after="0" w:line="240" w:lineRule="auto"/>
        <w:ind w:firstLine="567"/>
        <w:jc w:val="both"/>
        <w:rPr>
          <w:rFonts w:ascii="Times New Roman" w:eastAsia="Times New Roman" w:hAnsi="Times New Roman"/>
          <w:sz w:val="24"/>
          <w:szCs w:val="24"/>
          <w:lang w:eastAsia="ru-RU"/>
        </w:rPr>
      </w:pPr>
      <w:r w:rsidRPr="00DF1FEA">
        <w:rPr>
          <w:rFonts w:ascii="Times New Roman" w:eastAsia="Times New Roman" w:hAnsi="Times New Roman"/>
          <w:sz w:val="24"/>
          <w:szCs w:val="24"/>
          <w:lang w:eastAsia="ru-RU"/>
        </w:rPr>
        <w:t xml:space="preserve">Порядок установления и размеры, режим использования территории </w:t>
      </w:r>
      <w:r>
        <w:rPr>
          <w:rFonts w:ascii="Times New Roman" w:eastAsia="Times New Roman" w:hAnsi="Times New Roman"/>
          <w:sz w:val="24"/>
          <w:szCs w:val="24"/>
          <w:lang w:eastAsia="ru-RU"/>
        </w:rPr>
        <w:t xml:space="preserve">описан в ст. </w:t>
      </w:r>
      <w:r w:rsidR="00C90F97">
        <w:rPr>
          <w:rFonts w:ascii="Times New Roman" w:eastAsia="Times New Roman" w:hAnsi="Times New Roman"/>
          <w:sz w:val="24"/>
          <w:szCs w:val="24"/>
          <w:lang w:eastAsia="ru-RU"/>
        </w:rPr>
        <w:t>60</w:t>
      </w:r>
      <w:r>
        <w:rPr>
          <w:rFonts w:ascii="Times New Roman" w:eastAsia="Times New Roman" w:hAnsi="Times New Roman"/>
          <w:sz w:val="24"/>
          <w:szCs w:val="24"/>
          <w:lang w:eastAsia="ru-RU"/>
        </w:rPr>
        <w:t xml:space="preserve"> </w:t>
      </w:r>
      <w:r w:rsidRPr="0014143C">
        <w:rPr>
          <w:rFonts w:ascii="Times New Roman" w:eastAsia="Times New Roman" w:hAnsi="Times New Roman"/>
          <w:sz w:val="24"/>
          <w:szCs w:val="24"/>
          <w:lang w:eastAsia="ru-RU"/>
        </w:rPr>
        <w:t>настоящих Правил</w:t>
      </w:r>
      <w:r>
        <w:rPr>
          <w:rFonts w:ascii="Times New Roman" w:eastAsia="Times New Roman" w:hAnsi="Times New Roman"/>
          <w:sz w:val="24"/>
          <w:szCs w:val="24"/>
          <w:lang w:eastAsia="ru-RU"/>
        </w:rPr>
        <w:t>.</w:t>
      </w:r>
    </w:p>
    <w:p w14:paraId="02DCB2B8" w14:textId="23AACD0B" w:rsidR="00B57A90" w:rsidRPr="00251A21" w:rsidRDefault="00FF1DE6" w:rsidP="00B57A90">
      <w:pPr>
        <w:keepNext/>
        <w:keepLines/>
        <w:spacing w:before="200" w:after="0" w:line="240" w:lineRule="auto"/>
        <w:ind w:firstLine="709"/>
        <w:jc w:val="both"/>
        <w:outlineLvl w:val="4"/>
        <w:rPr>
          <w:rFonts w:ascii="Times New Roman" w:eastAsia="Times New Roman" w:hAnsi="Times New Roman"/>
          <w:b/>
          <w:bCs/>
          <w:sz w:val="24"/>
          <w:szCs w:val="26"/>
          <w:lang w:eastAsia="ru-RU"/>
        </w:rPr>
      </w:pPr>
      <w:r>
        <w:rPr>
          <w:rFonts w:ascii="Times New Roman" w:eastAsia="Times New Roman" w:hAnsi="Times New Roman"/>
          <w:b/>
          <w:bCs/>
          <w:sz w:val="24"/>
          <w:szCs w:val="26"/>
          <w:lang w:eastAsia="ru-RU"/>
        </w:rPr>
        <w:t>З</w:t>
      </w:r>
      <w:r w:rsidRPr="00FF1DE6">
        <w:rPr>
          <w:rFonts w:ascii="Times New Roman" w:eastAsia="Times New Roman" w:hAnsi="Times New Roman"/>
          <w:b/>
          <w:bCs/>
          <w:sz w:val="24"/>
          <w:szCs w:val="26"/>
          <w:lang w:eastAsia="ru-RU"/>
        </w:rPr>
        <w:t xml:space="preserve">емельные участки в границах территорий </w:t>
      </w:r>
      <w:r w:rsidR="00B57A90" w:rsidRPr="00251A21">
        <w:rPr>
          <w:rFonts w:ascii="Times New Roman" w:eastAsia="Times New Roman" w:hAnsi="Times New Roman"/>
          <w:b/>
          <w:bCs/>
          <w:sz w:val="24"/>
          <w:szCs w:val="26"/>
          <w:lang w:eastAsia="ru-RU"/>
        </w:rPr>
        <w:t xml:space="preserve">общего пользования </w:t>
      </w:r>
      <w:r>
        <w:rPr>
          <w:rFonts w:ascii="Times New Roman" w:eastAsia="Times New Roman" w:hAnsi="Times New Roman"/>
          <w:b/>
          <w:bCs/>
          <w:sz w:val="24"/>
          <w:szCs w:val="26"/>
          <w:lang w:eastAsia="ru-RU"/>
        </w:rPr>
        <w:t>ЗУ-</w:t>
      </w:r>
      <w:r w:rsidR="00B57A90" w:rsidRPr="00251A21">
        <w:rPr>
          <w:rFonts w:ascii="Times New Roman" w:eastAsia="Times New Roman" w:hAnsi="Times New Roman"/>
          <w:b/>
          <w:bCs/>
          <w:sz w:val="24"/>
          <w:szCs w:val="26"/>
          <w:lang w:eastAsia="ru-RU"/>
        </w:rPr>
        <w:t>ТОП</w:t>
      </w:r>
      <w:r w:rsidR="00DE6A8C">
        <w:rPr>
          <w:rFonts w:ascii="Times New Roman" w:eastAsia="Times New Roman" w:hAnsi="Times New Roman"/>
          <w:b/>
          <w:bCs/>
          <w:sz w:val="24"/>
          <w:szCs w:val="26"/>
          <w:lang w:eastAsia="ru-RU"/>
        </w:rPr>
        <w:t>, ТОП</w:t>
      </w:r>
      <w:r w:rsidR="00B57A90" w:rsidRPr="00251A21">
        <w:rPr>
          <w:rFonts w:ascii="Times New Roman" w:eastAsia="Times New Roman" w:hAnsi="Times New Roman"/>
          <w:b/>
          <w:bCs/>
          <w:sz w:val="24"/>
          <w:szCs w:val="26"/>
          <w:lang w:eastAsia="ru-RU"/>
        </w:rPr>
        <w:t>.</w:t>
      </w:r>
    </w:p>
    <w:p w14:paraId="02DCB2B9" w14:textId="77777777" w:rsidR="00B57A90" w:rsidRDefault="00B57A90" w:rsidP="00B57A90">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02DCB2BA" w14:textId="27BC661B" w:rsidR="00FF4CC7" w:rsidRDefault="00D6597B" w:rsidP="00B57A9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00FF4CC7" w:rsidRPr="00FF4CC7">
        <w:rPr>
          <w:rFonts w:ascii="Times New Roman" w:eastAsia="Times New Roman" w:hAnsi="Times New Roman"/>
          <w:sz w:val="24"/>
          <w:szCs w:val="24"/>
          <w:lang w:eastAsia="ru-RU"/>
        </w:rPr>
        <w:t xml:space="preserve">расные линии </w:t>
      </w:r>
      <w:r w:rsidR="00CE57A3" w:rsidRPr="00CE57A3">
        <w:rPr>
          <w:rFonts w:ascii="Times New Roman" w:eastAsia="Times New Roman" w:hAnsi="Times New Roman"/>
          <w:sz w:val="24"/>
          <w:szCs w:val="24"/>
          <w:lang w:eastAsia="ru-RU"/>
        </w:rPr>
        <w:t>обозначают границы территорий общего пользования и подлежат установлению, изменению или отмене в документации по планировке территории</w:t>
      </w:r>
      <w:r>
        <w:rPr>
          <w:rFonts w:ascii="Times New Roman" w:eastAsia="Times New Roman" w:hAnsi="Times New Roman"/>
          <w:sz w:val="24"/>
          <w:szCs w:val="24"/>
          <w:lang w:eastAsia="ru-RU"/>
        </w:rPr>
        <w:t>.</w:t>
      </w:r>
    </w:p>
    <w:p w14:paraId="02DCB2BB" w14:textId="77777777" w:rsidR="00F4548E" w:rsidRDefault="00F4548E" w:rsidP="00F4548E">
      <w:pPr>
        <w:spacing w:after="0" w:line="240" w:lineRule="auto"/>
        <w:ind w:firstLine="709"/>
        <w:jc w:val="both"/>
        <w:rPr>
          <w:rFonts w:ascii="Times New Roman" w:eastAsia="Times New Roman" w:hAnsi="Times New Roman"/>
          <w:sz w:val="24"/>
          <w:szCs w:val="24"/>
          <w:lang w:eastAsia="ru-RU"/>
        </w:rPr>
      </w:pPr>
    </w:p>
    <w:p w14:paraId="02DCB2BC" w14:textId="77777777" w:rsidR="00F4548E" w:rsidRPr="0014143C" w:rsidRDefault="00F4548E" w:rsidP="00F4548E">
      <w:pPr>
        <w:keepNext/>
        <w:pageBreakBefore/>
        <w:spacing w:after="0" w:line="240" w:lineRule="auto"/>
        <w:ind w:firstLine="709"/>
        <w:jc w:val="right"/>
        <w:outlineLvl w:val="3"/>
        <w:rPr>
          <w:rFonts w:ascii="Times New Roman" w:eastAsia="Times New Roman" w:hAnsi="Times New Roman"/>
          <w:b/>
          <w:bCs/>
          <w:sz w:val="20"/>
          <w:szCs w:val="20"/>
          <w:lang w:eastAsia="ru-RU"/>
        </w:rPr>
      </w:pPr>
      <w:r w:rsidRPr="0014143C">
        <w:rPr>
          <w:rFonts w:ascii="Times New Roman" w:eastAsia="Times New Roman" w:hAnsi="Times New Roman"/>
          <w:b/>
          <w:bCs/>
          <w:sz w:val="20"/>
          <w:szCs w:val="20"/>
          <w:lang w:eastAsia="ru-RU"/>
        </w:rPr>
        <w:lastRenderedPageBreak/>
        <w:t xml:space="preserve">Таблица </w:t>
      </w:r>
      <w:r>
        <w:rPr>
          <w:rFonts w:ascii="Times New Roman" w:eastAsia="Times New Roman" w:hAnsi="Times New Roman"/>
          <w:b/>
          <w:bCs/>
          <w:sz w:val="20"/>
          <w:szCs w:val="20"/>
          <w:lang w:eastAsia="ru-RU"/>
        </w:rPr>
        <w:t>3.1</w:t>
      </w:r>
      <w:r w:rsidRPr="0014143C">
        <w:rPr>
          <w:rFonts w:ascii="Times New Roman" w:eastAsia="Times New Roman" w:hAnsi="Times New Roman"/>
          <w:b/>
          <w:bCs/>
          <w:sz w:val="20"/>
          <w:szCs w:val="20"/>
          <w:lang w:eastAsia="ru-RU"/>
        </w:rPr>
        <w:t xml:space="preserve">. </w:t>
      </w:r>
      <w:r w:rsidRPr="00662BBE">
        <w:rPr>
          <w:rFonts w:ascii="Times New Roman" w:eastAsia="Times New Roman" w:hAnsi="Times New Roman"/>
          <w:b/>
          <w:bCs/>
          <w:sz w:val="20"/>
          <w:szCs w:val="20"/>
          <w:lang w:eastAsia="ru-RU"/>
        </w:rPr>
        <w:t xml:space="preserve">Виды разрешенного использования земельных участков и объектов капитального строительства </w:t>
      </w:r>
      <w:r w:rsidRPr="00F4548E">
        <w:rPr>
          <w:rFonts w:ascii="Times New Roman" w:eastAsia="Times New Roman" w:hAnsi="Times New Roman"/>
          <w:b/>
          <w:bCs/>
          <w:sz w:val="20"/>
          <w:szCs w:val="20"/>
          <w:lang w:eastAsia="ru-RU"/>
        </w:rPr>
        <w:t>в границах территорий общего пользования</w:t>
      </w:r>
    </w:p>
    <w:tbl>
      <w:tblPr>
        <w:tblW w:w="5052"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8"/>
        <w:gridCol w:w="8329"/>
      </w:tblGrid>
      <w:tr w:rsidR="00F4548E" w:rsidRPr="008A40D7" w14:paraId="02DCB2BF" w14:textId="77777777" w:rsidTr="005D658D">
        <w:trPr>
          <w:cantSplit/>
          <w:trHeight w:val="699"/>
          <w:tblHeader/>
          <w:jc w:val="center"/>
        </w:trPr>
        <w:tc>
          <w:tcPr>
            <w:tcW w:w="516" w:type="pct"/>
            <w:tcBorders>
              <w:top w:val="single" w:sz="4" w:space="0" w:color="auto"/>
              <w:left w:val="single" w:sz="4" w:space="0" w:color="auto"/>
              <w:right w:val="single" w:sz="4" w:space="0" w:color="auto"/>
            </w:tcBorders>
            <w:shd w:val="clear" w:color="auto" w:fill="auto"/>
            <w:vAlign w:val="center"/>
          </w:tcPr>
          <w:p w14:paraId="02DCB2BD" w14:textId="77777777" w:rsidR="00F4548E" w:rsidRPr="008A40D7" w:rsidRDefault="00F4548E" w:rsidP="005D658D">
            <w:pPr>
              <w:spacing w:after="0" w:line="240" w:lineRule="auto"/>
              <w:jc w:val="center"/>
              <w:outlineLvl w:val="3"/>
              <w:rPr>
                <w:rFonts w:ascii="Arial" w:eastAsia="Times New Roman" w:hAnsi="Arial" w:cs="Arial"/>
                <w:bCs/>
                <w:sz w:val="18"/>
                <w:szCs w:val="18"/>
                <w:lang w:eastAsia="ru-RU"/>
              </w:rPr>
            </w:pPr>
            <w:r w:rsidRPr="008A40D7">
              <w:rPr>
                <w:rFonts w:ascii="Arial" w:eastAsia="Times New Roman" w:hAnsi="Arial" w:cs="Arial"/>
                <w:bCs/>
                <w:sz w:val="18"/>
                <w:szCs w:val="18"/>
                <w:lang w:eastAsia="ru-RU"/>
              </w:rPr>
              <w:t>Код</w:t>
            </w:r>
          </w:p>
        </w:tc>
        <w:tc>
          <w:tcPr>
            <w:tcW w:w="4484" w:type="pct"/>
            <w:tcBorders>
              <w:top w:val="single" w:sz="4" w:space="0" w:color="auto"/>
              <w:left w:val="single" w:sz="4" w:space="0" w:color="auto"/>
              <w:right w:val="single" w:sz="4" w:space="0" w:color="auto"/>
            </w:tcBorders>
            <w:shd w:val="clear" w:color="auto" w:fill="auto"/>
            <w:tcMar>
              <w:left w:w="11" w:type="dxa"/>
              <w:right w:w="11" w:type="dxa"/>
            </w:tcMar>
            <w:vAlign w:val="center"/>
          </w:tcPr>
          <w:p w14:paraId="02DCB2BE" w14:textId="77777777" w:rsidR="00F4548E" w:rsidRPr="008A40D7" w:rsidRDefault="00F4548E" w:rsidP="005D658D">
            <w:pPr>
              <w:spacing w:after="0" w:line="240" w:lineRule="auto"/>
              <w:jc w:val="center"/>
              <w:outlineLvl w:val="3"/>
              <w:rPr>
                <w:rFonts w:ascii="Arial" w:eastAsia="Times New Roman" w:hAnsi="Arial" w:cs="Arial"/>
                <w:bCs/>
                <w:sz w:val="18"/>
                <w:szCs w:val="18"/>
                <w:lang w:eastAsia="ru-RU"/>
              </w:rPr>
            </w:pPr>
            <w:r w:rsidRPr="008A40D7">
              <w:rPr>
                <w:rFonts w:ascii="Arial" w:eastAsia="Times New Roman" w:hAnsi="Arial" w:cs="Arial"/>
                <w:bCs/>
                <w:sz w:val="18"/>
                <w:szCs w:val="18"/>
                <w:lang w:eastAsia="ru-RU"/>
              </w:rPr>
              <w:t>Наименование вида разрешенного использования земельного участка и ОКС *</w:t>
            </w:r>
          </w:p>
        </w:tc>
      </w:tr>
      <w:tr w:rsidR="00F4548E" w:rsidRPr="008A40D7" w14:paraId="02DCB2C2" w14:textId="77777777" w:rsidTr="005D658D">
        <w:tblPrEx>
          <w:jc w:val="left"/>
        </w:tblPrEx>
        <w:tc>
          <w:tcPr>
            <w:tcW w:w="516" w:type="pct"/>
            <w:tcBorders>
              <w:top w:val="single" w:sz="4" w:space="0" w:color="auto"/>
              <w:bottom w:val="single" w:sz="4" w:space="0" w:color="auto"/>
              <w:right w:val="single" w:sz="4" w:space="0" w:color="auto"/>
            </w:tcBorders>
          </w:tcPr>
          <w:p w14:paraId="02DCB2C0" w14:textId="77777777" w:rsidR="00F4548E" w:rsidRPr="008A40D7" w:rsidRDefault="00F4548E" w:rsidP="005D658D">
            <w:pPr>
              <w:pStyle w:val="aff8"/>
              <w:jc w:val="center"/>
              <w:rPr>
                <w:sz w:val="18"/>
                <w:szCs w:val="18"/>
              </w:rPr>
            </w:pPr>
            <w:r w:rsidRPr="008A40D7">
              <w:rPr>
                <w:sz w:val="18"/>
                <w:szCs w:val="18"/>
              </w:rPr>
              <w:t>3.1</w:t>
            </w:r>
          </w:p>
        </w:tc>
        <w:tc>
          <w:tcPr>
            <w:tcW w:w="4484" w:type="pct"/>
            <w:tcBorders>
              <w:top w:val="single" w:sz="4" w:space="0" w:color="auto"/>
              <w:bottom w:val="single" w:sz="4" w:space="0" w:color="auto"/>
              <w:right w:val="single" w:sz="4" w:space="0" w:color="auto"/>
            </w:tcBorders>
          </w:tcPr>
          <w:p w14:paraId="02DCB2C1" w14:textId="77777777" w:rsidR="00F4548E" w:rsidRPr="008A40D7" w:rsidRDefault="00F4548E" w:rsidP="005D658D">
            <w:pPr>
              <w:pStyle w:val="aff8"/>
              <w:rPr>
                <w:sz w:val="18"/>
                <w:szCs w:val="18"/>
              </w:rPr>
            </w:pPr>
            <w:bookmarkStart w:id="313" w:name="sub_1031"/>
            <w:r w:rsidRPr="008A40D7">
              <w:rPr>
                <w:sz w:val="18"/>
                <w:szCs w:val="18"/>
              </w:rPr>
              <w:t>Коммунальное обслуживание</w:t>
            </w:r>
            <w:bookmarkEnd w:id="313"/>
          </w:p>
        </w:tc>
      </w:tr>
      <w:tr w:rsidR="00F4548E" w:rsidRPr="008A40D7" w14:paraId="02DCB2C5" w14:textId="77777777" w:rsidTr="005D658D">
        <w:tblPrEx>
          <w:jc w:val="left"/>
        </w:tblPrEx>
        <w:tc>
          <w:tcPr>
            <w:tcW w:w="516" w:type="pct"/>
            <w:tcBorders>
              <w:top w:val="single" w:sz="4" w:space="0" w:color="auto"/>
              <w:bottom w:val="single" w:sz="4" w:space="0" w:color="auto"/>
              <w:right w:val="single" w:sz="4" w:space="0" w:color="auto"/>
            </w:tcBorders>
          </w:tcPr>
          <w:p w14:paraId="02DCB2C3" w14:textId="77777777" w:rsidR="00F4548E" w:rsidRPr="008A40D7" w:rsidRDefault="00F4548E" w:rsidP="005D658D">
            <w:pPr>
              <w:pStyle w:val="aff8"/>
              <w:jc w:val="center"/>
              <w:rPr>
                <w:sz w:val="18"/>
                <w:szCs w:val="18"/>
              </w:rPr>
            </w:pPr>
            <w:r w:rsidRPr="008A40D7">
              <w:rPr>
                <w:sz w:val="18"/>
                <w:szCs w:val="18"/>
              </w:rPr>
              <w:t>9.1</w:t>
            </w:r>
          </w:p>
        </w:tc>
        <w:tc>
          <w:tcPr>
            <w:tcW w:w="4484" w:type="pct"/>
            <w:tcBorders>
              <w:top w:val="single" w:sz="4" w:space="0" w:color="auto"/>
              <w:bottom w:val="single" w:sz="4" w:space="0" w:color="auto"/>
              <w:right w:val="single" w:sz="4" w:space="0" w:color="auto"/>
            </w:tcBorders>
          </w:tcPr>
          <w:p w14:paraId="02DCB2C4" w14:textId="77777777" w:rsidR="00F4548E" w:rsidRPr="008A40D7" w:rsidRDefault="00F4548E" w:rsidP="005D658D">
            <w:pPr>
              <w:pStyle w:val="aff8"/>
              <w:rPr>
                <w:sz w:val="18"/>
                <w:szCs w:val="18"/>
              </w:rPr>
            </w:pPr>
            <w:bookmarkStart w:id="314" w:name="sub_1091"/>
            <w:r w:rsidRPr="008A40D7">
              <w:rPr>
                <w:sz w:val="18"/>
                <w:szCs w:val="18"/>
              </w:rPr>
              <w:t>Охрана природных территорий</w:t>
            </w:r>
            <w:bookmarkEnd w:id="314"/>
          </w:p>
        </w:tc>
      </w:tr>
      <w:tr w:rsidR="00F4548E" w:rsidRPr="008A40D7" w14:paraId="02DCB2C8" w14:textId="77777777" w:rsidTr="005D658D">
        <w:tblPrEx>
          <w:jc w:val="left"/>
        </w:tblPrEx>
        <w:tc>
          <w:tcPr>
            <w:tcW w:w="516" w:type="pct"/>
            <w:tcBorders>
              <w:top w:val="single" w:sz="4" w:space="0" w:color="auto"/>
              <w:bottom w:val="single" w:sz="4" w:space="0" w:color="auto"/>
              <w:right w:val="single" w:sz="4" w:space="0" w:color="auto"/>
            </w:tcBorders>
          </w:tcPr>
          <w:p w14:paraId="02DCB2C6" w14:textId="77777777" w:rsidR="00F4548E" w:rsidRPr="008A40D7" w:rsidRDefault="00F4548E" w:rsidP="005D658D">
            <w:pPr>
              <w:pStyle w:val="aff8"/>
              <w:jc w:val="center"/>
              <w:rPr>
                <w:sz w:val="18"/>
                <w:szCs w:val="18"/>
              </w:rPr>
            </w:pPr>
            <w:r w:rsidRPr="008A40D7">
              <w:rPr>
                <w:sz w:val="18"/>
                <w:szCs w:val="18"/>
              </w:rPr>
              <w:t>12.0</w:t>
            </w:r>
          </w:p>
        </w:tc>
        <w:tc>
          <w:tcPr>
            <w:tcW w:w="4484" w:type="pct"/>
            <w:tcBorders>
              <w:top w:val="single" w:sz="4" w:space="0" w:color="auto"/>
              <w:bottom w:val="single" w:sz="4" w:space="0" w:color="auto"/>
              <w:right w:val="single" w:sz="4" w:space="0" w:color="auto"/>
            </w:tcBorders>
          </w:tcPr>
          <w:p w14:paraId="02DCB2C7" w14:textId="77777777" w:rsidR="00F4548E" w:rsidRPr="008A40D7" w:rsidRDefault="00F4548E" w:rsidP="005D658D">
            <w:pPr>
              <w:pStyle w:val="aff8"/>
              <w:rPr>
                <w:sz w:val="18"/>
                <w:szCs w:val="18"/>
              </w:rPr>
            </w:pPr>
            <w:bookmarkStart w:id="315" w:name="sub_10120"/>
            <w:r w:rsidRPr="008A40D7">
              <w:rPr>
                <w:sz w:val="18"/>
                <w:szCs w:val="18"/>
              </w:rPr>
              <w:t>Земельные участки (территории) общего пользования</w:t>
            </w:r>
            <w:bookmarkEnd w:id="315"/>
          </w:p>
        </w:tc>
      </w:tr>
    </w:tbl>
    <w:p w14:paraId="02DCB2CA" w14:textId="77777777" w:rsidR="00F4548E" w:rsidRPr="0014143C" w:rsidRDefault="00F4548E" w:rsidP="00F4548E">
      <w:pPr>
        <w:tabs>
          <w:tab w:val="left" w:pos="1876"/>
        </w:tab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14143C">
        <w:rPr>
          <w:rFonts w:ascii="Times New Roman" w:eastAsia="Times New Roman" w:hAnsi="Times New Roman"/>
          <w:bCs/>
          <w:sz w:val="24"/>
          <w:szCs w:val="24"/>
          <w:lang w:eastAsia="ru-RU"/>
        </w:rPr>
        <w:t xml:space="preserve">Виды разрешенного использования земельных участков и объектов капитального строительства определены в таблице </w:t>
      </w:r>
      <w:r>
        <w:rPr>
          <w:rFonts w:ascii="Times New Roman" w:eastAsia="Times New Roman" w:hAnsi="Times New Roman"/>
          <w:bCs/>
          <w:sz w:val="24"/>
          <w:szCs w:val="24"/>
          <w:lang w:eastAsia="ru-RU"/>
        </w:rPr>
        <w:t>3.1</w:t>
      </w:r>
      <w:r w:rsidRPr="0014143C">
        <w:rPr>
          <w:rFonts w:ascii="Times New Roman" w:eastAsia="Times New Roman" w:hAnsi="Times New Roman"/>
          <w:bCs/>
          <w:sz w:val="24"/>
          <w:szCs w:val="24"/>
          <w:lang w:eastAsia="ru-RU"/>
        </w:rPr>
        <w:t xml:space="preserve"> в соответствии с «Классификатором видов разрешенного использования земельных участков», утв. приказом Минэкономразвития России от 01.09.2014 № 540. Указанным Классификатором установлено содержание (описание) видов разрешенного использования.</w:t>
      </w:r>
    </w:p>
    <w:p w14:paraId="02DCB2CB" w14:textId="77777777" w:rsidR="00F4548E" w:rsidRDefault="00F4548E" w:rsidP="00F4548E">
      <w:pPr>
        <w:tabs>
          <w:tab w:val="left" w:pos="1876"/>
        </w:tabs>
        <w:spacing w:after="0" w:line="240" w:lineRule="auto"/>
        <w:ind w:firstLine="567"/>
        <w:jc w:val="both"/>
        <w:rPr>
          <w:rFonts w:ascii="Times New Roman" w:eastAsia="Times New Roman" w:hAnsi="Times New Roman"/>
          <w:bCs/>
          <w:sz w:val="24"/>
          <w:szCs w:val="24"/>
          <w:lang w:eastAsia="ru-RU"/>
        </w:rPr>
      </w:pPr>
      <w:r w:rsidRPr="0014143C">
        <w:rPr>
          <w:rFonts w:ascii="Times New Roman" w:eastAsia="Times New Roman" w:hAnsi="Times New Roman"/>
          <w:bCs/>
          <w:sz w:val="24"/>
          <w:szCs w:val="24"/>
          <w:lang w:eastAsia="ru-RU"/>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14:paraId="02DCB2CC" w14:textId="77777777" w:rsidR="00F4548E" w:rsidRPr="0014143C" w:rsidRDefault="00F4548E" w:rsidP="00F4548E">
      <w:pPr>
        <w:tabs>
          <w:tab w:val="left" w:pos="1876"/>
        </w:tabs>
        <w:spacing w:after="0" w:line="240" w:lineRule="auto"/>
        <w:ind w:firstLine="567"/>
        <w:jc w:val="both"/>
        <w:rPr>
          <w:rFonts w:ascii="Times New Roman" w:eastAsia="Times New Roman" w:hAnsi="Times New Roman"/>
          <w:bCs/>
          <w:sz w:val="24"/>
          <w:szCs w:val="24"/>
          <w:lang w:eastAsia="ru-RU"/>
        </w:rPr>
      </w:pPr>
    </w:p>
    <w:p w14:paraId="02DCB2CD" w14:textId="77777777" w:rsidR="00DF1FEA" w:rsidRDefault="00DF1FEA" w:rsidP="00B57A90">
      <w:pPr>
        <w:spacing w:after="0" w:line="240" w:lineRule="auto"/>
        <w:ind w:firstLine="709"/>
        <w:jc w:val="both"/>
        <w:rPr>
          <w:rFonts w:ascii="Times New Roman" w:eastAsia="Times New Roman" w:hAnsi="Times New Roman"/>
          <w:sz w:val="24"/>
          <w:szCs w:val="24"/>
          <w:lang w:eastAsia="ru-RU"/>
        </w:rPr>
      </w:pPr>
      <w:r w:rsidRPr="00DF1FEA">
        <w:rPr>
          <w:rFonts w:ascii="Times New Roman" w:eastAsia="Times New Roman" w:hAnsi="Times New Roman"/>
          <w:sz w:val="24"/>
          <w:szCs w:val="24"/>
          <w:lang w:eastAsia="ru-RU"/>
        </w:rPr>
        <w:t xml:space="preserve">Порядок установления и размеры, режим использования территории </w:t>
      </w:r>
      <w:r w:rsidRPr="0014143C">
        <w:rPr>
          <w:rFonts w:ascii="Times New Roman" w:eastAsia="Times New Roman" w:hAnsi="Times New Roman"/>
          <w:sz w:val="24"/>
          <w:szCs w:val="24"/>
          <w:lang w:eastAsia="ru-RU"/>
        </w:rPr>
        <w:t>береговы</w:t>
      </w:r>
      <w:r>
        <w:rPr>
          <w:rFonts w:ascii="Times New Roman" w:eastAsia="Times New Roman" w:hAnsi="Times New Roman"/>
          <w:sz w:val="24"/>
          <w:szCs w:val="24"/>
          <w:lang w:eastAsia="ru-RU"/>
        </w:rPr>
        <w:t>х</w:t>
      </w:r>
      <w:r w:rsidRPr="0014143C">
        <w:rPr>
          <w:rFonts w:ascii="Times New Roman" w:eastAsia="Times New Roman" w:hAnsi="Times New Roman"/>
          <w:sz w:val="24"/>
          <w:szCs w:val="24"/>
          <w:lang w:eastAsia="ru-RU"/>
        </w:rPr>
        <w:t xml:space="preserve"> полос водных объектов общего пользования</w:t>
      </w:r>
      <w:r w:rsidRPr="00DF1FEA">
        <w:rPr>
          <w:rFonts w:ascii="Times New Roman" w:eastAsia="Times New Roman" w:hAnsi="Times New Roman"/>
          <w:sz w:val="24"/>
          <w:szCs w:val="24"/>
          <w:lang w:eastAsia="ru-RU"/>
        </w:rPr>
        <w:t xml:space="preserve"> описан в ст. </w:t>
      </w:r>
      <w:r w:rsidR="00C90F97">
        <w:rPr>
          <w:rFonts w:ascii="Times New Roman" w:eastAsia="Times New Roman" w:hAnsi="Times New Roman"/>
          <w:sz w:val="24"/>
          <w:szCs w:val="24"/>
          <w:lang w:eastAsia="ru-RU"/>
        </w:rPr>
        <w:t>56</w:t>
      </w:r>
      <w:r w:rsidRPr="00DF1FEA">
        <w:rPr>
          <w:rFonts w:ascii="Times New Roman" w:eastAsia="Times New Roman" w:hAnsi="Times New Roman"/>
          <w:sz w:val="24"/>
          <w:szCs w:val="24"/>
          <w:lang w:eastAsia="ru-RU"/>
        </w:rPr>
        <w:t xml:space="preserve"> настоящих Правил.</w:t>
      </w:r>
    </w:p>
    <w:p w14:paraId="02DCB2CE" w14:textId="77777777" w:rsidR="00B57A90" w:rsidRPr="00251A21" w:rsidRDefault="00FF1DE6" w:rsidP="00B57A90">
      <w:pPr>
        <w:keepNext/>
        <w:keepLines/>
        <w:spacing w:before="200" w:after="0" w:line="240" w:lineRule="auto"/>
        <w:ind w:firstLine="709"/>
        <w:jc w:val="both"/>
        <w:outlineLvl w:val="4"/>
        <w:rPr>
          <w:rFonts w:ascii="Times New Roman" w:eastAsia="Times New Roman" w:hAnsi="Times New Roman"/>
          <w:b/>
          <w:bCs/>
          <w:sz w:val="24"/>
          <w:szCs w:val="26"/>
          <w:lang w:eastAsia="ru-RU"/>
        </w:rPr>
      </w:pPr>
      <w:r w:rsidRPr="00FF1DE6">
        <w:rPr>
          <w:rFonts w:ascii="Times New Roman" w:eastAsia="Times New Roman" w:hAnsi="Times New Roman"/>
          <w:b/>
          <w:bCs/>
          <w:sz w:val="24"/>
          <w:szCs w:val="26"/>
          <w:lang w:eastAsia="ru-RU"/>
        </w:rPr>
        <w:t>Земельные участки</w:t>
      </w:r>
      <w:r>
        <w:rPr>
          <w:rFonts w:ascii="Times New Roman" w:eastAsia="Times New Roman" w:hAnsi="Times New Roman"/>
          <w:b/>
          <w:bCs/>
          <w:sz w:val="24"/>
          <w:szCs w:val="26"/>
          <w:lang w:eastAsia="ru-RU"/>
        </w:rPr>
        <w:t>,</w:t>
      </w:r>
      <w:r w:rsidRPr="00FF1DE6">
        <w:t xml:space="preserve"> </w:t>
      </w:r>
      <w:r w:rsidRPr="00FF1DE6">
        <w:rPr>
          <w:rFonts w:ascii="Times New Roman" w:eastAsia="Times New Roman" w:hAnsi="Times New Roman"/>
          <w:b/>
          <w:bCs/>
          <w:sz w:val="24"/>
          <w:szCs w:val="26"/>
          <w:lang w:eastAsia="ru-RU"/>
        </w:rPr>
        <w:t>предназначенные для размещения линейных объектов и (или) занятые линейными объектами</w:t>
      </w:r>
      <w:r w:rsidR="00B57A90" w:rsidRPr="00251A21">
        <w:rPr>
          <w:rFonts w:ascii="Times New Roman" w:eastAsia="Times New Roman" w:hAnsi="Times New Roman"/>
          <w:b/>
          <w:bCs/>
          <w:sz w:val="24"/>
          <w:szCs w:val="26"/>
          <w:lang w:eastAsia="ru-RU"/>
        </w:rPr>
        <w:t xml:space="preserve"> </w:t>
      </w:r>
      <w:r>
        <w:rPr>
          <w:rFonts w:ascii="Times New Roman" w:eastAsia="Times New Roman" w:hAnsi="Times New Roman"/>
          <w:b/>
          <w:bCs/>
          <w:sz w:val="24"/>
          <w:szCs w:val="26"/>
          <w:lang w:eastAsia="ru-RU"/>
        </w:rPr>
        <w:t>ЗУ-ЛО</w:t>
      </w:r>
      <w:r w:rsidR="00B57A90" w:rsidRPr="00251A21">
        <w:rPr>
          <w:rFonts w:ascii="Times New Roman" w:eastAsia="Times New Roman" w:hAnsi="Times New Roman"/>
          <w:b/>
          <w:bCs/>
          <w:sz w:val="24"/>
          <w:szCs w:val="26"/>
          <w:lang w:eastAsia="ru-RU"/>
        </w:rPr>
        <w:t>.</w:t>
      </w:r>
    </w:p>
    <w:p w14:paraId="02DCB2CF" w14:textId="77777777" w:rsidR="00B57A90" w:rsidRDefault="000C4090" w:rsidP="00B57A9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w:t>
      </w:r>
      <w:r w:rsidRPr="000C4090">
        <w:rPr>
          <w:rFonts w:ascii="Times New Roman" w:eastAsia="Times New Roman" w:hAnsi="Times New Roman"/>
          <w:sz w:val="24"/>
          <w:szCs w:val="24"/>
          <w:lang w:eastAsia="ru-RU"/>
        </w:rPr>
        <w:t>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00B57A90" w:rsidRPr="0014143C">
        <w:rPr>
          <w:rFonts w:ascii="Times New Roman" w:eastAsia="Times New Roman" w:hAnsi="Times New Roman"/>
          <w:sz w:val="24"/>
          <w:szCs w:val="24"/>
          <w:lang w:eastAsia="ru-RU"/>
        </w:rPr>
        <w:t>.</w:t>
      </w:r>
    </w:p>
    <w:p w14:paraId="02DCB2D1" w14:textId="77777777" w:rsidR="00F4548E" w:rsidRDefault="00F4548E" w:rsidP="00F4548E">
      <w:pPr>
        <w:spacing w:after="0" w:line="240" w:lineRule="auto"/>
        <w:ind w:firstLine="709"/>
        <w:jc w:val="both"/>
        <w:rPr>
          <w:rFonts w:ascii="Times New Roman" w:eastAsia="Times New Roman" w:hAnsi="Times New Roman"/>
          <w:sz w:val="24"/>
          <w:szCs w:val="24"/>
          <w:lang w:eastAsia="ru-RU"/>
        </w:rPr>
      </w:pPr>
    </w:p>
    <w:p w14:paraId="02DCB2D2" w14:textId="77777777" w:rsidR="00F4548E" w:rsidRPr="0014143C" w:rsidRDefault="00F4548E" w:rsidP="00F4548E">
      <w:pPr>
        <w:keepNext/>
        <w:pageBreakBefore/>
        <w:spacing w:after="0" w:line="240" w:lineRule="auto"/>
        <w:ind w:firstLine="709"/>
        <w:jc w:val="right"/>
        <w:outlineLvl w:val="3"/>
        <w:rPr>
          <w:rFonts w:ascii="Times New Roman" w:eastAsia="Times New Roman" w:hAnsi="Times New Roman"/>
          <w:b/>
          <w:bCs/>
          <w:sz w:val="20"/>
          <w:szCs w:val="20"/>
          <w:lang w:eastAsia="ru-RU"/>
        </w:rPr>
      </w:pPr>
      <w:r w:rsidRPr="0014143C">
        <w:rPr>
          <w:rFonts w:ascii="Times New Roman" w:eastAsia="Times New Roman" w:hAnsi="Times New Roman"/>
          <w:b/>
          <w:bCs/>
          <w:sz w:val="20"/>
          <w:szCs w:val="20"/>
          <w:lang w:eastAsia="ru-RU"/>
        </w:rPr>
        <w:lastRenderedPageBreak/>
        <w:t xml:space="preserve">Таблица </w:t>
      </w:r>
      <w:r>
        <w:rPr>
          <w:rFonts w:ascii="Times New Roman" w:eastAsia="Times New Roman" w:hAnsi="Times New Roman"/>
          <w:b/>
          <w:bCs/>
          <w:sz w:val="20"/>
          <w:szCs w:val="20"/>
          <w:lang w:eastAsia="ru-RU"/>
        </w:rPr>
        <w:t>3.2</w:t>
      </w:r>
      <w:r w:rsidRPr="0014143C">
        <w:rPr>
          <w:rFonts w:ascii="Times New Roman" w:eastAsia="Times New Roman" w:hAnsi="Times New Roman"/>
          <w:b/>
          <w:bCs/>
          <w:sz w:val="20"/>
          <w:szCs w:val="20"/>
          <w:lang w:eastAsia="ru-RU"/>
        </w:rPr>
        <w:t xml:space="preserve">. </w:t>
      </w:r>
      <w:r w:rsidRPr="00662BBE">
        <w:rPr>
          <w:rFonts w:ascii="Times New Roman" w:eastAsia="Times New Roman" w:hAnsi="Times New Roman"/>
          <w:b/>
          <w:bCs/>
          <w:sz w:val="20"/>
          <w:szCs w:val="20"/>
          <w:lang w:eastAsia="ru-RU"/>
        </w:rPr>
        <w:t>Виды разрешенного использования земельных участков</w:t>
      </w:r>
      <w:r w:rsidRPr="00F4548E">
        <w:rPr>
          <w:rFonts w:ascii="Times New Roman" w:eastAsia="Times New Roman" w:hAnsi="Times New Roman"/>
          <w:b/>
          <w:bCs/>
          <w:sz w:val="20"/>
          <w:szCs w:val="20"/>
          <w:lang w:eastAsia="ru-RU"/>
        </w:rPr>
        <w:t>, предназначенны</w:t>
      </w:r>
      <w:r>
        <w:rPr>
          <w:rFonts w:ascii="Times New Roman" w:eastAsia="Times New Roman" w:hAnsi="Times New Roman"/>
          <w:b/>
          <w:bCs/>
          <w:sz w:val="20"/>
          <w:szCs w:val="20"/>
          <w:lang w:eastAsia="ru-RU"/>
        </w:rPr>
        <w:t>х</w:t>
      </w:r>
      <w:r w:rsidRPr="00F4548E">
        <w:rPr>
          <w:rFonts w:ascii="Times New Roman" w:eastAsia="Times New Roman" w:hAnsi="Times New Roman"/>
          <w:b/>
          <w:bCs/>
          <w:sz w:val="20"/>
          <w:szCs w:val="20"/>
          <w:lang w:eastAsia="ru-RU"/>
        </w:rPr>
        <w:t xml:space="preserve"> для размещения линейных объектов и (или) заняты</w:t>
      </w:r>
      <w:r>
        <w:rPr>
          <w:rFonts w:ascii="Times New Roman" w:eastAsia="Times New Roman" w:hAnsi="Times New Roman"/>
          <w:b/>
          <w:bCs/>
          <w:sz w:val="20"/>
          <w:szCs w:val="20"/>
          <w:lang w:eastAsia="ru-RU"/>
        </w:rPr>
        <w:t>х</w:t>
      </w:r>
      <w:r w:rsidRPr="00F4548E">
        <w:rPr>
          <w:rFonts w:ascii="Times New Roman" w:eastAsia="Times New Roman" w:hAnsi="Times New Roman"/>
          <w:b/>
          <w:bCs/>
          <w:sz w:val="20"/>
          <w:szCs w:val="20"/>
          <w:lang w:eastAsia="ru-RU"/>
        </w:rPr>
        <w:t xml:space="preserve"> линейными объектами</w:t>
      </w:r>
      <w:r w:rsidRPr="00662BBE">
        <w:rPr>
          <w:rFonts w:ascii="Times New Roman" w:eastAsia="Times New Roman" w:hAnsi="Times New Roman"/>
          <w:b/>
          <w:bCs/>
          <w:sz w:val="20"/>
          <w:szCs w:val="20"/>
          <w:lang w:eastAsia="ru-RU"/>
        </w:rPr>
        <w:t xml:space="preserve"> и объе</w:t>
      </w:r>
      <w:r>
        <w:rPr>
          <w:rFonts w:ascii="Times New Roman" w:eastAsia="Times New Roman" w:hAnsi="Times New Roman"/>
          <w:b/>
          <w:bCs/>
          <w:sz w:val="20"/>
          <w:szCs w:val="20"/>
          <w:lang w:eastAsia="ru-RU"/>
        </w:rPr>
        <w:t>ктов капитального строительства</w:t>
      </w:r>
    </w:p>
    <w:tbl>
      <w:tblPr>
        <w:tblW w:w="5052"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8"/>
        <w:gridCol w:w="8329"/>
      </w:tblGrid>
      <w:tr w:rsidR="00F4548E" w:rsidRPr="008A40D7" w14:paraId="02DCB2D5" w14:textId="77777777" w:rsidTr="005D658D">
        <w:trPr>
          <w:cantSplit/>
          <w:trHeight w:val="699"/>
          <w:tblHeader/>
          <w:jc w:val="center"/>
        </w:trPr>
        <w:tc>
          <w:tcPr>
            <w:tcW w:w="516" w:type="pct"/>
            <w:tcBorders>
              <w:top w:val="single" w:sz="4" w:space="0" w:color="auto"/>
              <w:left w:val="single" w:sz="4" w:space="0" w:color="auto"/>
              <w:right w:val="single" w:sz="4" w:space="0" w:color="auto"/>
            </w:tcBorders>
            <w:shd w:val="clear" w:color="auto" w:fill="auto"/>
            <w:vAlign w:val="center"/>
          </w:tcPr>
          <w:p w14:paraId="02DCB2D3" w14:textId="77777777" w:rsidR="00F4548E" w:rsidRPr="008A40D7" w:rsidRDefault="00F4548E" w:rsidP="005D658D">
            <w:pPr>
              <w:spacing w:after="0" w:line="240" w:lineRule="auto"/>
              <w:jc w:val="center"/>
              <w:outlineLvl w:val="3"/>
              <w:rPr>
                <w:rFonts w:ascii="Arial" w:eastAsia="Times New Roman" w:hAnsi="Arial" w:cs="Arial"/>
                <w:bCs/>
                <w:sz w:val="18"/>
                <w:szCs w:val="18"/>
                <w:lang w:eastAsia="ru-RU"/>
              </w:rPr>
            </w:pPr>
            <w:r w:rsidRPr="008A40D7">
              <w:rPr>
                <w:rFonts w:ascii="Arial" w:eastAsia="Times New Roman" w:hAnsi="Arial" w:cs="Arial"/>
                <w:bCs/>
                <w:sz w:val="18"/>
                <w:szCs w:val="18"/>
                <w:lang w:eastAsia="ru-RU"/>
              </w:rPr>
              <w:t>Код</w:t>
            </w:r>
          </w:p>
        </w:tc>
        <w:tc>
          <w:tcPr>
            <w:tcW w:w="4484" w:type="pct"/>
            <w:tcBorders>
              <w:top w:val="single" w:sz="4" w:space="0" w:color="auto"/>
              <w:left w:val="single" w:sz="4" w:space="0" w:color="auto"/>
              <w:right w:val="single" w:sz="4" w:space="0" w:color="auto"/>
            </w:tcBorders>
            <w:shd w:val="clear" w:color="auto" w:fill="auto"/>
            <w:tcMar>
              <w:left w:w="11" w:type="dxa"/>
              <w:right w:w="11" w:type="dxa"/>
            </w:tcMar>
            <w:vAlign w:val="center"/>
          </w:tcPr>
          <w:p w14:paraId="02DCB2D4" w14:textId="77777777" w:rsidR="00F4548E" w:rsidRPr="008A40D7" w:rsidRDefault="00F4548E" w:rsidP="005D658D">
            <w:pPr>
              <w:spacing w:after="0" w:line="240" w:lineRule="auto"/>
              <w:jc w:val="center"/>
              <w:outlineLvl w:val="3"/>
              <w:rPr>
                <w:rFonts w:ascii="Arial" w:eastAsia="Times New Roman" w:hAnsi="Arial" w:cs="Arial"/>
                <w:bCs/>
                <w:sz w:val="18"/>
                <w:szCs w:val="18"/>
                <w:lang w:eastAsia="ru-RU"/>
              </w:rPr>
            </w:pPr>
            <w:r w:rsidRPr="008A40D7">
              <w:rPr>
                <w:rFonts w:ascii="Arial" w:eastAsia="Times New Roman" w:hAnsi="Arial" w:cs="Arial"/>
                <w:bCs/>
                <w:sz w:val="18"/>
                <w:szCs w:val="18"/>
                <w:lang w:eastAsia="ru-RU"/>
              </w:rPr>
              <w:t>Наименование вида разрешенного использования земельного участка и ОКС *</w:t>
            </w:r>
          </w:p>
        </w:tc>
      </w:tr>
      <w:tr w:rsidR="00F4548E" w:rsidRPr="008A40D7" w14:paraId="02DCB2D8" w14:textId="77777777" w:rsidTr="005D658D">
        <w:tblPrEx>
          <w:jc w:val="left"/>
        </w:tblPrEx>
        <w:tc>
          <w:tcPr>
            <w:tcW w:w="516" w:type="pct"/>
            <w:tcBorders>
              <w:top w:val="single" w:sz="4" w:space="0" w:color="auto"/>
              <w:bottom w:val="single" w:sz="4" w:space="0" w:color="auto"/>
              <w:right w:val="single" w:sz="4" w:space="0" w:color="auto"/>
            </w:tcBorders>
          </w:tcPr>
          <w:p w14:paraId="02DCB2D6" w14:textId="77777777" w:rsidR="00F4548E" w:rsidRPr="008A40D7" w:rsidRDefault="00F4548E" w:rsidP="005D658D">
            <w:pPr>
              <w:pStyle w:val="aff8"/>
              <w:jc w:val="center"/>
              <w:rPr>
                <w:sz w:val="18"/>
                <w:szCs w:val="18"/>
              </w:rPr>
            </w:pPr>
            <w:r w:rsidRPr="008A40D7">
              <w:rPr>
                <w:sz w:val="18"/>
                <w:szCs w:val="18"/>
              </w:rPr>
              <w:t>3.1</w:t>
            </w:r>
          </w:p>
        </w:tc>
        <w:tc>
          <w:tcPr>
            <w:tcW w:w="4484" w:type="pct"/>
            <w:tcBorders>
              <w:top w:val="single" w:sz="4" w:space="0" w:color="auto"/>
              <w:bottom w:val="single" w:sz="4" w:space="0" w:color="auto"/>
              <w:right w:val="single" w:sz="4" w:space="0" w:color="auto"/>
            </w:tcBorders>
          </w:tcPr>
          <w:p w14:paraId="02DCB2D7" w14:textId="77777777" w:rsidR="00F4548E" w:rsidRPr="008A40D7" w:rsidRDefault="00F4548E" w:rsidP="005D658D">
            <w:pPr>
              <w:pStyle w:val="aff8"/>
              <w:rPr>
                <w:sz w:val="18"/>
                <w:szCs w:val="18"/>
              </w:rPr>
            </w:pPr>
            <w:r w:rsidRPr="008A40D7">
              <w:rPr>
                <w:sz w:val="18"/>
                <w:szCs w:val="18"/>
              </w:rPr>
              <w:t>Коммунальное обслуживание</w:t>
            </w:r>
          </w:p>
        </w:tc>
      </w:tr>
      <w:tr w:rsidR="00F4548E" w:rsidRPr="008A40D7" w14:paraId="02DCB2DB" w14:textId="77777777" w:rsidTr="005D658D">
        <w:tblPrEx>
          <w:jc w:val="left"/>
        </w:tblPrEx>
        <w:tc>
          <w:tcPr>
            <w:tcW w:w="516" w:type="pct"/>
            <w:tcBorders>
              <w:top w:val="single" w:sz="4" w:space="0" w:color="auto"/>
              <w:bottom w:val="single" w:sz="4" w:space="0" w:color="auto"/>
              <w:right w:val="single" w:sz="4" w:space="0" w:color="auto"/>
            </w:tcBorders>
          </w:tcPr>
          <w:p w14:paraId="02DCB2D9" w14:textId="77777777" w:rsidR="00F4548E" w:rsidRPr="008A40D7" w:rsidRDefault="00F4548E" w:rsidP="005D658D">
            <w:pPr>
              <w:pStyle w:val="aff8"/>
              <w:jc w:val="center"/>
              <w:rPr>
                <w:sz w:val="18"/>
                <w:szCs w:val="18"/>
              </w:rPr>
            </w:pPr>
            <w:r w:rsidRPr="008A40D7">
              <w:rPr>
                <w:sz w:val="18"/>
                <w:szCs w:val="18"/>
              </w:rPr>
              <w:t>6.7</w:t>
            </w:r>
          </w:p>
        </w:tc>
        <w:tc>
          <w:tcPr>
            <w:tcW w:w="4484" w:type="pct"/>
            <w:tcBorders>
              <w:top w:val="single" w:sz="4" w:space="0" w:color="auto"/>
              <w:bottom w:val="single" w:sz="4" w:space="0" w:color="auto"/>
              <w:right w:val="single" w:sz="4" w:space="0" w:color="auto"/>
            </w:tcBorders>
          </w:tcPr>
          <w:p w14:paraId="02DCB2DA" w14:textId="77777777" w:rsidR="00F4548E" w:rsidRPr="008A40D7" w:rsidRDefault="00F4548E" w:rsidP="005D658D">
            <w:pPr>
              <w:pStyle w:val="aff8"/>
              <w:rPr>
                <w:sz w:val="18"/>
                <w:szCs w:val="18"/>
              </w:rPr>
            </w:pPr>
            <w:r w:rsidRPr="008A40D7">
              <w:rPr>
                <w:sz w:val="18"/>
                <w:szCs w:val="18"/>
              </w:rPr>
              <w:t>Энергетика</w:t>
            </w:r>
          </w:p>
        </w:tc>
      </w:tr>
      <w:tr w:rsidR="00F4548E" w:rsidRPr="008A40D7" w14:paraId="02DCB2DE" w14:textId="77777777" w:rsidTr="005D658D">
        <w:tblPrEx>
          <w:jc w:val="left"/>
        </w:tblPrEx>
        <w:tc>
          <w:tcPr>
            <w:tcW w:w="516" w:type="pct"/>
            <w:tcBorders>
              <w:top w:val="single" w:sz="4" w:space="0" w:color="auto"/>
              <w:bottom w:val="single" w:sz="4" w:space="0" w:color="auto"/>
              <w:right w:val="single" w:sz="4" w:space="0" w:color="auto"/>
            </w:tcBorders>
          </w:tcPr>
          <w:p w14:paraId="02DCB2DC" w14:textId="77777777" w:rsidR="00F4548E" w:rsidRPr="008A40D7" w:rsidRDefault="00F4548E" w:rsidP="005D658D">
            <w:pPr>
              <w:pStyle w:val="aff8"/>
              <w:jc w:val="center"/>
              <w:rPr>
                <w:sz w:val="18"/>
                <w:szCs w:val="18"/>
              </w:rPr>
            </w:pPr>
            <w:r w:rsidRPr="008A40D7">
              <w:rPr>
                <w:sz w:val="18"/>
                <w:szCs w:val="18"/>
              </w:rPr>
              <w:t>6.8</w:t>
            </w:r>
          </w:p>
        </w:tc>
        <w:tc>
          <w:tcPr>
            <w:tcW w:w="4484" w:type="pct"/>
            <w:tcBorders>
              <w:top w:val="single" w:sz="4" w:space="0" w:color="auto"/>
              <w:bottom w:val="single" w:sz="4" w:space="0" w:color="auto"/>
              <w:right w:val="single" w:sz="4" w:space="0" w:color="auto"/>
            </w:tcBorders>
          </w:tcPr>
          <w:p w14:paraId="02DCB2DD" w14:textId="77777777" w:rsidR="00F4548E" w:rsidRPr="008A40D7" w:rsidRDefault="00F4548E" w:rsidP="005D658D">
            <w:pPr>
              <w:pStyle w:val="aff8"/>
              <w:rPr>
                <w:sz w:val="18"/>
                <w:szCs w:val="18"/>
              </w:rPr>
            </w:pPr>
            <w:r w:rsidRPr="008A40D7">
              <w:rPr>
                <w:sz w:val="18"/>
                <w:szCs w:val="18"/>
              </w:rPr>
              <w:t>Связь</w:t>
            </w:r>
          </w:p>
        </w:tc>
      </w:tr>
      <w:tr w:rsidR="00F4548E" w:rsidRPr="008A40D7" w14:paraId="02DCB2E1" w14:textId="77777777" w:rsidTr="005D658D">
        <w:tblPrEx>
          <w:jc w:val="left"/>
        </w:tblPrEx>
        <w:tc>
          <w:tcPr>
            <w:tcW w:w="516" w:type="pct"/>
            <w:tcBorders>
              <w:top w:val="single" w:sz="4" w:space="0" w:color="auto"/>
              <w:bottom w:val="single" w:sz="4" w:space="0" w:color="auto"/>
              <w:right w:val="single" w:sz="4" w:space="0" w:color="auto"/>
            </w:tcBorders>
          </w:tcPr>
          <w:p w14:paraId="02DCB2DF" w14:textId="77777777" w:rsidR="00F4548E" w:rsidRPr="008A40D7" w:rsidRDefault="00F4548E" w:rsidP="005D658D">
            <w:pPr>
              <w:pStyle w:val="aff8"/>
              <w:jc w:val="center"/>
              <w:rPr>
                <w:sz w:val="18"/>
                <w:szCs w:val="18"/>
              </w:rPr>
            </w:pPr>
            <w:r w:rsidRPr="008A40D7">
              <w:rPr>
                <w:sz w:val="18"/>
                <w:szCs w:val="18"/>
              </w:rPr>
              <w:t>7.1</w:t>
            </w:r>
          </w:p>
        </w:tc>
        <w:tc>
          <w:tcPr>
            <w:tcW w:w="4484" w:type="pct"/>
            <w:tcBorders>
              <w:top w:val="single" w:sz="4" w:space="0" w:color="auto"/>
              <w:bottom w:val="single" w:sz="4" w:space="0" w:color="auto"/>
              <w:right w:val="single" w:sz="4" w:space="0" w:color="auto"/>
            </w:tcBorders>
          </w:tcPr>
          <w:p w14:paraId="02DCB2E0" w14:textId="77777777" w:rsidR="00F4548E" w:rsidRPr="008A40D7" w:rsidRDefault="00F4548E" w:rsidP="005D658D">
            <w:pPr>
              <w:pStyle w:val="aff8"/>
              <w:rPr>
                <w:sz w:val="18"/>
                <w:szCs w:val="18"/>
              </w:rPr>
            </w:pPr>
            <w:r w:rsidRPr="008A40D7">
              <w:rPr>
                <w:sz w:val="18"/>
                <w:szCs w:val="18"/>
              </w:rPr>
              <w:t>Железнодорожный транспорт</w:t>
            </w:r>
          </w:p>
        </w:tc>
      </w:tr>
      <w:tr w:rsidR="00F4548E" w:rsidRPr="008A40D7" w14:paraId="02DCB2E4" w14:textId="77777777" w:rsidTr="005D658D">
        <w:tblPrEx>
          <w:jc w:val="left"/>
        </w:tblPrEx>
        <w:tc>
          <w:tcPr>
            <w:tcW w:w="516" w:type="pct"/>
            <w:tcBorders>
              <w:top w:val="single" w:sz="4" w:space="0" w:color="auto"/>
              <w:bottom w:val="single" w:sz="4" w:space="0" w:color="auto"/>
              <w:right w:val="single" w:sz="4" w:space="0" w:color="auto"/>
            </w:tcBorders>
          </w:tcPr>
          <w:p w14:paraId="02DCB2E2" w14:textId="77777777" w:rsidR="00F4548E" w:rsidRPr="008A40D7" w:rsidRDefault="00F4548E" w:rsidP="005D658D">
            <w:pPr>
              <w:pStyle w:val="aff8"/>
              <w:jc w:val="center"/>
              <w:rPr>
                <w:sz w:val="18"/>
                <w:szCs w:val="18"/>
              </w:rPr>
            </w:pPr>
            <w:r w:rsidRPr="008A40D7">
              <w:rPr>
                <w:sz w:val="18"/>
                <w:szCs w:val="18"/>
              </w:rPr>
              <w:t>7.2</w:t>
            </w:r>
          </w:p>
        </w:tc>
        <w:tc>
          <w:tcPr>
            <w:tcW w:w="4484" w:type="pct"/>
            <w:tcBorders>
              <w:top w:val="single" w:sz="4" w:space="0" w:color="auto"/>
              <w:bottom w:val="single" w:sz="4" w:space="0" w:color="auto"/>
              <w:right w:val="single" w:sz="4" w:space="0" w:color="auto"/>
            </w:tcBorders>
          </w:tcPr>
          <w:p w14:paraId="02DCB2E3" w14:textId="77777777" w:rsidR="00F4548E" w:rsidRPr="008A40D7" w:rsidRDefault="00F4548E" w:rsidP="005D658D">
            <w:pPr>
              <w:pStyle w:val="aff8"/>
              <w:rPr>
                <w:sz w:val="18"/>
                <w:szCs w:val="18"/>
              </w:rPr>
            </w:pPr>
            <w:r w:rsidRPr="008A40D7">
              <w:rPr>
                <w:sz w:val="18"/>
                <w:szCs w:val="18"/>
              </w:rPr>
              <w:t>Автомобильный транспорт</w:t>
            </w:r>
          </w:p>
        </w:tc>
      </w:tr>
      <w:tr w:rsidR="00F4548E" w:rsidRPr="008A40D7" w14:paraId="02DCB2E7" w14:textId="77777777" w:rsidTr="005D658D">
        <w:tblPrEx>
          <w:jc w:val="left"/>
        </w:tblPrEx>
        <w:tc>
          <w:tcPr>
            <w:tcW w:w="516" w:type="pct"/>
            <w:tcBorders>
              <w:top w:val="single" w:sz="4" w:space="0" w:color="auto"/>
              <w:bottom w:val="single" w:sz="4" w:space="0" w:color="auto"/>
              <w:right w:val="single" w:sz="4" w:space="0" w:color="auto"/>
            </w:tcBorders>
          </w:tcPr>
          <w:p w14:paraId="02DCB2E5" w14:textId="77777777" w:rsidR="00F4548E" w:rsidRPr="008A40D7" w:rsidRDefault="00F4548E" w:rsidP="005D658D">
            <w:pPr>
              <w:pStyle w:val="aff8"/>
              <w:jc w:val="center"/>
              <w:rPr>
                <w:sz w:val="18"/>
                <w:szCs w:val="18"/>
              </w:rPr>
            </w:pPr>
            <w:r w:rsidRPr="008A40D7">
              <w:rPr>
                <w:sz w:val="18"/>
                <w:szCs w:val="18"/>
              </w:rPr>
              <w:t>7.5</w:t>
            </w:r>
          </w:p>
        </w:tc>
        <w:tc>
          <w:tcPr>
            <w:tcW w:w="4484" w:type="pct"/>
            <w:tcBorders>
              <w:top w:val="single" w:sz="4" w:space="0" w:color="auto"/>
              <w:bottom w:val="single" w:sz="4" w:space="0" w:color="auto"/>
              <w:right w:val="single" w:sz="4" w:space="0" w:color="auto"/>
            </w:tcBorders>
          </w:tcPr>
          <w:p w14:paraId="02DCB2E6" w14:textId="77777777" w:rsidR="00F4548E" w:rsidRPr="008A40D7" w:rsidRDefault="00F4548E" w:rsidP="005D658D">
            <w:pPr>
              <w:pStyle w:val="aff8"/>
              <w:rPr>
                <w:sz w:val="18"/>
                <w:szCs w:val="18"/>
              </w:rPr>
            </w:pPr>
            <w:r w:rsidRPr="008A40D7">
              <w:rPr>
                <w:sz w:val="18"/>
                <w:szCs w:val="18"/>
              </w:rPr>
              <w:t>Трубопроводный транспорт</w:t>
            </w:r>
          </w:p>
        </w:tc>
      </w:tr>
      <w:tr w:rsidR="00F4548E" w:rsidRPr="008A40D7" w14:paraId="02DCB2EA" w14:textId="77777777" w:rsidTr="005D658D">
        <w:tblPrEx>
          <w:jc w:val="left"/>
        </w:tblPrEx>
        <w:tc>
          <w:tcPr>
            <w:tcW w:w="516" w:type="pct"/>
            <w:tcBorders>
              <w:top w:val="single" w:sz="4" w:space="0" w:color="auto"/>
              <w:bottom w:val="single" w:sz="4" w:space="0" w:color="auto"/>
              <w:right w:val="single" w:sz="4" w:space="0" w:color="auto"/>
            </w:tcBorders>
          </w:tcPr>
          <w:p w14:paraId="02DCB2E8" w14:textId="77777777" w:rsidR="00F4548E" w:rsidRPr="008A40D7" w:rsidRDefault="00F4548E" w:rsidP="005D658D">
            <w:pPr>
              <w:pStyle w:val="aff8"/>
              <w:jc w:val="center"/>
              <w:rPr>
                <w:sz w:val="18"/>
                <w:szCs w:val="18"/>
              </w:rPr>
            </w:pPr>
            <w:r w:rsidRPr="008A40D7">
              <w:rPr>
                <w:sz w:val="18"/>
                <w:szCs w:val="18"/>
              </w:rPr>
              <w:t>12.0</w:t>
            </w:r>
          </w:p>
        </w:tc>
        <w:tc>
          <w:tcPr>
            <w:tcW w:w="4484" w:type="pct"/>
            <w:tcBorders>
              <w:top w:val="single" w:sz="4" w:space="0" w:color="auto"/>
              <w:bottom w:val="single" w:sz="4" w:space="0" w:color="auto"/>
              <w:right w:val="single" w:sz="4" w:space="0" w:color="auto"/>
            </w:tcBorders>
          </w:tcPr>
          <w:p w14:paraId="02DCB2E9" w14:textId="77777777" w:rsidR="00F4548E" w:rsidRPr="008A40D7" w:rsidRDefault="00F4548E" w:rsidP="005D658D">
            <w:pPr>
              <w:pStyle w:val="aff8"/>
              <w:rPr>
                <w:sz w:val="18"/>
                <w:szCs w:val="18"/>
              </w:rPr>
            </w:pPr>
            <w:r w:rsidRPr="008A40D7">
              <w:rPr>
                <w:sz w:val="18"/>
                <w:szCs w:val="18"/>
              </w:rPr>
              <w:t>Земельные участки (территории) общего пользования</w:t>
            </w:r>
          </w:p>
        </w:tc>
      </w:tr>
    </w:tbl>
    <w:p w14:paraId="02DCB2EC" w14:textId="77777777" w:rsidR="00F4548E" w:rsidRPr="0014143C" w:rsidRDefault="00F4548E" w:rsidP="00F4548E">
      <w:pPr>
        <w:tabs>
          <w:tab w:val="left" w:pos="1876"/>
        </w:tab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14143C">
        <w:rPr>
          <w:rFonts w:ascii="Times New Roman" w:eastAsia="Times New Roman" w:hAnsi="Times New Roman"/>
          <w:bCs/>
          <w:sz w:val="24"/>
          <w:szCs w:val="24"/>
          <w:lang w:eastAsia="ru-RU"/>
        </w:rPr>
        <w:t xml:space="preserve">Виды разрешенного использования земельных участков и объектов капитального строительства определены в таблице </w:t>
      </w:r>
      <w:r>
        <w:rPr>
          <w:rFonts w:ascii="Times New Roman" w:eastAsia="Times New Roman" w:hAnsi="Times New Roman"/>
          <w:bCs/>
          <w:sz w:val="24"/>
          <w:szCs w:val="24"/>
          <w:lang w:eastAsia="ru-RU"/>
        </w:rPr>
        <w:t>3.2</w:t>
      </w:r>
      <w:r w:rsidRPr="0014143C">
        <w:rPr>
          <w:rFonts w:ascii="Times New Roman" w:eastAsia="Times New Roman" w:hAnsi="Times New Roman"/>
          <w:bCs/>
          <w:sz w:val="24"/>
          <w:szCs w:val="24"/>
          <w:lang w:eastAsia="ru-RU"/>
        </w:rPr>
        <w:t xml:space="preserve"> в соответствии с «Классификатором видов разрешенного использования земельных участков», утв. приказом Минэкономразвития России от 01.09.2014 № 540. Указанным Классификатором установлено содержание (описание) видов разрешенного использования.</w:t>
      </w:r>
    </w:p>
    <w:p w14:paraId="02DCB2ED" w14:textId="77777777" w:rsidR="00F4548E" w:rsidRDefault="00F4548E" w:rsidP="00F4548E">
      <w:pPr>
        <w:tabs>
          <w:tab w:val="left" w:pos="1876"/>
        </w:tabs>
        <w:spacing w:after="0" w:line="240" w:lineRule="auto"/>
        <w:ind w:firstLine="567"/>
        <w:jc w:val="both"/>
        <w:rPr>
          <w:rFonts w:ascii="Times New Roman" w:eastAsia="Times New Roman" w:hAnsi="Times New Roman"/>
          <w:bCs/>
          <w:sz w:val="24"/>
          <w:szCs w:val="24"/>
          <w:lang w:eastAsia="ru-RU"/>
        </w:rPr>
      </w:pPr>
      <w:r w:rsidRPr="0014143C">
        <w:rPr>
          <w:rFonts w:ascii="Times New Roman" w:eastAsia="Times New Roman" w:hAnsi="Times New Roman"/>
          <w:bCs/>
          <w:sz w:val="24"/>
          <w:szCs w:val="24"/>
          <w:lang w:eastAsia="ru-RU"/>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14:paraId="02DCB2EF" w14:textId="77777777" w:rsidR="00B57A90" w:rsidRDefault="00B57A90" w:rsidP="00B57A9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FC44CA">
        <w:rPr>
          <w:rFonts w:ascii="Times New Roman" w:eastAsia="Times New Roman" w:hAnsi="Times New Roman"/>
          <w:sz w:val="24"/>
          <w:szCs w:val="24"/>
          <w:lang w:eastAsia="ru-RU"/>
        </w:rPr>
        <w:t>В полосу отвода на железнодорожном транспорте входят земельные участки, прилегающие к железнодорожным путям, земельные участки,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r>
        <w:rPr>
          <w:rFonts w:ascii="Times New Roman" w:eastAsia="Times New Roman" w:hAnsi="Times New Roman"/>
          <w:sz w:val="24"/>
          <w:szCs w:val="24"/>
          <w:lang w:eastAsia="ru-RU"/>
        </w:rPr>
        <w:t xml:space="preserve"> (п. 2 Норм </w:t>
      </w:r>
      <w:r w:rsidRPr="00FC44CA">
        <w:rPr>
          <w:rFonts w:ascii="Times New Roman" w:eastAsia="Times New Roman" w:hAnsi="Times New Roman"/>
          <w:sz w:val="24"/>
          <w:szCs w:val="24"/>
          <w:lang w:eastAsia="ru-RU"/>
        </w:rPr>
        <w:t>отвода земельных участков, необходимых для формирования полосы отвода железных дорог, а также норм расчета охранных зон железных дорог</w:t>
      </w:r>
      <w:r>
        <w:rPr>
          <w:rFonts w:ascii="Times New Roman" w:eastAsia="Times New Roman" w:hAnsi="Times New Roman"/>
          <w:sz w:val="24"/>
          <w:szCs w:val="24"/>
          <w:lang w:eastAsia="ru-RU"/>
        </w:rPr>
        <w:t xml:space="preserve"> </w:t>
      </w:r>
      <w:r w:rsidRPr="00FC44CA">
        <w:rPr>
          <w:rFonts w:ascii="Times New Roman" w:eastAsia="Times New Roman" w:hAnsi="Times New Roman"/>
          <w:sz w:val="24"/>
          <w:szCs w:val="24"/>
          <w:lang w:eastAsia="ru-RU"/>
        </w:rPr>
        <w:t>(утв. приказом Минтранса РФ от 6 августа 2008 г. N 126)</w:t>
      </w:r>
      <w:r w:rsidRPr="00686D3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p w14:paraId="02DCB2F0" w14:textId="77777777" w:rsidR="00B57A90" w:rsidRDefault="00B57A90" w:rsidP="00B57A9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686D30">
        <w:rPr>
          <w:rFonts w:ascii="Times New Roman" w:eastAsia="Times New Roman" w:hAnsi="Times New Roman"/>
          <w:sz w:val="24"/>
          <w:szCs w:val="24"/>
          <w:lang w:eastAsia="ru-RU"/>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r>
        <w:rPr>
          <w:rFonts w:ascii="Times New Roman" w:eastAsia="Times New Roman" w:hAnsi="Times New Roman"/>
          <w:sz w:val="24"/>
          <w:szCs w:val="24"/>
          <w:lang w:eastAsia="ru-RU"/>
        </w:rPr>
        <w:t xml:space="preserve"> (</w:t>
      </w:r>
      <w:r w:rsidRPr="00686D30">
        <w:rPr>
          <w:rFonts w:ascii="Times New Roman" w:eastAsia="Times New Roman" w:hAnsi="Times New Roman"/>
          <w:sz w:val="24"/>
          <w:szCs w:val="24"/>
          <w:lang w:eastAsia="ru-RU"/>
        </w:rPr>
        <w:t>владел</w:t>
      </w:r>
      <w:r>
        <w:rPr>
          <w:rFonts w:ascii="Times New Roman" w:eastAsia="Times New Roman" w:hAnsi="Times New Roman"/>
          <w:sz w:val="24"/>
          <w:szCs w:val="24"/>
          <w:lang w:eastAsia="ru-RU"/>
        </w:rPr>
        <w:t>ьцем</w:t>
      </w:r>
      <w:r w:rsidRPr="00686D30">
        <w:rPr>
          <w:rFonts w:ascii="Times New Roman" w:eastAsia="Times New Roman" w:hAnsi="Times New Roman"/>
          <w:sz w:val="24"/>
          <w:szCs w:val="24"/>
          <w:lang w:eastAsia="ru-RU"/>
        </w:rPr>
        <w:t xml:space="preserve"> инфраструктуры железнодорожного транспорта общего пользования или владел</w:t>
      </w:r>
      <w:r>
        <w:rPr>
          <w:rFonts w:ascii="Times New Roman" w:eastAsia="Times New Roman" w:hAnsi="Times New Roman"/>
          <w:sz w:val="24"/>
          <w:szCs w:val="24"/>
          <w:lang w:eastAsia="ru-RU"/>
        </w:rPr>
        <w:t>ьцем</w:t>
      </w:r>
      <w:r w:rsidRPr="00686D30">
        <w:rPr>
          <w:rFonts w:ascii="Times New Roman" w:eastAsia="Times New Roman" w:hAnsi="Times New Roman"/>
          <w:sz w:val="24"/>
          <w:szCs w:val="24"/>
          <w:lang w:eastAsia="ru-RU"/>
        </w:rPr>
        <w:t xml:space="preserve"> железнодорожного пути необщего пользования либо организаци</w:t>
      </w:r>
      <w:r>
        <w:rPr>
          <w:rFonts w:ascii="Times New Roman" w:eastAsia="Times New Roman" w:hAnsi="Times New Roman"/>
          <w:sz w:val="24"/>
          <w:szCs w:val="24"/>
          <w:lang w:eastAsia="ru-RU"/>
        </w:rPr>
        <w:t>ей</w:t>
      </w:r>
      <w:r w:rsidRPr="00686D30">
        <w:rPr>
          <w:rFonts w:ascii="Times New Roman" w:eastAsia="Times New Roman" w:hAnsi="Times New Roman"/>
          <w:sz w:val="24"/>
          <w:szCs w:val="24"/>
          <w:lang w:eastAsia="ru-RU"/>
        </w:rPr>
        <w:t>, осуществляющая строительство объектов инфраструктуры железнодорожного транспорта общего пользования и (или) железнодорожных путей необщего пользования</w:t>
      </w:r>
      <w:r>
        <w:rPr>
          <w:rFonts w:ascii="Times New Roman" w:eastAsia="Times New Roman" w:hAnsi="Times New Roman"/>
          <w:sz w:val="24"/>
          <w:szCs w:val="24"/>
          <w:lang w:eastAsia="ru-RU"/>
        </w:rPr>
        <w:t xml:space="preserve">; п. 5 </w:t>
      </w:r>
      <w:r w:rsidRPr="00686D30">
        <w:rPr>
          <w:rFonts w:ascii="Times New Roman" w:eastAsia="Times New Roman" w:hAnsi="Times New Roman"/>
          <w:sz w:val="24"/>
          <w:szCs w:val="24"/>
          <w:lang w:eastAsia="ru-RU"/>
        </w:rPr>
        <w:t>Правил</w:t>
      </w:r>
      <w:r>
        <w:rPr>
          <w:rFonts w:ascii="Times New Roman" w:eastAsia="Times New Roman" w:hAnsi="Times New Roman"/>
          <w:sz w:val="24"/>
          <w:szCs w:val="24"/>
          <w:lang w:eastAsia="ru-RU"/>
        </w:rPr>
        <w:t xml:space="preserve"> </w:t>
      </w:r>
      <w:r w:rsidRPr="00686D30">
        <w:rPr>
          <w:rFonts w:ascii="Times New Roman" w:eastAsia="Times New Roman" w:hAnsi="Times New Roman"/>
          <w:sz w:val="24"/>
          <w:szCs w:val="24"/>
          <w:lang w:eastAsia="ru-RU"/>
        </w:rPr>
        <w:t>установления и использования полос отвода и охранных зон железных дорог</w:t>
      </w:r>
      <w:r>
        <w:rPr>
          <w:rFonts w:ascii="Times New Roman" w:eastAsia="Times New Roman" w:hAnsi="Times New Roman"/>
          <w:sz w:val="24"/>
          <w:szCs w:val="24"/>
          <w:lang w:eastAsia="ru-RU"/>
        </w:rPr>
        <w:t xml:space="preserve"> </w:t>
      </w:r>
      <w:r w:rsidRPr="00686D30">
        <w:rPr>
          <w:rFonts w:ascii="Times New Roman" w:eastAsia="Times New Roman" w:hAnsi="Times New Roman"/>
          <w:sz w:val="24"/>
          <w:szCs w:val="24"/>
          <w:lang w:eastAsia="ru-RU"/>
        </w:rPr>
        <w:t xml:space="preserve">(утв. постановлением Правительства РФ от 12 октября 2006 г. </w:t>
      </w:r>
      <w:r>
        <w:rPr>
          <w:rFonts w:ascii="Times New Roman" w:eastAsia="Times New Roman" w:hAnsi="Times New Roman"/>
          <w:sz w:val="24"/>
          <w:szCs w:val="24"/>
          <w:lang w:eastAsia="ru-RU"/>
        </w:rPr>
        <w:t>№</w:t>
      </w:r>
      <w:r w:rsidRPr="00686D30">
        <w:rPr>
          <w:rFonts w:ascii="Times New Roman" w:eastAsia="Times New Roman" w:hAnsi="Times New Roman"/>
          <w:sz w:val="24"/>
          <w:szCs w:val="24"/>
          <w:lang w:eastAsia="ru-RU"/>
        </w:rPr>
        <w:t xml:space="preserve"> 611).</w:t>
      </w:r>
    </w:p>
    <w:p w14:paraId="02DCB2F1" w14:textId="77777777" w:rsidR="003F1E26" w:rsidRDefault="003F1E26" w:rsidP="00B57A9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F1FEA">
        <w:rPr>
          <w:rFonts w:ascii="Times New Roman" w:eastAsia="Times New Roman" w:hAnsi="Times New Roman"/>
          <w:sz w:val="24"/>
          <w:szCs w:val="24"/>
          <w:lang w:eastAsia="ru-RU"/>
        </w:rPr>
        <w:t xml:space="preserve">Порядок установления и размеры, режим использования территории </w:t>
      </w:r>
      <w:r w:rsidRPr="0014143C">
        <w:rPr>
          <w:rFonts w:ascii="Times New Roman" w:eastAsia="Times New Roman" w:hAnsi="Times New Roman"/>
          <w:sz w:val="24"/>
          <w:szCs w:val="24"/>
          <w:lang w:eastAsia="ru-RU"/>
        </w:rPr>
        <w:t xml:space="preserve">полос </w:t>
      </w:r>
      <w:r w:rsidRPr="003F1E26">
        <w:rPr>
          <w:rFonts w:ascii="Times New Roman" w:eastAsia="Times New Roman" w:hAnsi="Times New Roman"/>
          <w:sz w:val="24"/>
          <w:szCs w:val="24"/>
          <w:lang w:eastAsia="ru-RU"/>
        </w:rPr>
        <w:t>отвода автомобильн</w:t>
      </w:r>
      <w:r>
        <w:rPr>
          <w:rFonts w:ascii="Times New Roman" w:eastAsia="Times New Roman" w:hAnsi="Times New Roman"/>
          <w:sz w:val="24"/>
          <w:szCs w:val="24"/>
          <w:lang w:eastAsia="ru-RU"/>
        </w:rPr>
        <w:t>ых</w:t>
      </w:r>
      <w:r w:rsidRPr="003F1E26">
        <w:rPr>
          <w:rFonts w:ascii="Times New Roman" w:eastAsia="Times New Roman" w:hAnsi="Times New Roman"/>
          <w:sz w:val="24"/>
          <w:szCs w:val="24"/>
          <w:lang w:eastAsia="ru-RU"/>
        </w:rPr>
        <w:t xml:space="preserve"> дорог</w:t>
      </w:r>
      <w:r w:rsidRPr="00DF1FEA">
        <w:rPr>
          <w:rFonts w:ascii="Times New Roman" w:eastAsia="Times New Roman" w:hAnsi="Times New Roman"/>
          <w:sz w:val="24"/>
          <w:szCs w:val="24"/>
          <w:lang w:eastAsia="ru-RU"/>
        </w:rPr>
        <w:t xml:space="preserve"> оп</w:t>
      </w:r>
      <w:r>
        <w:rPr>
          <w:rFonts w:ascii="Times New Roman" w:eastAsia="Times New Roman" w:hAnsi="Times New Roman"/>
          <w:sz w:val="24"/>
          <w:szCs w:val="24"/>
          <w:lang w:eastAsia="ru-RU"/>
        </w:rPr>
        <w:t>ределё</w:t>
      </w:r>
      <w:r w:rsidRPr="00DF1FEA">
        <w:rPr>
          <w:rFonts w:ascii="Times New Roman" w:eastAsia="Times New Roman" w:hAnsi="Times New Roman"/>
          <w:sz w:val="24"/>
          <w:szCs w:val="24"/>
          <w:lang w:eastAsia="ru-RU"/>
        </w:rPr>
        <w:t xml:space="preserve">н </w:t>
      </w:r>
      <w:r>
        <w:rPr>
          <w:rFonts w:ascii="Times New Roman" w:eastAsia="Times New Roman" w:hAnsi="Times New Roman"/>
          <w:sz w:val="24"/>
          <w:szCs w:val="24"/>
          <w:lang w:eastAsia="ru-RU"/>
        </w:rPr>
        <w:t xml:space="preserve">ст. 25 </w:t>
      </w:r>
      <w:r w:rsidRPr="003F1E26">
        <w:rPr>
          <w:rFonts w:ascii="Times New Roman" w:eastAsia="Times New Roman" w:hAnsi="Times New Roman"/>
          <w:sz w:val="24"/>
          <w:szCs w:val="24"/>
          <w:lang w:eastAsia="ru-RU"/>
        </w:rPr>
        <w:t>Федеральн</w:t>
      </w:r>
      <w:r>
        <w:rPr>
          <w:rFonts w:ascii="Times New Roman" w:eastAsia="Times New Roman" w:hAnsi="Times New Roman"/>
          <w:sz w:val="24"/>
          <w:szCs w:val="24"/>
          <w:lang w:eastAsia="ru-RU"/>
        </w:rPr>
        <w:t>ого</w:t>
      </w:r>
      <w:r w:rsidRPr="003F1E26">
        <w:rPr>
          <w:rFonts w:ascii="Times New Roman" w:eastAsia="Times New Roman" w:hAnsi="Times New Roman"/>
          <w:sz w:val="24"/>
          <w:szCs w:val="24"/>
          <w:lang w:eastAsia="ru-RU"/>
        </w:rPr>
        <w:t xml:space="preserve"> закон</w:t>
      </w:r>
      <w:r>
        <w:rPr>
          <w:rFonts w:ascii="Times New Roman" w:eastAsia="Times New Roman" w:hAnsi="Times New Roman"/>
          <w:sz w:val="24"/>
          <w:szCs w:val="24"/>
          <w:lang w:eastAsia="ru-RU"/>
        </w:rPr>
        <w:t>а</w:t>
      </w:r>
      <w:r w:rsidRPr="003F1E26">
        <w:rPr>
          <w:rFonts w:ascii="Times New Roman" w:eastAsia="Times New Roman" w:hAnsi="Times New Roman"/>
          <w:sz w:val="24"/>
          <w:szCs w:val="24"/>
          <w:lang w:eastAsia="ru-RU"/>
        </w:rPr>
        <w:t xml:space="preserve"> от 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DF1FEA">
        <w:rPr>
          <w:rFonts w:ascii="Times New Roman" w:eastAsia="Times New Roman" w:hAnsi="Times New Roman"/>
          <w:sz w:val="24"/>
          <w:szCs w:val="24"/>
          <w:lang w:eastAsia="ru-RU"/>
        </w:rPr>
        <w:t>.</w:t>
      </w:r>
    </w:p>
    <w:p w14:paraId="02DCB2F2" w14:textId="77777777" w:rsidR="00B57A90" w:rsidRPr="00251A21" w:rsidRDefault="00C81296" w:rsidP="00B57A90">
      <w:pPr>
        <w:keepNext/>
        <w:keepLines/>
        <w:spacing w:before="200" w:after="0" w:line="240" w:lineRule="auto"/>
        <w:ind w:firstLine="709"/>
        <w:jc w:val="both"/>
        <w:outlineLvl w:val="4"/>
        <w:rPr>
          <w:rFonts w:ascii="Times New Roman" w:eastAsia="Times New Roman" w:hAnsi="Times New Roman"/>
          <w:b/>
          <w:bCs/>
          <w:sz w:val="24"/>
          <w:szCs w:val="26"/>
          <w:lang w:eastAsia="ru-RU"/>
        </w:rPr>
      </w:pPr>
      <w:r>
        <w:rPr>
          <w:rFonts w:ascii="Times New Roman" w:eastAsia="Times New Roman" w:hAnsi="Times New Roman"/>
          <w:b/>
          <w:bCs/>
          <w:sz w:val="24"/>
          <w:szCs w:val="26"/>
          <w:lang w:eastAsia="ru-RU"/>
        </w:rPr>
        <w:t>З</w:t>
      </w:r>
      <w:r w:rsidR="00B57A90" w:rsidRPr="00251A21">
        <w:rPr>
          <w:rFonts w:ascii="Times New Roman" w:eastAsia="Times New Roman" w:hAnsi="Times New Roman"/>
          <w:b/>
          <w:bCs/>
          <w:sz w:val="24"/>
          <w:szCs w:val="26"/>
          <w:lang w:eastAsia="ru-RU"/>
        </w:rPr>
        <w:t>емельны</w:t>
      </w:r>
      <w:r>
        <w:rPr>
          <w:rFonts w:ascii="Times New Roman" w:eastAsia="Times New Roman" w:hAnsi="Times New Roman"/>
          <w:b/>
          <w:bCs/>
          <w:sz w:val="24"/>
          <w:szCs w:val="26"/>
          <w:lang w:eastAsia="ru-RU"/>
        </w:rPr>
        <w:t>е</w:t>
      </w:r>
      <w:r w:rsidR="00B57A90" w:rsidRPr="00251A21">
        <w:rPr>
          <w:rFonts w:ascii="Times New Roman" w:eastAsia="Times New Roman" w:hAnsi="Times New Roman"/>
          <w:b/>
          <w:bCs/>
          <w:sz w:val="24"/>
          <w:szCs w:val="26"/>
          <w:lang w:eastAsia="ru-RU"/>
        </w:rPr>
        <w:t xml:space="preserve"> участк</w:t>
      </w:r>
      <w:r>
        <w:rPr>
          <w:rFonts w:ascii="Times New Roman" w:eastAsia="Times New Roman" w:hAnsi="Times New Roman"/>
          <w:b/>
          <w:bCs/>
          <w:sz w:val="24"/>
          <w:szCs w:val="26"/>
          <w:lang w:eastAsia="ru-RU"/>
        </w:rPr>
        <w:t>и</w:t>
      </w:r>
      <w:r w:rsidR="00B57A90" w:rsidRPr="00251A21">
        <w:rPr>
          <w:rFonts w:ascii="Times New Roman" w:eastAsia="Times New Roman" w:hAnsi="Times New Roman"/>
          <w:b/>
          <w:bCs/>
          <w:sz w:val="24"/>
          <w:szCs w:val="26"/>
          <w:lang w:eastAsia="ru-RU"/>
        </w:rPr>
        <w:t>, предоставленны</w:t>
      </w:r>
      <w:r>
        <w:rPr>
          <w:rFonts w:ascii="Times New Roman" w:eastAsia="Times New Roman" w:hAnsi="Times New Roman"/>
          <w:b/>
          <w:bCs/>
          <w:sz w:val="24"/>
          <w:szCs w:val="26"/>
          <w:lang w:eastAsia="ru-RU"/>
        </w:rPr>
        <w:t>е</w:t>
      </w:r>
      <w:r w:rsidR="00B57A90" w:rsidRPr="00251A21">
        <w:rPr>
          <w:rFonts w:ascii="Times New Roman" w:eastAsia="Times New Roman" w:hAnsi="Times New Roman"/>
          <w:b/>
          <w:bCs/>
          <w:sz w:val="24"/>
          <w:szCs w:val="26"/>
          <w:lang w:eastAsia="ru-RU"/>
        </w:rPr>
        <w:t xml:space="preserve"> для добычи полезных ископаемых </w:t>
      </w:r>
      <w:r w:rsidR="00FF1DE6">
        <w:rPr>
          <w:rFonts w:ascii="Times New Roman" w:eastAsia="Times New Roman" w:hAnsi="Times New Roman"/>
          <w:b/>
          <w:bCs/>
          <w:sz w:val="24"/>
          <w:szCs w:val="26"/>
          <w:lang w:eastAsia="ru-RU"/>
        </w:rPr>
        <w:t>ЗУ-</w:t>
      </w:r>
      <w:r w:rsidR="00B57A90" w:rsidRPr="00251A21">
        <w:rPr>
          <w:rFonts w:ascii="Times New Roman" w:eastAsia="Times New Roman" w:hAnsi="Times New Roman"/>
          <w:b/>
          <w:bCs/>
          <w:sz w:val="24"/>
          <w:szCs w:val="26"/>
          <w:lang w:eastAsia="ru-RU"/>
        </w:rPr>
        <w:t>ДПИ.</w:t>
      </w:r>
    </w:p>
    <w:p w14:paraId="02DCB2F3" w14:textId="77777777" w:rsidR="00B57A90" w:rsidRDefault="00B57A90" w:rsidP="00B57A9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Земельные участки, предоставленные для добычи полезных ископаемых, </w:t>
      </w:r>
      <w:r w:rsidRPr="0014143C">
        <w:rPr>
          <w:rFonts w:ascii="Times New Roman" w:eastAsia="Times New Roman" w:hAnsi="Times New Roman"/>
          <w:iCs/>
          <w:sz w:val="24"/>
          <w:szCs w:val="24"/>
          <w:lang w:eastAsia="ru-RU"/>
        </w:rPr>
        <w:t xml:space="preserve">используемые в соответствие с земельным законодательством, законодательством о </w:t>
      </w:r>
      <w:r w:rsidRPr="0014143C">
        <w:rPr>
          <w:rFonts w:ascii="Times New Roman" w:eastAsia="Times New Roman" w:hAnsi="Times New Roman"/>
          <w:sz w:val="24"/>
          <w:szCs w:val="24"/>
          <w:lang w:eastAsia="ru-RU"/>
        </w:rPr>
        <w:lastRenderedPageBreak/>
        <w:t>недрах.</w:t>
      </w:r>
    </w:p>
    <w:p w14:paraId="02DCB2F7" w14:textId="7F6D74E1" w:rsidR="00B57A90" w:rsidRPr="0014143C" w:rsidRDefault="007F37A9" w:rsidP="00BD3007">
      <w:pPr>
        <w:spacing w:after="0" w:line="240" w:lineRule="auto"/>
        <w:ind w:firstLine="709"/>
        <w:jc w:val="both"/>
        <w:rPr>
          <w:rFonts w:ascii="Times New Roman" w:eastAsia="Times New Roman" w:hAnsi="Times New Roman"/>
          <w:sz w:val="24"/>
          <w:szCs w:val="24"/>
          <w:lang w:eastAsia="ru-RU"/>
        </w:rPr>
      </w:pPr>
      <w:r w:rsidRPr="00DF1FEA">
        <w:rPr>
          <w:rFonts w:ascii="Times New Roman" w:eastAsia="Times New Roman" w:hAnsi="Times New Roman"/>
          <w:sz w:val="24"/>
          <w:szCs w:val="24"/>
          <w:lang w:eastAsia="ru-RU"/>
        </w:rPr>
        <w:t xml:space="preserve">Порядок установления и размеры, режим использования территории </w:t>
      </w:r>
      <w:r w:rsidRPr="007F37A9">
        <w:rPr>
          <w:rFonts w:ascii="Times New Roman" w:eastAsia="Times New Roman" w:hAnsi="Times New Roman"/>
          <w:sz w:val="24"/>
          <w:szCs w:val="24"/>
          <w:lang w:eastAsia="ru-RU"/>
        </w:rPr>
        <w:t>площад</w:t>
      </w:r>
      <w:r>
        <w:rPr>
          <w:rFonts w:ascii="Times New Roman" w:eastAsia="Times New Roman" w:hAnsi="Times New Roman"/>
          <w:sz w:val="24"/>
          <w:szCs w:val="24"/>
          <w:lang w:eastAsia="ru-RU"/>
        </w:rPr>
        <w:t>ей</w:t>
      </w:r>
      <w:r w:rsidRPr="007F37A9">
        <w:rPr>
          <w:rFonts w:ascii="Times New Roman" w:eastAsia="Times New Roman" w:hAnsi="Times New Roman"/>
          <w:sz w:val="24"/>
          <w:szCs w:val="24"/>
          <w:lang w:eastAsia="ru-RU"/>
        </w:rPr>
        <w:t xml:space="preserve"> залегания полезных ископаемых</w:t>
      </w:r>
      <w:r w:rsidRPr="00DF1FEA">
        <w:rPr>
          <w:rFonts w:ascii="Times New Roman" w:eastAsia="Times New Roman" w:hAnsi="Times New Roman"/>
          <w:sz w:val="24"/>
          <w:szCs w:val="24"/>
          <w:lang w:eastAsia="ru-RU"/>
        </w:rPr>
        <w:t xml:space="preserve"> описан в ст. </w:t>
      </w:r>
      <w:r w:rsidR="00C90F97">
        <w:rPr>
          <w:rFonts w:ascii="Times New Roman" w:eastAsia="Times New Roman" w:hAnsi="Times New Roman"/>
          <w:sz w:val="24"/>
          <w:szCs w:val="24"/>
          <w:lang w:eastAsia="ru-RU"/>
        </w:rPr>
        <w:t>6</w:t>
      </w:r>
      <w:r>
        <w:rPr>
          <w:rFonts w:ascii="Times New Roman" w:eastAsia="Times New Roman" w:hAnsi="Times New Roman"/>
          <w:sz w:val="24"/>
          <w:szCs w:val="24"/>
          <w:lang w:eastAsia="ru-RU"/>
        </w:rPr>
        <w:t>1</w:t>
      </w:r>
      <w:r w:rsidRPr="00DF1FEA">
        <w:rPr>
          <w:rFonts w:ascii="Times New Roman" w:eastAsia="Times New Roman" w:hAnsi="Times New Roman"/>
          <w:sz w:val="24"/>
          <w:szCs w:val="24"/>
          <w:lang w:eastAsia="ru-RU"/>
        </w:rPr>
        <w:t xml:space="preserve"> настоящих Правил.</w:t>
      </w:r>
    </w:p>
    <w:p w14:paraId="02DCB2F8" w14:textId="77777777" w:rsidR="00BD3007" w:rsidRPr="0014143C" w:rsidRDefault="00BD3007" w:rsidP="00C37F61">
      <w:pPr>
        <w:keepNext/>
        <w:pageBreakBefore/>
        <w:spacing w:before="120" w:after="0" w:line="240" w:lineRule="auto"/>
        <w:ind w:firstLine="567"/>
        <w:jc w:val="center"/>
        <w:outlineLvl w:val="1"/>
        <w:rPr>
          <w:rFonts w:ascii="Times New Roman" w:eastAsia="Times New Roman" w:hAnsi="Times New Roman"/>
          <w:b/>
          <w:bCs/>
          <w:sz w:val="24"/>
          <w:szCs w:val="24"/>
          <w:lang w:eastAsia="ru-RU"/>
        </w:rPr>
      </w:pPr>
      <w:bookmarkStart w:id="316" w:name="_Toc336271786"/>
      <w:bookmarkStart w:id="317" w:name="_Toc336271806"/>
      <w:bookmarkStart w:id="318" w:name="_Toc398890955"/>
      <w:bookmarkStart w:id="319" w:name="_Toc531808780"/>
      <w:bookmarkStart w:id="320" w:name="_Toc25624579"/>
      <w:r w:rsidRPr="0014143C">
        <w:rPr>
          <w:rFonts w:ascii="Times New Roman" w:eastAsia="Times New Roman" w:hAnsi="Times New Roman"/>
          <w:b/>
          <w:bCs/>
          <w:sz w:val="24"/>
          <w:szCs w:val="24"/>
          <w:lang w:eastAsia="ru-RU"/>
        </w:rPr>
        <w:lastRenderedPageBreak/>
        <w:t xml:space="preserve">РАЗДЕЛ 8. </w:t>
      </w:r>
      <w:bookmarkEnd w:id="303"/>
      <w:bookmarkEnd w:id="316"/>
      <w:bookmarkEnd w:id="317"/>
      <w:bookmarkEnd w:id="318"/>
      <w:r w:rsidR="003F174E" w:rsidRPr="0014143C">
        <w:rPr>
          <w:rFonts w:ascii="Times New Roman" w:eastAsia="Times New Roman" w:hAnsi="Times New Roman"/>
          <w:b/>
          <w:bCs/>
          <w:iCs/>
          <w:sz w:val="24"/>
          <w:szCs w:val="24"/>
          <w:lang w:eastAsia="ru-RU"/>
        </w:rPr>
        <w:t>ГРАДОСТРОИТЕЛЬНЫЕ РЕГЛАМЕНТЫ В ЧАСТИ ОГРАНИЧЕНИЙ ИСПОЛЬЗОВАНИЯ ЗЕМЕЛЬНЫХ УЧАСТКОВ И ОБЪЕКТОВ КАПИТАЛЬНОГО СТРОИТЕЛЬСТВА</w:t>
      </w:r>
      <w:bookmarkEnd w:id="319"/>
      <w:bookmarkEnd w:id="320"/>
    </w:p>
    <w:p w14:paraId="02DCB2F9" w14:textId="77777777" w:rsidR="00230DCF" w:rsidRPr="0014143C" w:rsidRDefault="00230DCF" w:rsidP="00230DCF">
      <w:pPr>
        <w:keepNext/>
        <w:tabs>
          <w:tab w:val="left" w:pos="851"/>
        </w:tabs>
        <w:spacing w:before="120" w:after="0" w:line="240" w:lineRule="auto"/>
        <w:ind w:firstLine="709"/>
        <w:jc w:val="both"/>
        <w:outlineLvl w:val="2"/>
        <w:rPr>
          <w:rFonts w:ascii="Times New Roman" w:eastAsia="Times New Roman" w:hAnsi="Times New Roman"/>
          <w:b/>
          <w:bCs/>
          <w:sz w:val="24"/>
          <w:szCs w:val="26"/>
          <w:lang w:eastAsia="ru-RU"/>
        </w:rPr>
      </w:pPr>
      <w:bookmarkStart w:id="321" w:name="_Toc398890956"/>
      <w:bookmarkStart w:id="322" w:name="_Toc414831579"/>
      <w:bookmarkStart w:id="323" w:name="_Toc531808781"/>
      <w:bookmarkStart w:id="324" w:name="_Toc25624580"/>
      <w:bookmarkStart w:id="325" w:name="_Toc336271782"/>
      <w:bookmarkStart w:id="326" w:name="_Toc336271802"/>
      <w:r w:rsidRPr="0014143C">
        <w:rPr>
          <w:rFonts w:ascii="Times New Roman" w:eastAsia="Times New Roman" w:hAnsi="Times New Roman"/>
          <w:b/>
          <w:bCs/>
          <w:sz w:val="24"/>
          <w:szCs w:val="26"/>
          <w:lang w:eastAsia="ru-RU"/>
        </w:rPr>
        <w:t xml:space="preserve">Статья </w:t>
      </w:r>
      <w:r w:rsidR="001E7994" w:rsidRPr="0014143C">
        <w:rPr>
          <w:rFonts w:ascii="Times New Roman" w:eastAsia="Times New Roman" w:hAnsi="Times New Roman"/>
          <w:b/>
          <w:bCs/>
          <w:sz w:val="24"/>
          <w:szCs w:val="26"/>
          <w:lang w:eastAsia="ru-RU"/>
        </w:rPr>
        <w:t>2</w:t>
      </w:r>
      <w:r w:rsidR="009209A8">
        <w:rPr>
          <w:rFonts w:ascii="Times New Roman" w:eastAsia="Times New Roman" w:hAnsi="Times New Roman"/>
          <w:b/>
          <w:bCs/>
          <w:sz w:val="24"/>
          <w:szCs w:val="26"/>
          <w:lang w:eastAsia="ru-RU"/>
        </w:rPr>
        <w:t>3</w:t>
      </w:r>
      <w:r w:rsidRPr="0014143C">
        <w:rPr>
          <w:rFonts w:ascii="Times New Roman" w:eastAsia="Times New Roman" w:hAnsi="Times New Roman"/>
          <w:b/>
          <w:bCs/>
          <w:sz w:val="24"/>
          <w:szCs w:val="26"/>
          <w:lang w:eastAsia="ru-RU"/>
        </w:rPr>
        <w:t>. Ограничения использования земельных участков и объектов капитального строительства.</w:t>
      </w:r>
      <w:bookmarkEnd w:id="321"/>
      <w:bookmarkEnd w:id="322"/>
      <w:bookmarkEnd w:id="323"/>
      <w:bookmarkEnd w:id="324"/>
    </w:p>
    <w:p w14:paraId="02DCB2FA" w14:textId="77777777" w:rsidR="00230DCF" w:rsidRPr="0014143C" w:rsidRDefault="00230DCF" w:rsidP="00230DCF">
      <w:pPr>
        <w:tabs>
          <w:tab w:val="left" w:pos="851"/>
        </w:tabs>
        <w:spacing w:before="120"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 Использование земельных участков и объектов капитального строительства, расположенных в пределах зон, обозначенных на картах настоящих Правил, определяется:</w:t>
      </w:r>
    </w:p>
    <w:p w14:paraId="02DCB2FB" w14:textId="77777777" w:rsidR="00230DCF" w:rsidRPr="0014143C" w:rsidRDefault="002054AD" w:rsidP="00230DCF">
      <w:pPr>
        <w:tabs>
          <w:tab w:val="left" w:pos="851"/>
        </w:tabs>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 </w:t>
      </w:r>
      <w:r w:rsidR="00230DCF" w:rsidRPr="0014143C">
        <w:rPr>
          <w:rFonts w:ascii="Times New Roman" w:eastAsia="Times New Roman" w:hAnsi="Times New Roman"/>
          <w:sz w:val="24"/>
          <w:szCs w:val="24"/>
          <w:lang w:eastAsia="ru-RU"/>
        </w:rPr>
        <w:t xml:space="preserve">градостроительными регламентами, с учётом ограничений, установленных действующим законодательством применительно к соответствующим территориальным зонам; </w:t>
      </w:r>
    </w:p>
    <w:p w14:paraId="02DCB2FC" w14:textId="77777777" w:rsidR="00230DCF" w:rsidRPr="0014143C" w:rsidRDefault="002054AD" w:rsidP="00230DCF">
      <w:pPr>
        <w:tabs>
          <w:tab w:val="left" w:pos="851"/>
        </w:tabs>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 </w:t>
      </w:r>
      <w:r w:rsidR="00230DCF" w:rsidRPr="0014143C">
        <w:rPr>
          <w:rFonts w:ascii="Times New Roman" w:eastAsia="Times New Roman" w:hAnsi="Times New Roman"/>
          <w:sz w:val="24"/>
          <w:szCs w:val="24"/>
          <w:lang w:eastAsia="ru-RU"/>
        </w:rPr>
        <w:t>ограничениями, установленными законами, иными нормативными правовыми актами применительно к зонам ограничений.</w:t>
      </w:r>
    </w:p>
    <w:p w14:paraId="02DCB2FD" w14:textId="77777777" w:rsidR="00230DCF" w:rsidRPr="0014143C" w:rsidRDefault="00230DCF" w:rsidP="00230DCF">
      <w:pPr>
        <w:tabs>
          <w:tab w:val="left" w:pos="851"/>
        </w:tabs>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 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применительно к зонам ограничений, являются несоответствующими настоящим Правилам.</w:t>
      </w:r>
    </w:p>
    <w:p w14:paraId="02DCB2FE" w14:textId="77777777" w:rsidR="00230DCF" w:rsidRPr="0014143C" w:rsidRDefault="00230DCF" w:rsidP="00230DCF">
      <w:pPr>
        <w:tabs>
          <w:tab w:val="left" w:pos="851"/>
        </w:tabs>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 Ограничения использования земельных участков и объектов капитального строительства, расположенных в зонах ограничений, устанавливаются в соответствии с действующим законодательством.</w:t>
      </w:r>
    </w:p>
    <w:p w14:paraId="02DCB2FF" w14:textId="77777777" w:rsidR="00230DCF" w:rsidRDefault="004819B2" w:rsidP="00230DCF">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230DCF" w:rsidRPr="0014143C">
        <w:rPr>
          <w:rFonts w:ascii="Times New Roman" w:eastAsia="Times New Roman" w:hAnsi="Times New Roman"/>
          <w:sz w:val="24"/>
          <w:szCs w:val="24"/>
          <w:lang w:eastAsia="ru-RU"/>
        </w:rPr>
        <w:t xml:space="preserve">. Дальнейшее использование и строительные изменения указанных объектов определяются </w:t>
      </w:r>
      <w:r w:rsidR="009C2D21" w:rsidRPr="0014143C">
        <w:rPr>
          <w:rFonts w:ascii="Times New Roman" w:eastAsia="Times New Roman" w:hAnsi="Times New Roman"/>
          <w:sz w:val="24"/>
          <w:szCs w:val="24"/>
          <w:lang w:eastAsia="ru-RU"/>
        </w:rPr>
        <w:t>ст. 8</w:t>
      </w:r>
      <w:r w:rsidR="00230DCF" w:rsidRPr="0014143C">
        <w:rPr>
          <w:rFonts w:ascii="Times New Roman" w:eastAsia="Times New Roman" w:hAnsi="Times New Roman"/>
          <w:sz w:val="24"/>
          <w:szCs w:val="24"/>
          <w:lang w:eastAsia="ru-RU"/>
        </w:rPr>
        <w:t xml:space="preserve"> настоящих Правил.</w:t>
      </w:r>
    </w:p>
    <w:p w14:paraId="02DCB300" w14:textId="77777777" w:rsidR="003E5A57" w:rsidRPr="0014143C" w:rsidRDefault="004819B2" w:rsidP="003E5A57">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3E5A57" w:rsidRPr="0014143C">
        <w:rPr>
          <w:rFonts w:ascii="Times New Roman" w:eastAsia="Times New Roman" w:hAnsi="Times New Roman"/>
          <w:sz w:val="24"/>
          <w:szCs w:val="24"/>
          <w:lang w:eastAsia="ru-RU"/>
        </w:rPr>
        <w:t xml:space="preserve">. Видами зон </w:t>
      </w:r>
      <w:r w:rsidR="009813B8" w:rsidRPr="0014143C">
        <w:rPr>
          <w:rFonts w:ascii="Times New Roman" w:eastAsia="Times New Roman" w:hAnsi="Times New Roman"/>
          <w:sz w:val="24"/>
          <w:szCs w:val="24"/>
          <w:lang w:eastAsia="ru-RU"/>
        </w:rPr>
        <w:t>действия</w:t>
      </w:r>
      <w:r w:rsidR="003E5A57" w:rsidRPr="0014143C">
        <w:rPr>
          <w:rFonts w:ascii="Times New Roman" w:eastAsia="Times New Roman" w:hAnsi="Times New Roman"/>
          <w:sz w:val="24"/>
          <w:szCs w:val="24"/>
          <w:lang w:eastAsia="ru-RU"/>
        </w:rPr>
        <w:t xml:space="preserve"> градостроительных ограничений </w:t>
      </w:r>
      <w:r w:rsidR="009813B8" w:rsidRPr="0014143C">
        <w:rPr>
          <w:rFonts w:ascii="Times New Roman" w:eastAsia="Times New Roman" w:hAnsi="Times New Roman"/>
          <w:sz w:val="24"/>
          <w:szCs w:val="24"/>
          <w:lang w:eastAsia="ru-RU"/>
        </w:rPr>
        <w:t xml:space="preserve">в соответствие с действующим законодательством </w:t>
      </w:r>
      <w:r w:rsidR="003E5A57" w:rsidRPr="0014143C">
        <w:rPr>
          <w:rFonts w:ascii="Times New Roman" w:eastAsia="Times New Roman" w:hAnsi="Times New Roman"/>
          <w:sz w:val="24"/>
          <w:szCs w:val="24"/>
          <w:lang w:eastAsia="ru-RU"/>
        </w:rPr>
        <w:t>также являются:</w:t>
      </w:r>
    </w:p>
    <w:p w14:paraId="02DCB301" w14:textId="77777777" w:rsidR="003E5A57" w:rsidRPr="0014143C" w:rsidRDefault="003E5A57" w:rsidP="003E5A57">
      <w:pPr>
        <w:tabs>
          <w:tab w:val="left" w:pos="851"/>
        </w:tabs>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1)   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w:t>
      </w:r>
      <w:r w:rsidR="00C82A8C" w:rsidRPr="0014143C">
        <w:rPr>
          <w:rFonts w:ascii="Times New Roman" w:eastAsia="Times New Roman" w:hAnsi="Times New Roman"/>
          <w:sz w:val="24"/>
          <w:szCs w:val="24"/>
          <w:lang w:eastAsia="ru-RU"/>
        </w:rPr>
        <w:t xml:space="preserve">картах </w:t>
      </w:r>
      <w:r w:rsidR="009813B8" w:rsidRPr="0014143C">
        <w:rPr>
          <w:rFonts w:ascii="Times New Roman" w:eastAsia="Times New Roman" w:hAnsi="Times New Roman"/>
          <w:sz w:val="24"/>
          <w:szCs w:val="24"/>
          <w:lang w:eastAsia="ru-RU"/>
        </w:rPr>
        <w:t xml:space="preserve">в составе </w:t>
      </w:r>
      <w:r w:rsidR="00C82A8C" w:rsidRPr="0014143C">
        <w:rPr>
          <w:rFonts w:ascii="Times New Roman" w:eastAsia="Times New Roman" w:hAnsi="Times New Roman"/>
          <w:sz w:val="24"/>
          <w:szCs w:val="24"/>
          <w:lang w:eastAsia="ru-RU"/>
        </w:rPr>
        <w:t xml:space="preserve">документов территориального планирования, документации по планировке территории, материалов по их обоснованию, </w:t>
      </w:r>
      <w:r w:rsidR="009813B8" w:rsidRPr="0014143C">
        <w:rPr>
          <w:rFonts w:ascii="Times New Roman" w:eastAsia="Times New Roman" w:hAnsi="Times New Roman"/>
          <w:sz w:val="24"/>
          <w:szCs w:val="24"/>
          <w:lang w:eastAsia="ru-RU"/>
        </w:rPr>
        <w:t xml:space="preserve">а также на </w:t>
      </w:r>
      <w:r w:rsidRPr="0014143C">
        <w:rPr>
          <w:rFonts w:ascii="Times New Roman" w:eastAsia="Times New Roman" w:hAnsi="Times New Roman"/>
          <w:sz w:val="24"/>
          <w:szCs w:val="24"/>
          <w:lang w:eastAsia="ru-RU"/>
        </w:rPr>
        <w:t>карте градостроительного зонирования;</w:t>
      </w:r>
    </w:p>
    <w:p w14:paraId="02DCB302" w14:textId="77777777" w:rsidR="003E5A57" w:rsidRDefault="00C82A8C" w:rsidP="003E5A57">
      <w:pPr>
        <w:tabs>
          <w:tab w:val="left" w:pos="851"/>
        </w:tabs>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w:t>
      </w:r>
      <w:r w:rsidR="003E5A57" w:rsidRPr="0014143C">
        <w:rPr>
          <w:rFonts w:ascii="Times New Roman" w:eastAsia="Times New Roman" w:hAnsi="Times New Roman"/>
          <w:sz w:val="24"/>
          <w:szCs w:val="24"/>
          <w:lang w:eastAsia="ru-RU"/>
        </w:rPr>
        <w:t>)   зоны действия публичных сервитутов</w:t>
      </w:r>
      <w:r w:rsidRPr="0014143C">
        <w:rPr>
          <w:rFonts w:ascii="Times New Roman" w:eastAsia="Times New Roman" w:hAnsi="Times New Roman"/>
          <w:sz w:val="24"/>
          <w:szCs w:val="24"/>
          <w:lang w:eastAsia="ru-RU"/>
        </w:rPr>
        <w:t>.</w:t>
      </w:r>
    </w:p>
    <w:p w14:paraId="02DCB303" w14:textId="77777777" w:rsidR="00FC6AD7" w:rsidRDefault="004819B2" w:rsidP="005678C7">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F048D4">
        <w:rPr>
          <w:rFonts w:ascii="Times New Roman" w:eastAsia="Times New Roman" w:hAnsi="Times New Roman"/>
          <w:sz w:val="24"/>
          <w:szCs w:val="24"/>
          <w:lang w:eastAsia="ru-RU"/>
        </w:rPr>
        <w:t xml:space="preserve">. </w:t>
      </w:r>
      <w:r w:rsidR="00A82F82">
        <w:rPr>
          <w:rFonts w:ascii="Times New Roman" w:eastAsia="Times New Roman" w:hAnsi="Times New Roman"/>
          <w:sz w:val="24"/>
          <w:szCs w:val="24"/>
          <w:lang w:eastAsia="ru-RU"/>
        </w:rPr>
        <w:t>Указанные в настоящем разделе Правил ч</w:t>
      </w:r>
      <w:r w:rsidR="00FC6AD7" w:rsidRPr="00FC6AD7">
        <w:rPr>
          <w:rFonts w:ascii="Times New Roman" w:eastAsia="Times New Roman" w:hAnsi="Times New Roman"/>
          <w:sz w:val="24"/>
          <w:szCs w:val="24"/>
          <w:lang w:eastAsia="ru-RU"/>
        </w:rPr>
        <w:t xml:space="preserve">асти </w:t>
      </w:r>
      <w:r w:rsidR="00A82F82">
        <w:rPr>
          <w:rFonts w:ascii="Times New Roman" w:eastAsia="Times New Roman" w:hAnsi="Times New Roman"/>
          <w:sz w:val="24"/>
          <w:szCs w:val="24"/>
          <w:lang w:eastAsia="ru-RU"/>
        </w:rPr>
        <w:t>С</w:t>
      </w:r>
      <w:r w:rsidR="00A82F82" w:rsidRPr="00A82F82">
        <w:rPr>
          <w:rFonts w:ascii="Times New Roman" w:eastAsia="Times New Roman" w:hAnsi="Times New Roman"/>
          <w:sz w:val="24"/>
          <w:szCs w:val="24"/>
          <w:lang w:eastAsia="ru-RU"/>
        </w:rPr>
        <w:t>водов правил</w:t>
      </w:r>
      <w:r w:rsidR="00FC6AD7" w:rsidRPr="00FC6AD7">
        <w:rPr>
          <w:rFonts w:ascii="Times New Roman" w:eastAsia="Times New Roman" w:hAnsi="Times New Roman"/>
          <w:sz w:val="24"/>
          <w:szCs w:val="24"/>
          <w:lang w:eastAsia="ru-RU"/>
        </w:rPr>
        <w:t xml:space="preserve"> включены в Перечень </w:t>
      </w:r>
      <w:r w:rsidR="00A82F82" w:rsidRPr="00A82F82">
        <w:rPr>
          <w:rFonts w:ascii="Times New Roman" w:eastAsia="Times New Roman" w:hAnsi="Times New Roman"/>
          <w:sz w:val="24"/>
          <w:szCs w:val="24"/>
          <w:lang w:eastAsia="ru-RU"/>
        </w:rPr>
        <w:t>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r w:rsidR="00A82F82">
        <w:rPr>
          <w:rFonts w:ascii="Times New Roman" w:eastAsia="Times New Roman" w:hAnsi="Times New Roman"/>
          <w:sz w:val="24"/>
          <w:szCs w:val="24"/>
          <w:lang w:eastAsia="ru-RU"/>
        </w:rPr>
        <w:t xml:space="preserve">. </w:t>
      </w:r>
      <w:r w:rsidR="00A82F82" w:rsidRPr="00A82F82">
        <w:rPr>
          <w:rFonts w:ascii="Times New Roman" w:eastAsia="Times New Roman" w:hAnsi="Times New Roman"/>
          <w:sz w:val="24"/>
          <w:szCs w:val="24"/>
          <w:lang w:eastAsia="ru-RU"/>
        </w:rPr>
        <w:t xml:space="preserve">Национальные стандарты и своды правил, включенные в указанный </w:t>
      </w:r>
      <w:r w:rsidR="00A82F82">
        <w:rPr>
          <w:rFonts w:ascii="Times New Roman" w:eastAsia="Times New Roman" w:hAnsi="Times New Roman"/>
          <w:sz w:val="24"/>
          <w:szCs w:val="24"/>
          <w:lang w:eastAsia="ru-RU"/>
        </w:rPr>
        <w:t>П</w:t>
      </w:r>
      <w:r w:rsidR="00A82F82" w:rsidRPr="00A82F82">
        <w:rPr>
          <w:rFonts w:ascii="Times New Roman" w:eastAsia="Times New Roman" w:hAnsi="Times New Roman"/>
          <w:sz w:val="24"/>
          <w:szCs w:val="24"/>
          <w:lang w:eastAsia="ru-RU"/>
        </w:rPr>
        <w:t>еречень, являются обязательными для применения, за исключением случаев осуществления проектирования и строительства в соответствии со специальными техническими условиями.</w:t>
      </w:r>
    </w:p>
    <w:p w14:paraId="02DCB304" w14:textId="77777777" w:rsidR="00A82F82" w:rsidRPr="00A82F82" w:rsidRDefault="00A82F82" w:rsidP="00A82F82">
      <w:pPr>
        <w:tabs>
          <w:tab w:val="left" w:pos="851"/>
        </w:tabs>
        <w:spacing w:after="0" w:line="240" w:lineRule="auto"/>
        <w:ind w:firstLine="709"/>
        <w:jc w:val="both"/>
        <w:rPr>
          <w:rFonts w:ascii="Times New Roman" w:eastAsia="Times New Roman" w:hAnsi="Times New Roman"/>
          <w:sz w:val="24"/>
          <w:szCs w:val="24"/>
          <w:lang w:eastAsia="ru-RU"/>
        </w:rPr>
      </w:pPr>
      <w:r w:rsidRPr="00A82F82">
        <w:rPr>
          <w:rFonts w:ascii="Times New Roman" w:eastAsia="Times New Roman" w:hAnsi="Times New Roman"/>
          <w:sz w:val="24"/>
          <w:szCs w:val="24"/>
          <w:lang w:eastAsia="ru-RU"/>
        </w:rPr>
        <w:t>Требования к зданиям и сооружениям, а также к связанным со зданиями и с сооружениями процессам проектирования (включая изыскания), строительства, монтажа, наладки, эксплуатации и утилизации (сноса), установленные Федеральным законом</w:t>
      </w:r>
      <w:r>
        <w:rPr>
          <w:rFonts w:ascii="Times New Roman" w:eastAsia="Times New Roman" w:hAnsi="Times New Roman"/>
          <w:sz w:val="24"/>
          <w:szCs w:val="24"/>
          <w:lang w:eastAsia="ru-RU"/>
        </w:rPr>
        <w:t xml:space="preserve"> </w:t>
      </w:r>
      <w:r w:rsidRPr="00A82F82">
        <w:rPr>
          <w:rFonts w:ascii="Times New Roman" w:eastAsia="Times New Roman" w:hAnsi="Times New Roman"/>
          <w:sz w:val="24"/>
          <w:szCs w:val="24"/>
          <w:lang w:eastAsia="ru-RU"/>
        </w:rPr>
        <w:t>"Технический регламент о безопасности зданий и сооружений", не применяются вплоть до реконструкции или капитального ремонта здания или сооружения к следующим зданиям и сооружениям:</w:t>
      </w:r>
    </w:p>
    <w:p w14:paraId="02DCB305" w14:textId="77777777" w:rsidR="00A82F82" w:rsidRPr="00A82F82" w:rsidRDefault="00A82F82" w:rsidP="00A82F82">
      <w:pPr>
        <w:tabs>
          <w:tab w:val="left" w:pos="851"/>
        </w:tabs>
        <w:spacing w:after="0" w:line="240" w:lineRule="auto"/>
        <w:ind w:firstLine="709"/>
        <w:jc w:val="both"/>
        <w:rPr>
          <w:rFonts w:ascii="Times New Roman" w:eastAsia="Times New Roman" w:hAnsi="Times New Roman"/>
          <w:sz w:val="24"/>
          <w:szCs w:val="24"/>
          <w:lang w:eastAsia="ru-RU"/>
        </w:rPr>
      </w:pPr>
      <w:r w:rsidRPr="00A82F82">
        <w:rPr>
          <w:rFonts w:ascii="Times New Roman" w:eastAsia="Times New Roman" w:hAnsi="Times New Roman"/>
          <w:sz w:val="24"/>
          <w:szCs w:val="24"/>
          <w:lang w:eastAsia="ru-RU"/>
        </w:rPr>
        <w:t>1) введенным в эксплуатацию до вступления в силу таких требований;</w:t>
      </w:r>
    </w:p>
    <w:p w14:paraId="02DCB306" w14:textId="77777777" w:rsidR="00A82F82" w:rsidRPr="00A82F82" w:rsidRDefault="00A82F82" w:rsidP="00A82F82">
      <w:pPr>
        <w:tabs>
          <w:tab w:val="left" w:pos="851"/>
        </w:tabs>
        <w:spacing w:after="0" w:line="240" w:lineRule="auto"/>
        <w:ind w:firstLine="709"/>
        <w:jc w:val="both"/>
        <w:rPr>
          <w:rFonts w:ascii="Times New Roman" w:eastAsia="Times New Roman" w:hAnsi="Times New Roman"/>
          <w:sz w:val="24"/>
          <w:szCs w:val="24"/>
          <w:lang w:eastAsia="ru-RU"/>
        </w:rPr>
      </w:pPr>
      <w:r w:rsidRPr="00A82F82">
        <w:rPr>
          <w:rFonts w:ascii="Times New Roman" w:eastAsia="Times New Roman" w:hAnsi="Times New Roman"/>
          <w:sz w:val="24"/>
          <w:szCs w:val="24"/>
          <w:lang w:eastAsia="ru-RU"/>
        </w:rPr>
        <w:t>2) строительство, реконструкция и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14:paraId="02DCB307" w14:textId="77777777" w:rsidR="00A82F82" w:rsidRPr="0014143C" w:rsidRDefault="00A82F82" w:rsidP="00A82F82">
      <w:pPr>
        <w:tabs>
          <w:tab w:val="left" w:pos="851"/>
        </w:tabs>
        <w:spacing w:after="0" w:line="240" w:lineRule="auto"/>
        <w:ind w:firstLine="709"/>
        <w:jc w:val="both"/>
        <w:rPr>
          <w:rFonts w:ascii="Times New Roman" w:eastAsia="Times New Roman" w:hAnsi="Times New Roman"/>
          <w:sz w:val="24"/>
          <w:szCs w:val="24"/>
          <w:lang w:eastAsia="ru-RU"/>
        </w:rPr>
      </w:pPr>
      <w:r w:rsidRPr="00A82F82">
        <w:rPr>
          <w:rFonts w:ascii="Times New Roman" w:eastAsia="Times New Roman" w:hAnsi="Times New Roman"/>
          <w:sz w:val="24"/>
          <w:szCs w:val="24"/>
          <w:lang w:eastAsia="ru-RU"/>
        </w:rPr>
        <w:lastRenderedPageBreak/>
        <w:t>3)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14:paraId="02DCB308" w14:textId="77777777" w:rsidR="00230DCF" w:rsidRDefault="00230DCF" w:rsidP="00230DCF">
      <w:pPr>
        <w:tabs>
          <w:tab w:val="left" w:pos="851"/>
        </w:tabs>
        <w:spacing w:after="0" w:line="240" w:lineRule="auto"/>
        <w:ind w:firstLine="709"/>
        <w:jc w:val="both"/>
        <w:rPr>
          <w:rFonts w:ascii="Times New Roman" w:eastAsia="Times New Roman" w:hAnsi="Times New Roman"/>
          <w:sz w:val="24"/>
          <w:szCs w:val="24"/>
          <w:lang w:eastAsia="ru-RU"/>
        </w:rPr>
      </w:pPr>
    </w:p>
    <w:p w14:paraId="02DCB309" w14:textId="77777777" w:rsidR="004819B2" w:rsidRPr="0014143C" w:rsidRDefault="004819B2" w:rsidP="004819B2">
      <w:pPr>
        <w:keepNext/>
        <w:tabs>
          <w:tab w:val="left" w:pos="851"/>
        </w:tabs>
        <w:spacing w:before="120" w:after="0" w:line="240" w:lineRule="auto"/>
        <w:ind w:firstLine="709"/>
        <w:jc w:val="both"/>
        <w:outlineLvl w:val="2"/>
        <w:rPr>
          <w:rFonts w:ascii="Times New Roman" w:eastAsia="Times New Roman" w:hAnsi="Times New Roman"/>
          <w:b/>
          <w:bCs/>
          <w:sz w:val="24"/>
          <w:szCs w:val="26"/>
          <w:lang w:eastAsia="ru-RU"/>
        </w:rPr>
      </w:pPr>
      <w:bookmarkStart w:id="327" w:name="_Toc531808782"/>
      <w:bookmarkStart w:id="328" w:name="_Toc25624581"/>
      <w:r w:rsidRPr="0014143C">
        <w:rPr>
          <w:rFonts w:ascii="Times New Roman" w:eastAsia="Times New Roman" w:hAnsi="Times New Roman"/>
          <w:b/>
          <w:bCs/>
          <w:sz w:val="24"/>
          <w:szCs w:val="26"/>
          <w:lang w:eastAsia="ru-RU"/>
        </w:rPr>
        <w:t>Статья 2</w:t>
      </w:r>
      <w:r w:rsidR="009209A8">
        <w:rPr>
          <w:rFonts w:ascii="Times New Roman" w:eastAsia="Times New Roman" w:hAnsi="Times New Roman"/>
          <w:b/>
          <w:bCs/>
          <w:sz w:val="24"/>
          <w:szCs w:val="26"/>
          <w:lang w:eastAsia="ru-RU"/>
        </w:rPr>
        <w:t>4</w:t>
      </w:r>
      <w:r w:rsidRPr="0014143C">
        <w:rPr>
          <w:rFonts w:ascii="Times New Roman" w:eastAsia="Times New Roman" w:hAnsi="Times New Roman"/>
          <w:b/>
          <w:bCs/>
          <w:sz w:val="24"/>
          <w:szCs w:val="26"/>
          <w:lang w:eastAsia="ru-RU"/>
        </w:rPr>
        <w:t>. Ограничения использования земельных участков и объектов капитального строительства на территории зон с особыми условиями использования территорий.</w:t>
      </w:r>
      <w:bookmarkEnd w:id="327"/>
      <w:bookmarkEnd w:id="328"/>
    </w:p>
    <w:p w14:paraId="02DCB30A" w14:textId="77777777" w:rsidR="00995017" w:rsidRDefault="004819B2" w:rsidP="004819B2">
      <w:pPr>
        <w:tabs>
          <w:tab w:val="left" w:pos="851"/>
        </w:tabs>
        <w:spacing w:before="120"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1. </w:t>
      </w:r>
      <w:r w:rsidR="00995017" w:rsidRPr="00995017">
        <w:rPr>
          <w:rFonts w:ascii="Times New Roman" w:eastAsia="Times New Roman" w:hAnsi="Times New Roman"/>
          <w:sz w:val="24"/>
          <w:szCs w:val="24"/>
          <w:lang w:eastAsia="ru-RU"/>
        </w:rPr>
        <w:t>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w:t>
      </w:r>
      <w:r w:rsidR="00995017">
        <w:rPr>
          <w:rFonts w:ascii="Times New Roman" w:eastAsia="Times New Roman" w:hAnsi="Times New Roman"/>
          <w:sz w:val="24"/>
          <w:szCs w:val="24"/>
          <w:lang w:eastAsia="ru-RU"/>
        </w:rPr>
        <w:t>.</w:t>
      </w:r>
    </w:p>
    <w:p w14:paraId="02DCB30B" w14:textId="77777777" w:rsidR="004819B2" w:rsidRPr="0014143C" w:rsidRDefault="00995017" w:rsidP="004819B2">
      <w:pPr>
        <w:tabs>
          <w:tab w:val="left" w:pos="851"/>
        </w:tabs>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4819B2" w:rsidRPr="00D6467E">
        <w:rPr>
          <w:rFonts w:ascii="Times New Roman" w:eastAsia="Times New Roman" w:hAnsi="Times New Roman"/>
          <w:sz w:val="24"/>
          <w:szCs w:val="24"/>
          <w:lang w:eastAsia="ru-RU"/>
        </w:rPr>
        <w:t>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пунктами 2 и 4 статьи</w:t>
      </w:r>
      <w:r w:rsidR="004819B2">
        <w:rPr>
          <w:rFonts w:ascii="Times New Roman" w:eastAsia="Times New Roman" w:hAnsi="Times New Roman"/>
          <w:sz w:val="24"/>
          <w:szCs w:val="24"/>
          <w:lang w:eastAsia="ru-RU"/>
        </w:rPr>
        <w:t xml:space="preserve"> 107 Зем</w:t>
      </w:r>
      <w:r w:rsidR="004819B2" w:rsidRPr="0014143C">
        <w:rPr>
          <w:rFonts w:ascii="Times New Roman" w:eastAsia="Times New Roman" w:hAnsi="Times New Roman"/>
          <w:sz w:val="24"/>
          <w:szCs w:val="24"/>
          <w:lang w:eastAsia="ru-RU"/>
        </w:rPr>
        <w:t>ельн</w:t>
      </w:r>
      <w:r w:rsidR="004819B2">
        <w:rPr>
          <w:rFonts w:ascii="Times New Roman" w:eastAsia="Times New Roman" w:hAnsi="Times New Roman"/>
          <w:sz w:val="24"/>
          <w:szCs w:val="24"/>
          <w:lang w:eastAsia="ru-RU"/>
        </w:rPr>
        <w:t>ого</w:t>
      </w:r>
      <w:r w:rsidR="004819B2" w:rsidRPr="0014143C">
        <w:rPr>
          <w:rFonts w:ascii="Times New Roman" w:eastAsia="Times New Roman" w:hAnsi="Times New Roman"/>
          <w:sz w:val="24"/>
          <w:szCs w:val="24"/>
          <w:lang w:eastAsia="ru-RU"/>
        </w:rPr>
        <w:t xml:space="preserve"> кодекс</w:t>
      </w:r>
      <w:r w:rsidR="004819B2">
        <w:rPr>
          <w:rFonts w:ascii="Times New Roman" w:eastAsia="Times New Roman" w:hAnsi="Times New Roman"/>
          <w:sz w:val="24"/>
          <w:szCs w:val="24"/>
          <w:lang w:eastAsia="ru-RU"/>
        </w:rPr>
        <w:t>а</w:t>
      </w:r>
      <w:r w:rsidR="004819B2" w:rsidRPr="0014143C">
        <w:rPr>
          <w:rFonts w:ascii="Times New Roman" w:eastAsia="Times New Roman" w:hAnsi="Times New Roman"/>
          <w:sz w:val="24"/>
          <w:szCs w:val="24"/>
          <w:lang w:eastAsia="ru-RU"/>
        </w:rPr>
        <w:t xml:space="preserve"> Российской Федерации</w:t>
      </w:r>
      <w:r w:rsidR="004819B2" w:rsidRPr="00D6467E">
        <w:rPr>
          <w:rFonts w:ascii="Times New Roman" w:eastAsia="Times New Roman" w:hAnsi="Times New Roman"/>
          <w:sz w:val="24"/>
          <w:szCs w:val="24"/>
          <w:lang w:eastAsia="ru-RU"/>
        </w:rPr>
        <w:t>.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14:paraId="02DCB30C" w14:textId="77777777" w:rsidR="004819B2" w:rsidRPr="0014143C" w:rsidRDefault="00995017" w:rsidP="004819B2">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4819B2" w:rsidRPr="0014143C">
        <w:rPr>
          <w:rFonts w:ascii="Times New Roman" w:eastAsia="Times New Roman" w:hAnsi="Times New Roman"/>
          <w:sz w:val="24"/>
          <w:szCs w:val="24"/>
          <w:lang w:eastAsia="ru-RU"/>
        </w:rPr>
        <w:t xml:space="preserve">. </w:t>
      </w:r>
      <w:r w:rsidR="004819B2" w:rsidRPr="00D6467E">
        <w:rPr>
          <w:rFonts w:ascii="Times New Roman" w:eastAsia="Times New Roman" w:hAnsi="Times New Roman"/>
          <w:sz w:val="24"/>
          <w:szCs w:val="24"/>
          <w:lang w:eastAsia="ru-RU"/>
        </w:rPr>
        <w:t>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r w:rsidR="004819B2" w:rsidRPr="0014143C">
        <w:rPr>
          <w:rFonts w:ascii="Times New Roman" w:eastAsia="Times New Roman" w:hAnsi="Times New Roman"/>
          <w:sz w:val="24"/>
          <w:szCs w:val="24"/>
          <w:lang w:eastAsia="ru-RU"/>
        </w:rPr>
        <w:t>.</w:t>
      </w:r>
    </w:p>
    <w:p w14:paraId="02DCB30D" w14:textId="77777777" w:rsidR="007708A9" w:rsidRDefault="00995017" w:rsidP="007708A9">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7708A9">
        <w:rPr>
          <w:rFonts w:ascii="Times New Roman" w:eastAsia="Times New Roman" w:hAnsi="Times New Roman"/>
          <w:sz w:val="24"/>
          <w:szCs w:val="24"/>
          <w:lang w:eastAsia="ru-RU"/>
        </w:rPr>
        <w:t xml:space="preserve">. </w:t>
      </w:r>
      <w:r w:rsidR="007708A9" w:rsidRPr="00A12A00">
        <w:rPr>
          <w:rFonts w:ascii="Times New Roman" w:eastAsia="Times New Roman" w:hAnsi="Times New Roman"/>
          <w:sz w:val="24"/>
          <w:szCs w:val="24"/>
          <w:lang w:eastAsia="ru-RU"/>
        </w:rPr>
        <w:t>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14:paraId="02DCB30E" w14:textId="77777777" w:rsidR="007708A9" w:rsidRDefault="00995017" w:rsidP="007708A9">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7708A9">
        <w:rPr>
          <w:rFonts w:ascii="Times New Roman" w:eastAsia="Times New Roman" w:hAnsi="Times New Roman"/>
          <w:sz w:val="24"/>
          <w:szCs w:val="24"/>
          <w:lang w:eastAsia="ru-RU"/>
        </w:rPr>
        <w:t xml:space="preserve">. </w:t>
      </w:r>
      <w:r w:rsidR="007708A9" w:rsidRPr="00F048D4">
        <w:rPr>
          <w:rFonts w:ascii="Times New Roman" w:eastAsia="Times New Roman" w:hAnsi="Times New Roman"/>
          <w:sz w:val="24"/>
          <w:szCs w:val="24"/>
          <w:lang w:eastAsia="ru-RU"/>
        </w:rPr>
        <w:t>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федеральным законом.</w:t>
      </w:r>
    </w:p>
    <w:p w14:paraId="02DCB30F" w14:textId="77777777" w:rsidR="004819B2" w:rsidRPr="00C63710" w:rsidRDefault="00995017" w:rsidP="004819B2">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4819B2" w:rsidRPr="00C63710">
        <w:rPr>
          <w:rFonts w:ascii="Times New Roman" w:eastAsia="Times New Roman" w:hAnsi="Times New Roman"/>
          <w:sz w:val="24"/>
          <w:szCs w:val="24"/>
          <w:lang w:eastAsia="ru-RU"/>
        </w:rPr>
        <w:t xml:space="preserve">. До 1 января 2022 года зоны с особыми условиями использования территорий считаются установленными в случае отсутствия сведений о таких зонах в Едином государственном реестре недвижимости, если такие зоны установлены до дня официального опубликования Федерального закона от 03.08.2018 </w:t>
      </w:r>
      <w:r w:rsidR="004819B2">
        <w:rPr>
          <w:rFonts w:ascii="Times New Roman" w:eastAsia="Times New Roman" w:hAnsi="Times New Roman"/>
          <w:sz w:val="24"/>
          <w:szCs w:val="24"/>
          <w:lang w:eastAsia="ru-RU"/>
        </w:rPr>
        <w:t>№</w:t>
      </w:r>
      <w:r w:rsidR="004819B2" w:rsidRPr="00C63710">
        <w:rPr>
          <w:rFonts w:ascii="Times New Roman" w:eastAsia="Times New Roman" w:hAnsi="Times New Roman"/>
          <w:sz w:val="24"/>
          <w:szCs w:val="24"/>
          <w:lang w:eastAsia="ru-RU"/>
        </w:rPr>
        <w:t xml:space="preserve"> 342-ФЗ</w:t>
      </w:r>
      <w:r w:rsidR="004819B2">
        <w:rPr>
          <w:rFonts w:ascii="Times New Roman" w:eastAsia="Times New Roman" w:hAnsi="Times New Roman"/>
          <w:sz w:val="24"/>
          <w:szCs w:val="24"/>
          <w:lang w:eastAsia="ru-RU"/>
        </w:rPr>
        <w:t xml:space="preserve"> </w:t>
      </w:r>
      <w:r w:rsidR="004819B2" w:rsidRPr="00C63710">
        <w:rPr>
          <w:rFonts w:ascii="Times New Roman" w:eastAsia="Times New Roman" w:hAnsi="Times New Roman"/>
          <w:sz w:val="24"/>
          <w:szCs w:val="24"/>
          <w:lang w:eastAsia="ru-RU"/>
        </w:rPr>
        <w:t>одним из следующих способов:</w:t>
      </w:r>
    </w:p>
    <w:p w14:paraId="02DCB310" w14:textId="77777777" w:rsidR="004819B2" w:rsidRPr="00C63710" w:rsidRDefault="004819B2" w:rsidP="004819B2">
      <w:pPr>
        <w:tabs>
          <w:tab w:val="left" w:pos="851"/>
        </w:tabs>
        <w:spacing w:after="0" w:line="240" w:lineRule="auto"/>
        <w:ind w:firstLine="709"/>
        <w:jc w:val="both"/>
        <w:rPr>
          <w:rFonts w:ascii="Times New Roman" w:eastAsia="Times New Roman" w:hAnsi="Times New Roman"/>
          <w:sz w:val="24"/>
          <w:szCs w:val="24"/>
          <w:lang w:eastAsia="ru-RU"/>
        </w:rPr>
      </w:pPr>
      <w:r w:rsidRPr="00C63710">
        <w:rPr>
          <w:rFonts w:ascii="Times New Roman" w:eastAsia="Times New Roman" w:hAnsi="Times New Roman"/>
          <w:sz w:val="24"/>
          <w:szCs w:val="24"/>
          <w:lang w:eastAsia="ru-RU"/>
        </w:rPr>
        <w:lastRenderedPageBreak/>
        <w:t>1) решением исполнительного органа государственной власти или органа местного самоуправления, принятым в соответствии с законодательством, действовавшим на день принятия этого решения;</w:t>
      </w:r>
    </w:p>
    <w:p w14:paraId="02DCB311" w14:textId="77777777" w:rsidR="004819B2" w:rsidRPr="00C63710" w:rsidRDefault="004819B2" w:rsidP="004819B2">
      <w:pPr>
        <w:tabs>
          <w:tab w:val="left" w:pos="851"/>
        </w:tabs>
        <w:spacing w:after="0" w:line="240" w:lineRule="auto"/>
        <w:ind w:firstLine="709"/>
        <w:jc w:val="both"/>
        <w:rPr>
          <w:rFonts w:ascii="Times New Roman" w:eastAsia="Times New Roman" w:hAnsi="Times New Roman"/>
          <w:sz w:val="24"/>
          <w:szCs w:val="24"/>
          <w:lang w:eastAsia="ru-RU"/>
        </w:rPr>
      </w:pPr>
      <w:r w:rsidRPr="00C63710">
        <w:rPr>
          <w:rFonts w:ascii="Times New Roman" w:eastAsia="Times New Roman" w:hAnsi="Times New Roman"/>
          <w:sz w:val="24"/>
          <w:szCs w:val="24"/>
          <w:lang w:eastAsia="ru-RU"/>
        </w:rPr>
        <w:t>2) согласованием уполномоченным органом исполнительной власти границ зоны с особыми условиями использования территории в соответствии с законодательством, действовавшим на день данного согласования, в случае, если порядок установления зоны был предусмотрен указанным законодательством;</w:t>
      </w:r>
    </w:p>
    <w:p w14:paraId="02DCB312" w14:textId="77777777" w:rsidR="004819B2" w:rsidRPr="00C63710" w:rsidRDefault="004819B2" w:rsidP="004819B2">
      <w:pPr>
        <w:tabs>
          <w:tab w:val="left" w:pos="851"/>
        </w:tabs>
        <w:spacing w:after="0" w:line="240" w:lineRule="auto"/>
        <w:ind w:firstLine="709"/>
        <w:jc w:val="both"/>
        <w:rPr>
          <w:rFonts w:ascii="Times New Roman" w:eastAsia="Times New Roman" w:hAnsi="Times New Roman"/>
          <w:sz w:val="24"/>
          <w:szCs w:val="24"/>
          <w:lang w:eastAsia="ru-RU"/>
        </w:rPr>
      </w:pPr>
      <w:r w:rsidRPr="00C63710">
        <w:rPr>
          <w:rFonts w:ascii="Times New Roman" w:eastAsia="Times New Roman" w:hAnsi="Times New Roman"/>
          <w:sz w:val="24"/>
          <w:szCs w:val="24"/>
          <w:lang w:eastAsia="ru-RU"/>
        </w:rPr>
        <w:t>3) нормативным правовым актом, предусматривающим установление зон с особыми условиями использования территорий в границах, установленных указанным актом, без принятия решения исполнительного органа государственной власти или органа местного самоуправления об установлении таких зон либо согласования уполномоченным органом исполнительной власти границ зоны с особыми условиями использования территории;</w:t>
      </w:r>
    </w:p>
    <w:p w14:paraId="02DCB313" w14:textId="77777777" w:rsidR="004819B2" w:rsidRPr="00C63710" w:rsidRDefault="004819B2" w:rsidP="004819B2">
      <w:pPr>
        <w:tabs>
          <w:tab w:val="left" w:pos="851"/>
        </w:tabs>
        <w:spacing w:after="0" w:line="240" w:lineRule="auto"/>
        <w:ind w:firstLine="709"/>
        <w:jc w:val="both"/>
        <w:rPr>
          <w:rFonts w:ascii="Times New Roman" w:eastAsia="Times New Roman" w:hAnsi="Times New Roman"/>
          <w:sz w:val="24"/>
          <w:szCs w:val="24"/>
          <w:lang w:eastAsia="ru-RU"/>
        </w:rPr>
      </w:pPr>
      <w:r w:rsidRPr="00C63710">
        <w:rPr>
          <w:rFonts w:ascii="Times New Roman" w:eastAsia="Times New Roman" w:hAnsi="Times New Roman"/>
          <w:sz w:val="24"/>
          <w:szCs w:val="24"/>
          <w:lang w:eastAsia="ru-RU"/>
        </w:rPr>
        <w:t>4) решением суда.</w:t>
      </w:r>
    </w:p>
    <w:p w14:paraId="02DCB314" w14:textId="77777777" w:rsidR="004819B2" w:rsidRDefault="004819B2" w:rsidP="004819B2">
      <w:pPr>
        <w:tabs>
          <w:tab w:val="left" w:pos="851"/>
        </w:tabs>
        <w:spacing w:after="0" w:line="240" w:lineRule="auto"/>
        <w:ind w:firstLine="709"/>
        <w:jc w:val="both"/>
        <w:rPr>
          <w:rFonts w:ascii="Times New Roman" w:eastAsia="Times New Roman" w:hAnsi="Times New Roman"/>
          <w:sz w:val="24"/>
          <w:szCs w:val="24"/>
          <w:lang w:eastAsia="ru-RU"/>
        </w:rPr>
      </w:pPr>
      <w:r w:rsidRPr="00C63710">
        <w:rPr>
          <w:rFonts w:ascii="Times New Roman" w:eastAsia="Times New Roman" w:hAnsi="Times New Roman"/>
          <w:sz w:val="24"/>
          <w:szCs w:val="24"/>
          <w:lang w:eastAsia="ru-RU"/>
        </w:rPr>
        <w:t>В случаях, если это предусмотрено законодательством, действовавшим на день установления указанной зоны с особыми условиями использования территории, такая зона считается установленной при условии, что установлено или утверждено описание местоположения границ такой зоны в текстовой и (или) графической форме или границы такой зоны обозначены на местности.</w:t>
      </w:r>
    </w:p>
    <w:p w14:paraId="02DCB315" w14:textId="77777777" w:rsidR="004819B2" w:rsidRPr="00DB28F5" w:rsidRDefault="00995017" w:rsidP="004819B2">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4819B2" w:rsidRPr="00DB28F5">
        <w:rPr>
          <w:rFonts w:ascii="Times New Roman" w:eastAsia="Times New Roman" w:hAnsi="Times New Roman"/>
          <w:sz w:val="24"/>
          <w:szCs w:val="24"/>
          <w:lang w:eastAsia="ru-RU"/>
        </w:rPr>
        <w:t xml:space="preserve">. В границах зон с особыми условиями использования территорий, установленных, в том числе в силу закона, до дня официального опубликования Федерального закона </w:t>
      </w:r>
      <w:r w:rsidR="004819B2" w:rsidRPr="00C63710">
        <w:rPr>
          <w:rFonts w:ascii="Times New Roman" w:eastAsia="Times New Roman" w:hAnsi="Times New Roman"/>
          <w:sz w:val="24"/>
          <w:szCs w:val="24"/>
          <w:lang w:eastAsia="ru-RU"/>
        </w:rPr>
        <w:t xml:space="preserve">от 03.08.2018 </w:t>
      </w:r>
      <w:r w:rsidR="004819B2">
        <w:rPr>
          <w:rFonts w:ascii="Times New Roman" w:eastAsia="Times New Roman" w:hAnsi="Times New Roman"/>
          <w:sz w:val="24"/>
          <w:szCs w:val="24"/>
          <w:lang w:eastAsia="ru-RU"/>
        </w:rPr>
        <w:t>№</w:t>
      </w:r>
      <w:r w:rsidR="004819B2" w:rsidRPr="00C63710">
        <w:rPr>
          <w:rFonts w:ascii="Times New Roman" w:eastAsia="Times New Roman" w:hAnsi="Times New Roman"/>
          <w:sz w:val="24"/>
          <w:szCs w:val="24"/>
          <w:lang w:eastAsia="ru-RU"/>
        </w:rPr>
        <w:t xml:space="preserve"> 342-ФЗ</w:t>
      </w:r>
      <w:r w:rsidR="004819B2">
        <w:rPr>
          <w:rFonts w:ascii="Times New Roman" w:eastAsia="Times New Roman" w:hAnsi="Times New Roman"/>
          <w:sz w:val="24"/>
          <w:szCs w:val="24"/>
          <w:lang w:eastAsia="ru-RU"/>
        </w:rPr>
        <w:t xml:space="preserve"> </w:t>
      </w:r>
      <w:r w:rsidR="004819B2" w:rsidRPr="00DB28F5">
        <w:rPr>
          <w:rFonts w:ascii="Times New Roman" w:eastAsia="Times New Roman" w:hAnsi="Times New Roman"/>
          <w:sz w:val="24"/>
          <w:szCs w:val="24"/>
          <w:lang w:eastAsia="ru-RU"/>
        </w:rPr>
        <w:t>(за исключением зон с особыми условиями использования территорий, котор</w:t>
      </w:r>
      <w:r w:rsidR="004819B2">
        <w:rPr>
          <w:rFonts w:ascii="Times New Roman" w:eastAsia="Times New Roman" w:hAnsi="Times New Roman"/>
          <w:sz w:val="24"/>
          <w:szCs w:val="24"/>
          <w:lang w:eastAsia="ru-RU"/>
        </w:rPr>
        <w:t>ые</w:t>
      </w:r>
      <w:r w:rsidR="004819B2" w:rsidRPr="00DB28F5">
        <w:rPr>
          <w:rFonts w:ascii="Times New Roman" w:eastAsia="Times New Roman" w:hAnsi="Times New Roman"/>
          <w:sz w:val="24"/>
          <w:szCs w:val="24"/>
          <w:lang w:eastAsia="ru-RU"/>
        </w:rPr>
        <w:t xml:space="preserve"> установлен</w:t>
      </w:r>
      <w:r w:rsidR="004819B2">
        <w:rPr>
          <w:rFonts w:ascii="Times New Roman" w:eastAsia="Times New Roman" w:hAnsi="Times New Roman"/>
          <w:sz w:val="24"/>
          <w:szCs w:val="24"/>
          <w:lang w:eastAsia="ru-RU"/>
        </w:rPr>
        <w:t>ы</w:t>
      </w:r>
      <w:r w:rsidR="004819B2" w:rsidRPr="00DB28F5">
        <w:rPr>
          <w:rFonts w:ascii="Times New Roman" w:eastAsia="Times New Roman" w:hAnsi="Times New Roman"/>
          <w:sz w:val="24"/>
          <w:szCs w:val="24"/>
          <w:lang w:eastAsia="ru-RU"/>
        </w:rPr>
        <w:t xml:space="preserve"> и границы котор</w:t>
      </w:r>
      <w:r w:rsidR="004819B2">
        <w:rPr>
          <w:rFonts w:ascii="Times New Roman" w:eastAsia="Times New Roman" w:hAnsi="Times New Roman"/>
          <w:sz w:val="24"/>
          <w:szCs w:val="24"/>
          <w:lang w:eastAsia="ru-RU"/>
        </w:rPr>
        <w:t>ых</w:t>
      </w:r>
      <w:r w:rsidR="004819B2" w:rsidRPr="00DB28F5">
        <w:rPr>
          <w:rFonts w:ascii="Times New Roman" w:eastAsia="Times New Roman" w:hAnsi="Times New Roman"/>
          <w:sz w:val="24"/>
          <w:szCs w:val="24"/>
          <w:lang w:eastAsia="ru-RU"/>
        </w:rPr>
        <w:t xml:space="preserve"> установлены до дня официального опубликования Федерального закона </w:t>
      </w:r>
      <w:r w:rsidR="004819B2" w:rsidRPr="00C63710">
        <w:rPr>
          <w:rFonts w:ascii="Times New Roman" w:eastAsia="Times New Roman" w:hAnsi="Times New Roman"/>
          <w:sz w:val="24"/>
          <w:szCs w:val="24"/>
          <w:lang w:eastAsia="ru-RU"/>
        </w:rPr>
        <w:t xml:space="preserve">от 03.08.2018 </w:t>
      </w:r>
      <w:r w:rsidR="004819B2">
        <w:rPr>
          <w:rFonts w:ascii="Times New Roman" w:eastAsia="Times New Roman" w:hAnsi="Times New Roman"/>
          <w:sz w:val="24"/>
          <w:szCs w:val="24"/>
          <w:lang w:eastAsia="ru-RU"/>
        </w:rPr>
        <w:t>№</w:t>
      </w:r>
      <w:r w:rsidR="004819B2" w:rsidRPr="00C63710">
        <w:rPr>
          <w:rFonts w:ascii="Times New Roman" w:eastAsia="Times New Roman" w:hAnsi="Times New Roman"/>
          <w:sz w:val="24"/>
          <w:szCs w:val="24"/>
          <w:lang w:eastAsia="ru-RU"/>
        </w:rPr>
        <w:t xml:space="preserve"> 342-ФЗ</w:t>
      </w:r>
      <w:r w:rsidR="004819B2" w:rsidRPr="00DB28F5">
        <w:rPr>
          <w:rFonts w:ascii="Times New Roman" w:eastAsia="Times New Roman" w:hAnsi="Times New Roman"/>
          <w:sz w:val="24"/>
          <w:szCs w:val="24"/>
          <w:lang w:eastAsia="ru-RU"/>
        </w:rPr>
        <w:t>, и размещение или использование (назначение) здания, сооружения, объекта незавершенного строительства не соответствует ограничениям использования земельных участков, установленным в границах указанной зоны в целях охраны жизни граждан, обеспечения безопасности полетов воздушных судов или в целях обеспечения безопасной эксплуатации объектов капитального строительства, для охраны которых установлена указанная зона), независимо от ограничений использования земельных участков, установленных в границах таких зон, допускаются:</w:t>
      </w:r>
    </w:p>
    <w:p w14:paraId="02DCB316" w14:textId="77777777" w:rsidR="004819B2" w:rsidRPr="00DB28F5" w:rsidRDefault="004819B2" w:rsidP="004819B2">
      <w:pPr>
        <w:tabs>
          <w:tab w:val="left" w:pos="851"/>
        </w:tabs>
        <w:spacing w:after="0" w:line="240" w:lineRule="auto"/>
        <w:ind w:firstLine="709"/>
        <w:jc w:val="both"/>
        <w:rPr>
          <w:rFonts w:ascii="Times New Roman" w:eastAsia="Times New Roman" w:hAnsi="Times New Roman"/>
          <w:sz w:val="24"/>
          <w:szCs w:val="24"/>
          <w:lang w:eastAsia="ru-RU"/>
        </w:rPr>
      </w:pPr>
      <w:r w:rsidRPr="00DB28F5">
        <w:rPr>
          <w:rFonts w:ascii="Times New Roman" w:eastAsia="Times New Roman" w:hAnsi="Times New Roman"/>
          <w:sz w:val="24"/>
          <w:szCs w:val="24"/>
          <w:lang w:eastAsia="ru-RU"/>
        </w:rPr>
        <w:t>1) использование земельных участков в соответствии с ранее установленным видом разрешенного использования таких земельных участков для целей, не связанных со строительством, с реконструкцией объектов капитального строительства;</w:t>
      </w:r>
    </w:p>
    <w:p w14:paraId="02DCB317" w14:textId="77777777" w:rsidR="004819B2" w:rsidRPr="00DB28F5" w:rsidRDefault="004819B2" w:rsidP="004819B2">
      <w:pPr>
        <w:tabs>
          <w:tab w:val="left" w:pos="851"/>
        </w:tabs>
        <w:spacing w:after="0" w:line="240" w:lineRule="auto"/>
        <w:ind w:firstLine="709"/>
        <w:jc w:val="both"/>
        <w:rPr>
          <w:rFonts w:ascii="Times New Roman" w:eastAsia="Times New Roman" w:hAnsi="Times New Roman"/>
          <w:sz w:val="24"/>
          <w:szCs w:val="24"/>
          <w:lang w:eastAsia="ru-RU"/>
        </w:rPr>
      </w:pPr>
      <w:r w:rsidRPr="00DB28F5">
        <w:rPr>
          <w:rFonts w:ascii="Times New Roman" w:eastAsia="Times New Roman" w:hAnsi="Times New Roman"/>
          <w:sz w:val="24"/>
          <w:szCs w:val="24"/>
          <w:lang w:eastAsia="ru-RU"/>
        </w:rPr>
        <w:t xml:space="preserve">2) использование земельных участков для строительства, реконструкции объектов капитального строительства на основании разрешений на строительство, выданных до дня официального опубликования Федерального закона </w:t>
      </w:r>
      <w:r w:rsidRPr="00C63710">
        <w:rPr>
          <w:rFonts w:ascii="Times New Roman" w:eastAsia="Times New Roman" w:hAnsi="Times New Roman"/>
          <w:sz w:val="24"/>
          <w:szCs w:val="24"/>
          <w:lang w:eastAsia="ru-RU"/>
        </w:rPr>
        <w:t xml:space="preserve">от 03.08.2018 </w:t>
      </w:r>
      <w:r>
        <w:rPr>
          <w:rFonts w:ascii="Times New Roman" w:eastAsia="Times New Roman" w:hAnsi="Times New Roman"/>
          <w:sz w:val="24"/>
          <w:szCs w:val="24"/>
          <w:lang w:eastAsia="ru-RU"/>
        </w:rPr>
        <w:t>№</w:t>
      </w:r>
      <w:r w:rsidRPr="00C63710">
        <w:rPr>
          <w:rFonts w:ascii="Times New Roman" w:eastAsia="Times New Roman" w:hAnsi="Times New Roman"/>
          <w:sz w:val="24"/>
          <w:szCs w:val="24"/>
          <w:lang w:eastAsia="ru-RU"/>
        </w:rPr>
        <w:t xml:space="preserve"> 342-ФЗ</w:t>
      </w:r>
      <w:r w:rsidRPr="00DB28F5">
        <w:rPr>
          <w:rFonts w:ascii="Times New Roman" w:eastAsia="Times New Roman" w:hAnsi="Times New Roman"/>
          <w:sz w:val="24"/>
          <w:szCs w:val="24"/>
          <w:lang w:eastAsia="ru-RU"/>
        </w:rPr>
        <w:t xml:space="preserve">, или в случае начала строительства, реконструкции объектов капитального строительства до дня официального опубликования Федерального закона </w:t>
      </w:r>
      <w:r w:rsidRPr="00C63710">
        <w:rPr>
          <w:rFonts w:ascii="Times New Roman" w:eastAsia="Times New Roman" w:hAnsi="Times New Roman"/>
          <w:sz w:val="24"/>
          <w:szCs w:val="24"/>
          <w:lang w:eastAsia="ru-RU"/>
        </w:rPr>
        <w:t xml:space="preserve">от 03.08.2018 </w:t>
      </w:r>
      <w:r>
        <w:rPr>
          <w:rFonts w:ascii="Times New Roman" w:eastAsia="Times New Roman" w:hAnsi="Times New Roman"/>
          <w:sz w:val="24"/>
          <w:szCs w:val="24"/>
          <w:lang w:eastAsia="ru-RU"/>
        </w:rPr>
        <w:t>№</w:t>
      </w:r>
      <w:r w:rsidRPr="00C63710">
        <w:rPr>
          <w:rFonts w:ascii="Times New Roman" w:eastAsia="Times New Roman" w:hAnsi="Times New Roman"/>
          <w:sz w:val="24"/>
          <w:szCs w:val="24"/>
          <w:lang w:eastAsia="ru-RU"/>
        </w:rPr>
        <w:t xml:space="preserve"> 342-ФЗ</w:t>
      </w:r>
      <w:r w:rsidRPr="00DB28F5">
        <w:rPr>
          <w:rFonts w:ascii="Times New Roman" w:eastAsia="Times New Roman" w:hAnsi="Times New Roman"/>
          <w:sz w:val="24"/>
          <w:szCs w:val="24"/>
          <w:lang w:eastAsia="ru-RU"/>
        </w:rPr>
        <w:t>, если для строительства, реконструкции указанных объектов капитального строительства не требуется выдача разрешений на строительство;</w:t>
      </w:r>
    </w:p>
    <w:p w14:paraId="02DCB318" w14:textId="77777777" w:rsidR="004819B2" w:rsidRDefault="004819B2" w:rsidP="004819B2">
      <w:pPr>
        <w:tabs>
          <w:tab w:val="left" w:pos="851"/>
        </w:tabs>
        <w:spacing w:after="0" w:line="240" w:lineRule="auto"/>
        <w:ind w:firstLine="709"/>
        <w:jc w:val="both"/>
        <w:rPr>
          <w:rFonts w:ascii="Times New Roman" w:eastAsia="Times New Roman" w:hAnsi="Times New Roman"/>
          <w:sz w:val="24"/>
          <w:szCs w:val="24"/>
          <w:lang w:eastAsia="ru-RU"/>
        </w:rPr>
      </w:pPr>
      <w:r w:rsidRPr="00DB28F5">
        <w:rPr>
          <w:rFonts w:ascii="Times New Roman" w:eastAsia="Times New Roman" w:hAnsi="Times New Roman"/>
          <w:sz w:val="24"/>
          <w:szCs w:val="24"/>
          <w:lang w:eastAsia="ru-RU"/>
        </w:rPr>
        <w:t xml:space="preserve">3) использование зданий, сооружений, права на которые возникли у граждан или юридических лиц до дня официального опубликования Федерального закона </w:t>
      </w:r>
      <w:r w:rsidRPr="00C63710">
        <w:rPr>
          <w:rFonts w:ascii="Times New Roman" w:eastAsia="Times New Roman" w:hAnsi="Times New Roman"/>
          <w:sz w:val="24"/>
          <w:szCs w:val="24"/>
          <w:lang w:eastAsia="ru-RU"/>
        </w:rPr>
        <w:t xml:space="preserve">от 03.08.2018 </w:t>
      </w:r>
      <w:r>
        <w:rPr>
          <w:rFonts w:ascii="Times New Roman" w:eastAsia="Times New Roman" w:hAnsi="Times New Roman"/>
          <w:sz w:val="24"/>
          <w:szCs w:val="24"/>
          <w:lang w:eastAsia="ru-RU"/>
        </w:rPr>
        <w:t>№</w:t>
      </w:r>
      <w:r w:rsidRPr="00C63710">
        <w:rPr>
          <w:rFonts w:ascii="Times New Roman" w:eastAsia="Times New Roman" w:hAnsi="Times New Roman"/>
          <w:sz w:val="24"/>
          <w:szCs w:val="24"/>
          <w:lang w:eastAsia="ru-RU"/>
        </w:rPr>
        <w:t xml:space="preserve"> 342-ФЗ</w:t>
      </w:r>
      <w:r>
        <w:rPr>
          <w:rFonts w:ascii="Times New Roman" w:eastAsia="Times New Roman" w:hAnsi="Times New Roman"/>
          <w:sz w:val="24"/>
          <w:szCs w:val="24"/>
          <w:lang w:eastAsia="ru-RU"/>
        </w:rPr>
        <w:t xml:space="preserve"> </w:t>
      </w:r>
      <w:r w:rsidRPr="00DB28F5">
        <w:rPr>
          <w:rFonts w:ascii="Times New Roman" w:eastAsia="Times New Roman" w:hAnsi="Times New Roman"/>
          <w:sz w:val="24"/>
          <w:szCs w:val="24"/>
          <w:lang w:eastAsia="ru-RU"/>
        </w:rPr>
        <w:t>или которые построены, реконструированы в соответствии с пунктом 2 настоящей части и в соответствии с их видом разрешенного использования (назначения).</w:t>
      </w:r>
    </w:p>
    <w:p w14:paraId="02DCB319" w14:textId="77777777" w:rsidR="00A426B1" w:rsidRPr="00DB28F5" w:rsidRDefault="00A426B1" w:rsidP="004819B2">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Pr="00A426B1">
        <w:rPr>
          <w:rFonts w:ascii="Times New Roman" w:eastAsia="Times New Roman" w:hAnsi="Times New Roman"/>
          <w:sz w:val="24"/>
          <w:szCs w:val="24"/>
          <w:lang w:eastAsia="ru-RU"/>
        </w:rPr>
        <w:t xml:space="preserve">. До утверждения Правительством Российской Федерации положения о зоне с особыми условиями использования территории соответствующего вида в соответствии со статьей 106 Земельного кодекса Российской Федерации решение об установлении такой зоны принимается или ее установление путем согласования границ осуществляется в соответствии с требованиями статьи 106 Земельного кодекса Российской Федерации в порядке, установленном до дня официального опубликования </w:t>
      </w:r>
      <w:r w:rsidRPr="00DB28F5">
        <w:rPr>
          <w:rFonts w:ascii="Times New Roman" w:eastAsia="Times New Roman" w:hAnsi="Times New Roman"/>
          <w:sz w:val="24"/>
          <w:szCs w:val="24"/>
          <w:lang w:eastAsia="ru-RU"/>
        </w:rPr>
        <w:lastRenderedPageBreak/>
        <w:t xml:space="preserve">Федерального закона </w:t>
      </w:r>
      <w:r w:rsidRPr="00C63710">
        <w:rPr>
          <w:rFonts w:ascii="Times New Roman" w:eastAsia="Times New Roman" w:hAnsi="Times New Roman"/>
          <w:sz w:val="24"/>
          <w:szCs w:val="24"/>
          <w:lang w:eastAsia="ru-RU"/>
        </w:rPr>
        <w:t xml:space="preserve">от 03.08.2018 </w:t>
      </w:r>
      <w:r>
        <w:rPr>
          <w:rFonts w:ascii="Times New Roman" w:eastAsia="Times New Roman" w:hAnsi="Times New Roman"/>
          <w:sz w:val="24"/>
          <w:szCs w:val="24"/>
          <w:lang w:eastAsia="ru-RU"/>
        </w:rPr>
        <w:t>№</w:t>
      </w:r>
      <w:r w:rsidRPr="00C63710">
        <w:rPr>
          <w:rFonts w:ascii="Times New Roman" w:eastAsia="Times New Roman" w:hAnsi="Times New Roman"/>
          <w:sz w:val="24"/>
          <w:szCs w:val="24"/>
          <w:lang w:eastAsia="ru-RU"/>
        </w:rPr>
        <w:t xml:space="preserve"> 342-ФЗ</w:t>
      </w:r>
      <w:r w:rsidRPr="00A426B1">
        <w:rPr>
          <w:rFonts w:ascii="Times New Roman" w:eastAsia="Times New Roman" w:hAnsi="Times New Roman"/>
          <w:sz w:val="24"/>
          <w:szCs w:val="24"/>
          <w:lang w:eastAsia="ru-RU"/>
        </w:rPr>
        <w:t xml:space="preserve"> Правительством Российской Федерации для зоны с особыми условиями использования территории соответствующего вида.</w:t>
      </w:r>
    </w:p>
    <w:p w14:paraId="02DCB31B" w14:textId="77777777" w:rsidR="004819B2" w:rsidRPr="0014143C" w:rsidRDefault="004819B2" w:rsidP="00230DCF">
      <w:pPr>
        <w:tabs>
          <w:tab w:val="left" w:pos="851"/>
        </w:tabs>
        <w:spacing w:after="0" w:line="240" w:lineRule="auto"/>
        <w:ind w:firstLine="709"/>
        <w:jc w:val="both"/>
        <w:rPr>
          <w:rFonts w:ascii="Times New Roman" w:eastAsia="Times New Roman" w:hAnsi="Times New Roman"/>
          <w:sz w:val="24"/>
          <w:szCs w:val="24"/>
          <w:lang w:eastAsia="ru-RU"/>
        </w:rPr>
      </w:pPr>
    </w:p>
    <w:p w14:paraId="02DCB31C" w14:textId="77777777" w:rsidR="00230DCF" w:rsidRPr="0014143C" w:rsidRDefault="00230DCF" w:rsidP="001C346C">
      <w:pPr>
        <w:keepNext/>
        <w:spacing w:before="120" w:after="0" w:line="240" w:lineRule="auto"/>
        <w:ind w:firstLine="567"/>
        <w:jc w:val="both"/>
        <w:outlineLvl w:val="2"/>
        <w:rPr>
          <w:rFonts w:ascii="Times New Roman" w:eastAsia="Times New Roman" w:hAnsi="Times New Roman"/>
          <w:b/>
          <w:bCs/>
          <w:sz w:val="24"/>
          <w:szCs w:val="26"/>
          <w:lang w:eastAsia="ru-RU"/>
        </w:rPr>
      </w:pPr>
      <w:bookmarkStart w:id="329" w:name="_Toc398890957"/>
      <w:bookmarkStart w:id="330" w:name="_Toc414831580"/>
      <w:bookmarkStart w:id="331" w:name="_Toc531808783"/>
      <w:bookmarkStart w:id="332" w:name="_Toc25624582"/>
      <w:r w:rsidRPr="0014143C">
        <w:rPr>
          <w:rFonts w:ascii="Times New Roman" w:eastAsia="Times New Roman" w:hAnsi="Times New Roman"/>
          <w:b/>
          <w:bCs/>
          <w:sz w:val="24"/>
          <w:szCs w:val="26"/>
          <w:lang w:eastAsia="ru-RU"/>
        </w:rPr>
        <w:t xml:space="preserve">Статья </w:t>
      </w:r>
      <w:r w:rsidR="001E7994" w:rsidRPr="0014143C">
        <w:rPr>
          <w:rFonts w:ascii="Times New Roman" w:eastAsia="Times New Roman" w:hAnsi="Times New Roman"/>
          <w:b/>
          <w:bCs/>
          <w:sz w:val="24"/>
          <w:szCs w:val="26"/>
          <w:lang w:eastAsia="ru-RU"/>
        </w:rPr>
        <w:t>2</w:t>
      </w:r>
      <w:r w:rsidR="009209A8">
        <w:rPr>
          <w:rFonts w:ascii="Times New Roman" w:eastAsia="Times New Roman" w:hAnsi="Times New Roman"/>
          <w:b/>
          <w:bCs/>
          <w:sz w:val="24"/>
          <w:szCs w:val="26"/>
          <w:lang w:eastAsia="ru-RU"/>
        </w:rPr>
        <w:t>5</w:t>
      </w:r>
      <w:r w:rsidRPr="0014143C">
        <w:rPr>
          <w:rFonts w:ascii="Times New Roman" w:eastAsia="Times New Roman" w:hAnsi="Times New Roman"/>
          <w:b/>
          <w:bCs/>
          <w:sz w:val="24"/>
          <w:szCs w:val="26"/>
          <w:lang w:eastAsia="ru-RU"/>
        </w:rPr>
        <w:t>. Перечень зон с особыми условиями использования территории.</w:t>
      </w:r>
      <w:bookmarkEnd w:id="329"/>
      <w:bookmarkEnd w:id="330"/>
      <w:r w:rsidR="00706E4C" w:rsidRPr="00706E4C">
        <w:t xml:space="preserve"> </w:t>
      </w:r>
      <w:r w:rsidR="004819B2" w:rsidRPr="0014143C">
        <w:rPr>
          <w:rFonts w:ascii="Times New Roman" w:eastAsia="Times New Roman" w:hAnsi="Times New Roman"/>
          <w:b/>
          <w:bCs/>
          <w:sz w:val="24"/>
          <w:szCs w:val="26"/>
          <w:lang w:eastAsia="ru-RU"/>
        </w:rPr>
        <w:t xml:space="preserve">Перечень зон </w:t>
      </w:r>
      <w:r w:rsidR="00706E4C" w:rsidRPr="00706E4C">
        <w:rPr>
          <w:rFonts w:ascii="Times New Roman" w:eastAsia="Times New Roman" w:hAnsi="Times New Roman"/>
          <w:b/>
          <w:bCs/>
          <w:sz w:val="24"/>
          <w:szCs w:val="26"/>
          <w:lang w:eastAsia="ru-RU"/>
        </w:rPr>
        <w:t>действия иных ограничений использования земельных участков и объектов капитального строительства</w:t>
      </w:r>
      <w:r w:rsidR="004819B2">
        <w:rPr>
          <w:rFonts w:ascii="Times New Roman" w:eastAsia="Times New Roman" w:hAnsi="Times New Roman"/>
          <w:b/>
          <w:bCs/>
          <w:sz w:val="24"/>
          <w:szCs w:val="26"/>
          <w:lang w:eastAsia="ru-RU"/>
        </w:rPr>
        <w:t>.</w:t>
      </w:r>
      <w:bookmarkEnd w:id="331"/>
      <w:bookmarkEnd w:id="332"/>
    </w:p>
    <w:p w14:paraId="02DCB31D" w14:textId="5DCE760A" w:rsidR="00230DCF" w:rsidRDefault="00230DCF" w:rsidP="00230DCF">
      <w:pPr>
        <w:tabs>
          <w:tab w:val="left" w:pos="851"/>
        </w:tabs>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ab/>
      </w:r>
      <w:r w:rsidR="007166B8">
        <w:rPr>
          <w:rFonts w:ascii="Times New Roman" w:eastAsia="Times New Roman" w:hAnsi="Times New Roman"/>
          <w:sz w:val="24"/>
          <w:szCs w:val="24"/>
          <w:lang w:eastAsia="ru-RU"/>
        </w:rPr>
        <w:t xml:space="preserve">1. </w:t>
      </w:r>
      <w:r w:rsidRPr="0014143C">
        <w:rPr>
          <w:rFonts w:ascii="Times New Roman" w:eastAsia="Times New Roman" w:hAnsi="Times New Roman"/>
          <w:sz w:val="24"/>
          <w:szCs w:val="24"/>
          <w:lang w:eastAsia="ru-RU"/>
        </w:rPr>
        <w:t xml:space="preserve">В соответствии с </w:t>
      </w:r>
      <w:r w:rsidR="000A3143">
        <w:rPr>
          <w:rFonts w:ascii="Times New Roman" w:eastAsia="Times New Roman" w:hAnsi="Times New Roman"/>
          <w:sz w:val="24"/>
          <w:szCs w:val="24"/>
          <w:lang w:eastAsia="ru-RU"/>
        </w:rPr>
        <w:t>Зем</w:t>
      </w:r>
      <w:r w:rsidRPr="0014143C">
        <w:rPr>
          <w:rFonts w:ascii="Times New Roman" w:eastAsia="Times New Roman" w:hAnsi="Times New Roman"/>
          <w:sz w:val="24"/>
          <w:szCs w:val="24"/>
          <w:lang w:eastAsia="ru-RU"/>
        </w:rPr>
        <w:t>ельным кодексом Российской Федерации и иными нормативными актами на карте градостроительного зонирования в пределах</w:t>
      </w:r>
      <w:r w:rsidR="003D4768">
        <w:rPr>
          <w:rFonts w:ascii="Times New Roman" w:eastAsia="Times New Roman" w:hAnsi="Times New Roman"/>
          <w:sz w:val="24"/>
          <w:szCs w:val="24"/>
          <w:lang w:eastAsia="ru-RU"/>
        </w:rPr>
        <w:t xml:space="preserve"> Гаринского городского округа</w:t>
      </w:r>
      <w:r w:rsidRPr="0014143C">
        <w:rPr>
          <w:rFonts w:ascii="Times New Roman" w:eastAsia="Times New Roman" w:hAnsi="Times New Roman"/>
          <w:sz w:val="24"/>
          <w:szCs w:val="24"/>
          <w:lang w:eastAsia="ru-RU"/>
        </w:rPr>
        <w:t xml:space="preserve"> </w:t>
      </w:r>
      <w:r w:rsidR="00932B83" w:rsidRPr="0014143C">
        <w:rPr>
          <w:rFonts w:ascii="Times New Roman" w:eastAsia="Times New Roman" w:hAnsi="Times New Roman"/>
          <w:sz w:val="24"/>
          <w:szCs w:val="24"/>
          <w:lang w:eastAsia="ru-RU"/>
        </w:rPr>
        <w:t xml:space="preserve">могут быть </w:t>
      </w:r>
      <w:r w:rsidR="000A3143">
        <w:rPr>
          <w:rFonts w:ascii="Times New Roman" w:eastAsia="Times New Roman" w:hAnsi="Times New Roman"/>
          <w:sz w:val="24"/>
          <w:szCs w:val="24"/>
          <w:lang w:eastAsia="ru-RU"/>
        </w:rPr>
        <w:t>отображ</w:t>
      </w:r>
      <w:r w:rsidRPr="0014143C">
        <w:rPr>
          <w:rFonts w:ascii="Times New Roman" w:eastAsia="Times New Roman" w:hAnsi="Times New Roman"/>
          <w:sz w:val="24"/>
          <w:szCs w:val="24"/>
          <w:lang w:eastAsia="ru-RU"/>
        </w:rPr>
        <w:t>ены следующие зоны с особыми условиями использования территории:</w:t>
      </w:r>
    </w:p>
    <w:p w14:paraId="02DCB31E" w14:textId="77777777" w:rsidR="00230DCF" w:rsidRPr="0014143C" w:rsidRDefault="00230DCF" w:rsidP="00A82F82">
      <w:pPr>
        <w:keepNext/>
        <w:spacing w:before="240" w:after="0" w:line="240" w:lineRule="auto"/>
        <w:ind w:firstLine="709"/>
        <w:jc w:val="right"/>
        <w:outlineLvl w:val="3"/>
        <w:rPr>
          <w:rFonts w:ascii="Times New Roman" w:eastAsia="Times New Roman" w:hAnsi="Times New Roman"/>
          <w:b/>
          <w:bCs/>
          <w:sz w:val="24"/>
          <w:szCs w:val="24"/>
          <w:lang w:eastAsia="ru-RU"/>
        </w:rPr>
      </w:pPr>
      <w:r w:rsidRPr="0014143C">
        <w:rPr>
          <w:rFonts w:ascii="Times New Roman" w:eastAsia="Times New Roman" w:hAnsi="Times New Roman"/>
          <w:b/>
          <w:bCs/>
          <w:sz w:val="24"/>
          <w:szCs w:val="24"/>
          <w:lang w:eastAsia="ru-RU"/>
        </w:rPr>
        <w:t xml:space="preserve">Таблица </w:t>
      </w:r>
      <w:r w:rsidR="00920054">
        <w:rPr>
          <w:rFonts w:ascii="Times New Roman" w:eastAsia="Times New Roman" w:hAnsi="Times New Roman"/>
          <w:b/>
          <w:bCs/>
          <w:sz w:val="24"/>
          <w:szCs w:val="24"/>
          <w:lang w:eastAsia="ru-RU"/>
        </w:rPr>
        <w:t>4</w:t>
      </w:r>
      <w:r w:rsidRPr="0014143C">
        <w:rPr>
          <w:rFonts w:ascii="Times New Roman" w:eastAsia="Times New Roman" w:hAnsi="Times New Roman"/>
          <w:b/>
          <w:bCs/>
          <w:sz w:val="24"/>
          <w:szCs w:val="24"/>
          <w:lang w:eastAsia="ru-RU"/>
        </w:rPr>
        <w:t>. Перечень зон с особыми условиями использования территории</w:t>
      </w:r>
    </w:p>
    <w:tbl>
      <w:tblPr>
        <w:tblW w:w="9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049"/>
      </w:tblGrid>
      <w:tr w:rsidR="00230DCF" w:rsidRPr="00F63C48" w14:paraId="02DCB321" w14:textId="77777777" w:rsidTr="00CA3409">
        <w:tc>
          <w:tcPr>
            <w:tcW w:w="1418" w:type="dxa"/>
          </w:tcPr>
          <w:p w14:paraId="02DCB31F" w14:textId="77777777" w:rsidR="00230DCF" w:rsidRPr="00F63C48" w:rsidRDefault="00230DCF" w:rsidP="00230DCF">
            <w:pPr>
              <w:spacing w:after="0" w:line="240" w:lineRule="auto"/>
              <w:jc w:val="center"/>
              <w:rPr>
                <w:rFonts w:ascii="Times New Roman" w:eastAsia="Times New Roman" w:hAnsi="Times New Roman"/>
                <w:b/>
                <w:sz w:val="20"/>
                <w:szCs w:val="20"/>
                <w:lang w:eastAsia="ru-RU"/>
              </w:rPr>
            </w:pPr>
            <w:r w:rsidRPr="00F63C48">
              <w:rPr>
                <w:rFonts w:ascii="Times New Roman" w:eastAsia="Times New Roman" w:hAnsi="Times New Roman"/>
                <w:b/>
                <w:sz w:val="20"/>
                <w:szCs w:val="20"/>
                <w:lang w:eastAsia="ru-RU"/>
              </w:rPr>
              <w:t>Обозначения</w:t>
            </w:r>
          </w:p>
        </w:tc>
        <w:tc>
          <w:tcPr>
            <w:tcW w:w="8049" w:type="dxa"/>
          </w:tcPr>
          <w:p w14:paraId="02DCB320" w14:textId="77777777" w:rsidR="00230DCF" w:rsidRPr="00F63C48" w:rsidRDefault="00230DCF" w:rsidP="00230DCF">
            <w:pPr>
              <w:spacing w:after="0" w:line="240" w:lineRule="auto"/>
              <w:jc w:val="center"/>
              <w:rPr>
                <w:rFonts w:ascii="Times New Roman" w:eastAsia="Times New Roman" w:hAnsi="Times New Roman"/>
                <w:b/>
                <w:sz w:val="20"/>
                <w:szCs w:val="20"/>
                <w:lang w:eastAsia="ru-RU"/>
              </w:rPr>
            </w:pPr>
            <w:r w:rsidRPr="00F63C48">
              <w:rPr>
                <w:rFonts w:ascii="Times New Roman" w:eastAsia="Times New Roman" w:hAnsi="Times New Roman"/>
                <w:b/>
                <w:sz w:val="20"/>
                <w:szCs w:val="20"/>
                <w:lang w:eastAsia="ru-RU"/>
              </w:rPr>
              <w:t>Наименование зон с особыми условиями использования территории</w:t>
            </w:r>
          </w:p>
        </w:tc>
      </w:tr>
      <w:tr w:rsidR="00230DCF" w:rsidRPr="00F63C48" w14:paraId="02DCB324" w14:textId="77777777" w:rsidTr="00CA3409">
        <w:tc>
          <w:tcPr>
            <w:tcW w:w="1418" w:type="dxa"/>
          </w:tcPr>
          <w:p w14:paraId="02DCB322" w14:textId="77777777" w:rsidR="00230DCF" w:rsidRPr="00F63C48" w:rsidRDefault="00230DCF" w:rsidP="00230DCF">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СЗЗ</w:t>
            </w:r>
          </w:p>
        </w:tc>
        <w:tc>
          <w:tcPr>
            <w:tcW w:w="8049" w:type="dxa"/>
          </w:tcPr>
          <w:p w14:paraId="02DCB323" w14:textId="77777777" w:rsidR="00230DCF" w:rsidRPr="00F63C48" w:rsidRDefault="00230DCF" w:rsidP="00226440">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Санитарно-защитные зоны промышленных объектов и производств,</w:t>
            </w:r>
            <w:r w:rsidRPr="00F63C48">
              <w:rPr>
                <w:rFonts w:ascii="Times New Roman" w:eastAsia="MS Mincho" w:hAnsi="Times New Roman"/>
                <w:sz w:val="20"/>
                <w:szCs w:val="20"/>
                <w:lang w:eastAsia="ru-RU"/>
              </w:rPr>
              <w:t xml:space="preserve"> объектов транспорта, связи, сельского хозяйства, энергетики, объект</w:t>
            </w:r>
            <w:r w:rsidR="00226440" w:rsidRPr="00F63C48">
              <w:rPr>
                <w:rFonts w:ascii="Times New Roman" w:eastAsia="MS Mincho" w:hAnsi="Times New Roman"/>
                <w:sz w:val="20"/>
                <w:szCs w:val="20"/>
                <w:lang w:eastAsia="ru-RU"/>
              </w:rPr>
              <w:t>ов</w:t>
            </w:r>
            <w:r w:rsidRPr="00F63C48">
              <w:rPr>
                <w:rFonts w:ascii="Times New Roman" w:eastAsia="MS Mincho" w:hAnsi="Times New Roman"/>
                <w:sz w:val="20"/>
                <w:szCs w:val="20"/>
                <w:lang w:eastAsia="ru-RU"/>
              </w:rPr>
              <w:t xml:space="preserve"> коммунального назначения, спорта, торговли и общественного питания</w:t>
            </w:r>
            <w:r w:rsidRPr="00F63C48">
              <w:rPr>
                <w:rFonts w:ascii="Times New Roman" w:eastAsia="Times New Roman" w:hAnsi="Times New Roman"/>
                <w:sz w:val="20"/>
                <w:szCs w:val="20"/>
                <w:lang w:eastAsia="ru-RU"/>
              </w:rPr>
              <w:t>, являющихся источниками воздействия на среду обитания и здоровье человека</w:t>
            </w:r>
          </w:p>
        </w:tc>
      </w:tr>
      <w:tr w:rsidR="00D7393A" w:rsidRPr="00F63C48" w14:paraId="02DCB327" w14:textId="77777777" w:rsidTr="00CA3409">
        <w:tc>
          <w:tcPr>
            <w:tcW w:w="1418" w:type="dxa"/>
          </w:tcPr>
          <w:p w14:paraId="02DCB325" w14:textId="77777777" w:rsidR="00D7393A" w:rsidRPr="00F63C48" w:rsidRDefault="00D7393A" w:rsidP="00D7393A">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СЗЗ-рад</w:t>
            </w:r>
          </w:p>
        </w:tc>
        <w:tc>
          <w:tcPr>
            <w:tcW w:w="8049" w:type="dxa"/>
          </w:tcPr>
          <w:p w14:paraId="02DCB326" w14:textId="77777777" w:rsidR="00D7393A" w:rsidRPr="00F63C48" w:rsidRDefault="00D7393A" w:rsidP="00D7393A">
            <w:pPr>
              <w:spacing w:after="0" w:line="240" w:lineRule="auto"/>
              <w:ind w:firstLine="33"/>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Санитарно-защитные зоны радиационных объектов</w:t>
            </w:r>
          </w:p>
        </w:tc>
      </w:tr>
      <w:tr w:rsidR="00230DCF" w:rsidRPr="00F63C48" w14:paraId="02DCB32A" w14:textId="77777777" w:rsidTr="00CA3409">
        <w:tc>
          <w:tcPr>
            <w:tcW w:w="1418" w:type="dxa"/>
          </w:tcPr>
          <w:p w14:paraId="02DCB328" w14:textId="77777777" w:rsidR="00230DCF" w:rsidRPr="00F63C48" w:rsidRDefault="00230DCF" w:rsidP="00230DCF">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ЗО-радио</w:t>
            </w:r>
          </w:p>
        </w:tc>
        <w:tc>
          <w:tcPr>
            <w:tcW w:w="8049" w:type="dxa"/>
          </w:tcPr>
          <w:p w14:paraId="02DCB329" w14:textId="77777777" w:rsidR="00230DCF" w:rsidRPr="00F63C48" w:rsidRDefault="00230DCF" w:rsidP="00E4343C">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Зон</w:t>
            </w:r>
            <w:r w:rsidR="00E4343C">
              <w:rPr>
                <w:rFonts w:ascii="Times New Roman" w:eastAsia="Times New Roman" w:hAnsi="Times New Roman"/>
                <w:sz w:val="20"/>
                <w:szCs w:val="20"/>
                <w:lang w:eastAsia="ru-RU"/>
              </w:rPr>
              <w:t>а</w:t>
            </w:r>
            <w:r w:rsidRPr="00F63C48">
              <w:rPr>
                <w:rFonts w:ascii="Times New Roman" w:eastAsia="Times New Roman" w:hAnsi="Times New Roman"/>
                <w:sz w:val="20"/>
                <w:szCs w:val="20"/>
                <w:lang w:eastAsia="ru-RU"/>
              </w:rPr>
              <w:t xml:space="preserve"> ограничения </w:t>
            </w:r>
            <w:r w:rsidR="00E4343C" w:rsidRPr="00E4343C">
              <w:rPr>
                <w:rFonts w:ascii="Times New Roman" w:eastAsia="Times New Roman" w:hAnsi="Times New Roman"/>
                <w:sz w:val="20"/>
                <w:szCs w:val="20"/>
                <w:lang w:eastAsia="ru-RU"/>
              </w:rPr>
              <w:t>передающего радиотехнического объекта, являющегося объектом капитального строительства</w:t>
            </w:r>
          </w:p>
        </w:tc>
      </w:tr>
      <w:tr w:rsidR="00230DCF" w:rsidRPr="00F63C48" w14:paraId="02DCB32D" w14:textId="77777777" w:rsidTr="00CA3409">
        <w:trPr>
          <w:trHeight w:val="34"/>
        </w:trPr>
        <w:tc>
          <w:tcPr>
            <w:tcW w:w="1418" w:type="dxa"/>
          </w:tcPr>
          <w:p w14:paraId="02DCB32B" w14:textId="77777777" w:rsidR="00230DCF" w:rsidRPr="00F63C48" w:rsidRDefault="00230DCF" w:rsidP="00230DCF">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ПП-авто</w:t>
            </w:r>
          </w:p>
        </w:tc>
        <w:tc>
          <w:tcPr>
            <w:tcW w:w="8049" w:type="dxa"/>
          </w:tcPr>
          <w:p w14:paraId="02DCB32C" w14:textId="77777777" w:rsidR="00230DCF" w:rsidRPr="00F63C48" w:rsidRDefault="00230DCF" w:rsidP="00230DCF">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Придорожные полосы автомобильных дорог</w:t>
            </w:r>
          </w:p>
        </w:tc>
      </w:tr>
      <w:tr w:rsidR="005139F2" w:rsidRPr="00F63C48" w14:paraId="02DCB330" w14:textId="77777777" w:rsidTr="00CA3409">
        <w:trPr>
          <w:trHeight w:val="34"/>
        </w:trPr>
        <w:tc>
          <w:tcPr>
            <w:tcW w:w="1418" w:type="dxa"/>
          </w:tcPr>
          <w:p w14:paraId="02DCB32E" w14:textId="77777777" w:rsidR="005139F2" w:rsidRPr="00F63C48" w:rsidRDefault="005139F2" w:rsidP="00230DCF">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ПАТ</w:t>
            </w:r>
          </w:p>
        </w:tc>
        <w:tc>
          <w:tcPr>
            <w:tcW w:w="8049" w:type="dxa"/>
          </w:tcPr>
          <w:p w14:paraId="02DCB32F" w14:textId="77777777" w:rsidR="005139F2" w:rsidRPr="00F63C48" w:rsidRDefault="005139F2" w:rsidP="00230DCF">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Приаэродромная территория</w:t>
            </w:r>
          </w:p>
        </w:tc>
      </w:tr>
      <w:tr w:rsidR="00230DCF" w:rsidRPr="00F63C48" w14:paraId="02DCB333" w14:textId="77777777" w:rsidTr="00CA3409">
        <w:trPr>
          <w:trHeight w:val="21"/>
        </w:trPr>
        <w:tc>
          <w:tcPr>
            <w:tcW w:w="1418" w:type="dxa"/>
          </w:tcPr>
          <w:p w14:paraId="02DCB331" w14:textId="77777777" w:rsidR="00230DCF" w:rsidRPr="00F63C48" w:rsidRDefault="00230DCF" w:rsidP="00230DCF">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ЗМР-газ</w:t>
            </w:r>
          </w:p>
        </w:tc>
        <w:tc>
          <w:tcPr>
            <w:tcW w:w="8049" w:type="dxa"/>
          </w:tcPr>
          <w:p w14:paraId="02DCB332" w14:textId="77777777" w:rsidR="00230DCF" w:rsidRPr="00F63C48" w:rsidRDefault="00230DCF" w:rsidP="00230DCF">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 xml:space="preserve">Зоны минимальных расстояний </w:t>
            </w:r>
            <w:r w:rsidR="00585D9F" w:rsidRPr="00585D9F">
              <w:rPr>
                <w:rFonts w:ascii="Times New Roman" w:eastAsia="Times New Roman" w:hAnsi="Times New Roman"/>
                <w:sz w:val="20"/>
                <w:szCs w:val="20"/>
                <w:lang w:eastAsia="ru-RU"/>
              </w:rPr>
              <w:t>до магистральных или промышленных трубопроводов (газопроводов, нефтепроводов и нефтепродуктопроводов, аммиакопроводов)</w:t>
            </w:r>
          </w:p>
        </w:tc>
      </w:tr>
      <w:tr w:rsidR="00230DCF" w:rsidRPr="00F63C48" w14:paraId="02DCB336" w14:textId="77777777" w:rsidTr="00CA3409">
        <w:trPr>
          <w:trHeight w:val="21"/>
        </w:trPr>
        <w:tc>
          <w:tcPr>
            <w:tcW w:w="1418" w:type="dxa"/>
          </w:tcPr>
          <w:p w14:paraId="02DCB334" w14:textId="77777777" w:rsidR="00230DCF" w:rsidRPr="00F63C48" w:rsidRDefault="00230DCF" w:rsidP="00230DCF">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ОЗ-газ</w:t>
            </w:r>
          </w:p>
        </w:tc>
        <w:tc>
          <w:tcPr>
            <w:tcW w:w="8049" w:type="dxa"/>
          </w:tcPr>
          <w:p w14:paraId="02DCB335" w14:textId="77777777" w:rsidR="00230DCF" w:rsidRPr="00F63C48" w:rsidRDefault="00230DCF" w:rsidP="00230DCF">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Охранные зоны объектов газораспределительной сети</w:t>
            </w:r>
          </w:p>
        </w:tc>
      </w:tr>
      <w:tr w:rsidR="00932B0C" w:rsidRPr="00F63C48" w14:paraId="02DCB339" w14:textId="77777777" w:rsidTr="00CA3409">
        <w:trPr>
          <w:trHeight w:val="21"/>
        </w:trPr>
        <w:tc>
          <w:tcPr>
            <w:tcW w:w="1418" w:type="dxa"/>
            <w:tcBorders>
              <w:top w:val="single" w:sz="4" w:space="0" w:color="auto"/>
              <w:left w:val="single" w:sz="4" w:space="0" w:color="auto"/>
              <w:bottom w:val="single" w:sz="4" w:space="0" w:color="auto"/>
              <w:right w:val="single" w:sz="4" w:space="0" w:color="auto"/>
            </w:tcBorders>
          </w:tcPr>
          <w:p w14:paraId="02DCB337" w14:textId="77777777" w:rsidR="00932B0C" w:rsidRPr="00F63C48" w:rsidRDefault="00932B0C" w:rsidP="00932B0C">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ОЗ-мг</w:t>
            </w:r>
          </w:p>
        </w:tc>
        <w:tc>
          <w:tcPr>
            <w:tcW w:w="8049" w:type="dxa"/>
            <w:tcBorders>
              <w:top w:val="single" w:sz="4" w:space="0" w:color="auto"/>
              <w:left w:val="single" w:sz="4" w:space="0" w:color="auto"/>
              <w:bottom w:val="single" w:sz="4" w:space="0" w:color="auto"/>
              <w:right w:val="single" w:sz="4" w:space="0" w:color="auto"/>
            </w:tcBorders>
          </w:tcPr>
          <w:p w14:paraId="02DCB338" w14:textId="77777777" w:rsidR="00932B0C" w:rsidRPr="00F63C48" w:rsidRDefault="00932B0C" w:rsidP="00DE041B">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Охранные зоны объектов магистральных газопроводов</w:t>
            </w:r>
          </w:p>
        </w:tc>
      </w:tr>
      <w:tr w:rsidR="00230DCF" w:rsidRPr="00F63C48" w14:paraId="02DCB33C" w14:textId="77777777" w:rsidTr="00CA3409">
        <w:trPr>
          <w:trHeight w:val="21"/>
        </w:trPr>
        <w:tc>
          <w:tcPr>
            <w:tcW w:w="1418" w:type="dxa"/>
          </w:tcPr>
          <w:p w14:paraId="02DCB33A" w14:textId="77777777" w:rsidR="00230DCF" w:rsidRPr="00F63C48" w:rsidRDefault="00230DCF" w:rsidP="00230DCF">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ОЗ-</w:t>
            </w:r>
            <w:proofErr w:type="spellStart"/>
            <w:r w:rsidRPr="00F63C48">
              <w:rPr>
                <w:rFonts w:ascii="Times New Roman" w:eastAsia="Times New Roman" w:hAnsi="Times New Roman"/>
                <w:sz w:val="20"/>
                <w:szCs w:val="20"/>
                <w:lang w:eastAsia="ru-RU"/>
              </w:rPr>
              <w:t>мт</w:t>
            </w:r>
            <w:proofErr w:type="spellEnd"/>
          </w:p>
        </w:tc>
        <w:tc>
          <w:tcPr>
            <w:tcW w:w="8049" w:type="dxa"/>
          </w:tcPr>
          <w:p w14:paraId="02DCB33B" w14:textId="77777777" w:rsidR="00230DCF" w:rsidRPr="00F63C48" w:rsidRDefault="00230DCF" w:rsidP="00230DCF">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Охранные зоны магистральных трубопроводов</w:t>
            </w:r>
          </w:p>
        </w:tc>
      </w:tr>
      <w:tr w:rsidR="00005E05" w14:paraId="02DCB33F" w14:textId="77777777" w:rsidTr="00005E05">
        <w:trPr>
          <w:trHeight w:val="21"/>
        </w:trPr>
        <w:tc>
          <w:tcPr>
            <w:tcW w:w="1418" w:type="dxa"/>
            <w:tcBorders>
              <w:top w:val="single" w:sz="4" w:space="0" w:color="auto"/>
              <w:left w:val="single" w:sz="4" w:space="0" w:color="auto"/>
              <w:bottom w:val="single" w:sz="4" w:space="0" w:color="auto"/>
              <w:right w:val="single" w:sz="4" w:space="0" w:color="auto"/>
            </w:tcBorders>
          </w:tcPr>
          <w:p w14:paraId="02DCB33D" w14:textId="77777777" w:rsidR="00005E05" w:rsidRPr="00005E05" w:rsidRDefault="00005E05">
            <w:pPr>
              <w:spacing w:after="0" w:line="240" w:lineRule="auto"/>
              <w:jc w:val="center"/>
              <w:rPr>
                <w:rFonts w:ascii="Times New Roman" w:eastAsia="Times New Roman" w:hAnsi="Times New Roman"/>
                <w:sz w:val="20"/>
                <w:szCs w:val="20"/>
                <w:lang w:eastAsia="ru-RU"/>
              </w:rPr>
            </w:pPr>
            <w:r w:rsidRPr="00005E05">
              <w:rPr>
                <w:rFonts w:ascii="Times New Roman" w:eastAsia="Times New Roman" w:hAnsi="Times New Roman"/>
                <w:sz w:val="20"/>
                <w:szCs w:val="20"/>
                <w:lang w:eastAsia="ru-RU"/>
              </w:rPr>
              <w:t>ОЗ-тс</w:t>
            </w:r>
          </w:p>
        </w:tc>
        <w:tc>
          <w:tcPr>
            <w:tcW w:w="8049" w:type="dxa"/>
            <w:tcBorders>
              <w:top w:val="single" w:sz="4" w:space="0" w:color="auto"/>
              <w:left w:val="single" w:sz="4" w:space="0" w:color="auto"/>
              <w:bottom w:val="single" w:sz="4" w:space="0" w:color="auto"/>
              <w:right w:val="single" w:sz="4" w:space="0" w:color="auto"/>
            </w:tcBorders>
          </w:tcPr>
          <w:p w14:paraId="02DCB33E" w14:textId="77777777" w:rsidR="00005E05" w:rsidRPr="00005E05" w:rsidRDefault="00005E05" w:rsidP="00005E05">
            <w:pPr>
              <w:spacing w:after="0" w:line="240" w:lineRule="auto"/>
              <w:rPr>
                <w:rFonts w:ascii="Times New Roman" w:eastAsia="Times New Roman" w:hAnsi="Times New Roman"/>
                <w:sz w:val="20"/>
                <w:szCs w:val="20"/>
                <w:lang w:eastAsia="ru-RU"/>
              </w:rPr>
            </w:pPr>
            <w:r w:rsidRPr="00005E05">
              <w:rPr>
                <w:rFonts w:ascii="Times New Roman" w:eastAsia="Times New Roman" w:hAnsi="Times New Roman"/>
                <w:sz w:val="20"/>
                <w:szCs w:val="20"/>
                <w:lang w:eastAsia="ru-RU"/>
              </w:rPr>
              <w:t>Охранн</w:t>
            </w:r>
            <w:r>
              <w:rPr>
                <w:rFonts w:ascii="Times New Roman" w:eastAsia="Times New Roman" w:hAnsi="Times New Roman"/>
                <w:sz w:val="20"/>
                <w:szCs w:val="20"/>
                <w:lang w:eastAsia="ru-RU"/>
              </w:rPr>
              <w:t>ые</w:t>
            </w:r>
            <w:r w:rsidRPr="00005E05">
              <w:rPr>
                <w:rFonts w:ascii="Times New Roman" w:eastAsia="Times New Roman" w:hAnsi="Times New Roman"/>
                <w:sz w:val="20"/>
                <w:szCs w:val="20"/>
                <w:lang w:eastAsia="ru-RU"/>
              </w:rPr>
              <w:t xml:space="preserve"> зон</w:t>
            </w:r>
            <w:r>
              <w:rPr>
                <w:rFonts w:ascii="Times New Roman" w:eastAsia="Times New Roman" w:hAnsi="Times New Roman"/>
                <w:sz w:val="20"/>
                <w:szCs w:val="20"/>
                <w:lang w:eastAsia="ru-RU"/>
              </w:rPr>
              <w:t>ы</w:t>
            </w:r>
            <w:r w:rsidRPr="00005E05">
              <w:rPr>
                <w:rFonts w:ascii="Times New Roman" w:eastAsia="Times New Roman" w:hAnsi="Times New Roman"/>
                <w:sz w:val="20"/>
                <w:szCs w:val="20"/>
                <w:lang w:eastAsia="ru-RU"/>
              </w:rPr>
              <w:t xml:space="preserve"> тепловых сетей</w:t>
            </w:r>
          </w:p>
        </w:tc>
      </w:tr>
      <w:tr w:rsidR="00DD22BB" w:rsidRPr="00F63C48" w14:paraId="02DCB342" w14:textId="77777777" w:rsidTr="00CA3409">
        <w:trPr>
          <w:trHeight w:val="21"/>
        </w:trPr>
        <w:tc>
          <w:tcPr>
            <w:tcW w:w="1418" w:type="dxa"/>
          </w:tcPr>
          <w:p w14:paraId="02DCB340" w14:textId="77777777" w:rsidR="00DD22BB" w:rsidRPr="00F63C48" w:rsidRDefault="00DD22BB" w:rsidP="00230DCF">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ОЗ-эст</w:t>
            </w:r>
          </w:p>
        </w:tc>
        <w:tc>
          <w:tcPr>
            <w:tcW w:w="8049" w:type="dxa"/>
          </w:tcPr>
          <w:p w14:paraId="02DCB341" w14:textId="77777777" w:rsidR="00DD22BB" w:rsidRPr="00F63C48" w:rsidRDefault="00DD22BB" w:rsidP="00230DCF">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Охранные зоны объектов по производству электрической энергии</w:t>
            </w:r>
          </w:p>
        </w:tc>
      </w:tr>
      <w:tr w:rsidR="00230DCF" w:rsidRPr="00F63C48" w14:paraId="02DCB345" w14:textId="77777777" w:rsidTr="00CA3409">
        <w:trPr>
          <w:trHeight w:val="21"/>
        </w:trPr>
        <w:tc>
          <w:tcPr>
            <w:tcW w:w="1418" w:type="dxa"/>
          </w:tcPr>
          <w:p w14:paraId="02DCB343" w14:textId="77777777" w:rsidR="00230DCF" w:rsidRPr="00F63C48" w:rsidRDefault="00230DCF" w:rsidP="00230DCF">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ОЗ-эл</w:t>
            </w:r>
          </w:p>
        </w:tc>
        <w:tc>
          <w:tcPr>
            <w:tcW w:w="8049" w:type="dxa"/>
          </w:tcPr>
          <w:p w14:paraId="02DCB344" w14:textId="77777777" w:rsidR="00230DCF" w:rsidRPr="00F63C48" w:rsidRDefault="00230DCF" w:rsidP="00230DCF">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Охранные зоны объектов электросетевого хозяйства</w:t>
            </w:r>
          </w:p>
        </w:tc>
      </w:tr>
      <w:tr w:rsidR="00230DCF" w:rsidRPr="00F63C48" w14:paraId="02DCB348" w14:textId="77777777" w:rsidTr="00CA3409">
        <w:trPr>
          <w:trHeight w:val="21"/>
        </w:trPr>
        <w:tc>
          <w:tcPr>
            <w:tcW w:w="1418" w:type="dxa"/>
          </w:tcPr>
          <w:p w14:paraId="02DCB346" w14:textId="77777777" w:rsidR="00230DCF" w:rsidRPr="00F63C48" w:rsidRDefault="00230DCF" w:rsidP="00230DCF">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ОЗ-связь</w:t>
            </w:r>
          </w:p>
        </w:tc>
        <w:tc>
          <w:tcPr>
            <w:tcW w:w="8049" w:type="dxa"/>
          </w:tcPr>
          <w:p w14:paraId="02DCB347" w14:textId="77777777" w:rsidR="00230DCF" w:rsidRPr="00F63C48" w:rsidRDefault="00230DCF" w:rsidP="00230DCF">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 xml:space="preserve">Охранные зоны </w:t>
            </w:r>
            <w:r w:rsidR="00CF36DA" w:rsidRPr="00CF36DA">
              <w:rPr>
                <w:rFonts w:ascii="Times New Roman" w:eastAsia="Times New Roman" w:hAnsi="Times New Roman"/>
                <w:sz w:val="20"/>
                <w:szCs w:val="20"/>
                <w:lang w:eastAsia="ru-RU"/>
              </w:rPr>
              <w:t>линий и сооружений связи</w:t>
            </w:r>
          </w:p>
        </w:tc>
      </w:tr>
      <w:tr w:rsidR="00074397" w:rsidRPr="00F63C48" w14:paraId="02DCB34B" w14:textId="77777777" w:rsidTr="00CA3409">
        <w:trPr>
          <w:trHeight w:val="21"/>
        </w:trPr>
        <w:tc>
          <w:tcPr>
            <w:tcW w:w="1418" w:type="dxa"/>
          </w:tcPr>
          <w:p w14:paraId="02DCB349" w14:textId="77777777" w:rsidR="00074397" w:rsidRPr="00F63C48" w:rsidRDefault="00074397" w:rsidP="00230DCF">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ОЗ-ГГС</w:t>
            </w:r>
          </w:p>
        </w:tc>
        <w:tc>
          <w:tcPr>
            <w:tcW w:w="8049" w:type="dxa"/>
          </w:tcPr>
          <w:p w14:paraId="02DCB34A" w14:textId="77777777" w:rsidR="00074397" w:rsidRPr="00F63C48" w:rsidRDefault="00074397" w:rsidP="00230DCF">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Охранные зоны пунктов государственной геодезической сети, государственной нивелирной сети и государственной гравиметрической сети</w:t>
            </w:r>
          </w:p>
        </w:tc>
      </w:tr>
      <w:tr w:rsidR="00807049" w:rsidRPr="00F63C48" w14:paraId="02DCB34E" w14:textId="77777777" w:rsidTr="00CA3409">
        <w:trPr>
          <w:trHeight w:val="21"/>
        </w:trPr>
        <w:tc>
          <w:tcPr>
            <w:tcW w:w="1418" w:type="dxa"/>
          </w:tcPr>
          <w:p w14:paraId="02DCB34C" w14:textId="77777777" w:rsidR="00807049" w:rsidRPr="00F63C48" w:rsidRDefault="00807049" w:rsidP="00230DCF">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ОЗ-ПНОС</w:t>
            </w:r>
          </w:p>
        </w:tc>
        <w:tc>
          <w:tcPr>
            <w:tcW w:w="8049" w:type="dxa"/>
          </w:tcPr>
          <w:p w14:paraId="02DCB34D" w14:textId="77777777" w:rsidR="00807049" w:rsidRPr="00F63C48" w:rsidRDefault="00807049" w:rsidP="00230DCF">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Охранные зоны стационарных пунктов наблюдений за состоянием окружающей природной среды, ее загрязнением</w:t>
            </w:r>
          </w:p>
        </w:tc>
      </w:tr>
      <w:tr w:rsidR="0067259E" w:rsidRPr="00F63C48" w14:paraId="02DCB351" w14:textId="77777777" w:rsidTr="00CA3409">
        <w:trPr>
          <w:trHeight w:val="21"/>
        </w:trPr>
        <w:tc>
          <w:tcPr>
            <w:tcW w:w="1418" w:type="dxa"/>
          </w:tcPr>
          <w:p w14:paraId="02DCB34F" w14:textId="77777777" w:rsidR="0067259E" w:rsidRPr="00F63C48" w:rsidRDefault="0067259E" w:rsidP="0067259E">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ОЗ-</w:t>
            </w:r>
            <w:proofErr w:type="spellStart"/>
            <w:r w:rsidRPr="00F63C48">
              <w:rPr>
                <w:rFonts w:ascii="Times New Roman" w:eastAsia="Times New Roman" w:hAnsi="Times New Roman"/>
                <w:sz w:val="20"/>
                <w:szCs w:val="20"/>
                <w:lang w:eastAsia="ru-RU"/>
              </w:rPr>
              <w:t>жд</w:t>
            </w:r>
            <w:proofErr w:type="spellEnd"/>
          </w:p>
        </w:tc>
        <w:tc>
          <w:tcPr>
            <w:tcW w:w="8049" w:type="dxa"/>
          </w:tcPr>
          <w:p w14:paraId="02DCB350" w14:textId="77777777" w:rsidR="0067259E" w:rsidRPr="00F63C48" w:rsidRDefault="0067259E" w:rsidP="0067259E">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Охранные зоны железных дорог</w:t>
            </w:r>
          </w:p>
        </w:tc>
      </w:tr>
      <w:tr w:rsidR="0067259E" w:rsidRPr="00F63C48" w14:paraId="02DCB354" w14:textId="77777777" w:rsidTr="00CA3409">
        <w:trPr>
          <w:trHeight w:val="21"/>
        </w:trPr>
        <w:tc>
          <w:tcPr>
            <w:tcW w:w="1418" w:type="dxa"/>
          </w:tcPr>
          <w:p w14:paraId="02DCB352" w14:textId="77777777" w:rsidR="0067259E" w:rsidRPr="00F63C48" w:rsidRDefault="0067259E" w:rsidP="0067259E">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ЗСО-вода</w:t>
            </w:r>
          </w:p>
        </w:tc>
        <w:tc>
          <w:tcPr>
            <w:tcW w:w="8049" w:type="dxa"/>
          </w:tcPr>
          <w:p w14:paraId="02DCB353" w14:textId="77777777" w:rsidR="0067259E" w:rsidRPr="00F63C48" w:rsidRDefault="00977877" w:rsidP="0067259E">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Зона санитарной охраны водопроводных сооружений</w:t>
            </w:r>
          </w:p>
        </w:tc>
      </w:tr>
      <w:tr w:rsidR="0067259E" w:rsidRPr="00F63C48" w14:paraId="02DCB357" w14:textId="77777777" w:rsidTr="00CA3409">
        <w:trPr>
          <w:trHeight w:val="21"/>
        </w:trPr>
        <w:tc>
          <w:tcPr>
            <w:tcW w:w="1418" w:type="dxa"/>
          </w:tcPr>
          <w:p w14:paraId="02DCB355" w14:textId="77777777" w:rsidR="0067259E" w:rsidRPr="00F63C48" w:rsidRDefault="0067259E" w:rsidP="0067259E">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СЗП-вода</w:t>
            </w:r>
          </w:p>
        </w:tc>
        <w:tc>
          <w:tcPr>
            <w:tcW w:w="8049" w:type="dxa"/>
          </w:tcPr>
          <w:p w14:paraId="02DCB356" w14:textId="77777777" w:rsidR="0067259E" w:rsidRPr="00F63C48" w:rsidRDefault="0067259E" w:rsidP="0067259E">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Санитарно-защитные полосы водоводов</w:t>
            </w:r>
          </w:p>
        </w:tc>
      </w:tr>
      <w:tr w:rsidR="0067259E" w:rsidRPr="00F63C48" w14:paraId="02DCB35A" w14:textId="77777777" w:rsidTr="00CA3409">
        <w:trPr>
          <w:trHeight w:val="21"/>
        </w:trPr>
        <w:tc>
          <w:tcPr>
            <w:tcW w:w="1418" w:type="dxa"/>
          </w:tcPr>
          <w:p w14:paraId="02DCB358" w14:textId="77777777" w:rsidR="0067259E" w:rsidRPr="00F63C48" w:rsidRDefault="0067259E" w:rsidP="0067259E">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ЗСО-</w:t>
            </w:r>
            <w:r w:rsidRPr="00F63C48">
              <w:rPr>
                <w:rFonts w:ascii="Times New Roman" w:eastAsia="Times New Roman" w:hAnsi="Times New Roman"/>
                <w:sz w:val="20"/>
                <w:szCs w:val="20"/>
                <w:lang w:val="en-US" w:eastAsia="ru-RU"/>
              </w:rPr>
              <w:t xml:space="preserve">I </w:t>
            </w:r>
            <w:proofErr w:type="spellStart"/>
            <w:r w:rsidRPr="00F63C48">
              <w:rPr>
                <w:rFonts w:ascii="Times New Roman" w:eastAsia="Times New Roman" w:hAnsi="Times New Roman"/>
                <w:sz w:val="20"/>
                <w:szCs w:val="20"/>
                <w:lang w:eastAsia="ru-RU"/>
              </w:rPr>
              <w:t>пов</w:t>
            </w:r>
            <w:proofErr w:type="spellEnd"/>
          </w:p>
        </w:tc>
        <w:tc>
          <w:tcPr>
            <w:tcW w:w="8049" w:type="dxa"/>
          </w:tcPr>
          <w:p w14:paraId="02DCB359" w14:textId="77777777" w:rsidR="0067259E" w:rsidRPr="00F63C48" w:rsidRDefault="0067259E" w:rsidP="0067259E">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val="en-US" w:eastAsia="ru-RU"/>
              </w:rPr>
              <w:t>I</w:t>
            </w:r>
            <w:r w:rsidRPr="00F63C48">
              <w:rPr>
                <w:rFonts w:ascii="Times New Roman" w:eastAsia="Times New Roman" w:hAnsi="Times New Roman"/>
                <w:sz w:val="20"/>
                <w:szCs w:val="20"/>
                <w:lang w:eastAsia="ru-RU"/>
              </w:rPr>
              <w:t xml:space="preserve"> пояс зоны санитарной охраны поверхностного источника питьевого водоснабжения</w:t>
            </w:r>
          </w:p>
        </w:tc>
      </w:tr>
      <w:tr w:rsidR="0067259E" w:rsidRPr="00F63C48" w14:paraId="02DCB35D" w14:textId="77777777" w:rsidTr="00CA3409">
        <w:trPr>
          <w:trHeight w:val="21"/>
        </w:trPr>
        <w:tc>
          <w:tcPr>
            <w:tcW w:w="1418" w:type="dxa"/>
          </w:tcPr>
          <w:p w14:paraId="02DCB35B" w14:textId="77777777" w:rsidR="0067259E" w:rsidRPr="00F63C48" w:rsidRDefault="0067259E" w:rsidP="0067259E">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ЗСО-</w:t>
            </w:r>
            <w:r w:rsidRPr="00F63C48">
              <w:rPr>
                <w:rFonts w:ascii="Times New Roman" w:eastAsia="Times New Roman" w:hAnsi="Times New Roman"/>
                <w:sz w:val="20"/>
                <w:szCs w:val="20"/>
                <w:lang w:val="en-US" w:eastAsia="ru-RU"/>
              </w:rPr>
              <w:t xml:space="preserve">II </w:t>
            </w:r>
            <w:proofErr w:type="spellStart"/>
            <w:r w:rsidRPr="00F63C48">
              <w:rPr>
                <w:rFonts w:ascii="Times New Roman" w:eastAsia="Times New Roman" w:hAnsi="Times New Roman"/>
                <w:sz w:val="20"/>
                <w:szCs w:val="20"/>
                <w:lang w:eastAsia="ru-RU"/>
              </w:rPr>
              <w:t>пов</w:t>
            </w:r>
            <w:proofErr w:type="spellEnd"/>
          </w:p>
        </w:tc>
        <w:tc>
          <w:tcPr>
            <w:tcW w:w="8049" w:type="dxa"/>
          </w:tcPr>
          <w:p w14:paraId="02DCB35C" w14:textId="77777777" w:rsidR="0067259E" w:rsidRPr="00F63C48" w:rsidRDefault="0067259E" w:rsidP="0067259E">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II пояс зоны санитарной охраны поверхностного источника питьевого водоснабжения</w:t>
            </w:r>
          </w:p>
        </w:tc>
      </w:tr>
      <w:tr w:rsidR="0067259E" w:rsidRPr="00F63C48" w14:paraId="02DCB360" w14:textId="77777777" w:rsidTr="00CA3409">
        <w:trPr>
          <w:trHeight w:val="21"/>
        </w:trPr>
        <w:tc>
          <w:tcPr>
            <w:tcW w:w="1418" w:type="dxa"/>
          </w:tcPr>
          <w:p w14:paraId="02DCB35E" w14:textId="77777777" w:rsidR="0067259E" w:rsidRPr="00F63C48" w:rsidRDefault="0067259E" w:rsidP="0067259E">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ЗСО-</w:t>
            </w:r>
            <w:r w:rsidRPr="00F63C48">
              <w:rPr>
                <w:rFonts w:ascii="Times New Roman" w:eastAsia="Times New Roman" w:hAnsi="Times New Roman"/>
                <w:sz w:val="20"/>
                <w:szCs w:val="20"/>
                <w:lang w:val="en-US" w:eastAsia="ru-RU"/>
              </w:rPr>
              <w:t xml:space="preserve">III </w:t>
            </w:r>
            <w:proofErr w:type="spellStart"/>
            <w:r w:rsidRPr="00F63C48">
              <w:rPr>
                <w:rFonts w:ascii="Times New Roman" w:eastAsia="Times New Roman" w:hAnsi="Times New Roman"/>
                <w:sz w:val="20"/>
                <w:szCs w:val="20"/>
                <w:lang w:eastAsia="ru-RU"/>
              </w:rPr>
              <w:t>пов</w:t>
            </w:r>
            <w:proofErr w:type="spellEnd"/>
          </w:p>
        </w:tc>
        <w:tc>
          <w:tcPr>
            <w:tcW w:w="8049" w:type="dxa"/>
          </w:tcPr>
          <w:p w14:paraId="02DCB35F" w14:textId="77777777" w:rsidR="0067259E" w:rsidRPr="00F63C48" w:rsidRDefault="0067259E" w:rsidP="0067259E">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I</w:t>
            </w:r>
            <w:r w:rsidRPr="00F63C48">
              <w:rPr>
                <w:rFonts w:ascii="Times New Roman" w:eastAsia="Times New Roman" w:hAnsi="Times New Roman"/>
                <w:sz w:val="20"/>
                <w:szCs w:val="20"/>
                <w:lang w:val="en-US" w:eastAsia="ru-RU"/>
              </w:rPr>
              <w:t>I</w:t>
            </w:r>
            <w:r w:rsidRPr="00F63C48">
              <w:rPr>
                <w:rFonts w:ascii="Times New Roman" w:eastAsia="Times New Roman" w:hAnsi="Times New Roman"/>
                <w:sz w:val="20"/>
                <w:szCs w:val="20"/>
                <w:lang w:eastAsia="ru-RU"/>
              </w:rPr>
              <w:t>I пояс зоны санитарной охраны поверхностного источника питьевого водоснабжения</w:t>
            </w:r>
          </w:p>
        </w:tc>
      </w:tr>
      <w:tr w:rsidR="0067259E" w:rsidRPr="00F63C48" w14:paraId="02DCB363" w14:textId="77777777" w:rsidTr="00CA3409">
        <w:trPr>
          <w:trHeight w:val="21"/>
        </w:trPr>
        <w:tc>
          <w:tcPr>
            <w:tcW w:w="1418" w:type="dxa"/>
          </w:tcPr>
          <w:p w14:paraId="02DCB361" w14:textId="77777777" w:rsidR="0067259E" w:rsidRPr="00F63C48" w:rsidRDefault="0067259E" w:rsidP="0067259E">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ЗСО-</w:t>
            </w:r>
            <w:r w:rsidRPr="00F63C48">
              <w:rPr>
                <w:rFonts w:ascii="Times New Roman" w:eastAsia="Times New Roman" w:hAnsi="Times New Roman"/>
                <w:sz w:val="20"/>
                <w:szCs w:val="20"/>
                <w:lang w:val="en-US" w:eastAsia="ru-RU"/>
              </w:rPr>
              <w:t xml:space="preserve">I </w:t>
            </w:r>
            <w:proofErr w:type="spellStart"/>
            <w:r w:rsidRPr="00F63C48">
              <w:rPr>
                <w:rFonts w:ascii="Times New Roman" w:eastAsia="Times New Roman" w:hAnsi="Times New Roman"/>
                <w:sz w:val="20"/>
                <w:szCs w:val="20"/>
                <w:lang w:eastAsia="ru-RU"/>
              </w:rPr>
              <w:t>подз</w:t>
            </w:r>
            <w:proofErr w:type="spellEnd"/>
          </w:p>
        </w:tc>
        <w:tc>
          <w:tcPr>
            <w:tcW w:w="8049" w:type="dxa"/>
          </w:tcPr>
          <w:p w14:paraId="02DCB362" w14:textId="77777777" w:rsidR="0067259E" w:rsidRPr="00F63C48" w:rsidRDefault="0067259E" w:rsidP="0067259E">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val="en-US" w:eastAsia="ru-RU"/>
              </w:rPr>
              <w:t>I</w:t>
            </w:r>
            <w:r w:rsidRPr="00F63C48">
              <w:rPr>
                <w:rFonts w:ascii="Times New Roman" w:eastAsia="Times New Roman" w:hAnsi="Times New Roman"/>
                <w:sz w:val="20"/>
                <w:szCs w:val="20"/>
                <w:lang w:eastAsia="ru-RU"/>
              </w:rPr>
              <w:t xml:space="preserve"> пояс зоны санитарной охраны подземного источника питьевого водоснабжения</w:t>
            </w:r>
          </w:p>
        </w:tc>
      </w:tr>
      <w:tr w:rsidR="0067259E" w:rsidRPr="00F63C48" w14:paraId="02DCB366" w14:textId="77777777" w:rsidTr="00CA3409">
        <w:trPr>
          <w:trHeight w:val="21"/>
        </w:trPr>
        <w:tc>
          <w:tcPr>
            <w:tcW w:w="1418" w:type="dxa"/>
          </w:tcPr>
          <w:p w14:paraId="02DCB364" w14:textId="77777777" w:rsidR="0067259E" w:rsidRPr="00F63C48" w:rsidRDefault="0067259E" w:rsidP="0067259E">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ЗСО-</w:t>
            </w:r>
            <w:r w:rsidRPr="00F63C48">
              <w:rPr>
                <w:rFonts w:ascii="Times New Roman" w:eastAsia="Times New Roman" w:hAnsi="Times New Roman"/>
                <w:sz w:val="20"/>
                <w:szCs w:val="20"/>
                <w:lang w:val="en-US" w:eastAsia="ru-RU"/>
              </w:rPr>
              <w:t xml:space="preserve">II </w:t>
            </w:r>
            <w:proofErr w:type="spellStart"/>
            <w:r w:rsidRPr="00F63C48">
              <w:rPr>
                <w:rFonts w:ascii="Times New Roman" w:eastAsia="Times New Roman" w:hAnsi="Times New Roman"/>
                <w:sz w:val="20"/>
                <w:szCs w:val="20"/>
                <w:lang w:eastAsia="ru-RU"/>
              </w:rPr>
              <w:t>подз</w:t>
            </w:r>
            <w:proofErr w:type="spellEnd"/>
          </w:p>
        </w:tc>
        <w:tc>
          <w:tcPr>
            <w:tcW w:w="8049" w:type="dxa"/>
          </w:tcPr>
          <w:p w14:paraId="02DCB365" w14:textId="77777777" w:rsidR="0067259E" w:rsidRPr="00F63C48" w:rsidRDefault="0067259E" w:rsidP="0067259E">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II пояс зоны санитарной охраны подземного источника питьевого водоснабжения</w:t>
            </w:r>
          </w:p>
        </w:tc>
      </w:tr>
      <w:tr w:rsidR="0067259E" w:rsidRPr="00F63C48" w14:paraId="02DCB369" w14:textId="77777777" w:rsidTr="00CA3409">
        <w:trPr>
          <w:trHeight w:val="21"/>
        </w:trPr>
        <w:tc>
          <w:tcPr>
            <w:tcW w:w="1418" w:type="dxa"/>
          </w:tcPr>
          <w:p w14:paraId="02DCB367" w14:textId="77777777" w:rsidR="0067259E" w:rsidRPr="00F63C48" w:rsidRDefault="0067259E" w:rsidP="0067259E">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ЗСО-</w:t>
            </w:r>
            <w:r w:rsidRPr="00F63C48">
              <w:rPr>
                <w:rFonts w:ascii="Times New Roman" w:eastAsia="Times New Roman" w:hAnsi="Times New Roman"/>
                <w:sz w:val="20"/>
                <w:szCs w:val="20"/>
                <w:lang w:val="en-US" w:eastAsia="ru-RU"/>
              </w:rPr>
              <w:t xml:space="preserve">III </w:t>
            </w:r>
            <w:proofErr w:type="spellStart"/>
            <w:r w:rsidRPr="00F63C48">
              <w:rPr>
                <w:rFonts w:ascii="Times New Roman" w:eastAsia="Times New Roman" w:hAnsi="Times New Roman"/>
                <w:sz w:val="20"/>
                <w:szCs w:val="20"/>
                <w:lang w:eastAsia="ru-RU"/>
              </w:rPr>
              <w:t>подз</w:t>
            </w:r>
            <w:proofErr w:type="spellEnd"/>
          </w:p>
        </w:tc>
        <w:tc>
          <w:tcPr>
            <w:tcW w:w="8049" w:type="dxa"/>
          </w:tcPr>
          <w:p w14:paraId="02DCB368" w14:textId="77777777" w:rsidR="0067259E" w:rsidRPr="00F63C48" w:rsidRDefault="0067259E" w:rsidP="0067259E">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I</w:t>
            </w:r>
            <w:r w:rsidRPr="00F63C48">
              <w:rPr>
                <w:rFonts w:ascii="Times New Roman" w:eastAsia="Times New Roman" w:hAnsi="Times New Roman"/>
                <w:sz w:val="20"/>
                <w:szCs w:val="20"/>
                <w:lang w:val="en-US" w:eastAsia="ru-RU"/>
              </w:rPr>
              <w:t>I</w:t>
            </w:r>
            <w:r w:rsidRPr="00F63C48">
              <w:rPr>
                <w:rFonts w:ascii="Times New Roman" w:eastAsia="Times New Roman" w:hAnsi="Times New Roman"/>
                <w:sz w:val="20"/>
                <w:szCs w:val="20"/>
                <w:lang w:eastAsia="ru-RU"/>
              </w:rPr>
              <w:t>I пояс зоны санитарной охраны подземного источника питьевого водоснабжения</w:t>
            </w:r>
          </w:p>
        </w:tc>
      </w:tr>
      <w:tr w:rsidR="0067259E" w:rsidRPr="00F63C48" w14:paraId="02DCB36C" w14:textId="77777777" w:rsidTr="00CA3409">
        <w:trPr>
          <w:trHeight w:val="21"/>
        </w:trPr>
        <w:tc>
          <w:tcPr>
            <w:tcW w:w="1418" w:type="dxa"/>
          </w:tcPr>
          <w:p w14:paraId="02DCB36A" w14:textId="77777777" w:rsidR="0067259E" w:rsidRPr="00F63C48" w:rsidRDefault="0067259E" w:rsidP="0067259E">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ВЗ</w:t>
            </w:r>
          </w:p>
        </w:tc>
        <w:tc>
          <w:tcPr>
            <w:tcW w:w="8049" w:type="dxa"/>
          </w:tcPr>
          <w:p w14:paraId="02DCB36B" w14:textId="77777777" w:rsidR="0067259E" w:rsidRPr="00F63C48" w:rsidRDefault="0067259E" w:rsidP="0067259E">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Водоохранные зоны</w:t>
            </w:r>
          </w:p>
        </w:tc>
      </w:tr>
      <w:tr w:rsidR="0067259E" w:rsidRPr="00F63C48" w14:paraId="02DCB36F" w14:textId="77777777" w:rsidTr="00CA3409">
        <w:trPr>
          <w:trHeight w:val="28"/>
        </w:trPr>
        <w:tc>
          <w:tcPr>
            <w:tcW w:w="1418" w:type="dxa"/>
          </w:tcPr>
          <w:p w14:paraId="02DCB36D" w14:textId="77777777" w:rsidR="0067259E" w:rsidRPr="00F63C48" w:rsidRDefault="0067259E" w:rsidP="0067259E">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ПЗП</w:t>
            </w:r>
          </w:p>
        </w:tc>
        <w:tc>
          <w:tcPr>
            <w:tcW w:w="8049" w:type="dxa"/>
          </w:tcPr>
          <w:p w14:paraId="02DCB36E" w14:textId="77777777" w:rsidR="0067259E" w:rsidRPr="00F63C48" w:rsidRDefault="0067259E" w:rsidP="0067259E">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Прибрежные защитные полосы</w:t>
            </w:r>
          </w:p>
        </w:tc>
      </w:tr>
      <w:tr w:rsidR="0067259E" w:rsidRPr="00F63C48" w14:paraId="02DCB372" w14:textId="77777777" w:rsidTr="00CA3409">
        <w:trPr>
          <w:trHeight w:val="28"/>
        </w:trPr>
        <w:tc>
          <w:tcPr>
            <w:tcW w:w="1418" w:type="dxa"/>
          </w:tcPr>
          <w:p w14:paraId="02DCB370" w14:textId="77777777" w:rsidR="0067259E" w:rsidRPr="00F63C48" w:rsidRDefault="0067259E" w:rsidP="0067259E">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ЗЗП</w:t>
            </w:r>
          </w:p>
        </w:tc>
        <w:tc>
          <w:tcPr>
            <w:tcW w:w="8049" w:type="dxa"/>
          </w:tcPr>
          <w:p w14:paraId="02DCB371" w14:textId="77777777" w:rsidR="0067259E" w:rsidRPr="00F63C48" w:rsidRDefault="0067259E" w:rsidP="0067259E">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Зоны затопления и подтопления</w:t>
            </w:r>
          </w:p>
        </w:tc>
      </w:tr>
      <w:tr w:rsidR="0067259E" w:rsidRPr="00F63C48" w14:paraId="02DCB375" w14:textId="77777777" w:rsidTr="00CA3409">
        <w:trPr>
          <w:trHeight w:val="28"/>
        </w:trPr>
        <w:tc>
          <w:tcPr>
            <w:tcW w:w="1418" w:type="dxa"/>
          </w:tcPr>
          <w:p w14:paraId="02DCB373" w14:textId="77777777" w:rsidR="0067259E" w:rsidRPr="00F63C48" w:rsidRDefault="0067259E" w:rsidP="0067259E">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ЗЗ</w:t>
            </w:r>
          </w:p>
        </w:tc>
        <w:tc>
          <w:tcPr>
            <w:tcW w:w="8049" w:type="dxa"/>
          </w:tcPr>
          <w:p w14:paraId="02DCB374" w14:textId="77777777" w:rsidR="0067259E" w:rsidRPr="00F63C48" w:rsidRDefault="0067259E" w:rsidP="0067259E">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Запретная зона</w:t>
            </w:r>
          </w:p>
        </w:tc>
      </w:tr>
      <w:tr w:rsidR="0067259E" w:rsidRPr="00F63C48" w14:paraId="02DCB378" w14:textId="77777777" w:rsidTr="00CA3409">
        <w:trPr>
          <w:trHeight w:val="28"/>
        </w:trPr>
        <w:tc>
          <w:tcPr>
            <w:tcW w:w="1418" w:type="dxa"/>
          </w:tcPr>
          <w:p w14:paraId="02DCB376" w14:textId="77777777" w:rsidR="0067259E" w:rsidRPr="00F63C48" w:rsidRDefault="0067259E" w:rsidP="0067259E">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ЗОВО</w:t>
            </w:r>
          </w:p>
        </w:tc>
        <w:tc>
          <w:tcPr>
            <w:tcW w:w="8049" w:type="dxa"/>
          </w:tcPr>
          <w:p w14:paraId="02DCB377" w14:textId="77777777" w:rsidR="0067259E" w:rsidRPr="00F63C48" w:rsidRDefault="0067259E" w:rsidP="0067259E">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Зона охраняемого военного объекта</w:t>
            </w:r>
          </w:p>
        </w:tc>
      </w:tr>
      <w:tr w:rsidR="0067259E" w:rsidRPr="00F63C48" w14:paraId="02DCB37B" w14:textId="77777777" w:rsidTr="00CA3409">
        <w:trPr>
          <w:trHeight w:val="28"/>
        </w:trPr>
        <w:tc>
          <w:tcPr>
            <w:tcW w:w="1418" w:type="dxa"/>
          </w:tcPr>
          <w:p w14:paraId="02DCB379" w14:textId="77777777" w:rsidR="0067259E" w:rsidRPr="00F63C48" w:rsidRDefault="0067259E" w:rsidP="0067259E">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ОЗВО</w:t>
            </w:r>
          </w:p>
        </w:tc>
        <w:tc>
          <w:tcPr>
            <w:tcW w:w="8049" w:type="dxa"/>
          </w:tcPr>
          <w:p w14:paraId="02DCB37A" w14:textId="77777777" w:rsidR="0067259E" w:rsidRPr="00F63C48" w:rsidRDefault="0067259E" w:rsidP="0067259E">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Охранная зона военного объекта</w:t>
            </w:r>
          </w:p>
        </w:tc>
      </w:tr>
      <w:tr w:rsidR="0067259E" w:rsidRPr="00F63C48" w14:paraId="02DCB37E" w14:textId="77777777" w:rsidTr="00CA3409">
        <w:trPr>
          <w:trHeight w:val="28"/>
        </w:trPr>
        <w:tc>
          <w:tcPr>
            <w:tcW w:w="1418" w:type="dxa"/>
          </w:tcPr>
          <w:p w14:paraId="02DCB37C" w14:textId="77777777" w:rsidR="0067259E" w:rsidRPr="00F63C48" w:rsidRDefault="0067259E" w:rsidP="0067259E">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СЗ</w:t>
            </w:r>
          </w:p>
        </w:tc>
        <w:tc>
          <w:tcPr>
            <w:tcW w:w="8049" w:type="dxa"/>
          </w:tcPr>
          <w:p w14:paraId="02DCB37D" w14:textId="77777777" w:rsidR="0067259E" w:rsidRPr="00F63C48" w:rsidRDefault="0067259E" w:rsidP="0067259E">
            <w:pPr>
              <w:spacing w:after="0" w:line="240" w:lineRule="auto"/>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Специальная зона</w:t>
            </w:r>
          </w:p>
        </w:tc>
      </w:tr>
      <w:tr w:rsidR="0067259E" w:rsidRPr="00F63C48" w14:paraId="02DCB381" w14:textId="77777777" w:rsidTr="00CA3409">
        <w:trPr>
          <w:trHeight w:val="21"/>
        </w:trPr>
        <w:tc>
          <w:tcPr>
            <w:tcW w:w="1418" w:type="dxa"/>
          </w:tcPr>
          <w:p w14:paraId="02DCB37F" w14:textId="77777777" w:rsidR="0067259E" w:rsidRPr="00F63C48" w:rsidRDefault="0067259E" w:rsidP="0067259E">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ОЗ-ООПТ</w:t>
            </w:r>
          </w:p>
        </w:tc>
        <w:tc>
          <w:tcPr>
            <w:tcW w:w="8049" w:type="dxa"/>
          </w:tcPr>
          <w:p w14:paraId="02DCB380" w14:textId="77777777" w:rsidR="0067259E" w:rsidRPr="00F63C48" w:rsidRDefault="0067259E" w:rsidP="0067259E">
            <w:pPr>
              <w:spacing w:after="0" w:line="240" w:lineRule="auto"/>
              <w:ind w:firstLine="33"/>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Охранные зоны государственных природных заповедников, национальных парков, природных парков и памятников природы</w:t>
            </w:r>
          </w:p>
        </w:tc>
      </w:tr>
      <w:tr w:rsidR="0067259E" w:rsidRPr="00F63C48" w14:paraId="02DCB384" w14:textId="77777777" w:rsidTr="00CA3409">
        <w:trPr>
          <w:trHeight w:val="21"/>
        </w:trPr>
        <w:tc>
          <w:tcPr>
            <w:tcW w:w="1418" w:type="dxa"/>
          </w:tcPr>
          <w:p w14:paraId="02DCB382" w14:textId="77777777" w:rsidR="0067259E" w:rsidRPr="00F63C48" w:rsidRDefault="0067259E" w:rsidP="0067259E">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ОЗ-ОКН</w:t>
            </w:r>
          </w:p>
        </w:tc>
        <w:tc>
          <w:tcPr>
            <w:tcW w:w="8049" w:type="dxa"/>
          </w:tcPr>
          <w:p w14:paraId="02DCB383" w14:textId="77777777" w:rsidR="0067259E" w:rsidRPr="00F63C48" w:rsidRDefault="0067259E" w:rsidP="0067259E">
            <w:pPr>
              <w:spacing w:after="0" w:line="240" w:lineRule="auto"/>
              <w:ind w:firstLine="33"/>
              <w:rPr>
                <w:rFonts w:ascii="Times New Roman" w:eastAsia="Times New Roman" w:hAnsi="Times New Roman"/>
                <w:sz w:val="20"/>
                <w:szCs w:val="20"/>
                <w:lang w:eastAsia="ru-RU"/>
              </w:rPr>
            </w:pPr>
            <w:r w:rsidRPr="00F63C48">
              <w:rPr>
                <w:rFonts w:ascii="Times New Roman" w:eastAsia="Times New Roman" w:hAnsi="Times New Roman"/>
                <w:iCs/>
                <w:sz w:val="20"/>
                <w:szCs w:val="20"/>
                <w:lang w:eastAsia="ru-RU"/>
              </w:rPr>
              <w:t>Охранная зона объекта культурного наследия</w:t>
            </w:r>
          </w:p>
        </w:tc>
      </w:tr>
      <w:tr w:rsidR="0067259E" w:rsidRPr="00F63C48" w14:paraId="02DCB387" w14:textId="77777777" w:rsidTr="00CA3409">
        <w:trPr>
          <w:trHeight w:val="21"/>
        </w:trPr>
        <w:tc>
          <w:tcPr>
            <w:tcW w:w="1418" w:type="dxa"/>
          </w:tcPr>
          <w:p w14:paraId="02DCB385" w14:textId="77777777" w:rsidR="0067259E" w:rsidRPr="00F63C48" w:rsidRDefault="0067259E" w:rsidP="0067259E">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ЗРЗ-ОКН</w:t>
            </w:r>
          </w:p>
        </w:tc>
        <w:tc>
          <w:tcPr>
            <w:tcW w:w="8049" w:type="dxa"/>
          </w:tcPr>
          <w:p w14:paraId="02DCB386" w14:textId="77777777" w:rsidR="0067259E" w:rsidRPr="00F63C48" w:rsidRDefault="0067259E" w:rsidP="0067259E">
            <w:pPr>
              <w:spacing w:after="0" w:line="240" w:lineRule="auto"/>
              <w:ind w:firstLine="33"/>
              <w:rPr>
                <w:rFonts w:ascii="Times New Roman" w:eastAsia="Times New Roman" w:hAnsi="Times New Roman"/>
                <w:sz w:val="20"/>
                <w:szCs w:val="20"/>
                <w:lang w:eastAsia="ru-RU"/>
              </w:rPr>
            </w:pPr>
            <w:r w:rsidRPr="00F63C48">
              <w:rPr>
                <w:rFonts w:ascii="Times New Roman" w:eastAsia="Times New Roman" w:hAnsi="Times New Roman"/>
                <w:iCs/>
                <w:sz w:val="20"/>
                <w:szCs w:val="20"/>
                <w:lang w:eastAsia="ru-RU"/>
              </w:rPr>
              <w:t>Зона регулирования застройки и хозяйственной деятельности объекта культурного наследия</w:t>
            </w:r>
          </w:p>
        </w:tc>
      </w:tr>
      <w:tr w:rsidR="0067259E" w:rsidRPr="00F63C48" w14:paraId="02DCB38A" w14:textId="77777777" w:rsidTr="00CA3409">
        <w:trPr>
          <w:trHeight w:val="21"/>
        </w:trPr>
        <w:tc>
          <w:tcPr>
            <w:tcW w:w="1418" w:type="dxa"/>
          </w:tcPr>
          <w:p w14:paraId="02DCB388" w14:textId="77777777" w:rsidR="0067259E" w:rsidRPr="00F63C48" w:rsidRDefault="0067259E" w:rsidP="0067259E">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ЗОПЛ</w:t>
            </w:r>
          </w:p>
        </w:tc>
        <w:tc>
          <w:tcPr>
            <w:tcW w:w="8049" w:type="dxa"/>
          </w:tcPr>
          <w:p w14:paraId="02DCB389" w14:textId="77777777" w:rsidR="0067259E" w:rsidRPr="00F63C48" w:rsidRDefault="0067259E" w:rsidP="0067259E">
            <w:pPr>
              <w:spacing w:after="0" w:line="240" w:lineRule="auto"/>
              <w:ind w:firstLine="33"/>
              <w:rPr>
                <w:rFonts w:ascii="Times New Roman" w:eastAsia="Times New Roman" w:hAnsi="Times New Roman"/>
                <w:sz w:val="20"/>
                <w:szCs w:val="20"/>
                <w:lang w:eastAsia="ru-RU"/>
              </w:rPr>
            </w:pPr>
            <w:r w:rsidRPr="00F63C48">
              <w:rPr>
                <w:rFonts w:ascii="Times New Roman" w:eastAsia="Times New Roman" w:hAnsi="Times New Roman"/>
                <w:iCs/>
                <w:sz w:val="20"/>
                <w:szCs w:val="20"/>
                <w:lang w:eastAsia="ru-RU"/>
              </w:rPr>
              <w:t>Зона охраняемого природного ландшафта</w:t>
            </w:r>
          </w:p>
        </w:tc>
      </w:tr>
      <w:tr w:rsidR="0067259E" w:rsidRPr="0014143C" w14:paraId="02DCB38D" w14:textId="77777777" w:rsidTr="00CA3409">
        <w:trPr>
          <w:trHeight w:val="21"/>
        </w:trPr>
        <w:tc>
          <w:tcPr>
            <w:tcW w:w="1418" w:type="dxa"/>
          </w:tcPr>
          <w:p w14:paraId="02DCB38B" w14:textId="77777777" w:rsidR="0067259E" w:rsidRPr="00F63C48" w:rsidRDefault="0067259E" w:rsidP="0067259E">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ЗЗ-ОКН</w:t>
            </w:r>
          </w:p>
        </w:tc>
        <w:tc>
          <w:tcPr>
            <w:tcW w:w="8049" w:type="dxa"/>
          </w:tcPr>
          <w:p w14:paraId="02DCB38C" w14:textId="77777777" w:rsidR="0067259E" w:rsidRPr="0014143C" w:rsidRDefault="0067259E" w:rsidP="0067259E">
            <w:pPr>
              <w:spacing w:after="0" w:line="240" w:lineRule="auto"/>
              <w:ind w:firstLine="33"/>
              <w:rPr>
                <w:rFonts w:ascii="Times New Roman" w:eastAsia="Times New Roman" w:hAnsi="Times New Roman"/>
                <w:iCs/>
                <w:sz w:val="20"/>
                <w:szCs w:val="20"/>
                <w:lang w:eastAsia="ru-RU"/>
              </w:rPr>
            </w:pPr>
            <w:r w:rsidRPr="00F63C48">
              <w:rPr>
                <w:rFonts w:ascii="Times New Roman" w:eastAsia="Times New Roman" w:hAnsi="Times New Roman"/>
                <w:iCs/>
                <w:sz w:val="20"/>
                <w:szCs w:val="20"/>
                <w:lang w:eastAsia="ru-RU"/>
              </w:rPr>
              <w:t>Защитные зоны объектов культурного наследия</w:t>
            </w:r>
          </w:p>
        </w:tc>
      </w:tr>
    </w:tbl>
    <w:p w14:paraId="02DCB392" w14:textId="314211EB" w:rsidR="007166B8" w:rsidRDefault="007166B8" w:rsidP="007166B8">
      <w:pPr>
        <w:tabs>
          <w:tab w:val="left" w:pos="851"/>
        </w:tabs>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lastRenderedPageBreak/>
        <w:tab/>
      </w:r>
      <w:r w:rsidR="000A3143" w:rsidRPr="00706E4C">
        <w:rPr>
          <w:rFonts w:ascii="Times New Roman" w:eastAsia="Times New Roman" w:hAnsi="Times New Roman"/>
          <w:sz w:val="24"/>
          <w:szCs w:val="24"/>
          <w:lang w:eastAsia="ru-RU"/>
        </w:rPr>
        <w:t xml:space="preserve">2. </w:t>
      </w:r>
      <w:r w:rsidRPr="00706E4C">
        <w:rPr>
          <w:rFonts w:ascii="Times New Roman" w:eastAsia="Times New Roman" w:hAnsi="Times New Roman"/>
          <w:sz w:val="24"/>
          <w:szCs w:val="24"/>
          <w:lang w:eastAsia="ru-RU"/>
        </w:rPr>
        <w:t xml:space="preserve">В соответствии с </w:t>
      </w:r>
      <w:r w:rsidR="00706E4C" w:rsidRPr="00706E4C">
        <w:rPr>
          <w:rFonts w:ascii="Times New Roman" w:eastAsia="Times New Roman" w:hAnsi="Times New Roman"/>
          <w:sz w:val="24"/>
          <w:szCs w:val="24"/>
          <w:lang w:eastAsia="ru-RU"/>
        </w:rPr>
        <w:t>Земельным кодексом Российской Федерации</w:t>
      </w:r>
      <w:r w:rsidR="00706E4C">
        <w:rPr>
          <w:rFonts w:ascii="Times New Roman" w:eastAsia="Times New Roman" w:hAnsi="Times New Roman"/>
          <w:sz w:val="24"/>
          <w:szCs w:val="24"/>
          <w:lang w:eastAsia="ru-RU"/>
        </w:rPr>
        <w:t>,</w:t>
      </w:r>
      <w:r w:rsidR="00706E4C" w:rsidRPr="00706E4C">
        <w:rPr>
          <w:rFonts w:ascii="Times New Roman" w:eastAsia="Times New Roman" w:hAnsi="Times New Roman"/>
          <w:sz w:val="24"/>
          <w:szCs w:val="24"/>
          <w:lang w:eastAsia="ru-RU"/>
        </w:rPr>
        <w:t xml:space="preserve"> </w:t>
      </w:r>
      <w:r w:rsidRPr="00706E4C">
        <w:rPr>
          <w:rFonts w:ascii="Times New Roman" w:eastAsia="Times New Roman" w:hAnsi="Times New Roman"/>
          <w:sz w:val="24"/>
          <w:szCs w:val="24"/>
          <w:lang w:eastAsia="ru-RU"/>
        </w:rPr>
        <w:t>Градостроительным кодексом Российской Федерации и иными нормативными актами на карте градостроительного зонирования в пределах</w:t>
      </w:r>
      <w:r w:rsidR="003D4768">
        <w:rPr>
          <w:rFonts w:ascii="Times New Roman" w:eastAsia="Times New Roman" w:hAnsi="Times New Roman"/>
          <w:sz w:val="24"/>
          <w:szCs w:val="24"/>
          <w:lang w:eastAsia="ru-RU"/>
        </w:rPr>
        <w:t xml:space="preserve"> Гаринского городского округа</w:t>
      </w:r>
      <w:r w:rsidRPr="00706E4C">
        <w:rPr>
          <w:rFonts w:ascii="Times New Roman" w:eastAsia="Times New Roman" w:hAnsi="Times New Roman"/>
          <w:sz w:val="24"/>
          <w:szCs w:val="24"/>
          <w:lang w:eastAsia="ru-RU"/>
        </w:rPr>
        <w:t xml:space="preserve"> могут быть </w:t>
      </w:r>
      <w:r w:rsidR="000B3267" w:rsidRPr="00706E4C">
        <w:rPr>
          <w:rFonts w:ascii="Times New Roman" w:eastAsia="Times New Roman" w:hAnsi="Times New Roman"/>
          <w:sz w:val="24"/>
          <w:szCs w:val="24"/>
          <w:lang w:eastAsia="ru-RU"/>
        </w:rPr>
        <w:t xml:space="preserve">отображены </w:t>
      </w:r>
      <w:r w:rsidRPr="00706E4C">
        <w:rPr>
          <w:rFonts w:ascii="Times New Roman" w:eastAsia="Times New Roman" w:hAnsi="Times New Roman"/>
          <w:sz w:val="24"/>
          <w:szCs w:val="24"/>
          <w:lang w:eastAsia="ru-RU"/>
        </w:rPr>
        <w:t>следующие зоны</w:t>
      </w:r>
      <w:r w:rsidR="00706E4C">
        <w:rPr>
          <w:rFonts w:ascii="Times New Roman" w:eastAsia="Times New Roman" w:hAnsi="Times New Roman"/>
          <w:sz w:val="24"/>
          <w:szCs w:val="24"/>
          <w:lang w:eastAsia="ru-RU"/>
        </w:rPr>
        <w:t xml:space="preserve"> действия иных о</w:t>
      </w:r>
      <w:r w:rsidR="00706E4C" w:rsidRPr="00706E4C">
        <w:rPr>
          <w:rFonts w:ascii="Times New Roman" w:eastAsia="Times New Roman" w:hAnsi="Times New Roman"/>
          <w:sz w:val="24"/>
          <w:szCs w:val="24"/>
          <w:lang w:eastAsia="ru-RU"/>
        </w:rPr>
        <w:t>граничени</w:t>
      </w:r>
      <w:r w:rsidR="00706E4C">
        <w:rPr>
          <w:rFonts w:ascii="Times New Roman" w:eastAsia="Times New Roman" w:hAnsi="Times New Roman"/>
          <w:sz w:val="24"/>
          <w:szCs w:val="24"/>
          <w:lang w:eastAsia="ru-RU"/>
        </w:rPr>
        <w:t>й</w:t>
      </w:r>
      <w:r w:rsidR="00706E4C" w:rsidRPr="00706E4C">
        <w:rPr>
          <w:rFonts w:ascii="Times New Roman" w:eastAsia="Times New Roman" w:hAnsi="Times New Roman"/>
          <w:sz w:val="24"/>
          <w:szCs w:val="24"/>
          <w:lang w:eastAsia="ru-RU"/>
        </w:rPr>
        <w:t xml:space="preserve"> использования земельных участков и объектов капитального строительства</w:t>
      </w:r>
      <w:r w:rsidRPr="00706E4C">
        <w:rPr>
          <w:rFonts w:ascii="Times New Roman" w:eastAsia="Times New Roman" w:hAnsi="Times New Roman"/>
          <w:sz w:val="24"/>
          <w:szCs w:val="24"/>
          <w:lang w:eastAsia="ru-RU"/>
        </w:rPr>
        <w:t>:</w:t>
      </w:r>
    </w:p>
    <w:p w14:paraId="02DCB393" w14:textId="77777777" w:rsidR="002B4F08" w:rsidRPr="002B4F08" w:rsidRDefault="002B4F08" w:rsidP="002B4F08">
      <w:pPr>
        <w:keepNext/>
        <w:spacing w:before="240" w:after="0" w:line="240" w:lineRule="auto"/>
        <w:ind w:firstLine="709"/>
        <w:jc w:val="right"/>
        <w:outlineLvl w:val="3"/>
        <w:rPr>
          <w:rFonts w:ascii="Times New Roman" w:eastAsia="Times New Roman" w:hAnsi="Times New Roman"/>
          <w:b/>
          <w:bCs/>
          <w:sz w:val="24"/>
          <w:szCs w:val="24"/>
          <w:lang w:eastAsia="ru-RU"/>
        </w:rPr>
      </w:pPr>
      <w:r w:rsidRPr="002B4F08">
        <w:rPr>
          <w:rFonts w:ascii="Times New Roman" w:eastAsia="Times New Roman" w:hAnsi="Times New Roman"/>
          <w:b/>
          <w:bCs/>
          <w:sz w:val="24"/>
          <w:szCs w:val="24"/>
          <w:lang w:eastAsia="ru-RU"/>
        </w:rPr>
        <w:t xml:space="preserve">Таблица </w:t>
      </w:r>
      <w:r w:rsidR="00920054">
        <w:rPr>
          <w:rFonts w:ascii="Times New Roman" w:eastAsia="Times New Roman" w:hAnsi="Times New Roman"/>
          <w:b/>
          <w:bCs/>
          <w:sz w:val="24"/>
          <w:szCs w:val="24"/>
          <w:lang w:eastAsia="ru-RU"/>
        </w:rPr>
        <w:t>4</w:t>
      </w:r>
      <w:r w:rsidRPr="002B4F08">
        <w:rPr>
          <w:rFonts w:ascii="Times New Roman" w:eastAsia="Times New Roman" w:hAnsi="Times New Roman"/>
          <w:b/>
          <w:bCs/>
          <w:sz w:val="24"/>
          <w:szCs w:val="24"/>
          <w:lang w:eastAsia="ru-RU"/>
        </w:rPr>
        <w:t>.1. Перечень зон</w:t>
      </w:r>
      <w:r w:rsidR="00706E4C" w:rsidRPr="00706E4C">
        <w:t xml:space="preserve"> </w:t>
      </w:r>
      <w:r w:rsidR="00706E4C" w:rsidRPr="00706E4C">
        <w:rPr>
          <w:rFonts w:ascii="Times New Roman" w:eastAsia="Times New Roman" w:hAnsi="Times New Roman"/>
          <w:b/>
          <w:bCs/>
          <w:sz w:val="24"/>
          <w:szCs w:val="24"/>
          <w:lang w:eastAsia="ru-RU"/>
        </w:rPr>
        <w:t>действия иных ограничений использования земельных участков и объектов капитального строительства</w:t>
      </w:r>
      <w:r w:rsidRPr="002B4F08">
        <w:rPr>
          <w:rFonts w:ascii="Times New Roman" w:eastAsia="Times New Roman" w:hAnsi="Times New Roman"/>
          <w:b/>
          <w:bCs/>
          <w:sz w:val="24"/>
          <w:szCs w:val="24"/>
          <w:lang w:eastAsia="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4361"/>
        <w:gridCol w:w="3411"/>
      </w:tblGrid>
      <w:tr w:rsidR="00083E59" w:rsidRPr="00F63C48" w14:paraId="02DCB397" w14:textId="77777777" w:rsidTr="00083E59">
        <w:tc>
          <w:tcPr>
            <w:tcW w:w="0" w:type="auto"/>
            <w:vAlign w:val="center"/>
          </w:tcPr>
          <w:p w14:paraId="02DCB394" w14:textId="77777777" w:rsidR="00083E59" w:rsidRPr="00F63C48" w:rsidRDefault="00083E59" w:rsidP="00706E4C">
            <w:pPr>
              <w:spacing w:after="0" w:line="240" w:lineRule="auto"/>
              <w:jc w:val="center"/>
              <w:rPr>
                <w:rFonts w:ascii="Times New Roman" w:eastAsia="Times New Roman" w:hAnsi="Times New Roman"/>
                <w:b/>
                <w:sz w:val="20"/>
                <w:szCs w:val="20"/>
                <w:lang w:eastAsia="ru-RU"/>
              </w:rPr>
            </w:pPr>
            <w:r w:rsidRPr="00F63C48">
              <w:rPr>
                <w:rFonts w:ascii="Times New Roman" w:eastAsia="Times New Roman" w:hAnsi="Times New Roman"/>
                <w:b/>
                <w:sz w:val="20"/>
                <w:szCs w:val="20"/>
                <w:lang w:eastAsia="ru-RU"/>
              </w:rPr>
              <w:t>Обозначения</w:t>
            </w:r>
          </w:p>
        </w:tc>
        <w:tc>
          <w:tcPr>
            <w:tcW w:w="4956" w:type="dxa"/>
            <w:vAlign w:val="center"/>
          </w:tcPr>
          <w:p w14:paraId="02DCB395" w14:textId="77777777" w:rsidR="00083E59" w:rsidRPr="00F63C48" w:rsidRDefault="00083E59" w:rsidP="00706E4C">
            <w:pPr>
              <w:spacing w:after="0" w:line="240" w:lineRule="auto"/>
              <w:jc w:val="center"/>
              <w:rPr>
                <w:rFonts w:ascii="Times New Roman" w:eastAsia="Times New Roman" w:hAnsi="Times New Roman"/>
                <w:b/>
                <w:sz w:val="20"/>
                <w:szCs w:val="20"/>
                <w:lang w:eastAsia="ru-RU"/>
              </w:rPr>
            </w:pPr>
            <w:r w:rsidRPr="00F63C48">
              <w:rPr>
                <w:rFonts w:ascii="Times New Roman" w:eastAsia="Times New Roman" w:hAnsi="Times New Roman"/>
                <w:b/>
                <w:sz w:val="20"/>
                <w:szCs w:val="20"/>
                <w:lang w:eastAsia="ru-RU"/>
              </w:rPr>
              <w:t xml:space="preserve">Наименование зон </w:t>
            </w:r>
            <w:r w:rsidRPr="00706E4C">
              <w:rPr>
                <w:rFonts w:ascii="Times New Roman" w:eastAsia="Times New Roman" w:hAnsi="Times New Roman"/>
                <w:b/>
                <w:sz w:val="20"/>
                <w:szCs w:val="20"/>
                <w:lang w:eastAsia="ru-RU"/>
              </w:rPr>
              <w:t>действия иных ограничений использования земельных участков и объектов капитального строительства</w:t>
            </w:r>
          </w:p>
        </w:tc>
        <w:tc>
          <w:tcPr>
            <w:tcW w:w="2801" w:type="dxa"/>
            <w:vAlign w:val="center"/>
          </w:tcPr>
          <w:p w14:paraId="02DCB396" w14:textId="77777777" w:rsidR="00083E59" w:rsidRPr="00083E59" w:rsidRDefault="00083E59" w:rsidP="00083E59">
            <w:pPr>
              <w:spacing w:after="0" w:line="240" w:lineRule="auto"/>
              <w:jc w:val="center"/>
              <w:rPr>
                <w:rFonts w:ascii="Times New Roman" w:eastAsia="Times New Roman" w:hAnsi="Times New Roman"/>
                <w:b/>
                <w:sz w:val="20"/>
                <w:szCs w:val="20"/>
                <w:lang w:eastAsia="ru-RU"/>
              </w:rPr>
            </w:pPr>
            <w:r w:rsidRPr="00083E59">
              <w:rPr>
                <w:rFonts w:ascii="Times New Roman" w:eastAsia="Times New Roman" w:hAnsi="Times New Roman"/>
                <w:b/>
                <w:sz w:val="20"/>
                <w:szCs w:val="20"/>
                <w:lang w:eastAsia="ru-RU"/>
              </w:rPr>
              <w:t>Возникают в силу нормативного правового акта, предусматривающего установление ограничений в границах, установленных указанным актом, без принятия решения об установлении либо согласования границ</w:t>
            </w:r>
          </w:p>
        </w:tc>
      </w:tr>
      <w:tr w:rsidR="00083E59" w:rsidRPr="00316130" w14:paraId="02DCB399" w14:textId="77777777" w:rsidTr="00083E59">
        <w:tc>
          <w:tcPr>
            <w:tcW w:w="0" w:type="auto"/>
            <w:gridSpan w:val="3"/>
            <w:vAlign w:val="center"/>
          </w:tcPr>
          <w:p w14:paraId="02DCB398" w14:textId="77777777" w:rsidR="00083E59" w:rsidRPr="00083E59" w:rsidRDefault="00083E59" w:rsidP="00083E59">
            <w:pPr>
              <w:spacing w:after="0" w:line="240" w:lineRule="auto"/>
              <w:jc w:val="center"/>
              <w:rPr>
                <w:rFonts w:ascii="Times New Roman" w:eastAsia="Times New Roman" w:hAnsi="Times New Roman"/>
                <w:b/>
                <w:sz w:val="20"/>
                <w:szCs w:val="20"/>
                <w:lang w:eastAsia="ru-RU"/>
              </w:rPr>
            </w:pPr>
            <w:r w:rsidRPr="00083E59">
              <w:rPr>
                <w:rFonts w:ascii="Times New Roman" w:eastAsia="Times New Roman" w:hAnsi="Times New Roman"/>
                <w:b/>
                <w:sz w:val="20"/>
                <w:szCs w:val="20"/>
                <w:lang w:eastAsia="ru-RU"/>
              </w:rPr>
              <w:t>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 предусмотренные</w:t>
            </w:r>
            <w:r w:rsidRPr="00083E59">
              <w:rPr>
                <w:b/>
              </w:rPr>
              <w:t xml:space="preserve"> </w:t>
            </w:r>
            <w:r w:rsidRPr="00083E59">
              <w:rPr>
                <w:rFonts w:ascii="Times New Roman" w:eastAsia="Times New Roman" w:hAnsi="Times New Roman"/>
                <w:b/>
                <w:sz w:val="20"/>
                <w:szCs w:val="20"/>
                <w:lang w:eastAsia="ru-RU"/>
              </w:rPr>
              <w:t>федеральными законами</w:t>
            </w:r>
          </w:p>
        </w:tc>
      </w:tr>
      <w:tr w:rsidR="00083E59" w:rsidRPr="0014143C" w14:paraId="02DCB39D" w14:textId="77777777" w:rsidTr="00083E59">
        <w:trPr>
          <w:trHeight w:val="28"/>
        </w:trPr>
        <w:tc>
          <w:tcPr>
            <w:tcW w:w="0" w:type="auto"/>
          </w:tcPr>
          <w:p w14:paraId="02DCB39A" w14:textId="77777777" w:rsidR="00083E59" w:rsidRPr="0014143C" w:rsidRDefault="00083E59" w:rsidP="001B4022">
            <w:pPr>
              <w:spacing w:after="0"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БП</w:t>
            </w:r>
          </w:p>
        </w:tc>
        <w:tc>
          <w:tcPr>
            <w:tcW w:w="4956" w:type="dxa"/>
          </w:tcPr>
          <w:p w14:paraId="02DCB39B" w14:textId="77777777" w:rsidR="00083E59" w:rsidRPr="0014143C" w:rsidRDefault="00083E59" w:rsidP="001B4022">
            <w:pPr>
              <w:spacing w:after="0"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Береговые полосы</w:t>
            </w:r>
          </w:p>
        </w:tc>
        <w:tc>
          <w:tcPr>
            <w:tcW w:w="2801" w:type="dxa"/>
            <w:vAlign w:val="center"/>
          </w:tcPr>
          <w:p w14:paraId="02DCB39C" w14:textId="77777777" w:rsidR="00083E59" w:rsidRPr="00083E59" w:rsidRDefault="00083E59" w:rsidP="00083E59">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val="en-US" w:eastAsia="ru-RU"/>
              </w:rPr>
              <w:t>v</w:t>
            </w:r>
          </w:p>
        </w:tc>
      </w:tr>
      <w:tr w:rsidR="00083E59" w:rsidRPr="0014143C" w14:paraId="02DCB3A1" w14:textId="77777777" w:rsidTr="00083E59">
        <w:trPr>
          <w:trHeight w:val="21"/>
        </w:trPr>
        <w:tc>
          <w:tcPr>
            <w:tcW w:w="0" w:type="auto"/>
          </w:tcPr>
          <w:p w14:paraId="02DCB39E" w14:textId="77777777" w:rsidR="00083E59" w:rsidRPr="005F688E" w:rsidRDefault="00083E59" w:rsidP="001B4022">
            <w:pPr>
              <w:spacing w:after="0" w:line="240" w:lineRule="auto"/>
              <w:jc w:val="center"/>
              <w:rPr>
                <w:rFonts w:ascii="Times New Roman" w:eastAsia="Times New Roman" w:hAnsi="Times New Roman"/>
                <w:sz w:val="20"/>
                <w:szCs w:val="20"/>
                <w:lang w:eastAsia="ru-RU"/>
              </w:rPr>
            </w:pPr>
            <w:r w:rsidRPr="005F688E">
              <w:rPr>
                <w:rFonts w:ascii="Times New Roman" w:eastAsia="Times New Roman" w:hAnsi="Times New Roman"/>
                <w:sz w:val="20"/>
                <w:szCs w:val="20"/>
                <w:lang w:eastAsia="ru-RU"/>
              </w:rPr>
              <w:t>ООПТ</w:t>
            </w:r>
          </w:p>
        </w:tc>
        <w:tc>
          <w:tcPr>
            <w:tcW w:w="4956" w:type="dxa"/>
          </w:tcPr>
          <w:p w14:paraId="02DCB39F" w14:textId="77777777" w:rsidR="00083E59" w:rsidRPr="0014143C" w:rsidRDefault="00083E59" w:rsidP="001B4022">
            <w:pPr>
              <w:spacing w:after="0" w:line="240" w:lineRule="auto"/>
              <w:ind w:firstLine="33"/>
              <w:rPr>
                <w:rFonts w:ascii="Times New Roman" w:eastAsia="Times New Roman" w:hAnsi="Times New Roman"/>
                <w:sz w:val="20"/>
                <w:szCs w:val="20"/>
                <w:lang w:eastAsia="ru-RU"/>
              </w:rPr>
            </w:pPr>
            <w:r w:rsidRPr="005F688E">
              <w:rPr>
                <w:rFonts w:ascii="Times New Roman" w:eastAsia="Times New Roman" w:hAnsi="Times New Roman"/>
                <w:sz w:val="20"/>
                <w:szCs w:val="20"/>
                <w:lang w:eastAsia="ru-RU"/>
              </w:rPr>
              <w:t>Особо охраняемые природные территории</w:t>
            </w:r>
          </w:p>
        </w:tc>
        <w:tc>
          <w:tcPr>
            <w:tcW w:w="2801" w:type="dxa"/>
            <w:vAlign w:val="center"/>
          </w:tcPr>
          <w:p w14:paraId="02DCB3A0" w14:textId="77777777" w:rsidR="00083E59" w:rsidRPr="00083E59" w:rsidRDefault="00083E59" w:rsidP="00083E59">
            <w:pPr>
              <w:spacing w:after="0" w:line="240" w:lineRule="auto"/>
              <w:ind w:firstLine="33"/>
              <w:jc w:val="center"/>
              <w:rPr>
                <w:rFonts w:ascii="Times New Roman" w:eastAsia="Times New Roman" w:hAnsi="Times New Roman"/>
                <w:b/>
                <w:sz w:val="20"/>
                <w:szCs w:val="20"/>
                <w:lang w:eastAsia="ru-RU"/>
              </w:rPr>
            </w:pPr>
          </w:p>
        </w:tc>
      </w:tr>
      <w:tr w:rsidR="00083E59" w:rsidRPr="0014143C" w14:paraId="02DCB3A5" w14:textId="77777777" w:rsidTr="00083E59">
        <w:trPr>
          <w:trHeight w:val="21"/>
        </w:trPr>
        <w:tc>
          <w:tcPr>
            <w:tcW w:w="0" w:type="auto"/>
          </w:tcPr>
          <w:p w14:paraId="02DCB3A2" w14:textId="77777777" w:rsidR="00083E59" w:rsidRPr="0014143C" w:rsidRDefault="00083E59" w:rsidP="001B402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ЛЗ</w:t>
            </w:r>
          </w:p>
        </w:tc>
        <w:tc>
          <w:tcPr>
            <w:tcW w:w="4956" w:type="dxa"/>
          </w:tcPr>
          <w:p w14:paraId="02DCB3A3" w14:textId="77777777" w:rsidR="00083E59" w:rsidRPr="0014143C" w:rsidRDefault="00083E59" w:rsidP="001B4022">
            <w:pPr>
              <w:spacing w:after="0" w:line="240" w:lineRule="auto"/>
              <w:ind w:firstLine="33"/>
              <w:rPr>
                <w:rFonts w:ascii="Times New Roman" w:eastAsia="Times New Roman" w:hAnsi="Times New Roman"/>
                <w:sz w:val="20"/>
                <w:szCs w:val="20"/>
                <w:lang w:eastAsia="ru-RU"/>
              </w:rPr>
            </w:pPr>
            <w:r w:rsidRPr="00074397">
              <w:rPr>
                <w:rFonts w:ascii="Times New Roman" w:eastAsia="Times New Roman" w:hAnsi="Times New Roman"/>
                <w:sz w:val="20"/>
                <w:szCs w:val="20"/>
                <w:lang w:eastAsia="ru-RU"/>
              </w:rPr>
              <w:t>Лесопарковые зоны</w:t>
            </w:r>
          </w:p>
        </w:tc>
        <w:tc>
          <w:tcPr>
            <w:tcW w:w="2801" w:type="dxa"/>
            <w:vAlign w:val="center"/>
          </w:tcPr>
          <w:p w14:paraId="02DCB3A4" w14:textId="77777777" w:rsidR="00083E59" w:rsidRPr="00083E59" w:rsidRDefault="00083E59" w:rsidP="00083E59">
            <w:pPr>
              <w:spacing w:after="0" w:line="240" w:lineRule="auto"/>
              <w:ind w:firstLine="33"/>
              <w:jc w:val="center"/>
              <w:rPr>
                <w:rFonts w:ascii="Times New Roman" w:eastAsia="Times New Roman" w:hAnsi="Times New Roman"/>
                <w:b/>
                <w:sz w:val="20"/>
                <w:szCs w:val="20"/>
                <w:lang w:eastAsia="ru-RU"/>
              </w:rPr>
            </w:pPr>
          </w:p>
        </w:tc>
      </w:tr>
      <w:tr w:rsidR="00083E59" w:rsidRPr="0014143C" w14:paraId="02DCB3A9" w14:textId="77777777" w:rsidTr="00083E59">
        <w:trPr>
          <w:trHeight w:val="21"/>
        </w:trPr>
        <w:tc>
          <w:tcPr>
            <w:tcW w:w="0" w:type="auto"/>
          </w:tcPr>
          <w:p w14:paraId="02DCB3A6" w14:textId="77777777" w:rsidR="00083E59" w:rsidRPr="0014143C" w:rsidRDefault="00083E59" w:rsidP="001B4022">
            <w:pPr>
              <w:spacing w:after="0" w:line="240" w:lineRule="auto"/>
              <w:jc w:val="center"/>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ЗелЗ</w:t>
            </w:r>
            <w:proofErr w:type="spellEnd"/>
          </w:p>
        </w:tc>
        <w:tc>
          <w:tcPr>
            <w:tcW w:w="4956" w:type="dxa"/>
          </w:tcPr>
          <w:p w14:paraId="02DCB3A7" w14:textId="77777777" w:rsidR="00083E59" w:rsidRPr="0014143C" w:rsidRDefault="00083E59" w:rsidP="001B4022">
            <w:pPr>
              <w:spacing w:after="0" w:line="240" w:lineRule="auto"/>
              <w:ind w:firstLine="33"/>
              <w:rPr>
                <w:rFonts w:ascii="Times New Roman" w:eastAsia="Times New Roman" w:hAnsi="Times New Roman"/>
                <w:sz w:val="20"/>
                <w:szCs w:val="20"/>
                <w:lang w:eastAsia="ru-RU"/>
              </w:rPr>
            </w:pPr>
            <w:r w:rsidRPr="00074397">
              <w:rPr>
                <w:rFonts w:ascii="Times New Roman" w:eastAsia="Times New Roman" w:hAnsi="Times New Roman"/>
                <w:sz w:val="20"/>
                <w:szCs w:val="20"/>
                <w:lang w:eastAsia="ru-RU"/>
              </w:rPr>
              <w:t>Зеленые зоны</w:t>
            </w:r>
          </w:p>
        </w:tc>
        <w:tc>
          <w:tcPr>
            <w:tcW w:w="2801" w:type="dxa"/>
            <w:vAlign w:val="center"/>
          </w:tcPr>
          <w:p w14:paraId="02DCB3A8" w14:textId="77777777" w:rsidR="00083E59" w:rsidRPr="00083E59" w:rsidRDefault="00083E59" w:rsidP="00083E59">
            <w:pPr>
              <w:spacing w:after="0" w:line="240" w:lineRule="auto"/>
              <w:ind w:firstLine="33"/>
              <w:jc w:val="center"/>
              <w:rPr>
                <w:rFonts w:ascii="Times New Roman" w:eastAsia="Times New Roman" w:hAnsi="Times New Roman"/>
                <w:b/>
                <w:sz w:val="20"/>
                <w:szCs w:val="20"/>
                <w:lang w:eastAsia="ru-RU"/>
              </w:rPr>
            </w:pPr>
          </w:p>
        </w:tc>
      </w:tr>
      <w:tr w:rsidR="00083E59" w:rsidRPr="0014143C" w14:paraId="02DCB3AD" w14:textId="77777777" w:rsidTr="00083E59">
        <w:trPr>
          <w:trHeight w:val="21"/>
        </w:trPr>
        <w:tc>
          <w:tcPr>
            <w:tcW w:w="0" w:type="auto"/>
          </w:tcPr>
          <w:p w14:paraId="02DCB3AA" w14:textId="77777777" w:rsidR="00083E59" w:rsidRPr="0014143C" w:rsidRDefault="00083E59" w:rsidP="001B4022">
            <w:pPr>
              <w:spacing w:after="0"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ТОКН</w:t>
            </w:r>
          </w:p>
        </w:tc>
        <w:tc>
          <w:tcPr>
            <w:tcW w:w="4956" w:type="dxa"/>
          </w:tcPr>
          <w:p w14:paraId="02DCB3AB" w14:textId="77777777" w:rsidR="00083E59" w:rsidRPr="0014143C" w:rsidRDefault="00083E59" w:rsidP="001B4022">
            <w:pPr>
              <w:spacing w:after="0" w:line="240" w:lineRule="auto"/>
              <w:ind w:firstLine="33"/>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Территория объектов культурного наследия</w:t>
            </w:r>
          </w:p>
        </w:tc>
        <w:tc>
          <w:tcPr>
            <w:tcW w:w="2801" w:type="dxa"/>
            <w:vAlign w:val="center"/>
          </w:tcPr>
          <w:p w14:paraId="02DCB3AC" w14:textId="77777777" w:rsidR="00083E59" w:rsidRPr="00083E59" w:rsidRDefault="00083E59" w:rsidP="00083E59">
            <w:pPr>
              <w:spacing w:after="0" w:line="240" w:lineRule="auto"/>
              <w:ind w:firstLine="33"/>
              <w:jc w:val="center"/>
              <w:rPr>
                <w:rFonts w:ascii="Times New Roman" w:eastAsia="Times New Roman" w:hAnsi="Times New Roman"/>
                <w:b/>
                <w:sz w:val="20"/>
                <w:szCs w:val="20"/>
                <w:lang w:eastAsia="ru-RU"/>
              </w:rPr>
            </w:pPr>
          </w:p>
        </w:tc>
      </w:tr>
      <w:tr w:rsidR="00083E59" w:rsidRPr="0014143C" w14:paraId="02DCB3AF" w14:textId="77777777" w:rsidTr="00083E59">
        <w:trPr>
          <w:trHeight w:val="21"/>
        </w:trPr>
        <w:tc>
          <w:tcPr>
            <w:tcW w:w="0" w:type="auto"/>
            <w:gridSpan w:val="3"/>
            <w:vAlign w:val="center"/>
          </w:tcPr>
          <w:p w14:paraId="02DCB3AE" w14:textId="77777777" w:rsidR="00083E59" w:rsidRPr="00083E59" w:rsidRDefault="00083E59" w:rsidP="00083E59">
            <w:pPr>
              <w:spacing w:after="0" w:line="240" w:lineRule="auto"/>
              <w:jc w:val="center"/>
              <w:rPr>
                <w:rFonts w:ascii="Times New Roman" w:eastAsia="Times New Roman" w:hAnsi="Times New Roman"/>
                <w:b/>
                <w:sz w:val="20"/>
                <w:szCs w:val="20"/>
                <w:lang w:eastAsia="ru-RU"/>
              </w:rPr>
            </w:pPr>
            <w:r w:rsidRPr="00083E59">
              <w:rPr>
                <w:rFonts w:ascii="Times New Roman" w:eastAsia="Times New Roman" w:hAnsi="Times New Roman"/>
                <w:b/>
                <w:sz w:val="20"/>
                <w:szCs w:val="20"/>
                <w:lang w:eastAsia="ru-RU"/>
              </w:rPr>
              <w:t>Ограничения использования земельных участков и объектов капитального строительства, предусмотренные ст. 25 Закона РФ "О недрах" от 21.02.1992 № 2395-1</w:t>
            </w:r>
          </w:p>
        </w:tc>
      </w:tr>
      <w:tr w:rsidR="00083E59" w:rsidRPr="0014143C" w14:paraId="02DCB3B3" w14:textId="77777777" w:rsidTr="00083E59">
        <w:trPr>
          <w:trHeight w:val="21"/>
        </w:trPr>
        <w:tc>
          <w:tcPr>
            <w:tcW w:w="0" w:type="auto"/>
          </w:tcPr>
          <w:p w14:paraId="02DCB3B0" w14:textId="77777777" w:rsidR="00083E59" w:rsidRPr="0014143C" w:rsidRDefault="00083E59" w:rsidP="001B4022">
            <w:pPr>
              <w:spacing w:after="0"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ПЗПИ</w:t>
            </w:r>
          </w:p>
        </w:tc>
        <w:tc>
          <w:tcPr>
            <w:tcW w:w="4956" w:type="dxa"/>
          </w:tcPr>
          <w:p w14:paraId="02DCB3B1" w14:textId="77777777" w:rsidR="00083E59" w:rsidRPr="0014143C" w:rsidRDefault="00083E59" w:rsidP="001B4022">
            <w:pPr>
              <w:spacing w:after="0"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 xml:space="preserve">Площади залегания полезных ископаемых </w:t>
            </w:r>
          </w:p>
        </w:tc>
        <w:tc>
          <w:tcPr>
            <w:tcW w:w="2801" w:type="dxa"/>
            <w:vAlign w:val="center"/>
          </w:tcPr>
          <w:p w14:paraId="02DCB3B2" w14:textId="77777777" w:rsidR="00083E59" w:rsidRPr="00083E59" w:rsidRDefault="00083E59" w:rsidP="00083E59">
            <w:pPr>
              <w:spacing w:after="0" w:line="240" w:lineRule="auto"/>
              <w:jc w:val="center"/>
              <w:rPr>
                <w:rFonts w:ascii="Times New Roman" w:eastAsia="Times New Roman" w:hAnsi="Times New Roman"/>
                <w:b/>
                <w:sz w:val="20"/>
                <w:szCs w:val="20"/>
                <w:lang w:eastAsia="ru-RU"/>
              </w:rPr>
            </w:pPr>
          </w:p>
        </w:tc>
      </w:tr>
      <w:tr w:rsidR="00083E59" w:rsidRPr="0014143C" w14:paraId="02DCB3B5" w14:textId="77777777" w:rsidTr="00083E59">
        <w:tc>
          <w:tcPr>
            <w:tcW w:w="0" w:type="auto"/>
            <w:gridSpan w:val="3"/>
            <w:vAlign w:val="center"/>
          </w:tcPr>
          <w:p w14:paraId="02DCB3B4" w14:textId="77777777" w:rsidR="00083E59" w:rsidRPr="00083E59" w:rsidRDefault="00083E59" w:rsidP="00083E59">
            <w:pPr>
              <w:spacing w:after="0" w:line="240" w:lineRule="auto"/>
              <w:jc w:val="center"/>
              <w:rPr>
                <w:rFonts w:ascii="Times New Roman" w:eastAsia="Times New Roman" w:hAnsi="Times New Roman"/>
                <w:b/>
                <w:sz w:val="20"/>
                <w:szCs w:val="20"/>
                <w:lang w:eastAsia="ru-RU"/>
              </w:rPr>
            </w:pPr>
            <w:r w:rsidRPr="00083E59">
              <w:rPr>
                <w:rFonts w:ascii="Times New Roman" w:eastAsia="Times New Roman" w:hAnsi="Times New Roman"/>
                <w:b/>
                <w:sz w:val="20"/>
                <w:szCs w:val="20"/>
                <w:lang w:eastAsia="ru-RU"/>
              </w:rPr>
              <w:t>Ограничения использования земельных участков и объектов капитального строительства, предусмотренные санитарными правилами на основании ч. 2 ст. 12 Федерального закона от 30.03.1999 № 52-ФЗ "О санитарно-эпидемиологическом благополучии населения"</w:t>
            </w:r>
          </w:p>
        </w:tc>
      </w:tr>
      <w:tr w:rsidR="00083E59" w:rsidRPr="0014143C" w14:paraId="02DCB3B9" w14:textId="77777777" w:rsidTr="00083E59">
        <w:tc>
          <w:tcPr>
            <w:tcW w:w="0" w:type="auto"/>
          </w:tcPr>
          <w:p w14:paraId="02DCB3B6" w14:textId="77777777" w:rsidR="00083E59" w:rsidRPr="0014143C" w:rsidRDefault="00083E59" w:rsidP="001B402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СР</w:t>
            </w:r>
          </w:p>
        </w:tc>
        <w:tc>
          <w:tcPr>
            <w:tcW w:w="4956" w:type="dxa"/>
          </w:tcPr>
          <w:p w14:paraId="02DCB3B7" w14:textId="77777777" w:rsidR="00083E59" w:rsidRPr="0014143C" w:rsidRDefault="00083E59" w:rsidP="001B4022">
            <w:pPr>
              <w:spacing w:after="0" w:line="240" w:lineRule="auto"/>
              <w:rPr>
                <w:rFonts w:ascii="Times New Roman" w:eastAsia="Times New Roman" w:hAnsi="Times New Roman"/>
                <w:sz w:val="20"/>
                <w:szCs w:val="20"/>
                <w:lang w:eastAsia="ru-RU"/>
              </w:rPr>
            </w:pPr>
            <w:r w:rsidRPr="00570431">
              <w:rPr>
                <w:rFonts w:ascii="Times New Roman" w:eastAsia="Times New Roman" w:hAnsi="Times New Roman"/>
                <w:sz w:val="20"/>
                <w:szCs w:val="20"/>
                <w:lang w:eastAsia="ru-RU"/>
              </w:rPr>
              <w:t>Санитарные разрывы опасных коммуникаций</w:t>
            </w:r>
          </w:p>
        </w:tc>
        <w:tc>
          <w:tcPr>
            <w:tcW w:w="2801" w:type="dxa"/>
            <w:vAlign w:val="center"/>
          </w:tcPr>
          <w:p w14:paraId="02DCB3B8" w14:textId="77777777" w:rsidR="00083E59" w:rsidRPr="00083E59" w:rsidRDefault="00083E59" w:rsidP="00083E59">
            <w:pPr>
              <w:spacing w:after="0" w:line="240" w:lineRule="auto"/>
              <w:jc w:val="center"/>
              <w:rPr>
                <w:rFonts w:ascii="Times New Roman" w:eastAsia="Times New Roman" w:hAnsi="Times New Roman"/>
                <w:sz w:val="20"/>
                <w:szCs w:val="20"/>
                <w:lang w:eastAsia="ru-RU"/>
              </w:rPr>
            </w:pPr>
            <w:r w:rsidRPr="00083E59">
              <w:rPr>
                <w:rFonts w:ascii="Times New Roman" w:eastAsia="Times New Roman" w:hAnsi="Times New Roman"/>
                <w:sz w:val="20"/>
                <w:szCs w:val="20"/>
                <w:lang w:eastAsia="ru-RU"/>
              </w:rPr>
              <w:t>от воздушных линий электропередачи, от открытых сооружений для хранения легкового автотранспорта</w:t>
            </w:r>
          </w:p>
        </w:tc>
      </w:tr>
      <w:tr w:rsidR="00083E59" w:rsidRPr="0014143C" w14:paraId="02DCB3BD" w14:textId="77777777" w:rsidTr="00083E59">
        <w:trPr>
          <w:trHeight w:val="34"/>
        </w:trPr>
        <w:tc>
          <w:tcPr>
            <w:tcW w:w="0" w:type="auto"/>
          </w:tcPr>
          <w:p w14:paraId="02DCB3BA" w14:textId="77777777" w:rsidR="00083E59" w:rsidRPr="0014143C" w:rsidRDefault="00083E59" w:rsidP="001B4022">
            <w:pPr>
              <w:spacing w:after="0"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СР-авиа</w:t>
            </w:r>
          </w:p>
        </w:tc>
        <w:tc>
          <w:tcPr>
            <w:tcW w:w="4956" w:type="dxa"/>
          </w:tcPr>
          <w:p w14:paraId="02DCB3BB" w14:textId="77777777" w:rsidR="00083E59" w:rsidRPr="0014143C" w:rsidRDefault="00083E59" w:rsidP="001B4022">
            <w:pPr>
              <w:spacing w:after="0"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Санитарные разрывы стандартных маршрутов полета в зоне взлета и посадки воздушных судов</w:t>
            </w:r>
          </w:p>
        </w:tc>
        <w:tc>
          <w:tcPr>
            <w:tcW w:w="2801" w:type="dxa"/>
            <w:vAlign w:val="center"/>
          </w:tcPr>
          <w:p w14:paraId="02DCB3BC" w14:textId="77777777" w:rsidR="00083E59" w:rsidRPr="00083E59" w:rsidRDefault="00083E59" w:rsidP="00083E59">
            <w:pPr>
              <w:spacing w:after="0" w:line="240" w:lineRule="auto"/>
              <w:jc w:val="center"/>
              <w:rPr>
                <w:rFonts w:ascii="Times New Roman" w:eastAsia="Times New Roman" w:hAnsi="Times New Roman"/>
                <w:b/>
                <w:sz w:val="20"/>
                <w:szCs w:val="20"/>
                <w:lang w:eastAsia="ru-RU"/>
              </w:rPr>
            </w:pPr>
          </w:p>
        </w:tc>
      </w:tr>
      <w:tr w:rsidR="00083E59" w:rsidRPr="0014143C" w14:paraId="02DCB3C1" w14:textId="77777777" w:rsidTr="00083E59">
        <w:trPr>
          <w:trHeight w:val="21"/>
        </w:trPr>
        <w:tc>
          <w:tcPr>
            <w:tcW w:w="0" w:type="auto"/>
          </w:tcPr>
          <w:p w14:paraId="02DCB3BE" w14:textId="77777777" w:rsidR="00083E59" w:rsidRPr="0014143C" w:rsidRDefault="00083E59" w:rsidP="001B4022">
            <w:pPr>
              <w:spacing w:after="0"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СР-газ</w:t>
            </w:r>
          </w:p>
        </w:tc>
        <w:tc>
          <w:tcPr>
            <w:tcW w:w="4956" w:type="dxa"/>
          </w:tcPr>
          <w:p w14:paraId="02DCB3BF" w14:textId="77777777" w:rsidR="00083E59" w:rsidRPr="0014143C" w:rsidRDefault="00083E59" w:rsidP="001B4022">
            <w:pPr>
              <w:spacing w:after="0"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Санитарные разрывы (санитарные полосы отчуждения) магистральных трубопроводов углеводородного сырья и компрессорных установок</w:t>
            </w:r>
          </w:p>
        </w:tc>
        <w:tc>
          <w:tcPr>
            <w:tcW w:w="2801" w:type="dxa"/>
            <w:vAlign w:val="center"/>
          </w:tcPr>
          <w:p w14:paraId="02DCB3C0" w14:textId="77777777" w:rsidR="00083E59" w:rsidRPr="00083E59" w:rsidRDefault="00083E59" w:rsidP="00083E59">
            <w:pPr>
              <w:spacing w:after="0" w:line="240" w:lineRule="auto"/>
              <w:jc w:val="center"/>
              <w:rPr>
                <w:rFonts w:ascii="Times New Roman" w:eastAsia="Times New Roman" w:hAnsi="Times New Roman"/>
                <w:b/>
                <w:sz w:val="20"/>
                <w:szCs w:val="20"/>
                <w:lang w:eastAsia="ru-RU"/>
              </w:rPr>
            </w:pPr>
          </w:p>
        </w:tc>
      </w:tr>
      <w:tr w:rsidR="00083E59" w:rsidRPr="00F63C48" w14:paraId="02DCB3C5" w14:textId="77777777" w:rsidTr="00083E59">
        <w:trPr>
          <w:trHeight w:val="21"/>
        </w:trPr>
        <w:tc>
          <w:tcPr>
            <w:tcW w:w="0" w:type="auto"/>
          </w:tcPr>
          <w:p w14:paraId="02DCB3C2" w14:textId="77777777" w:rsidR="00083E59" w:rsidRPr="00F63C48" w:rsidRDefault="00083E59" w:rsidP="00083E59">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ЗСО</w:t>
            </w:r>
            <w:r>
              <w:rPr>
                <w:rFonts w:ascii="Times New Roman" w:eastAsia="Times New Roman" w:hAnsi="Times New Roman"/>
                <w:sz w:val="20"/>
                <w:szCs w:val="20"/>
                <w:lang w:eastAsia="ru-RU"/>
              </w:rPr>
              <w:t>-НУ</w:t>
            </w:r>
            <w:r w:rsidRPr="00F63C48">
              <w:rPr>
                <w:rFonts w:ascii="Times New Roman" w:eastAsia="Times New Roman" w:hAnsi="Times New Roman"/>
                <w:sz w:val="20"/>
                <w:szCs w:val="20"/>
                <w:lang w:eastAsia="ru-RU"/>
              </w:rPr>
              <w:t>-вода</w:t>
            </w:r>
          </w:p>
        </w:tc>
        <w:tc>
          <w:tcPr>
            <w:tcW w:w="4956" w:type="dxa"/>
          </w:tcPr>
          <w:p w14:paraId="02DCB3C3" w14:textId="77777777" w:rsidR="00083E59" w:rsidRPr="00F63C48" w:rsidRDefault="00083E59" w:rsidP="00083E59">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Не утверждённые границы з</w:t>
            </w:r>
            <w:r w:rsidRPr="00F63C48">
              <w:rPr>
                <w:rFonts w:ascii="Times New Roman" w:eastAsia="Times New Roman" w:hAnsi="Times New Roman"/>
                <w:sz w:val="20"/>
                <w:szCs w:val="20"/>
                <w:lang w:eastAsia="ru-RU"/>
              </w:rPr>
              <w:t>он</w:t>
            </w:r>
            <w:r>
              <w:rPr>
                <w:rFonts w:ascii="Times New Roman" w:eastAsia="Times New Roman" w:hAnsi="Times New Roman"/>
                <w:sz w:val="20"/>
                <w:szCs w:val="20"/>
                <w:lang w:eastAsia="ru-RU"/>
              </w:rPr>
              <w:t>ы</w:t>
            </w:r>
            <w:r w:rsidRPr="00F63C48">
              <w:rPr>
                <w:rFonts w:ascii="Times New Roman" w:eastAsia="Times New Roman" w:hAnsi="Times New Roman"/>
                <w:sz w:val="20"/>
                <w:szCs w:val="20"/>
                <w:lang w:eastAsia="ru-RU"/>
              </w:rPr>
              <w:t xml:space="preserve"> санитарной охраны водопроводных сооружений</w:t>
            </w:r>
          </w:p>
        </w:tc>
        <w:tc>
          <w:tcPr>
            <w:tcW w:w="2801" w:type="dxa"/>
            <w:vAlign w:val="center"/>
          </w:tcPr>
          <w:p w14:paraId="02DCB3C4" w14:textId="77777777" w:rsidR="00083E59" w:rsidRPr="00083E59" w:rsidRDefault="00083E59" w:rsidP="00083E59">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val="en-US" w:eastAsia="ru-RU"/>
              </w:rPr>
              <w:t>v</w:t>
            </w:r>
          </w:p>
        </w:tc>
      </w:tr>
      <w:tr w:rsidR="00083E59" w:rsidRPr="00F63C48" w14:paraId="02DCB3C9" w14:textId="77777777" w:rsidTr="00083E59">
        <w:trPr>
          <w:trHeight w:val="21"/>
        </w:trPr>
        <w:tc>
          <w:tcPr>
            <w:tcW w:w="0" w:type="auto"/>
          </w:tcPr>
          <w:p w14:paraId="02DCB3C6" w14:textId="77777777" w:rsidR="00083E59" w:rsidRPr="00F63C48" w:rsidRDefault="00083E59" w:rsidP="00083E59">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СЗП</w:t>
            </w:r>
            <w:r>
              <w:rPr>
                <w:rFonts w:ascii="Times New Roman" w:eastAsia="Times New Roman" w:hAnsi="Times New Roman"/>
                <w:sz w:val="20"/>
                <w:szCs w:val="20"/>
                <w:lang w:eastAsia="ru-RU"/>
              </w:rPr>
              <w:t>-НУ</w:t>
            </w:r>
            <w:r w:rsidRPr="00F63C48">
              <w:rPr>
                <w:rFonts w:ascii="Times New Roman" w:eastAsia="Times New Roman" w:hAnsi="Times New Roman"/>
                <w:sz w:val="20"/>
                <w:szCs w:val="20"/>
                <w:lang w:eastAsia="ru-RU"/>
              </w:rPr>
              <w:t>-вода</w:t>
            </w:r>
          </w:p>
        </w:tc>
        <w:tc>
          <w:tcPr>
            <w:tcW w:w="4956" w:type="dxa"/>
          </w:tcPr>
          <w:p w14:paraId="02DCB3C7" w14:textId="77777777" w:rsidR="00083E59" w:rsidRPr="00F63C48" w:rsidRDefault="00083E59" w:rsidP="00083E59">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Не утверждённые границы с</w:t>
            </w:r>
            <w:r w:rsidRPr="00F63C48">
              <w:rPr>
                <w:rFonts w:ascii="Times New Roman" w:eastAsia="Times New Roman" w:hAnsi="Times New Roman"/>
                <w:sz w:val="20"/>
                <w:szCs w:val="20"/>
                <w:lang w:eastAsia="ru-RU"/>
              </w:rPr>
              <w:t>анитарно-защитн</w:t>
            </w:r>
            <w:r>
              <w:rPr>
                <w:rFonts w:ascii="Times New Roman" w:eastAsia="Times New Roman" w:hAnsi="Times New Roman"/>
                <w:sz w:val="20"/>
                <w:szCs w:val="20"/>
                <w:lang w:eastAsia="ru-RU"/>
              </w:rPr>
              <w:t>ой</w:t>
            </w:r>
            <w:r w:rsidRPr="00F63C48">
              <w:rPr>
                <w:rFonts w:ascii="Times New Roman" w:eastAsia="Times New Roman" w:hAnsi="Times New Roman"/>
                <w:sz w:val="20"/>
                <w:szCs w:val="20"/>
                <w:lang w:eastAsia="ru-RU"/>
              </w:rPr>
              <w:t xml:space="preserve"> полосы водоводов</w:t>
            </w:r>
          </w:p>
        </w:tc>
        <w:tc>
          <w:tcPr>
            <w:tcW w:w="2801" w:type="dxa"/>
            <w:vAlign w:val="center"/>
          </w:tcPr>
          <w:p w14:paraId="02DCB3C8" w14:textId="77777777" w:rsidR="00083E59" w:rsidRPr="00083E59" w:rsidRDefault="00083E59" w:rsidP="00083E59">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val="en-US" w:eastAsia="ru-RU"/>
              </w:rPr>
              <w:t>v</w:t>
            </w:r>
          </w:p>
        </w:tc>
      </w:tr>
      <w:tr w:rsidR="00083E59" w:rsidRPr="00F63C48" w14:paraId="02DCB3CD" w14:textId="77777777" w:rsidTr="00083E59">
        <w:trPr>
          <w:trHeight w:val="21"/>
        </w:trPr>
        <w:tc>
          <w:tcPr>
            <w:tcW w:w="0" w:type="auto"/>
          </w:tcPr>
          <w:p w14:paraId="02DCB3CA" w14:textId="77777777" w:rsidR="00083E59" w:rsidRPr="00F63C48" w:rsidRDefault="00083E59" w:rsidP="00083E59">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ЗСО</w:t>
            </w:r>
            <w:r>
              <w:rPr>
                <w:rFonts w:ascii="Times New Roman" w:eastAsia="Times New Roman" w:hAnsi="Times New Roman"/>
                <w:sz w:val="20"/>
                <w:szCs w:val="20"/>
                <w:lang w:eastAsia="ru-RU"/>
              </w:rPr>
              <w:t>-НУ</w:t>
            </w:r>
            <w:r w:rsidRPr="00F63C48">
              <w:rPr>
                <w:rFonts w:ascii="Times New Roman" w:eastAsia="Times New Roman" w:hAnsi="Times New Roman"/>
                <w:sz w:val="20"/>
                <w:szCs w:val="20"/>
                <w:lang w:eastAsia="ru-RU"/>
              </w:rPr>
              <w:t>-</w:t>
            </w:r>
            <w:r w:rsidRPr="00F63C48">
              <w:rPr>
                <w:rFonts w:ascii="Times New Roman" w:eastAsia="Times New Roman" w:hAnsi="Times New Roman"/>
                <w:sz w:val="20"/>
                <w:szCs w:val="20"/>
                <w:lang w:val="en-US" w:eastAsia="ru-RU"/>
              </w:rPr>
              <w:t xml:space="preserve">I </w:t>
            </w:r>
            <w:proofErr w:type="spellStart"/>
            <w:r w:rsidRPr="00F63C48">
              <w:rPr>
                <w:rFonts w:ascii="Times New Roman" w:eastAsia="Times New Roman" w:hAnsi="Times New Roman"/>
                <w:sz w:val="20"/>
                <w:szCs w:val="20"/>
                <w:lang w:eastAsia="ru-RU"/>
              </w:rPr>
              <w:t>пов</w:t>
            </w:r>
            <w:proofErr w:type="spellEnd"/>
          </w:p>
        </w:tc>
        <w:tc>
          <w:tcPr>
            <w:tcW w:w="4956" w:type="dxa"/>
          </w:tcPr>
          <w:p w14:paraId="02DCB3CB" w14:textId="77777777" w:rsidR="00083E59" w:rsidRPr="00F63C48" w:rsidRDefault="00083E59" w:rsidP="00083E59">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Не утверждённые границы </w:t>
            </w:r>
            <w:r w:rsidRPr="00F63C48">
              <w:rPr>
                <w:rFonts w:ascii="Times New Roman" w:eastAsia="Times New Roman" w:hAnsi="Times New Roman"/>
                <w:sz w:val="20"/>
                <w:szCs w:val="20"/>
                <w:lang w:val="en-US" w:eastAsia="ru-RU"/>
              </w:rPr>
              <w:t>I</w:t>
            </w:r>
            <w:r w:rsidRPr="00F63C48">
              <w:rPr>
                <w:rFonts w:ascii="Times New Roman" w:eastAsia="Times New Roman" w:hAnsi="Times New Roman"/>
                <w:sz w:val="20"/>
                <w:szCs w:val="20"/>
                <w:lang w:eastAsia="ru-RU"/>
              </w:rPr>
              <w:t xml:space="preserve"> пояс</w:t>
            </w:r>
            <w:r>
              <w:rPr>
                <w:rFonts w:ascii="Times New Roman" w:eastAsia="Times New Roman" w:hAnsi="Times New Roman"/>
                <w:sz w:val="20"/>
                <w:szCs w:val="20"/>
                <w:lang w:eastAsia="ru-RU"/>
              </w:rPr>
              <w:t>а</w:t>
            </w:r>
            <w:r w:rsidRPr="00F63C48">
              <w:rPr>
                <w:rFonts w:ascii="Times New Roman" w:eastAsia="Times New Roman" w:hAnsi="Times New Roman"/>
                <w:sz w:val="20"/>
                <w:szCs w:val="20"/>
                <w:lang w:eastAsia="ru-RU"/>
              </w:rPr>
              <w:t xml:space="preserve"> зоны санитарной охраны поверхностного источника питьевого водоснабжения</w:t>
            </w:r>
          </w:p>
        </w:tc>
        <w:tc>
          <w:tcPr>
            <w:tcW w:w="2801" w:type="dxa"/>
            <w:vAlign w:val="center"/>
          </w:tcPr>
          <w:p w14:paraId="02DCB3CC" w14:textId="77777777" w:rsidR="00083E59" w:rsidRPr="00083E59" w:rsidRDefault="00083E59" w:rsidP="00083E59">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val="en-US" w:eastAsia="ru-RU"/>
              </w:rPr>
              <w:t>v</w:t>
            </w:r>
          </w:p>
        </w:tc>
      </w:tr>
      <w:tr w:rsidR="00083E59" w:rsidRPr="00F63C48" w14:paraId="02DCB3D1" w14:textId="77777777" w:rsidTr="00083E59">
        <w:trPr>
          <w:trHeight w:val="21"/>
        </w:trPr>
        <w:tc>
          <w:tcPr>
            <w:tcW w:w="0" w:type="auto"/>
          </w:tcPr>
          <w:p w14:paraId="02DCB3CE" w14:textId="77777777" w:rsidR="00083E59" w:rsidRPr="00F63C48" w:rsidRDefault="00083E59" w:rsidP="00083E59">
            <w:pPr>
              <w:spacing w:after="0" w:line="240" w:lineRule="auto"/>
              <w:jc w:val="center"/>
              <w:rPr>
                <w:rFonts w:ascii="Times New Roman" w:eastAsia="Times New Roman" w:hAnsi="Times New Roman"/>
                <w:sz w:val="20"/>
                <w:szCs w:val="20"/>
                <w:lang w:eastAsia="ru-RU"/>
              </w:rPr>
            </w:pPr>
            <w:r w:rsidRPr="00F63C48">
              <w:rPr>
                <w:rFonts w:ascii="Times New Roman" w:eastAsia="Times New Roman" w:hAnsi="Times New Roman"/>
                <w:sz w:val="20"/>
                <w:szCs w:val="20"/>
                <w:lang w:eastAsia="ru-RU"/>
              </w:rPr>
              <w:t>ЗСО</w:t>
            </w:r>
            <w:r>
              <w:rPr>
                <w:rFonts w:ascii="Times New Roman" w:eastAsia="Times New Roman" w:hAnsi="Times New Roman"/>
                <w:sz w:val="20"/>
                <w:szCs w:val="20"/>
                <w:lang w:eastAsia="ru-RU"/>
              </w:rPr>
              <w:t>-НУ</w:t>
            </w:r>
            <w:r w:rsidRPr="00F63C48">
              <w:rPr>
                <w:rFonts w:ascii="Times New Roman" w:eastAsia="Times New Roman" w:hAnsi="Times New Roman"/>
                <w:sz w:val="20"/>
                <w:szCs w:val="20"/>
                <w:lang w:eastAsia="ru-RU"/>
              </w:rPr>
              <w:t>-</w:t>
            </w:r>
            <w:r w:rsidRPr="00F63C48">
              <w:rPr>
                <w:rFonts w:ascii="Times New Roman" w:eastAsia="Times New Roman" w:hAnsi="Times New Roman"/>
                <w:sz w:val="20"/>
                <w:szCs w:val="20"/>
                <w:lang w:val="en-US" w:eastAsia="ru-RU"/>
              </w:rPr>
              <w:t xml:space="preserve">I </w:t>
            </w:r>
            <w:proofErr w:type="spellStart"/>
            <w:r w:rsidRPr="00F63C48">
              <w:rPr>
                <w:rFonts w:ascii="Times New Roman" w:eastAsia="Times New Roman" w:hAnsi="Times New Roman"/>
                <w:sz w:val="20"/>
                <w:szCs w:val="20"/>
                <w:lang w:eastAsia="ru-RU"/>
              </w:rPr>
              <w:t>подз</w:t>
            </w:r>
            <w:proofErr w:type="spellEnd"/>
          </w:p>
        </w:tc>
        <w:tc>
          <w:tcPr>
            <w:tcW w:w="4956" w:type="dxa"/>
          </w:tcPr>
          <w:p w14:paraId="02DCB3CF" w14:textId="77777777" w:rsidR="00083E59" w:rsidRPr="00F63C48" w:rsidRDefault="00083E59" w:rsidP="00083E59">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Не утверждённые границы </w:t>
            </w:r>
            <w:r w:rsidRPr="00F63C48">
              <w:rPr>
                <w:rFonts w:ascii="Times New Roman" w:eastAsia="Times New Roman" w:hAnsi="Times New Roman"/>
                <w:sz w:val="20"/>
                <w:szCs w:val="20"/>
                <w:lang w:val="en-US" w:eastAsia="ru-RU"/>
              </w:rPr>
              <w:t>I</w:t>
            </w:r>
            <w:r w:rsidRPr="00F63C48">
              <w:rPr>
                <w:rFonts w:ascii="Times New Roman" w:eastAsia="Times New Roman" w:hAnsi="Times New Roman"/>
                <w:sz w:val="20"/>
                <w:szCs w:val="20"/>
                <w:lang w:eastAsia="ru-RU"/>
              </w:rPr>
              <w:t xml:space="preserve"> пояс</w:t>
            </w:r>
            <w:r>
              <w:rPr>
                <w:rFonts w:ascii="Times New Roman" w:eastAsia="Times New Roman" w:hAnsi="Times New Roman"/>
                <w:sz w:val="20"/>
                <w:szCs w:val="20"/>
                <w:lang w:eastAsia="ru-RU"/>
              </w:rPr>
              <w:t>а</w:t>
            </w:r>
            <w:r w:rsidRPr="00F63C48">
              <w:rPr>
                <w:rFonts w:ascii="Times New Roman" w:eastAsia="Times New Roman" w:hAnsi="Times New Roman"/>
                <w:sz w:val="20"/>
                <w:szCs w:val="20"/>
                <w:lang w:eastAsia="ru-RU"/>
              </w:rPr>
              <w:t xml:space="preserve"> зоны санитарной охраны подземного источника питьевого водоснабжения</w:t>
            </w:r>
          </w:p>
        </w:tc>
        <w:tc>
          <w:tcPr>
            <w:tcW w:w="2801" w:type="dxa"/>
            <w:vAlign w:val="center"/>
          </w:tcPr>
          <w:p w14:paraId="02DCB3D0" w14:textId="77777777" w:rsidR="00083E59" w:rsidRPr="00083E59" w:rsidRDefault="00083E59" w:rsidP="00083E59">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val="en-US" w:eastAsia="ru-RU"/>
              </w:rPr>
              <w:t>v</w:t>
            </w:r>
          </w:p>
        </w:tc>
      </w:tr>
      <w:tr w:rsidR="00083E59" w:rsidRPr="002B4F08" w14:paraId="02DCB3D3" w14:textId="77777777" w:rsidTr="00083E59">
        <w:tc>
          <w:tcPr>
            <w:tcW w:w="0" w:type="auto"/>
            <w:gridSpan w:val="3"/>
            <w:vAlign w:val="center"/>
          </w:tcPr>
          <w:p w14:paraId="02DCB3D2" w14:textId="77777777" w:rsidR="00083E59" w:rsidRPr="00083E59" w:rsidRDefault="00083E59" w:rsidP="00083E59">
            <w:pPr>
              <w:spacing w:after="0" w:line="240" w:lineRule="auto"/>
              <w:jc w:val="center"/>
              <w:rPr>
                <w:rFonts w:ascii="Times New Roman" w:eastAsia="Times New Roman" w:hAnsi="Times New Roman"/>
                <w:b/>
                <w:sz w:val="20"/>
                <w:szCs w:val="20"/>
                <w:lang w:eastAsia="ru-RU"/>
              </w:rPr>
            </w:pPr>
            <w:r w:rsidRPr="00083E59">
              <w:rPr>
                <w:rFonts w:ascii="Times New Roman" w:eastAsia="Times New Roman" w:hAnsi="Times New Roman"/>
                <w:b/>
                <w:sz w:val="20"/>
                <w:szCs w:val="20"/>
                <w:lang w:eastAsia="ru-RU"/>
              </w:rPr>
              <w:t>Ограничения использования земельных участков и объектов капитального строительства, предусмотренные сводами правил на основании технических регламентов</w:t>
            </w:r>
          </w:p>
        </w:tc>
      </w:tr>
      <w:tr w:rsidR="00083E59" w:rsidRPr="0014143C" w14:paraId="02DCB3D7" w14:textId="77777777" w:rsidTr="00083E59">
        <w:tc>
          <w:tcPr>
            <w:tcW w:w="0" w:type="auto"/>
          </w:tcPr>
          <w:p w14:paraId="02DCB3D4" w14:textId="77777777" w:rsidR="00083E59" w:rsidRPr="0014143C" w:rsidRDefault="00083E59" w:rsidP="00083E59">
            <w:pPr>
              <w:spacing w:after="0"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МР-авто</w:t>
            </w:r>
          </w:p>
        </w:tc>
        <w:tc>
          <w:tcPr>
            <w:tcW w:w="4956" w:type="dxa"/>
          </w:tcPr>
          <w:p w14:paraId="02DCB3D5" w14:textId="77777777" w:rsidR="00083E59" w:rsidRPr="0014143C" w:rsidRDefault="00083E59" w:rsidP="00083E59">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Минимальные расстояния от</w:t>
            </w:r>
            <w:r w:rsidRPr="0014143C">
              <w:rPr>
                <w:rFonts w:ascii="Times New Roman" w:eastAsia="Times New Roman" w:hAnsi="Times New Roman"/>
                <w:sz w:val="20"/>
                <w:szCs w:val="20"/>
                <w:lang w:eastAsia="ru-RU"/>
              </w:rPr>
              <w:t xml:space="preserve"> магистральных дорог улично-дорожной сети населенных пунктов до застройки</w:t>
            </w:r>
          </w:p>
        </w:tc>
        <w:tc>
          <w:tcPr>
            <w:tcW w:w="2801" w:type="dxa"/>
            <w:vAlign w:val="center"/>
          </w:tcPr>
          <w:p w14:paraId="02DCB3D6" w14:textId="77777777" w:rsidR="00083E59" w:rsidRPr="00083E59" w:rsidRDefault="00083E59" w:rsidP="00083E59">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val="en-US" w:eastAsia="ru-RU"/>
              </w:rPr>
              <w:t>v</w:t>
            </w:r>
          </w:p>
        </w:tc>
      </w:tr>
      <w:tr w:rsidR="00083E59" w:rsidRPr="0014143C" w14:paraId="02DCB3DB" w14:textId="77777777" w:rsidTr="00083E59">
        <w:trPr>
          <w:trHeight w:val="21"/>
        </w:trPr>
        <w:tc>
          <w:tcPr>
            <w:tcW w:w="0" w:type="auto"/>
          </w:tcPr>
          <w:p w14:paraId="02DCB3D8" w14:textId="77777777" w:rsidR="00083E59" w:rsidRPr="0014143C" w:rsidRDefault="00083E59" w:rsidP="00083E59">
            <w:pPr>
              <w:spacing w:after="0"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МР-сети</w:t>
            </w:r>
          </w:p>
        </w:tc>
        <w:tc>
          <w:tcPr>
            <w:tcW w:w="4956" w:type="dxa"/>
          </w:tcPr>
          <w:p w14:paraId="02DCB3D9" w14:textId="77777777" w:rsidR="00083E59" w:rsidRPr="0014143C" w:rsidRDefault="00083E59" w:rsidP="00083E59">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Минимальные расстояния от</w:t>
            </w:r>
            <w:r w:rsidRPr="0014143C">
              <w:rPr>
                <w:rFonts w:ascii="Times New Roman" w:eastAsia="Times New Roman" w:hAnsi="Times New Roman"/>
                <w:sz w:val="20"/>
                <w:szCs w:val="20"/>
                <w:lang w:eastAsia="ru-RU"/>
              </w:rPr>
              <w:t xml:space="preserve"> подземных инженерных сетей до зданий и сооружений, соседних инженерных подземных сетей</w:t>
            </w:r>
          </w:p>
        </w:tc>
        <w:tc>
          <w:tcPr>
            <w:tcW w:w="2801" w:type="dxa"/>
            <w:vAlign w:val="center"/>
          </w:tcPr>
          <w:p w14:paraId="02DCB3DA" w14:textId="77777777" w:rsidR="00083E59" w:rsidRPr="00083E59" w:rsidRDefault="00083E59" w:rsidP="00083E59">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val="en-US" w:eastAsia="ru-RU"/>
              </w:rPr>
              <w:t>v</w:t>
            </w:r>
          </w:p>
        </w:tc>
      </w:tr>
      <w:tr w:rsidR="00083E59" w:rsidRPr="0014143C" w14:paraId="02DCB3DF" w14:textId="77777777" w:rsidTr="00083E59">
        <w:trPr>
          <w:trHeight w:val="28"/>
        </w:trPr>
        <w:tc>
          <w:tcPr>
            <w:tcW w:w="0" w:type="auto"/>
          </w:tcPr>
          <w:p w14:paraId="02DCB3DC" w14:textId="77777777" w:rsidR="00083E59" w:rsidRPr="0014143C" w:rsidRDefault="00083E59" w:rsidP="00083E59">
            <w:pPr>
              <w:spacing w:after="0"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ЗВЗ</w:t>
            </w:r>
          </w:p>
        </w:tc>
        <w:tc>
          <w:tcPr>
            <w:tcW w:w="4956" w:type="dxa"/>
          </w:tcPr>
          <w:p w14:paraId="02DCB3DD" w14:textId="77777777" w:rsidR="00083E59" w:rsidRPr="0014143C" w:rsidRDefault="00083E59" w:rsidP="00083E59">
            <w:pPr>
              <w:spacing w:after="0"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Зона возможного затопления</w:t>
            </w:r>
          </w:p>
        </w:tc>
        <w:tc>
          <w:tcPr>
            <w:tcW w:w="2801" w:type="dxa"/>
            <w:vAlign w:val="center"/>
          </w:tcPr>
          <w:p w14:paraId="02DCB3DE" w14:textId="77777777" w:rsidR="00083E59" w:rsidRPr="00083E59" w:rsidRDefault="00083E59" w:rsidP="00083E59">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val="en-US" w:eastAsia="ru-RU"/>
              </w:rPr>
              <w:t>v</w:t>
            </w:r>
          </w:p>
        </w:tc>
      </w:tr>
      <w:tr w:rsidR="00083E59" w:rsidRPr="0014143C" w14:paraId="02DCB3E3" w14:textId="77777777" w:rsidTr="00083E59">
        <w:trPr>
          <w:trHeight w:val="21"/>
        </w:trPr>
        <w:tc>
          <w:tcPr>
            <w:tcW w:w="0" w:type="auto"/>
          </w:tcPr>
          <w:p w14:paraId="02DCB3E0" w14:textId="77777777" w:rsidR="00083E59" w:rsidRPr="0014143C" w:rsidRDefault="00083E59" w:rsidP="00083E59">
            <w:pPr>
              <w:spacing w:after="0"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lastRenderedPageBreak/>
              <w:t>МР-ОКН</w:t>
            </w:r>
          </w:p>
        </w:tc>
        <w:tc>
          <w:tcPr>
            <w:tcW w:w="4956" w:type="dxa"/>
          </w:tcPr>
          <w:p w14:paraId="02DCB3E1" w14:textId="77777777" w:rsidR="00083E59" w:rsidRPr="0014143C" w:rsidRDefault="00083E59" w:rsidP="00083E59">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Минимальные расстояния от</w:t>
            </w:r>
            <w:r w:rsidRPr="0014143C">
              <w:rPr>
                <w:rFonts w:ascii="Times New Roman" w:eastAsia="Times New Roman" w:hAnsi="Times New Roman"/>
                <w:sz w:val="20"/>
                <w:szCs w:val="20"/>
                <w:lang w:eastAsia="ru-RU"/>
              </w:rPr>
              <w:t xml:space="preserve"> памятников истории и культуры до транспортных и инженерных коммуникаций</w:t>
            </w:r>
          </w:p>
        </w:tc>
        <w:tc>
          <w:tcPr>
            <w:tcW w:w="2801" w:type="dxa"/>
            <w:vAlign w:val="center"/>
          </w:tcPr>
          <w:p w14:paraId="02DCB3E2" w14:textId="77777777" w:rsidR="00083E59" w:rsidRPr="00083E59" w:rsidRDefault="00083E59" w:rsidP="00083E59">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val="en-US" w:eastAsia="ru-RU"/>
              </w:rPr>
              <w:t>v</w:t>
            </w:r>
          </w:p>
        </w:tc>
      </w:tr>
      <w:tr w:rsidR="00083E59" w:rsidRPr="0014143C" w14:paraId="02DCB3E7" w14:textId="77777777" w:rsidTr="00083E59">
        <w:trPr>
          <w:trHeight w:val="21"/>
        </w:trPr>
        <w:tc>
          <w:tcPr>
            <w:tcW w:w="0" w:type="auto"/>
          </w:tcPr>
          <w:p w14:paraId="02DCB3E4" w14:textId="77777777" w:rsidR="00083E59" w:rsidRPr="007539B0" w:rsidRDefault="00083E59" w:rsidP="00083E59">
            <w:pPr>
              <w:spacing w:after="0" w:line="240" w:lineRule="auto"/>
              <w:jc w:val="center"/>
              <w:rPr>
                <w:rFonts w:ascii="Times New Roman" w:eastAsia="Times New Roman" w:hAnsi="Times New Roman"/>
                <w:sz w:val="20"/>
                <w:szCs w:val="20"/>
                <w:lang w:eastAsia="ru-RU"/>
              </w:rPr>
            </w:pPr>
            <w:r w:rsidRPr="007539B0">
              <w:rPr>
                <w:rFonts w:ascii="Times New Roman" w:eastAsia="Times New Roman" w:hAnsi="Times New Roman"/>
                <w:sz w:val="20"/>
                <w:szCs w:val="20"/>
                <w:lang w:eastAsia="ru-RU"/>
              </w:rPr>
              <w:t>ППР-лес</w:t>
            </w:r>
          </w:p>
        </w:tc>
        <w:tc>
          <w:tcPr>
            <w:tcW w:w="4956" w:type="dxa"/>
          </w:tcPr>
          <w:p w14:paraId="02DCB3E5" w14:textId="77777777" w:rsidR="00083E59" w:rsidRPr="007539B0" w:rsidRDefault="00083E59" w:rsidP="00083E59">
            <w:pPr>
              <w:spacing w:after="0" w:line="240" w:lineRule="auto"/>
              <w:rPr>
                <w:rFonts w:ascii="Times New Roman" w:eastAsia="Times New Roman" w:hAnsi="Times New Roman"/>
                <w:sz w:val="20"/>
                <w:szCs w:val="20"/>
                <w:lang w:eastAsia="ru-RU"/>
              </w:rPr>
            </w:pPr>
            <w:r w:rsidRPr="007539B0">
              <w:rPr>
                <w:rFonts w:ascii="Times New Roman" w:eastAsia="Times New Roman" w:hAnsi="Times New Roman"/>
                <w:sz w:val="20"/>
                <w:szCs w:val="20"/>
                <w:lang w:eastAsia="ru-RU"/>
              </w:rPr>
              <w:t>Противопожарные расстояния от границ застройки до лесных насаждений в лесничествах (лесопарках)</w:t>
            </w:r>
          </w:p>
        </w:tc>
        <w:tc>
          <w:tcPr>
            <w:tcW w:w="2801" w:type="dxa"/>
            <w:vAlign w:val="center"/>
          </w:tcPr>
          <w:p w14:paraId="02DCB3E6" w14:textId="77777777" w:rsidR="00083E59" w:rsidRPr="00083E59" w:rsidRDefault="00083E59" w:rsidP="00083E59">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val="en-US" w:eastAsia="ru-RU"/>
              </w:rPr>
              <w:t>v</w:t>
            </w:r>
          </w:p>
        </w:tc>
      </w:tr>
      <w:tr w:rsidR="00083E59" w:rsidRPr="0014143C" w14:paraId="02DCB3EB" w14:textId="77777777" w:rsidTr="00083E59">
        <w:trPr>
          <w:trHeight w:val="21"/>
        </w:trPr>
        <w:tc>
          <w:tcPr>
            <w:tcW w:w="0" w:type="auto"/>
          </w:tcPr>
          <w:p w14:paraId="02DCB3E8" w14:textId="77777777" w:rsidR="00083E59" w:rsidRPr="007539B0" w:rsidRDefault="00083E59" w:rsidP="00083E59">
            <w:pPr>
              <w:spacing w:after="0" w:line="240" w:lineRule="auto"/>
              <w:jc w:val="center"/>
              <w:rPr>
                <w:rFonts w:ascii="Times New Roman" w:eastAsia="Times New Roman" w:hAnsi="Times New Roman"/>
                <w:sz w:val="20"/>
                <w:szCs w:val="20"/>
                <w:lang w:eastAsia="ru-RU"/>
              </w:rPr>
            </w:pPr>
            <w:r w:rsidRPr="007539B0">
              <w:rPr>
                <w:rFonts w:ascii="Times New Roman" w:eastAsia="Times New Roman" w:hAnsi="Times New Roman"/>
                <w:sz w:val="20"/>
                <w:szCs w:val="20"/>
                <w:lang w:eastAsia="ru-RU"/>
              </w:rPr>
              <w:t>ППР-</w:t>
            </w:r>
            <w:proofErr w:type="spellStart"/>
            <w:r w:rsidRPr="007539B0">
              <w:rPr>
                <w:rFonts w:ascii="Times New Roman" w:eastAsia="Times New Roman" w:hAnsi="Times New Roman"/>
                <w:sz w:val="20"/>
                <w:szCs w:val="20"/>
                <w:lang w:eastAsia="ru-RU"/>
              </w:rPr>
              <w:t>зд</w:t>
            </w:r>
            <w:proofErr w:type="spellEnd"/>
          </w:p>
        </w:tc>
        <w:tc>
          <w:tcPr>
            <w:tcW w:w="4956" w:type="dxa"/>
          </w:tcPr>
          <w:p w14:paraId="02DCB3E9" w14:textId="77777777" w:rsidR="00083E59" w:rsidRPr="007539B0" w:rsidRDefault="00083E59" w:rsidP="00083E59">
            <w:pPr>
              <w:spacing w:after="0" w:line="240" w:lineRule="auto"/>
              <w:rPr>
                <w:rFonts w:ascii="Times New Roman" w:eastAsia="Times New Roman" w:hAnsi="Times New Roman"/>
                <w:sz w:val="20"/>
                <w:szCs w:val="20"/>
                <w:lang w:eastAsia="ru-RU"/>
              </w:rPr>
            </w:pPr>
            <w:r w:rsidRPr="007539B0">
              <w:rPr>
                <w:rFonts w:ascii="Times New Roman" w:eastAsia="Times New Roman" w:hAnsi="Times New Roman"/>
                <w:sz w:val="20"/>
                <w:szCs w:val="20"/>
                <w:lang w:eastAsia="ru-RU"/>
              </w:rPr>
              <w:t>Противопожарные расстояния от жилых, общественных и вспомогательных зданий</w:t>
            </w:r>
          </w:p>
        </w:tc>
        <w:tc>
          <w:tcPr>
            <w:tcW w:w="2801" w:type="dxa"/>
            <w:vAlign w:val="center"/>
          </w:tcPr>
          <w:p w14:paraId="02DCB3EA" w14:textId="77777777" w:rsidR="00083E59" w:rsidRPr="00083E59" w:rsidRDefault="00083E59" w:rsidP="00083E59">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val="en-US" w:eastAsia="ru-RU"/>
              </w:rPr>
              <w:t>v</w:t>
            </w:r>
          </w:p>
        </w:tc>
      </w:tr>
    </w:tbl>
    <w:p w14:paraId="02DCB3EE" w14:textId="77777777" w:rsidR="007166B8" w:rsidRDefault="007166B8"/>
    <w:p w14:paraId="02DCB3EF" w14:textId="77777777" w:rsidR="00230DCF" w:rsidRPr="0014143C" w:rsidRDefault="00230DCF" w:rsidP="001C346C">
      <w:pPr>
        <w:keepNext/>
        <w:spacing w:before="120" w:after="0" w:line="240" w:lineRule="auto"/>
        <w:ind w:firstLine="567"/>
        <w:jc w:val="both"/>
        <w:outlineLvl w:val="2"/>
        <w:rPr>
          <w:rFonts w:ascii="Times New Roman" w:eastAsia="Times New Roman" w:hAnsi="Times New Roman"/>
          <w:b/>
          <w:bCs/>
          <w:sz w:val="24"/>
          <w:szCs w:val="26"/>
          <w:lang w:eastAsia="ru-RU"/>
        </w:rPr>
      </w:pPr>
      <w:bookmarkStart w:id="333" w:name="_Toc330317454"/>
      <w:bookmarkStart w:id="334" w:name="_Toc336271790"/>
      <w:bookmarkStart w:id="335" w:name="_Toc336271810"/>
      <w:bookmarkStart w:id="336" w:name="_Toc398890958"/>
      <w:bookmarkStart w:id="337" w:name="_Toc414831581"/>
      <w:bookmarkStart w:id="338" w:name="_Toc531808784"/>
      <w:bookmarkStart w:id="339" w:name="_Toc25624583"/>
      <w:r w:rsidRPr="0014143C">
        <w:rPr>
          <w:rFonts w:ascii="Times New Roman" w:eastAsia="Times New Roman" w:hAnsi="Times New Roman"/>
          <w:b/>
          <w:bCs/>
          <w:sz w:val="24"/>
          <w:szCs w:val="26"/>
          <w:lang w:eastAsia="ru-RU"/>
        </w:rPr>
        <w:t xml:space="preserve">Статья </w:t>
      </w:r>
      <w:r w:rsidR="001E7994" w:rsidRPr="0014143C">
        <w:rPr>
          <w:rFonts w:ascii="Times New Roman" w:eastAsia="Times New Roman" w:hAnsi="Times New Roman"/>
          <w:b/>
          <w:bCs/>
          <w:sz w:val="24"/>
          <w:szCs w:val="26"/>
          <w:lang w:eastAsia="ru-RU"/>
        </w:rPr>
        <w:t>2</w:t>
      </w:r>
      <w:r w:rsidR="009209A8">
        <w:rPr>
          <w:rFonts w:ascii="Times New Roman" w:eastAsia="Times New Roman" w:hAnsi="Times New Roman"/>
          <w:b/>
          <w:bCs/>
          <w:sz w:val="24"/>
          <w:szCs w:val="26"/>
          <w:lang w:eastAsia="ru-RU"/>
        </w:rPr>
        <w:t>6</w:t>
      </w:r>
      <w:r w:rsidRPr="0014143C">
        <w:rPr>
          <w:rFonts w:ascii="Times New Roman" w:eastAsia="Times New Roman" w:hAnsi="Times New Roman"/>
          <w:b/>
          <w:bCs/>
          <w:sz w:val="24"/>
          <w:szCs w:val="26"/>
          <w:lang w:eastAsia="ru-RU"/>
        </w:rPr>
        <w:t xml:space="preserve">. Санитарно-защитные зоны </w:t>
      </w:r>
      <w:bookmarkEnd w:id="333"/>
      <w:bookmarkEnd w:id="334"/>
      <w:bookmarkEnd w:id="335"/>
      <w:r w:rsidRPr="0014143C">
        <w:rPr>
          <w:rFonts w:ascii="Times New Roman" w:eastAsia="Times New Roman" w:hAnsi="Times New Roman"/>
          <w:b/>
          <w:bCs/>
          <w:sz w:val="24"/>
          <w:szCs w:val="26"/>
          <w:lang w:eastAsia="ru-RU"/>
        </w:rPr>
        <w:t>промышленных объектов и производств,</w:t>
      </w:r>
      <w:r w:rsidRPr="0014143C">
        <w:rPr>
          <w:rFonts w:ascii="Times New Roman" w:eastAsia="MS Mincho" w:hAnsi="Times New Roman"/>
          <w:bCs/>
          <w:sz w:val="24"/>
          <w:szCs w:val="26"/>
          <w:lang w:eastAsia="ru-RU"/>
        </w:rPr>
        <w:t xml:space="preserve"> </w:t>
      </w:r>
      <w:r w:rsidRPr="0014143C">
        <w:rPr>
          <w:rFonts w:ascii="Times New Roman" w:eastAsia="MS Mincho" w:hAnsi="Times New Roman"/>
          <w:b/>
          <w:bCs/>
          <w:sz w:val="24"/>
          <w:szCs w:val="26"/>
          <w:lang w:eastAsia="ru-RU"/>
        </w:rPr>
        <w:t>объектов транспорта, связи, сельского хозяйства, энергетики, объекты коммунального назначения, спорта, торговли и общественного питания</w:t>
      </w:r>
      <w:r w:rsidRPr="0014143C">
        <w:rPr>
          <w:rFonts w:ascii="Times New Roman" w:eastAsia="Times New Roman" w:hAnsi="Times New Roman"/>
          <w:b/>
          <w:bCs/>
          <w:sz w:val="24"/>
          <w:szCs w:val="26"/>
          <w:lang w:eastAsia="ru-RU"/>
        </w:rPr>
        <w:t>, являющихся источниками воздействия на среду обитания и здоровье человека.</w:t>
      </w:r>
      <w:bookmarkEnd w:id="336"/>
      <w:bookmarkEnd w:id="337"/>
      <w:bookmarkEnd w:id="338"/>
      <w:bookmarkEnd w:id="339"/>
      <w:r w:rsidR="00570431">
        <w:rPr>
          <w:rFonts w:ascii="Times New Roman" w:eastAsia="Times New Roman" w:hAnsi="Times New Roman"/>
          <w:b/>
          <w:bCs/>
          <w:sz w:val="24"/>
          <w:szCs w:val="26"/>
          <w:lang w:eastAsia="ru-RU"/>
        </w:rPr>
        <w:t xml:space="preserve"> </w:t>
      </w:r>
    </w:p>
    <w:p w14:paraId="02DCB3F0" w14:textId="77777777" w:rsidR="00230DCF" w:rsidRPr="0014143C" w:rsidRDefault="00230DCF" w:rsidP="00230DCF">
      <w:pPr>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3F1" w14:textId="77777777" w:rsidR="00CD55C6" w:rsidRDefault="00CD55C6" w:rsidP="00230DCF">
      <w:pPr>
        <w:spacing w:after="0" w:line="240" w:lineRule="auto"/>
        <w:ind w:firstLine="567"/>
        <w:jc w:val="both"/>
        <w:rPr>
          <w:rFonts w:ascii="Times New Roman" w:eastAsia="Times New Roman" w:hAnsi="Times New Roman"/>
          <w:sz w:val="24"/>
          <w:szCs w:val="24"/>
          <w:lang w:eastAsia="ru-RU"/>
        </w:rPr>
      </w:pPr>
      <w:r w:rsidRPr="00CD55C6">
        <w:rPr>
          <w:rFonts w:ascii="Times New Roman" w:eastAsia="Times New Roman" w:hAnsi="Times New Roman"/>
          <w:sz w:val="24"/>
          <w:szCs w:val="24"/>
          <w:lang w:eastAsia="ru-RU"/>
        </w:rPr>
        <w:t xml:space="preserve">Постановление Правительства РФ от 03.03.2018 </w:t>
      </w:r>
      <w:r>
        <w:rPr>
          <w:rFonts w:ascii="Times New Roman" w:eastAsia="Times New Roman" w:hAnsi="Times New Roman"/>
          <w:sz w:val="24"/>
          <w:szCs w:val="24"/>
          <w:lang w:eastAsia="ru-RU"/>
        </w:rPr>
        <w:t>№</w:t>
      </w:r>
      <w:r w:rsidRPr="00CD55C6">
        <w:rPr>
          <w:rFonts w:ascii="Times New Roman" w:eastAsia="Times New Roman" w:hAnsi="Times New Roman"/>
          <w:sz w:val="24"/>
          <w:szCs w:val="24"/>
          <w:lang w:eastAsia="ru-RU"/>
        </w:rPr>
        <w:t xml:space="preserve">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00E308B2">
        <w:rPr>
          <w:rFonts w:ascii="Times New Roman" w:eastAsia="Times New Roman" w:hAnsi="Times New Roman"/>
          <w:sz w:val="24"/>
          <w:szCs w:val="24"/>
          <w:lang w:eastAsia="ru-RU"/>
        </w:rPr>
        <w:t>.</w:t>
      </w:r>
    </w:p>
    <w:p w14:paraId="02DCB3F2" w14:textId="77777777"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СанПиН 2.2.1/2.1.1.1200-03 «Санитарно-защитные зоны и санитарная классификация предприятий, сооружений и иных объектов».</w:t>
      </w:r>
    </w:p>
    <w:p w14:paraId="02DCB3F3" w14:textId="77777777"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w:t>
      </w:r>
      <w:r w:rsidR="0064680F" w:rsidRPr="0014143C">
        <w:rPr>
          <w:rFonts w:ascii="Times New Roman" w:eastAsia="Times New Roman" w:hAnsi="Times New Roman"/>
          <w:bCs/>
          <w:sz w:val="24"/>
          <w:szCs w:val="24"/>
          <w:lang w:eastAsia="ru-RU"/>
        </w:rPr>
        <w:t>, п. 12.18</w:t>
      </w:r>
      <w:r w:rsidR="00985A5A">
        <w:rPr>
          <w:rFonts w:ascii="Times New Roman" w:eastAsia="Times New Roman" w:hAnsi="Times New Roman"/>
          <w:bCs/>
          <w:sz w:val="24"/>
          <w:szCs w:val="24"/>
          <w:lang w:eastAsia="ru-RU"/>
        </w:rPr>
        <w:t>, 8.6</w:t>
      </w:r>
      <w:r w:rsidR="00BF590C">
        <w:rPr>
          <w:rFonts w:ascii="Times New Roman" w:eastAsia="Times New Roman" w:hAnsi="Times New Roman"/>
          <w:bCs/>
          <w:sz w:val="24"/>
          <w:szCs w:val="24"/>
          <w:lang w:eastAsia="ru-RU"/>
        </w:rPr>
        <w:t>, 8.20</w:t>
      </w:r>
      <w:r w:rsidRPr="0014143C">
        <w:rPr>
          <w:rFonts w:ascii="Times New Roman" w:eastAsia="Times New Roman" w:hAnsi="Times New Roman"/>
          <w:sz w:val="24"/>
          <w:szCs w:val="24"/>
          <w:lang w:eastAsia="ru-RU"/>
        </w:rPr>
        <w:t>.</w:t>
      </w:r>
    </w:p>
    <w:p w14:paraId="02DCB3F4" w14:textId="77777777" w:rsidR="00230DCF" w:rsidRDefault="00230DCF" w:rsidP="00230DCF">
      <w:pPr>
        <w:spacing w:after="0" w:line="240" w:lineRule="auto"/>
        <w:ind w:firstLine="567"/>
        <w:jc w:val="both"/>
        <w:rPr>
          <w:rFonts w:ascii="Times New Roman" w:eastAsia="Times New Roman" w:hAnsi="Times New Roman"/>
          <w:bCs/>
          <w:sz w:val="24"/>
          <w:szCs w:val="24"/>
          <w:lang w:eastAsia="ru-RU"/>
        </w:rPr>
      </w:pPr>
      <w:r w:rsidRPr="0014143C">
        <w:rPr>
          <w:rFonts w:ascii="Times New Roman" w:eastAsia="Times New Roman" w:hAnsi="Times New Roman"/>
          <w:bCs/>
          <w:sz w:val="24"/>
          <w:szCs w:val="24"/>
          <w:lang w:eastAsia="ru-RU"/>
        </w:rPr>
        <w:t>СП 32.13330.2012 "Канализация. Наружные сети и сооружения"</w:t>
      </w:r>
      <w:r w:rsidR="0031190D" w:rsidRPr="0014143C">
        <w:rPr>
          <w:rFonts w:ascii="Times New Roman" w:eastAsia="Times New Roman" w:hAnsi="Times New Roman"/>
          <w:bCs/>
          <w:sz w:val="24"/>
          <w:szCs w:val="24"/>
          <w:lang w:eastAsia="ru-RU"/>
        </w:rPr>
        <w:t>, п. 4.20</w:t>
      </w:r>
      <w:r w:rsidRPr="0014143C">
        <w:rPr>
          <w:rFonts w:ascii="Times New Roman" w:eastAsia="Times New Roman" w:hAnsi="Times New Roman"/>
          <w:bCs/>
          <w:sz w:val="24"/>
          <w:szCs w:val="24"/>
          <w:lang w:eastAsia="ru-RU"/>
        </w:rPr>
        <w:t>.</w:t>
      </w:r>
    </w:p>
    <w:p w14:paraId="02DCB3F5" w14:textId="77777777" w:rsidR="00DA3A6B" w:rsidRDefault="00DA3A6B" w:rsidP="00230DCF">
      <w:pPr>
        <w:spacing w:after="0" w:line="240" w:lineRule="auto"/>
        <w:ind w:firstLine="567"/>
        <w:jc w:val="both"/>
        <w:rPr>
          <w:rFonts w:ascii="Times New Roman" w:eastAsia="Times New Roman" w:hAnsi="Times New Roman"/>
          <w:bCs/>
          <w:sz w:val="24"/>
          <w:szCs w:val="24"/>
          <w:lang w:eastAsia="ru-RU"/>
        </w:rPr>
      </w:pPr>
      <w:r w:rsidRPr="00DA3A6B">
        <w:rPr>
          <w:rFonts w:ascii="Times New Roman" w:eastAsia="Times New Roman" w:hAnsi="Times New Roman"/>
          <w:bCs/>
          <w:sz w:val="24"/>
          <w:szCs w:val="24"/>
          <w:lang w:eastAsia="ru-RU"/>
        </w:rPr>
        <w:t>СанПиН 2.1.8/2.2.4.1383-03 "Гигиенические требования к размещению и эксплуатации передающих радиотехнических объектов".</w:t>
      </w:r>
    </w:p>
    <w:p w14:paraId="02DCB3F6" w14:textId="77777777" w:rsidR="00115349" w:rsidRPr="0014143C" w:rsidRDefault="00115349" w:rsidP="00230DCF">
      <w:pPr>
        <w:spacing w:after="0" w:line="240" w:lineRule="auto"/>
        <w:ind w:firstLine="567"/>
        <w:jc w:val="both"/>
        <w:rPr>
          <w:rFonts w:ascii="Times New Roman" w:eastAsia="Times New Roman" w:hAnsi="Times New Roman"/>
          <w:bCs/>
          <w:sz w:val="24"/>
          <w:szCs w:val="24"/>
          <w:lang w:eastAsia="ru-RU"/>
        </w:rPr>
      </w:pPr>
      <w:r w:rsidRPr="00115349">
        <w:rPr>
          <w:rFonts w:ascii="Times New Roman" w:eastAsia="Times New Roman" w:hAnsi="Times New Roman"/>
          <w:bCs/>
          <w:sz w:val="24"/>
          <w:szCs w:val="24"/>
          <w:lang w:eastAsia="ru-RU"/>
        </w:rPr>
        <w:t xml:space="preserve">СанПиН 2.1.8/2.2.4.1190-03 </w:t>
      </w:r>
      <w:r>
        <w:rPr>
          <w:rFonts w:ascii="Times New Roman" w:eastAsia="Times New Roman" w:hAnsi="Times New Roman"/>
          <w:bCs/>
          <w:sz w:val="24"/>
          <w:szCs w:val="24"/>
          <w:lang w:eastAsia="ru-RU"/>
        </w:rPr>
        <w:t>«</w:t>
      </w:r>
      <w:r w:rsidRPr="00115349">
        <w:rPr>
          <w:rFonts w:ascii="Times New Roman" w:eastAsia="Times New Roman" w:hAnsi="Times New Roman"/>
          <w:bCs/>
          <w:sz w:val="24"/>
          <w:szCs w:val="24"/>
          <w:lang w:eastAsia="ru-RU"/>
        </w:rPr>
        <w:t>Гигиенические требования к размещению и эксплуатации средств сухопутной подвижной радиосвязи».</w:t>
      </w:r>
    </w:p>
    <w:p w14:paraId="02DCB3F7" w14:textId="77777777" w:rsidR="00230DCF" w:rsidRPr="0014143C" w:rsidRDefault="00230DCF" w:rsidP="00230DCF">
      <w:pPr>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r w:rsidRPr="0014143C">
        <w:rPr>
          <w:rFonts w:ascii="Times New Roman" w:eastAsia="Times New Roman" w:hAnsi="Times New Roman"/>
          <w:sz w:val="24"/>
          <w:szCs w:val="24"/>
          <w:lang w:eastAsia="ru-RU"/>
        </w:rPr>
        <w:t xml:space="preserve"> </w:t>
      </w:r>
    </w:p>
    <w:p w14:paraId="02DCB3F8" w14:textId="77777777" w:rsidR="00551E74" w:rsidRDefault="00551E74" w:rsidP="00230DCF">
      <w:pPr>
        <w:spacing w:after="0" w:line="240" w:lineRule="auto"/>
        <w:ind w:firstLine="567"/>
        <w:jc w:val="both"/>
        <w:rPr>
          <w:rFonts w:ascii="Times New Roman" w:eastAsia="Times New Roman" w:hAnsi="Times New Roman"/>
          <w:sz w:val="24"/>
          <w:szCs w:val="24"/>
          <w:lang w:eastAsia="ru-RU"/>
        </w:rPr>
      </w:pPr>
      <w:r w:rsidRPr="00551E74">
        <w:rPr>
          <w:rFonts w:ascii="Times New Roman" w:eastAsia="Times New Roman" w:hAnsi="Times New Roman"/>
          <w:sz w:val="24"/>
          <w:szCs w:val="24"/>
          <w:lang w:eastAsia="ru-RU"/>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14:paraId="02DCB3F9" w14:textId="77777777" w:rsidR="00551E74" w:rsidRPr="00551E74" w:rsidRDefault="00551E74" w:rsidP="00551E74">
      <w:pPr>
        <w:spacing w:after="0" w:line="240" w:lineRule="auto"/>
        <w:ind w:firstLine="567"/>
        <w:jc w:val="both"/>
        <w:rPr>
          <w:rFonts w:ascii="Times New Roman" w:eastAsia="Times New Roman" w:hAnsi="Times New Roman"/>
          <w:sz w:val="24"/>
          <w:szCs w:val="24"/>
          <w:lang w:eastAsia="ru-RU"/>
        </w:rPr>
      </w:pPr>
      <w:r w:rsidRPr="00551E74">
        <w:rPr>
          <w:rFonts w:ascii="Times New Roman" w:eastAsia="Times New Roman" w:hAnsi="Times New Roman"/>
          <w:sz w:val="24"/>
          <w:szCs w:val="24"/>
          <w:lang w:eastAsia="ru-RU"/>
        </w:rPr>
        <w:t>Решение об установлении, изменении или о прекращении существования санитарно-защитной зоны принимают следующие уполномоченные органы по результатам рассмотрения заявления об установлении, изменении или о прекращении существования санитарно-защитной зоны:</w:t>
      </w:r>
    </w:p>
    <w:p w14:paraId="02DCB3FA" w14:textId="77777777" w:rsidR="00551E74" w:rsidRPr="00551E74" w:rsidRDefault="00551E74" w:rsidP="00551E74">
      <w:pPr>
        <w:spacing w:after="0" w:line="240" w:lineRule="auto"/>
        <w:ind w:firstLine="567"/>
        <w:jc w:val="both"/>
        <w:rPr>
          <w:rFonts w:ascii="Times New Roman" w:eastAsia="Times New Roman" w:hAnsi="Times New Roman"/>
          <w:sz w:val="24"/>
          <w:szCs w:val="24"/>
          <w:lang w:eastAsia="ru-RU"/>
        </w:rPr>
      </w:pPr>
      <w:r w:rsidRPr="00551E74">
        <w:rPr>
          <w:rFonts w:ascii="Times New Roman" w:eastAsia="Times New Roman" w:hAnsi="Times New Roman"/>
          <w:sz w:val="24"/>
          <w:szCs w:val="24"/>
          <w:lang w:eastAsia="ru-RU"/>
        </w:rPr>
        <w:t>а) Федеральная служба по надзору в сфере защиты прав потребителей и благополучия человека - в отношении объектов I и II класса опасности в соответствии с классификацией, установленной санитарно-эпидемиологическими требованиями (далее - санитарная классификация), групп объектов, в состав которых входят объекты I и (или) II класса опасности, а также в отношении объектов, не включенных в санитарную классификацию;</w:t>
      </w:r>
    </w:p>
    <w:p w14:paraId="02DCB3FB" w14:textId="77777777" w:rsidR="00551E74" w:rsidRDefault="00551E74" w:rsidP="00551E74">
      <w:pPr>
        <w:spacing w:after="0" w:line="240" w:lineRule="auto"/>
        <w:ind w:firstLine="567"/>
        <w:jc w:val="both"/>
        <w:rPr>
          <w:rFonts w:ascii="Times New Roman" w:eastAsia="Times New Roman" w:hAnsi="Times New Roman"/>
          <w:sz w:val="24"/>
          <w:szCs w:val="24"/>
          <w:lang w:eastAsia="ru-RU"/>
        </w:rPr>
      </w:pPr>
      <w:r w:rsidRPr="00551E74">
        <w:rPr>
          <w:rFonts w:ascii="Times New Roman" w:eastAsia="Times New Roman" w:hAnsi="Times New Roman"/>
          <w:sz w:val="24"/>
          <w:szCs w:val="24"/>
          <w:lang w:eastAsia="ru-RU"/>
        </w:rPr>
        <w:t>б) территориальные органы Федеральной службы по надзору в сфере защиты прав потребителей и благополучия человека - в отношении объектов III - V класса опасности в соответствии с санитарной классификацией, а также в отношении групп объектов, в состав которых входят объекты III - V класса опасности.</w:t>
      </w:r>
    </w:p>
    <w:p w14:paraId="02DCB3FC" w14:textId="77777777" w:rsidR="00530F8F" w:rsidRDefault="00530F8F" w:rsidP="00551E74">
      <w:pPr>
        <w:spacing w:after="0" w:line="240" w:lineRule="auto"/>
        <w:ind w:firstLine="567"/>
        <w:jc w:val="both"/>
        <w:rPr>
          <w:rFonts w:ascii="Times New Roman" w:eastAsia="Times New Roman" w:hAnsi="Times New Roman"/>
          <w:sz w:val="24"/>
          <w:szCs w:val="24"/>
          <w:lang w:eastAsia="ru-RU"/>
        </w:rPr>
      </w:pPr>
      <w:r w:rsidRPr="009F5010">
        <w:rPr>
          <w:rFonts w:ascii="Times New Roman" w:eastAsia="Times New Roman" w:hAnsi="Times New Roman"/>
          <w:sz w:val="24"/>
          <w:szCs w:val="24"/>
          <w:lang w:eastAsia="ru-RU"/>
        </w:rPr>
        <w:t>С 1 января 2020 года определенные в соответствии с требованиями законодательства в области обеспечения санитарно-эпидемиологического благополучия населения ориентировочные, расчетные (предварительные) санитарно-защитные зоны прекращают существование, а ограничения использования земельных участков в них не действуют.</w:t>
      </w:r>
    </w:p>
    <w:p w14:paraId="02DCB3FD" w14:textId="77777777" w:rsidR="005750C2" w:rsidRDefault="005750C2" w:rsidP="00551E74">
      <w:pPr>
        <w:spacing w:after="0" w:line="240" w:lineRule="auto"/>
        <w:ind w:firstLine="567"/>
        <w:jc w:val="both"/>
        <w:rPr>
          <w:rFonts w:ascii="Times New Roman" w:eastAsia="Times New Roman" w:hAnsi="Times New Roman"/>
          <w:sz w:val="24"/>
          <w:szCs w:val="24"/>
          <w:lang w:eastAsia="ru-RU"/>
        </w:rPr>
      </w:pPr>
    </w:p>
    <w:p w14:paraId="02DCB3FE" w14:textId="77777777" w:rsidR="00E7528C" w:rsidRDefault="00E7528C" w:rsidP="00230DCF">
      <w:pPr>
        <w:spacing w:after="0" w:line="240" w:lineRule="auto"/>
        <w:ind w:firstLine="567"/>
        <w:jc w:val="both"/>
        <w:rPr>
          <w:rFonts w:ascii="Times New Roman" w:eastAsia="Times New Roman" w:hAnsi="Times New Roman"/>
          <w:sz w:val="24"/>
          <w:szCs w:val="24"/>
          <w:lang w:eastAsia="ru-RU"/>
        </w:rPr>
      </w:pPr>
      <w:r w:rsidRPr="00E7528C">
        <w:rPr>
          <w:rFonts w:ascii="Times New Roman" w:eastAsia="Times New Roman" w:hAnsi="Times New Roman"/>
          <w:sz w:val="24"/>
          <w:szCs w:val="24"/>
          <w:lang w:eastAsia="ru-RU"/>
        </w:rPr>
        <w:t>Размер санитарно-защитной зоны устанавлива</w:t>
      </w:r>
      <w:r w:rsidR="0089599F">
        <w:rPr>
          <w:rFonts w:ascii="Times New Roman" w:eastAsia="Times New Roman" w:hAnsi="Times New Roman"/>
          <w:sz w:val="24"/>
          <w:szCs w:val="24"/>
          <w:lang w:eastAsia="ru-RU"/>
        </w:rPr>
        <w:t>е</w:t>
      </w:r>
      <w:r w:rsidRPr="00E7528C">
        <w:rPr>
          <w:rFonts w:ascii="Times New Roman" w:eastAsia="Times New Roman" w:hAnsi="Times New Roman"/>
          <w:sz w:val="24"/>
          <w:szCs w:val="24"/>
          <w:lang w:eastAsia="ru-RU"/>
        </w:rPr>
        <w:t>тся в соответствии с главой VII</w:t>
      </w:r>
      <w:r>
        <w:rPr>
          <w:rFonts w:ascii="Times New Roman" w:eastAsia="Times New Roman" w:hAnsi="Times New Roman"/>
          <w:sz w:val="24"/>
          <w:szCs w:val="24"/>
          <w:lang w:eastAsia="ru-RU"/>
        </w:rPr>
        <w:t>.</w:t>
      </w:r>
      <w:r w:rsidRPr="00E7528C">
        <w:t xml:space="preserve"> </w:t>
      </w:r>
      <w:r>
        <w:t>«</w:t>
      </w:r>
      <w:r w:rsidRPr="00E7528C">
        <w:rPr>
          <w:rFonts w:ascii="Times New Roman" w:eastAsia="Times New Roman" w:hAnsi="Times New Roman"/>
          <w:sz w:val="24"/>
          <w:szCs w:val="24"/>
          <w:lang w:eastAsia="ru-RU"/>
        </w:rPr>
        <w:t>Санитарная классификация промышленных объектов и производств</w:t>
      </w:r>
      <w:r w:rsidR="00BF73C3">
        <w:rPr>
          <w:rFonts w:ascii="Times New Roman" w:eastAsia="Times New Roman" w:hAnsi="Times New Roman"/>
          <w:sz w:val="24"/>
          <w:szCs w:val="24"/>
          <w:lang w:eastAsia="ru-RU"/>
        </w:rPr>
        <w:t>,</w:t>
      </w:r>
      <w:r w:rsidRPr="00E7528C">
        <w:rPr>
          <w:rFonts w:ascii="Times New Roman" w:eastAsia="Times New Roman" w:hAnsi="Times New Roman"/>
          <w:sz w:val="24"/>
          <w:szCs w:val="24"/>
          <w:lang w:eastAsia="ru-RU"/>
        </w:rPr>
        <w:t xml:space="preserve"> тепловых электрических станций, складских зданий и сооружений и размеры ориентировочных санитарно-защитных зон для них</w:t>
      </w:r>
      <w:r>
        <w:rPr>
          <w:rFonts w:ascii="Times New Roman" w:eastAsia="Times New Roman" w:hAnsi="Times New Roman"/>
          <w:sz w:val="24"/>
          <w:szCs w:val="24"/>
          <w:lang w:eastAsia="ru-RU"/>
        </w:rPr>
        <w:t>»</w:t>
      </w:r>
      <w:r w:rsidRPr="00E7528C">
        <w:rPr>
          <w:rFonts w:ascii="Times New Roman" w:eastAsia="Times New Roman" w:hAnsi="Times New Roman"/>
          <w:sz w:val="24"/>
          <w:szCs w:val="24"/>
          <w:lang w:eastAsia="ru-RU"/>
        </w:rPr>
        <w:t xml:space="preserve"> и приложениями 1 - 6 к </w:t>
      </w:r>
      <w:r w:rsidRPr="0014143C">
        <w:rPr>
          <w:rFonts w:ascii="Times New Roman" w:eastAsia="Times New Roman" w:hAnsi="Times New Roman"/>
          <w:sz w:val="24"/>
          <w:szCs w:val="24"/>
          <w:lang w:eastAsia="ru-RU"/>
        </w:rPr>
        <w:t>СанПиН 2.2.1/2.1.1.1200-03</w:t>
      </w:r>
      <w:r w:rsidRPr="00E7528C">
        <w:rPr>
          <w:rFonts w:ascii="Times New Roman" w:eastAsia="Times New Roman" w:hAnsi="Times New Roman"/>
          <w:sz w:val="24"/>
          <w:szCs w:val="24"/>
          <w:lang w:eastAsia="ru-RU"/>
        </w:rPr>
        <w:t>.</w:t>
      </w:r>
    </w:p>
    <w:p w14:paraId="02DCB3FF" w14:textId="77777777" w:rsidR="00230DCF" w:rsidRDefault="00230DCF"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Размеры и границы санитарно-защитной зоны определяются в проекте санитарно-защитной зоны. </w:t>
      </w:r>
    </w:p>
    <w:p w14:paraId="02DCB400" w14:textId="77777777" w:rsidR="00F44461" w:rsidRPr="0014143C" w:rsidRDefault="00F44461" w:rsidP="00230DCF">
      <w:pPr>
        <w:spacing w:after="0" w:line="240" w:lineRule="auto"/>
        <w:ind w:firstLine="567"/>
        <w:jc w:val="both"/>
        <w:rPr>
          <w:rFonts w:ascii="Times New Roman" w:eastAsia="Times New Roman" w:hAnsi="Times New Roman"/>
          <w:sz w:val="24"/>
          <w:szCs w:val="24"/>
          <w:lang w:eastAsia="ru-RU"/>
        </w:rPr>
      </w:pPr>
      <w:r w:rsidRPr="00F44461">
        <w:rPr>
          <w:rFonts w:ascii="Times New Roman" w:eastAsia="Times New Roman" w:hAnsi="Times New Roman"/>
          <w:sz w:val="24"/>
          <w:szCs w:val="24"/>
          <w:lang w:eastAsia="ru-RU"/>
        </w:rPr>
        <w:t xml:space="preserve">Критерием для определения размера санитарно-защитной зоны является </w:t>
      </w:r>
      <w:proofErr w:type="spellStart"/>
      <w:r w:rsidRPr="00F44461">
        <w:rPr>
          <w:rFonts w:ascii="Times New Roman" w:eastAsia="Times New Roman" w:hAnsi="Times New Roman"/>
          <w:sz w:val="24"/>
          <w:szCs w:val="24"/>
          <w:lang w:eastAsia="ru-RU"/>
        </w:rPr>
        <w:t>непревышение</w:t>
      </w:r>
      <w:proofErr w:type="spellEnd"/>
      <w:r w:rsidRPr="00F44461">
        <w:rPr>
          <w:rFonts w:ascii="Times New Roman" w:eastAsia="Times New Roman" w:hAnsi="Times New Roman"/>
          <w:sz w:val="24"/>
          <w:szCs w:val="24"/>
          <w:lang w:eastAsia="ru-RU"/>
        </w:rPr>
        <w:t xml:space="preserve"> на ее внешней границе и за ее пределами ПДК (предельно допустимых концентраций) загрязняющих веществ для атмосферного воздуха населенных мест, ПДУ (предельно допустимых уровней) физического воздействия на атмосферный воздух.</w:t>
      </w:r>
    </w:p>
    <w:p w14:paraId="02DCB401" w14:textId="77777777" w:rsidR="00D51FC9" w:rsidRPr="0014143C" w:rsidRDefault="00D51FC9" w:rsidP="00230DCF">
      <w:pPr>
        <w:spacing w:after="0" w:line="240" w:lineRule="auto"/>
        <w:ind w:firstLine="567"/>
        <w:jc w:val="both"/>
        <w:rPr>
          <w:rFonts w:ascii="Times New Roman" w:eastAsia="Times New Roman" w:hAnsi="Times New Roman"/>
          <w:sz w:val="24"/>
          <w:szCs w:val="24"/>
          <w:lang w:eastAsia="ru-RU"/>
        </w:rPr>
      </w:pPr>
      <w:r w:rsidRPr="00D51FC9">
        <w:rPr>
          <w:rFonts w:ascii="Times New Roman" w:eastAsia="Times New Roman" w:hAnsi="Times New Roman"/>
          <w:sz w:val="24"/>
          <w:szCs w:val="24"/>
          <w:lang w:eastAsia="ru-RU"/>
        </w:rPr>
        <w:t xml:space="preserve">Размеры санитарно-защитных зон для промышленных объектов и производств, являющихся источниками физических факторов воздействия на население устанавливаются на основании акустических расчетов с учетом места расположения источников и характера создаваемого ими шума, </w:t>
      </w:r>
      <w:proofErr w:type="spellStart"/>
      <w:r w:rsidRPr="00D51FC9">
        <w:rPr>
          <w:rFonts w:ascii="Times New Roman" w:eastAsia="Times New Roman" w:hAnsi="Times New Roman"/>
          <w:sz w:val="24"/>
          <w:szCs w:val="24"/>
          <w:lang w:eastAsia="ru-RU"/>
        </w:rPr>
        <w:t>электромагнитых</w:t>
      </w:r>
      <w:proofErr w:type="spellEnd"/>
      <w:r w:rsidRPr="00D51FC9">
        <w:rPr>
          <w:rFonts w:ascii="Times New Roman" w:eastAsia="Times New Roman" w:hAnsi="Times New Roman"/>
          <w:sz w:val="24"/>
          <w:szCs w:val="24"/>
          <w:lang w:eastAsia="ru-RU"/>
        </w:rPr>
        <w:t xml:space="preserve"> полей, излучений, инфразвука и других физических факторов. Для установления размеров санитарно-защитных зон расчетные параметры должны быть подтверждены натурными измерениями факторов физического воздействия на атмосферный воздух.</w:t>
      </w:r>
    </w:p>
    <w:p w14:paraId="02DCB402" w14:textId="77777777"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bookmarkStart w:id="340" w:name="_Toc268485786"/>
      <w:bookmarkStart w:id="341" w:name="_Toc268487870"/>
      <w:bookmarkStart w:id="342" w:name="_Toc268488690"/>
    </w:p>
    <w:p w14:paraId="02DCB403" w14:textId="77777777" w:rsidR="00D00FB8" w:rsidRDefault="002F0D89" w:rsidP="00D00FB8">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Размеры санитарно-защитных зон для канализационных очистных сооружений следует применять по таблице 7.1.2 СанПиН 2.2.1/2.1.1.1200-03.</w:t>
      </w:r>
      <w:bookmarkStart w:id="343" w:name="sub_712"/>
    </w:p>
    <w:p w14:paraId="02DCB404" w14:textId="77777777" w:rsidR="002F0D89" w:rsidRPr="0014143C" w:rsidRDefault="002F0D89" w:rsidP="00D00FB8">
      <w:pPr>
        <w:keepNext/>
        <w:spacing w:before="240" w:after="0" w:line="240" w:lineRule="auto"/>
        <w:ind w:firstLine="709"/>
        <w:jc w:val="right"/>
        <w:outlineLvl w:val="3"/>
        <w:rPr>
          <w:rFonts w:ascii="Times New Roman" w:eastAsia="Times New Roman" w:hAnsi="Times New Roman"/>
          <w:b/>
          <w:bCs/>
          <w:sz w:val="24"/>
          <w:szCs w:val="24"/>
          <w:lang w:eastAsia="ru-RU"/>
        </w:rPr>
      </w:pPr>
      <w:r w:rsidRPr="0014143C">
        <w:rPr>
          <w:rFonts w:ascii="Times New Roman" w:eastAsia="Times New Roman" w:hAnsi="Times New Roman"/>
          <w:b/>
          <w:bCs/>
          <w:sz w:val="24"/>
          <w:szCs w:val="24"/>
          <w:lang w:eastAsia="ru-RU"/>
        </w:rPr>
        <w:t>Таблица 7.1.2 СанПиН 2.2.1/2.1.1.1200-03.</w:t>
      </w:r>
      <w:bookmarkEnd w:id="343"/>
      <w:r w:rsidRPr="0014143C">
        <w:rPr>
          <w:rFonts w:ascii="Times New Roman" w:eastAsia="Times New Roman" w:hAnsi="Times New Roman"/>
          <w:b/>
          <w:bCs/>
          <w:sz w:val="24"/>
          <w:szCs w:val="24"/>
          <w:lang w:eastAsia="ru-RU"/>
        </w:rPr>
        <w:t xml:space="preserve"> Санитарно-защитные зоны для канализационных очистных сооружений</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33"/>
        <w:gridCol w:w="1269"/>
        <w:gridCol w:w="1306"/>
        <w:gridCol w:w="1267"/>
        <w:gridCol w:w="1313"/>
      </w:tblGrid>
      <w:tr w:rsidR="002F0D89" w:rsidRPr="0014143C" w14:paraId="02DCB407" w14:textId="77777777" w:rsidTr="00993CE0">
        <w:tc>
          <w:tcPr>
            <w:tcW w:w="2225" w:type="pct"/>
            <w:vMerge w:val="restart"/>
            <w:tcBorders>
              <w:top w:val="single" w:sz="4" w:space="0" w:color="auto"/>
              <w:bottom w:val="single" w:sz="4" w:space="0" w:color="auto"/>
              <w:right w:val="single" w:sz="4" w:space="0" w:color="auto"/>
            </w:tcBorders>
            <w:vAlign w:val="center"/>
          </w:tcPr>
          <w:p w14:paraId="02DCB405" w14:textId="77777777" w:rsidR="002F0D89" w:rsidRPr="0014143C" w:rsidRDefault="002F0D89" w:rsidP="00993CE0">
            <w:pPr>
              <w:spacing w:after="0" w:line="240" w:lineRule="auto"/>
              <w:jc w:val="center"/>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Сооружения для очистки сточных вод</w:t>
            </w:r>
          </w:p>
        </w:tc>
        <w:tc>
          <w:tcPr>
            <w:tcW w:w="2775" w:type="pct"/>
            <w:gridSpan w:val="4"/>
            <w:tcBorders>
              <w:top w:val="single" w:sz="4" w:space="0" w:color="auto"/>
              <w:left w:val="single" w:sz="4" w:space="0" w:color="auto"/>
              <w:bottom w:val="single" w:sz="4" w:space="0" w:color="auto"/>
            </w:tcBorders>
            <w:vAlign w:val="center"/>
          </w:tcPr>
          <w:p w14:paraId="02DCB406" w14:textId="77777777" w:rsidR="002F0D89" w:rsidRPr="0014143C" w:rsidRDefault="002F0D89" w:rsidP="00993CE0">
            <w:pPr>
              <w:spacing w:after="0" w:line="240" w:lineRule="auto"/>
              <w:jc w:val="center"/>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Расстояние в м при расчетной производительности очистных сооружений в тыс. м3/сутки</w:t>
            </w:r>
          </w:p>
        </w:tc>
      </w:tr>
      <w:tr w:rsidR="002F0D89" w:rsidRPr="0014143C" w14:paraId="02DCB40D" w14:textId="77777777" w:rsidTr="00993CE0">
        <w:tc>
          <w:tcPr>
            <w:tcW w:w="2225" w:type="pct"/>
            <w:vMerge/>
            <w:tcBorders>
              <w:top w:val="single" w:sz="4" w:space="0" w:color="auto"/>
              <w:bottom w:val="single" w:sz="4" w:space="0" w:color="auto"/>
              <w:right w:val="single" w:sz="4" w:space="0" w:color="auto"/>
            </w:tcBorders>
            <w:vAlign w:val="center"/>
          </w:tcPr>
          <w:p w14:paraId="02DCB408" w14:textId="77777777" w:rsidR="002F0D89" w:rsidRPr="0014143C" w:rsidRDefault="002F0D89" w:rsidP="00993CE0">
            <w:pPr>
              <w:spacing w:after="0" w:line="240" w:lineRule="auto"/>
              <w:jc w:val="center"/>
              <w:rPr>
                <w:rFonts w:ascii="Times New Roman" w:eastAsia="Times New Roman" w:hAnsi="Times New Roman"/>
                <w:b/>
                <w:sz w:val="24"/>
                <w:szCs w:val="24"/>
                <w:lang w:eastAsia="ru-RU"/>
              </w:rPr>
            </w:pPr>
          </w:p>
        </w:tc>
        <w:tc>
          <w:tcPr>
            <w:tcW w:w="683" w:type="pct"/>
            <w:tcBorders>
              <w:top w:val="single" w:sz="4" w:space="0" w:color="auto"/>
              <w:left w:val="single" w:sz="4" w:space="0" w:color="auto"/>
              <w:bottom w:val="single" w:sz="4" w:space="0" w:color="auto"/>
              <w:right w:val="single" w:sz="4" w:space="0" w:color="auto"/>
            </w:tcBorders>
            <w:vAlign w:val="center"/>
          </w:tcPr>
          <w:p w14:paraId="02DCB409" w14:textId="77777777" w:rsidR="002F0D89" w:rsidRPr="0014143C" w:rsidRDefault="002F0D89" w:rsidP="00993CE0">
            <w:pPr>
              <w:spacing w:after="0" w:line="240" w:lineRule="auto"/>
              <w:jc w:val="center"/>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до 0,2</w:t>
            </w:r>
          </w:p>
        </w:tc>
        <w:tc>
          <w:tcPr>
            <w:tcW w:w="703" w:type="pct"/>
            <w:tcBorders>
              <w:top w:val="single" w:sz="4" w:space="0" w:color="auto"/>
              <w:left w:val="single" w:sz="4" w:space="0" w:color="auto"/>
              <w:bottom w:val="single" w:sz="4" w:space="0" w:color="auto"/>
              <w:right w:val="single" w:sz="4" w:space="0" w:color="auto"/>
            </w:tcBorders>
            <w:vAlign w:val="center"/>
          </w:tcPr>
          <w:p w14:paraId="02DCB40A" w14:textId="77777777" w:rsidR="002F0D89" w:rsidRPr="0014143C" w:rsidRDefault="002F0D89" w:rsidP="00993CE0">
            <w:pPr>
              <w:spacing w:after="0" w:line="240" w:lineRule="auto"/>
              <w:jc w:val="center"/>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более 0,2 до 5,0</w:t>
            </w:r>
          </w:p>
        </w:tc>
        <w:tc>
          <w:tcPr>
            <w:tcW w:w="682" w:type="pct"/>
            <w:tcBorders>
              <w:top w:val="single" w:sz="4" w:space="0" w:color="auto"/>
              <w:left w:val="single" w:sz="4" w:space="0" w:color="auto"/>
              <w:bottom w:val="single" w:sz="4" w:space="0" w:color="auto"/>
              <w:right w:val="single" w:sz="4" w:space="0" w:color="auto"/>
            </w:tcBorders>
            <w:vAlign w:val="center"/>
          </w:tcPr>
          <w:p w14:paraId="02DCB40B" w14:textId="77777777" w:rsidR="002F0D89" w:rsidRPr="0014143C" w:rsidRDefault="002F0D89" w:rsidP="00993CE0">
            <w:pPr>
              <w:spacing w:after="0" w:line="240" w:lineRule="auto"/>
              <w:jc w:val="center"/>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более 5,0 до 50,0</w:t>
            </w:r>
          </w:p>
        </w:tc>
        <w:tc>
          <w:tcPr>
            <w:tcW w:w="706" w:type="pct"/>
            <w:tcBorders>
              <w:top w:val="single" w:sz="4" w:space="0" w:color="auto"/>
              <w:left w:val="single" w:sz="4" w:space="0" w:color="auto"/>
              <w:bottom w:val="single" w:sz="4" w:space="0" w:color="auto"/>
            </w:tcBorders>
            <w:vAlign w:val="center"/>
          </w:tcPr>
          <w:p w14:paraId="02DCB40C" w14:textId="77777777" w:rsidR="002F0D89" w:rsidRPr="0014143C" w:rsidRDefault="002F0D89" w:rsidP="00993CE0">
            <w:pPr>
              <w:spacing w:after="0" w:line="240" w:lineRule="auto"/>
              <w:jc w:val="center"/>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более 50,0 до 280</w:t>
            </w:r>
          </w:p>
        </w:tc>
      </w:tr>
      <w:tr w:rsidR="002F0D89" w:rsidRPr="0014143C" w14:paraId="02DCB413" w14:textId="77777777" w:rsidTr="002F0D89">
        <w:tc>
          <w:tcPr>
            <w:tcW w:w="2225" w:type="pct"/>
            <w:tcBorders>
              <w:top w:val="single" w:sz="4" w:space="0" w:color="auto"/>
              <w:bottom w:val="single" w:sz="4" w:space="0" w:color="auto"/>
              <w:right w:val="single" w:sz="4" w:space="0" w:color="auto"/>
            </w:tcBorders>
          </w:tcPr>
          <w:p w14:paraId="02DCB40E" w14:textId="77777777" w:rsidR="002F0D89" w:rsidRPr="0014143C" w:rsidRDefault="002F0D89" w:rsidP="00993CE0">
            <w:pPr>
              <w:spacing w:after="0" w:line="240" w:lineRule="auto"/>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Насосные станции и аварийно-регулирующие резервуары, локальные очистные сооружения</w:t>
            </w:r>
          </w:p>
        </w:tc>
        <w:tc>
          <w:tcPr>
            <w:tcW w:w="683" w:type="pct"/>
            <w:tcBorders>
              <w:top w:val="single" w:sz="4" w:space="0" w:color="auto"/>
              <w:left w:val="single" w:sz="4" w:space="0" w:color="auto"/>
              <w:bottom w:val="single" w:sz="4" w:space="0" w:color="auto"/>
              <w:right w:val="single" w:sz="4" w:space="0" w:color="auto"/>
            </w:tcBorders>
          </w:tcPr>
          <w:p w14:paraId="02DCB40F" w14:textId="77777777" w:rsidR="002F0D89" w:rsidRPr="0014143C" w:rsidRDefault="002F0D89" w:rsidP="00443BA6">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15</w:t>
            </w:r>
          </w:p>
        </w:tc>
        <w:tc>
          <w:tcPr>
            <w:tcW w:w="703" w:type="pct"/>
            <w:tcBorders>
              <w:top w:val="single" w:sz="4" w:space="0" w:color="auto"/>
              <w:left w:val="single" w:sz="4" w:space="0" w:color="auto"/>
              <w:bottom w:val="single" w:sz="4" w:space="0" w:color="auto"/>
              <w:right w:val="single" w:sz="4" w:space="0" w:color="auto"/>
            </w:tcBorders>
          </w:tcPr>
          <w:p w14:paraId="02DCB410" w14:textId="77777777" w:rsidR="002F0D89" w:rsidRPr="0014143C" w:rsidRDefault="002F0D89" w:rsidP="00443BA6">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20</w:t>
            </w:r>
          </w:p>
        </w:tc>
        <w:tc>
          <w:tcPr>
            <w:tcW w:w="682" w:type="pct"/>
            <w:tcBorders>
              <w:top w:val="single" w:sz="4" w:space="0" w:color="auto"/>
              <w:left w:val="single" w:sz="4" w:space="0" w:color="auto"/>
              <w:bottom w:val="single" w:sz="4" w:space="0" w:color="auto"/>
              <w:right w:val="single" w:sz="4" w:space="0" w:color="auto"/>
            </w:tcBorders>
          </w:tcPr>
          <w:p w14:paraId="02DCB411" w14:textId="77777777" w:rsidR="002F0D89" w:rsidRPr="0014143C" w:rsidRDefault="002F0D89" w:rsidP="00443BA6">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20</w:t>
            </w:r>
          </w:p>
        </w:tc>
        <w:tc>
          <w:tcPr>
            <w:tcW w:w="706" w:type="pct"/>
            <w:tcBorders>
              <w:top w:val="single" w:sz="4" w:space="0" w:color="auto"/>
              <w:left w:val="single" w:sz="4" w:space="0" w:color="auto"/>
              <w:bottom w:val="single" w:sz="4" w:space="0" w:color="auto"/>
            </w:tcBorders>
          </w:tcPr>
          <w:p w14:paraId="02DCB412" w14:textId="77777777" w:rsidR="002F0D89" w:rsidRPr="0014143C" w:rsidRDefault="002F0D89" w:rsidP="00443BA6">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30</w:t>
            </w:r>
          </w:p>
        </w:tc>
      </w:tr>
      <w:tr w:rsidR="002F0D89" w:rsidRPr="0014143C" w14:paraId="02DCB419" w14:textId="77777777" w:rsidTr="002F0D89">
        <w:tc>
          <w:tcPr>
            <w:tcW w:w="2225" w:type="pct"/>
            <w:tcBorders>
              <w:top w:val="single" w:sz="4" w:space="0" w:color="auto"/>
              <w:bottom w:val="single" w:sz="4" w:space="0" w:color="auto"/>
              <w:right w:val="single" w:sz="4" w:space="0" w:color="auto"/>
            </w:tcBorders>
          </w:tcPr>
          <w:p w14:paraId="02DCB414" w14:textId="77777777" w:rsidR="002F0D89" w:rsidRPr="0014143C" w:rsidRDefault="002F0D89" w:rsidP="00993CE0">
            <w:pPr>
              <w:spacing w:after="0" w:line="240" w:lineRule="auto"/>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Сооружения для механической и биологической очистки с иловыми площадками для </w:t>
            </w:r>
            <w:proofErr w:type="spellStart"/>
            <w:r w:rsidRPr="0014143C">
              <w:rPr>
                <w:rFonts w:ascii="Times New Roman" w:eastAsia="Times New Roman" w:hAnsi="Times New Roman"/>
                <w:sz w:val="24"/>
                <w:szCs w:val="24"/>
                <w:lang w:eastAsia="ru-RU"/>
              </w:rPr>
              <w:t>сброженных</w:t>
            </w:r>
            <w:proofErr w:type="spellEnd"/>
            <w:r w:rsidRPr="0014143C">
              <w:rPr>
                <w:rFonts w:ascii="Times New Roman" w:eastAsia="Times New Roman" w:hAnsi="Times New Roman"/>
                <w:sz w:val="24"/>
                <w:szCs w:val="24"/>
                <w:lang w:eastAsia="ru-RU"/>
              </w:rPr>
              <w:t xml:space="preserve"> осадков, а также иловые площадки</w:t>
            </w:r>
          </w:p>
        </w:tc>
        <w:tc>
          <w:tcPr>
            <w:tcW w:w="683" w:type="pct"/>
            <w:tcBorders>
              <w:top w:val="single" w:sz="4" w:space="0" w:color="auto"/>
              <w:left w:val="single" w:sz="4" w:space="0" w:color="auto"/>
              <w:bottom w:val="single" w:sz="4" w:space="0" w:color="auto"/>
              <w:right w:val="single" w:sz="4" w:space="0" w:color="auto"/>
            </w:tcBorders>
          </w:tcPr>
          <w:p w14:paraId="02DCB415" w14:textId="77777777" w:rsidR="002F0D89" w:rsidRPr="0014143C" w:rsidRDefault="002F0D89" w:rsidP="00443BA6">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150</w:t>
            </w:r>
          </w:p>
        </w:tc>
        <w:tc>
          <w:tcPr>
            <w:tcW w:w="703" w:type="pct"/>
            <w:tcBorders>
              <w:top w:val="single" w:sz="4" w:space="0" w:color="auto"/>
              <w:left w:val="single" w:sz="4" w:space="0" w:color="auto"/>
              <w:bottom w:val="single" w:sz="4" w:space="0" w:color="auto"/>
              <w:right w:val="single" w:sz="4" w:space="0" w:color="auto"/>
            </w:tcBorders>
          </w:tcPr>
          <w:p w14:paraId="02DCB416" w14:textId="77777777" w:rsidR="002F0D89" w:rsidRPr="0014143C" w:rsidRDefault="002F0D89" w:rsidP="00443BA6">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200</w:t>
            </w:r>
          </w:p>
        </w:tc>
        <w:tc>
          <w:tcPr>
            <w:tcW w:w="682" w:type="pct"/>
            <w:tcBorders>
              <w:top w:val="single" w:sz="4" w:space="0" w:color="auto"/>
              <w:left w:val="single" w:sz="4" w:space="0" w:color="auto"/>
              <w:bottom w:val="single" w:sz="4" w:space="0" w:color="auto"/>
              <w:right w:val="single" w:sz="4" w:space="0" w:color="auto"/>
            </w:tcBorders>
          </w:tcPr>
          <w:p w14:paraId="02DCB417" w14:textId="77777777" w:rsidR="002F0D89" w:rsidRPr="0014143C" w:rsidRDefault="002F0D89" w:rsidP="00443BA6">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400</w:t>
            </w:r>
          </w:p>
        </w:tc>
        <w:tc>
          <w:tcPr>
            <w:tcW w:w="706" w:type="pct"/>
            <w:tcBorders>
              <w:top w:val="single" w:sz="4" w:space="0" w:color="auto"/>
              <w:left w:val="single" w:sz="4" w:space="0" w:color="auto"/>
              <w:bottom w:val="single" w:sz="4" w:space="0" w:color="auto"/>
            </w:tcBorders>
          </w:tcPr>
          <w:p w14:paraId="02DCB418" w14:textId="77777777" w:rsidR="002F0D89" w:rsidRPr="0014143C" w:rsidRDefault="002F0D89" w:rsidP="00443BA6">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500</w:t>
            </w:r>
          </w:p>
        </w:tc>
      </w:tr>
      <w:tr w:rsidR="002F0D89" w:rsidRPr="0014143C" w14:paraId="02DCB41F" w14:textId="77777777" w:rsidTr="002F0D89">
        <w:tc>
          <w:tcPr>
            <w:tcW w:w="2225" w:type="pct"/>
            <w:tcBorders>
              <w:top w:val="single" w:sz="4" w:space="0" w:color="auto"/>
              <w:bottom w:val="single" w:sz="4" w:space="0" w:color="auto"/>
              <w:right w:val="single" w:sz="4" w:space="0" w:color="auto"/>
            </w:tcBorders>
          </w:tcPr>
          <w:p w14:paraId="02DCB41A" w14:textId="77777777" w:rsidR="002F0D89" w:rsidRPr="0014143C" w:rsidRDefault="002F0D89" w:rsidP="00993CE0">
            <w:pPr>
              <w:spacing w:after="0" w:line="240" w:lineRule="auto"/>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Сооружения для механической и биологической очистки с термомеханической обработкой осадка в закрытых помещениях</w:t>
            </w:r>
          </w:p>
        </w:tc>
        <w:tc>
          <w:tcPr>
            <w:tcW w:w="683" w:type="pct"/>
            <w:tcBorders>
              <w:top w:val="single" w:sz="4" w:space="0" w:color="auto"/>
              <w:left w:val="single" w:sz="4" w:space="0" w:color="auto"/>
              <w:bottom w:val="single" w:sz="4" w:space="0" w:color="auto"/>
              <w:right w:val="single" w:sz="4" w:space="0" w:color="auto"/>
            </w:tcBorders>
          </w:tcPr>
          <w:p w14:paraId="02DCB41B" w14:textId="77777777" w:rsidR="002F0D89" w:rsidRPr="0014143C" w:rsidRDefault="002F0D89" w:rsidP="00443BA6">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100</w:t>
            </w:r>
          </w:p>
        </w:tc>
        <w:tc>
          <w:tcPr>
            <w:tcW w:w="703" w:type="pct"/>
            <w:tcBorders>
              <w:top w:val="single" w:sz="4" w:space="0" w:color="auto"/>
              <w:left w:val="single" w:sz="4" w:space="0" w:color="auto"/>
              <w:bottom w:val="single" w:sz="4" w:space="0" w:color="auto"/>
              <w:right w:val="single" w:sz="4" w:space="0" w:color="auto"/>
            </w:tcBorders>
          </w:tcPr>
          <w:p w14:paraId="02DCB41C" w14:textId="77777777" w:rsidR="002F0D89" w:rsidRPr="0014143C" w:rsidRDefault="002F0D89" w:rsidP="00443BA6">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150</w:t>
            </w:r>
          </w:p>
        </w:tc>
        <w:tc>
          <w:tcPr>
            <w:tcW w:w="682" w:type="pct"/>
            <w:tcBorders>
              <w:top w:val="single" w:sz="4" w:space="0" w:color="auto"/>
              <w:left w:val="single" w:sz="4" w:space="0" w:color="auto"/>
              <w:bottom w:val="single" w:sz="4" w:space="0" w:color="auto"/>
              <w:right w:val="single" w:sz="4" w:space="0" w:color="auto"/>
            </w:tcBorders>
          </w:tcPr>
          <w:p w14:paraId="02DCB41D" w14:textId="77777777" w:rsidR="002F0D89" w:rsidRPr="0014143C" w:rsidRDefault="002F0D89" w:rsidP="00443BA6">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300</w:t>
            </w:r>
          </w:p>
        </w:tc>
        <w:tc>
          <w:tcPr>
            <w:tcW w:w="706" w:type="pct"/>
            <w:tcBorders>
              <w:top w:val="single" w:sz="4" w:space="0" w:color="auto"/>
              <w:left w:val="single" w:sz="4" w:space="0" w:color="auto"/>
              <w:bottom w:val="single" w:sz="4" w:space="0" w:color="auto"/>
            </w:tcBorders>
          </w:tcPr>
          <w:p w14:paraId="02DCB41E" w14:textId="77777777" w:rsidR="002F0D89" w:rsidRPr="0014143C" w:rsidRDefault="002F0D89" w:rsidP="00443BA6">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400</w:t>
            </w:r>
          </w:p>
        </w:tc>
      </w:tr>
      <w:tr w:rsidR="002F0D89" w:rsidRPr="0014143C" w14:paraId="02DCB425" w14:textId="77777777" w:rsidTr="002F0D89">
        <w:tc>
          <w:tcPr>
            <w:tcW w:w="2225" w:type="pct"/>
            <w:tcBorders>
              <w:top w:val="single" w:sz="4" w:space="0" w:color="auto"/>
              <w:bottom w:val="single" w:sz="4" w:space="0" w:color="auto"/>
              <w:right w:val="single" w:sz="4" w:space="0" w:color="auto"/>
            </w:tcBorders>
          </w:tcPr>
          <w:p w14:paraId="02DCB420" w14:textId="77777777" w:rsidR="002F0D89" w:rsidRPr="0014143C" w:rsidRDefault="002F0D89" w:rsidP="00993CE0">
            <w:pPr>
              <w:spacing w:after="0" w:line="240" w:lineRule="auto"/>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Поля:</w:t>
            </w:r>
          </w:p>
        </w:tc>
        <w:tc>
          <w:tcPr>
            <w:tcW w:w="683" w:type="pct"/>
            <w:tcBorders>
              <w:top w:val="single" w:sz="4" w:space="0" w:color="auto"/>
              <w:left w:val="single" w:sz="4" w:space="0" w:color="auto"/>
              <w:bottom w:val="single" w:sz="4" w:space="0" w:color="auto"/>
              <w:right w:val="single" w:sz="4" w:space="0" w:color="auto"/>
            </w:tcBorders>
          </w:tcPr>
          <w:p w14:paraId="02DCB421" w14:textId="77777777" w:rsidR="002F0D89" w:rsidRPr="0014143C" w:rsidRDefault="002F0D89" w:rsidP="00443BA6">
            <w:pPr>
              <w:spacing w:after="0" w:line="240" w:lineRule="auto"/>
              <w:jc w:val="center"/>
              <w:rPr>
                <w:rFonts w:ascii="Times New Roman" w:eastAsia="Times New Roman" w:hAnsi="Times New Roman"/>
                <w:sz w:val="24"/>
                <w:szCs w:val="24"/>
                <w:lang w:eastAsia="ru-RU"/>
              </w:rPr>
            </w:pPr>
          </w:p>
        </w:tc>
        <w:tc>
          <w:tcPr>
            <w:tcW w:w="703" w:type="pct"/>
            <w:tcBorders>
              <w:top w:val="single" w:sz="4" w:space="0" w:color="auto"/>
              <w:left w:val="single" w:sz="4" w:space="0" w:color="auto"/>
              <w:bottom w:val="single" w:sz="4" w:space="0" w:color="auto"/>
              <w:right w:val="single" w:sz="4" w:space="0" w:color="auto"/>
            </w:tcBorders>
          </w:tcPr>
          <w:p w14:paraId="02DCB422" w14:textId="77777777" w:rsidR="002F0D89" w:rsidRPr="0014143C" w:rsidRDefault="002F0D89" w:rsidP="00443BA6">
            <w:pPr>
              <w:spacing w:after="0" w:line="240" w:lineRule="auto"/>
              <w:jc w:val="center"/>
              <w:rPr>
                <w:rFonts w:ascii="Times New Roman" w:eastAsia="Times New Roman" w:hAnsi="Times New Roman"/>
                <w:sz w:val="24"/>
                <w:szCs w:val="24"/>
                <w:lang w:eastAsia="ru-RU"/>
              </w:rPr>
            </w:pPr>
          </w:p>
        </w:tc>
        <w:tc>
          <w:tcPr>
            <w:tcW w:w="682" w:type="pct"/>
            <w:tcBorders>
              <w:top w:val="single" w:sz="4" w:space="0" w:color="auto"/>
              <w:left w:val="single" w:sz="4" w:space="0" w:color="auto"/>
              <w:bottom w:val="single" w:sz="4" w:space="0" w:color="auto"/>
              <w:right w:val="single" w:sz="4" w:space="0" w:color="auto"/>
            </w:tcBorders>
          </w:tcPr>
          <w:p w14:paraId="02DCB423" w14:textId="77777777" w:rsidR="002F0D89" w:rsidRPr="0014143C" w:rsidRDefault="002F0D89" w:rsidP="00443BA6">
            <w:pPr>
              <w:spacing w:after="0" w:line="240" w:lineRule="auto"/>
              <w:jc w:val="center"/>
              <w:rPr>
                <w:rFonts w:ascii="Times New Roman" w:eastAsia="Times New Roman" w:hAnsi="Times New Roman"/>
                <w:sz w:val="24"/>
                <w:szCs w:val="24"/>
                <w:lang w:eastAsia="ru-RU"/>
              </w:rPr>
            </w:pPr>
          </w:p>
        </w:tc>
        <w:tc>
          <w:tcPr>
            <w:tcW w:w="706" w:type="pct"/>
            <w:tcBorders>
              <w:top w:val="single" w:sz="4" w:space="0" w:color="auto"/>
              <w:left w:val="single" w:sz="4" w:space="0" w:color="auto"/>
              <w:bottom w:val="single" w:sz="4" w:space="0" w:color="auto"/>
            </w:tcBorders>
          </w:tcPr>
          <w:p w14:paraId="02DCB424" w14:textId="77777777" w:rsidR="002F0D89" w:rsidRPr="0014143C" w:rsidRDefault="002F0D89" w:rsidP="00443BA6">
            <w:pPr>
              <w:spacing w:after="0" w:line="240" w:lineRule="auto"/>
              <w:jc w:val="center"/>
              <w:rPr>
                <w:rFonts w:ascii="Times New Roman" w:eastAsia="Times New Roman" w:hAnsi="Times New Roman"/>
                <w:sz w:val="24"/>
                <w:szCs w:val="24"/>
                <w:lang w:eastAsia="ru-RU"/>
              </w:rPr>
            </w:pPr>
          </w:p>
        </w:tc>
      </w:tr>
      <w:tr w:rsidR="002F0D89" w:rsidRPr="0014143C" w14:paraId="02DCB42B" w14:textId="77777777" w:rsidTr="002F0D89">
        <w:tc>
          <w:tcPr>
            <w:tcW w:w="2225" w:type="pct"/>
            <w:tcBorders>
              <w:top w:val="single" w:sz="4" w:space="0" w:color="auto"/>
              <w:bottom w:val="single" w:sz="4" w:space="0" w:color="auto"/>
              <w:right w:val="single" w:sz="4" w:space="0" w:color="auto"/>
            </w:tcBorders>
          </w:tcPr>
          <w:p w14:paraId="02DCB426" w14:textId="77777777" w:rsidR="002F0D89" w:rsidRPr="0014143C" w:rsidRDefault="002F0D89" w:rsidP="00993CE0">
            <w:pPr>
              <w:spacing w:after="0" w:line="240" w:lineRule="auto"/>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а) фильтрации</w:t>
            </w:r>
          </w:p>
        </w:tc>
        <w:tc>
          <w:tcPr>
            <w:tcW w:w="683" w:type="pct"/>
            <w:tcBorders>
              <w:top w:val="single" w:sz="4" w:space="0" w:color="auto"/>
              <w:left w:val="single" w:sz="4" w:space="0" w:color="auto"/>
              <w:bottom w:val="single" w:sz="4" w:space="0" w:color="auto"/>
              <w:right w:val="single" w:sz="4" w:space="0" w:color="auto"/>
            </w:tcBorders>
          </w:tcPr>
          <w:p w14:paraId="02DCB427" w14:textId="77777777" w:rsidR="002F0D89" w:rsidRPr="0014143C" w:rsidRDefault="002F0D89" w:rsidP="00443BA6">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200</w:t>
            </w:r>
          </w:p>
        </w:tc>
        <w:tc>
          <w:tcPr>
            <w:tcW w:w="703" w:type="pct"/>
            <w:tcBorders>
              <w:top w:val="single" w:sz="4" w:space="0" w:color="auto"/>
              <w:left w:val="single" w:sz="4" w:space="0" w:color="auto"/>
              <w:bottom w:val="single" w:sz="4" w:space="0" w:color="auto"/>
              <w:right w:val="single" w:sz="4" w:space="0" w:color="auto"/>
            </w:tcBorders>
          </w:tcPr>
          <w:p w14:paraId="02DCB428" w14:textId="77777777" w:rsidR="002F0D89" w:rsidRPr="0014143C" w:rsidRDefault="002F0D89" w:rsidP="00443BA6">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300</w:t>
            </w:r>
          </w:p>
        </w:tc>
        <w:tc>
          <w:tcPr>
            <w:tcW w:w="682" w:type="pct"/>
            <w:tcBorders>
              <w:top w:val="single" w:sz="4" w:space="0" w:color="auto"/>
              <w:left w:val="single" w:sz="4" w:space="0" w:color="auto"/>
              <w:bottom w:val="single" w:sz="4" w:space="0" w:color="auto"/>
              <w:right w:val="single" w:sz="4" w:space="0" w:color="auto"/>
            </w:tcBorders>
          </w:tcPr>
          <w:p w14:paraId="02DCB429" w14:textId="77777777" w:rsidR="002F0D89" w:rsidRPr="0014143C" w:rsidRDefault="002F0D89" w:rsidP="00443BA6">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500</w:t>
            </w:r>
          </w:p>
        </w:tc>
        <w:tc>
          <w:tcPr>
            <w:tcW w:w="706" w:type="pct"/>
            <w:tcBorders>
              <w:top w:val="single" w:sz="4" w:space="0" w:color="auto"/>
              <w:left w:val="single" w:sz="4" w:space="0" w:color="auto"/>
              <w:bottom w:val="single" w:sz="4" w:space="0" w:color="auto"/>
            </w:tcBorders>
          </w:tcPr>
          <w:p w14:paraId="02DCB42A" w14:textId="77777777" w:rsidR="002F0D89" w:rsidRPr="0014143C" w:rsidRDefault="002F0D89" w:rsidP="00443BA6">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1000</w:t>
            </w:r>
          </w:p>
        </w:tc>
      </w:tr>
      <w:tr w:rsidR="002F0D89" w:rsidRPr="0014143C" w14:paraId="02DCB431" w14:textId="77777777" w:rsidTr="002F0D89">
        <w:tc>
          <w:tcPr>
            <w:tcW w:w="2225" w:type="pct"/>
            <w:tcBorders>
              <w:top w:val="single" w:sz="4" w:space="0" w:color="auto"/>
              <w:bottom w:val="single" w:sz="4" w:space="0" w:color="auto"/>
              <w:right w:val="single" w:sz="4" w:space="0" w:color="auto"/>
            </w:tcBorders>
          </w:tcPr>
          <w:p w14:paraId="02DCB42C" w14:textId="77777777" w:rsidR="002F0D89" w:rsidRPr="0014143C" w:rsidRDefault="002F0D89" w:rsidP="00993CE0">
            <w:pPr>
              <w:spacing w:after="0" w:line="240" w:lineRule="auto"/>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б) орошения</w:t>
            </w:r>
          </w:p>
        </w:tc>
        <w:tc>
          <w:tcPr>
            <w:tcW w:w="683" w:type="pct"/>
            <w:tcBorders>
              <w:top w:val="single" w:sz="4" w:space="0" w:color="auto"/>
              <w:left w:val="single" w:sz="4" w:space="0" w:color="auto"/>
              <w:bottom w:val="single" w:sz="4" w:space="0" w:color="auto"/>
              <w:right w:val="single" w:sz="4" w:space="0" w:color="auto"/>
            </w:tcBorders>
          </w:tcPr>
          <w:p w14:paraId="02DCB42D" w14:textId="77777777" w:rsidR="002F0D89" w:rsidRPr="0014143C" w:rsidRDefault="002F0D89" w:rsidP="00443BA6">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150</w:t>
            </w:r>
          </w:p>
        </w:tc>
        <w:tc>
          <w:tcPr>
            <w:tcW w:w="703" w:type="pct"/>
            <w:tcBorders>
              <w:top w:val="single" w:sz="4" w:space="0" w:color="auto"/>
              <w:left w:val="single" w:sz="4" w:space="0" w:color="auto"/>
              <w:bottom w:val="single" w:sz="4" w:space="0" w:color="auto"/>
              <w:right w:val="single" w:sz="4" w:space="0" w:color="auto"/>
            </w:tcBorders>
          </w:tcPr>
          <w:p w14:paraId="02DCB42E" w14:textId="77777777" w:rsidR="002F0D89" w:rsidRPr="0014143C" w:rsidRDefault="002F0D89" w:rsidP="00443BA6">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200</w:t>
            </w:r>
          </w:p>
        </w:tc>
        <w:tc>
          <w:tcPr>
            <w:tcW w:w="682" w:type="pct"/>
            <w:tcBorders>
              <w:top w:val="single" w:sz="4" w:space="0" w:color="auto"/>
              <w:left w:val="single" w:sz="4" w:space="0" w:color="auto"/>
              <w:bottom w:val="single" w:sz="4" w:space="0" w:color="auto"/>
              <w:right w:val="single" w:sz="4" w:space="0" w:color="auto"/>
            </w:tcBorders>
          </w:tcPr>
          <w:p w14:paraId="02DCB42F" w14:textId="77777777" w:rsidR="002F0D89" w:rsidRPr="0014143C" w:rsidRDefault="002F0D89" w:rsidP="00443BA6">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400</w:t>
            </w:r>
          </w:p>
        </w:tc>
        <w:tc>
          <w:tcPr>
            <w:tcW w:w="706" w:type="pct"/>
            <w:tcBorders>
              <w:top w:val="single" w:sz="4" w:space="0" w:color="auto"/>
              <w:left w:val="single" w:sz="4" w:space="0" w:color="auto"/>
              <w:bottom w:val="single" w:sz="4" w:space="0" w:color="auto"/>
            </w:tcBorders>
          </w:tcPr>
          <w:p w14:paraId="02DCB430" w14:textId="77777777" w:rsidR="002F0D89" w:rsidRPr="0014143C" w:rsidRDefault="002F0D89" w:rsidP="00443BA6">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1000</w:t>
            </w:r>
          </w:p>
        </w:tc>
      </w:tr>
      <w:tr w:rsidR="002F0D89" w:rsidRPr="0014143C" w14:paraId="02DCB437" w14:textId="77777777" w:rsidTr="002F0D89">
        <w:tc>
          <w:tcPr>
            <w:tcW w:w="2225" w:type="pct"/>
            <w:tcBorders>
              <w:top w:val="single" w:sz="4" w:space="0" w:color="auto"/>
              <w:bottom w:val="single" w:sz="4" w:space="0" w:color="auto"/>
              <w:right w:val="single" w:sz="4" w:space="0" w:color="auto"/>
            </w:tcBorders>
          </w:tcPr>
          <w:p w14:paraId="02DCB432" w14:textId="77777777" w:rsidR="002F0D89" w:rsidRPr="0014143C" w:rsidRDefault="002F0D89" w:rsidP="00993CE0">
            <w:pPr>
              <w:spacing w:after="0" w:line="240" w:lineRule="auto"/>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Биологические пруды</w:t>
            </w:r>
          </w:p>
        </w:tc>
        <w:tc>
          <w:tcPr>
            <w:tcW w:w="683" w:type="pct"/>
            <w:tcBorders>
              <w:top w:val="single" w:sz="4" w:space="0" w:color="auto"/>
              <w:left w:val="single" w:sz="4" w:space="0" w:color="auto"/>
              <w:bottom w:val="single" w:sz="4" w:space="0" w:color="auto"/>
              <w:right w:val="single" w:sz="4" w:space="0" w:color="auto"/>
            </w:tcBorders>
          </w:tcPr>
          <w:p w14:paraId="02DCB433" w14:textId="77777777" w:rsidR="002F0D89" w:rsidRPr="0014143C" w:rsidRDefault="002F0D89" w:rsidP="00443BA6">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200</w:t>
            </w:r>
          </w:p>
        </w:tc>
        <w:tc>
          <w:tcPr>
            <w:tcW w:w="703" w:type="pct"/>
            <w:tcBorders>
              <w:top w:val="single" w:sz="4" w:space="0" w:color="auto"/>
              <w:left w:val="single" w:sz="4" w:space="0" w:color="auto"/>
              <w:bottom w:val="single" w:sz="4" w:space="0" w:color="auto"/>
              <w:right w:val="single" w:sz="4" w:space="0" w:color="auto"/>
            </w:tcBorders>
          </w:tcPr>
          <w:p w14:paraId="02DCB434" w14:textId="77777777" w:rsidR="002F0D89" w:rsidRPr="0014143C" w:rsidRDefault="002F0D89" w:rsidP="00443BA6">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200</w:t>
            </w:r>
          </w:p>
        </w:tc>
        <w:tc>
          <w:tcPr>
            <w:tcW w:w="682" w:type="pct"/>
            <w:tcBorders>
              <w:top w:val="single" w:sz="4" w:space="0" w:color="auto"/>
              <w:left w:val="single" w:sz="4" w:space="0" w:color="auto"/>
              <w:bottom w:val="single" w:sz="4" w:space="0" w:color="auto"/>
              <w:right w:val="single" w:sz="4" w:space="0" w:color="auto"/>
            </w:tcBorders>
          </w:tcPr>
          <w:p w14:paraId="02DCB435" w14:textId="77777777" w:rsidR="002F0D89" w:rsidRPr="0014143C" w:rsidRDefault="002F0D89" w:rsidP="00443BA6">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300</w:t>
            </w:r>
          </w:p>
        </w:tc>
        <w:tc>
          <w:tcPr>
            <w:tcW w:w="706" w:type="pct"/>
            <w:tcBorders>
              <w:top w:val="single" w:sz="4" w:space="0" w:color="auto"/>
              <w:left w:val="single" w:sz="4" w:space="0" w:color="auto"/>
              <w:bottom w:val="single" w:sz="4" w:space="0" w:color="auto"/>
            </w:tcBorders>
          </w:tcPr>
          <w:p w14:paraId="02DCB436" w14:textId="77777777" w:rsidR="002F0D89" w:rsidRPr="0014143C" w:rsidRDefault="002F0D89" w:rsidP="00443BA6">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300</w:t>
            </w:r>
          </w:p>
        </w:tc>
      </w:tr>
    </w:tbl>
    <w:p w14:paraId="02DCB438" w14:textId="77777777" w:rsidR="002F0D89" w:rsidRPr="0014143C" w:rsidRDefault="002F0D89" w:rsidP="002F0D89">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1. Размер СЗЗ для канализационных очистных сооружений производительностью более 280 тыс. м3/сутки, а также при принятии новых технологий очистки сточных вод и обработки осадка, следует устанавливать в соответствии с требованиями п. 4.8. </w:t>
      </w:r>
      <w:r w:rsidR="00993CE0" w:rsidRPr="0014143C">
        <w:rPr>
          <w:rFonts w:ascii="Times New Roman" w:eastAsia="Times New Roman" w:hAnsi="Times New Roman"/>
          <w:sz w:val="24"/>
          <w:szCs w:val="24"/>
          <w:lang w:eastAsia="ru-RU"/>
        </w:rPr>
        <w:t>СанПиН 2.2.1/2.1.1.1200-03</w:t>
      </w:r>
      <w:r w:rsidRPr="0014143C">
        <w:rPr>
          <w:rFonts w:ascii="Times New Roman" w:eastAsia="Times New Roman" w:hAnsi="Times New Roman"/>
          <w:sz w:val="24"/>
          <w:szCs w:val="24"/>
          <w:lang w:eastAsia="ru-RU"/>
        </w:rPr>
        <w:t>.</w:t>
      </w:r>
    </w:p>
    <w:p w14:paraId="02DCB439" w14:textId="77777777" w:rsidR="002F0D89" w:rsidRPr="0014143C" w:rsidRDefault="002F0D89" w:rsidP="002F0D89">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2. Для полей фильтрации площадью до 0,5 га для полей орошения коммунального типа площадью до 1,0 га для сооружений механической и биологической очистки </w:t>
      </w:r>
      <w:r w:rsidRPr="0014143C">
        <w:rPr>
          <w:rFonts w:ascii="Times New Roman" w:eastAsia="Times New Roman" w:hAnsi="Times New Roman"/>
          <w:sz w:val="24"/>
          <w:szCs w:val="24"/>
          <w:lang w:eastAsia="ru-RU"/>
        </w:rPr>
        <w:lastRenderedPageBreak/>
        <w:t>сточных вод производительностью до 50 м3/сутки, СЗЗ следует принимать размером 100 м.</w:t>
      </w:r>
    </w:p>
    <w:p w14:paraId="02DCB43A" w14:textId="77777777" w:rsidR="002F0D89" w:rsidRPr="0014143C" w:rsidRDefault="002F0D89" w:rsidP="002F0D89">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 Для полей подземной фильтрации пропускной способностью до 15 м3/сутки размер СЗЗ следует принимать размером 50 м.</w:t>
      </w:r>
    </w:p>
    <w:p w14:paraId="02DCB43B" w14:textId="77777777" w:rsidR="002F0D89" w:rsidRPr="0014143C" w:rsidRDefault="002F0D89" w:rsidP="002F0D89">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4. Размер СЗЗ от сливных станций следует принимать 300 м.</w:t>
      </w:r>
    </w:p>
    <w:p w14:paraId="02DCB43C" w14:textId="77777777" w:rsidR="002F0D89" w:rsidRPr="0014143C" w:rsidRDefault="002F0D89" w:rsidP="002F0D89">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5. Размер СЗЗ от очистных сооружений поверхностного стока открытого типа до жилой территории следует принимать 100 м, закрытого типа - 50 м.</w:t>
      </w:r>
    </w:p>
    <w:p w14:paraId="02DCB43D" w14:textId="77777777" w:rsidR="002F0D89" w:rsidRPr="0014143C" w:rsidRDefault="002F0D89" w:rsidP="002F0D89">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6.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 СЗЗ следует принимать такими же, как для производств, от которых поступают сточные воды, но не менее указанных в табл. 7.1.2</w:t>
      </w:r>
      <w:r w:rsidR="00993CE0" w:rsidRPr="0014143C">
        <w:rPr>
          <w:rFonts w:ascii="Times New Roman" w:eastAsia="Times New Roman" w:hAnsi="Times New Roman"/>
          <w:sz w:val="24"/>
          <w:szCs w:val="24"/>
          <w:lang w:eastAsia="ru-RU"/>
        </w:rPr>
        <w:t xml:space="preserve"> СанПиН 2.2.1/2.1.1.1200-03</w:t>
      </w:r>
      <w:r w:rsidRPr="0014143C">
        <w:rPr>
          <w:rFonts w:ascii="Times New Roman" w:eastAsia="Times New Roman" w:hAnsi="Times New Roman"/>
          <w:sz w:val="24"/>
          <w:szCs w:val="24"/>
          <w:lang w:eastAsia="ru-RU"/>
        </w:rPr>
        <w:t>.</w:t>
      </w:r>
    </w:p>
    <w:p w14:paraId="02DCB43E" w14:textId="77777777" w:rsidR="002F0D89" w:rsidRPr="0014143C" w:rsidRDefault="002F0D89" w:rsidP="002F0D89">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7. Размер СЗЗ от снеготаялок и снегосплавных пунктов до жилой территории следует принимать 100 м.</w:t>
      </w:r>
    </w:p>
    <w:p w14:paraId="02DCB43F" w14:textId="77777777" w:rsidR="002F0D89" w:rsidRPr="0014143C" w:rsidRDefault="002F0D89" w:rsidP="00230DCF">
      <w:pPr>
        <w:spacing w:after="0" w:line="240" w:lineRule="auto"/>
        <w:ind w:firstLine="567"/>
        <w:jc w:val="both"/>
        <w:rPr>
          <w:rFonts w:ascii="Times New Roman" w:eastAsia="Times New Roman" w:hAnsi="Times New Roman"/>
          <w:sz w:val="24"/>
          <w:szCs w:val="24"/>
          <w:lang w:eastAsia="ru-RU"/>
        </w:rPr>
      </w:pPr>
    </w:p>
    <w:p w14:paraId="02DCB440" w14:textId="77777777"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Размеры санитарно-защитных зон* предприятий и сооружений по обезвреживанию, транспортировке и переработке бытовых отходов следует принимать по таблице 13 </w:t>
      </w:r>
      <w:r w:rsidRPr="0014143C">
        <w:rPr>
          <w:rFonts w:ascii="Times New Roman" w:eastAsia="Times New Roman" w:hAnsi="Times New Roman"/>
          <w:bCs/>
          <w:sz w:val="24"/>
          <w:szCs w:val="24"/>
          <w:lang w:eastAsia="ru-RU"/>
        </w:rPr>
        <w:t>СП 42.13330.2011</w:t>
      </w:r>
      <w:r w:rsidRPr="0014143C">
        <w:rPr>
          <w:rFonts w:ascii="Times New Roman" w:eastAsia="Times New Roman" w:hAnsi="Times New Roman"/>
          <w:sz w:val="24"/>
          <w:szCs w:val="24"/>
          <w:lang w:eastAsia="ru-RU"/>
        </w:rPr>
        <w:t xml:space="preserve">. </w:t>
      </w:r>
    </w:p>
    <w:p w14:paraId="02DCB441" w14:textId="77777777" w:rsidR="00230DCF" w:rsidRPr="0014143C" w:rsidRDefault="00230DCF" w:rsidP="00230DCF">
      <w:pPr>
        <w:keepNext/>
        <w:spacing w:before="240" w:after="0" w:line="240" w:lineRule="auto"/>
        <w:ind w:firstLine="709"/>
        <w:jc w:val="right"/>
        <w:outlineLvl w:val="3"/>
        <w:rPr>
          <w:rFonts w:ascii="Times New Roman" w:eastAsia="Times New Roman" w:hAnsi="Times New Roman"/>
          <w:b/>
          <w:bCs/>
          <w:sz w:val="24"/>
          <w:szCs w:val="24"/>
          <w:lang w:eastAsia="ru-RU"/>
        </w:rPr>
      </w:pPr>
      <w:r w:rsidRPr="0014143C">
        <w:rPr>
          <w:rFonts w:ascii="Times New Roman" w:eastAsia="Times New Roman" w:hAnsi="Times New Roman"/>
          <w:b/>
          <w:bCs/>
          <w:sz w:val="24"/>
          <w:szCs w:val="24"/>
          <w:lang w:eastAsia="ru-RU"/>
        </w:rPr>
        <w:t>Таблица 13 СП 42.13330.2011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70"/>
        <w:gridCol w:w="3126"/>
      </w:tblGrid>
      <w:tr w:rsidR="00230DCF" w:rsidRPr="0014143C" w14:paraId="02DCB444" w14:textId="77777777" w:rsidTr="00605539">
        <w:trPr>
          <w:trHeight w:val="578"/>
          <w:jc w:val="center"/>
        </w:trPr>
        <w:tc>
          <w:tcPr>
            <w:tcW w:w="6470" w:type="dxa"/>
          </w:tcPr>
          <w:p w14:paraId="02DCB442" w14:textId="77777777" w:rsidR="00230DCF" w:rsidRPr="0014143C" w:rsidRDefault="00230DCF" w:rsidP="00230DCF">
            <w:pPr>
              <w:spacing w:after="0" w:line="240" w:lineRule="auto"/>
              <w:jc w:val="center"/>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Предприятия и сооружения</w:t>
            </w:r>
          </w:p>
        </w:tc>
        <w:tc>
          <w:tcPr>
            <w:tcW w:w="3126" w:type="dxa"/>
          </w:tcPr>
          <w:p w14:paraId="02DCB443" w14:textId="77777777" w:rsidR="00230DCF" w:rsidRPr="0014143C" w:rsidRDefault="00230DCF" w:rsidP="00230DCF">
            <w:pPr>
              <w:spacing w:after="0" w:line="240" w:lineRule="auto"/>
              <w:jc w:val="center"/>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Размеры санитарно-защитных зон, м</w:t>
            </w:r>
          </w:p>
        </w:tc>
      </w:tr>
      <w:tr w:rsidR="00230DCF" w:rsidRPr="0014143C" w14:paraId="02DCB44C" w14:textId="77777777" w:rsidTr="00605539">
        <w:trPr>
          <w:trHeight w:val="872"/>
          <w:jc w:val="center"/>
        </w:trPr>
        <w:tc>
          <w:tcPr>
            <w:tcW w:w="6470" w:type="dxa"/>
          </w:tcPr>
          <w:p w14:paraId="02DCB445" w14:textId="77777777" w:rsidR="00230DCF" w:rsidRPr="0014143C" w:rsidRDefault="00230DCF" w:rsidP="00230DCF">
            <w:pPr>
              <w:spacing w:after="0" w:line="240" w:lineRule="auto"/>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Мусороперерабатывающие и мусоросжигательные предприятия мощностью, тыс. т в год: </w:t>
            </w:r>
          </w:p>
          <w:p w14:paraId="02DCB446" w14:textId="77777777" w:rsidR="00230DCF" w:rsidRPr="0014143C" w:rsidRDefault="00230DCF" w:rsidP="00230DCF">
            <w:pPr>
              <w:spacing w:after="0" w:line="240" w:lineRule="auto"/>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до 100 </w:t>
            </w:r>
          </w:p>
          <w:p w14:paraId="02DCB447" w14:textId="77777777" w:rsidR="00230DCF" w:rsidRPr="0014143C" w:rsidRDefault="00230DCF" w:rsidP="00230DCF">
            <w:pPr>
              <w:spacing w:after="0" w:line="240" w:lineRule="auto"/>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св. 100 </w:t>
            </w:r>
          </w:p>
        </w:tc>
        <w:tc>
          <w:tcPr>
            <w:tcW w:w="3126" w:type="dxa"/>
          </w:tcPr>
          <w:p w14:paraId="02DCB448" w14:textId="77777777" w:rsidR="00230DCF" w:rsidRPr="0014143C" w:rsidRDefault="00230DCF" w:rsidP="00230DCF">
            <w:pPr>
              <w:spacing w:after="0" w:line="240" w:lineRule="auto"/>
              <w:jc w:val="center"/>
              <w:rPr>
                <w:rFonts w:ascii="Times New Roman" w:eastAsia="Times New Roman" w:hAnsi="Times New Roman"/>
                <w:sz w:val="24"/>
                <w:szCs w:val="24"/>
                <w:lang w:eastAsia="ru-RU"/>
              </w:rPr>
            </w:pPr>
          </w:p>
          <w:p w14:paraId="02DCB449" w14:textId="77777777" w:rsidR="00230DCF" w:rsidRPr="0014143C" w:rsidRDefault="00230DCF" w:rsidP="00230DCF">
            <w:pPr>
              <w:spacing w:after="0" w:line="240" w:lineRule="auto"/>
              <w:jc w:val="center"/>
              <w:rPr>
                <w:rFonts w:ascii="Times New Roman" w:eastAsia="Times New Roman" w:hAnsi="Times New Roman"/>
                <w:sz w:val="24"/>
                <w:szCs w:val="24"/>
                <w:lang w:eastAsia="ru-RU"/>
              </w:rPr>
            </w:pPr>
          </w:p>
          <w:p w14:paraId="02DCB44A" w14:textId="77777777" w:rsidR="00230DCF" w:rsidRPr="0014143C" w:rsidRDefault="00230DCF" w:rsidP="00230DCF">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300 </w:t>
            </w:r>
          </w:p>
          <w:p w14:paraId="02DCB44B" w14:textId="77777777" w:rsidR="00230DCF" w:rsidRPr="0014143C" w:rsidRDefault="00230DCF" w:rsidP="00230DCF">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500</w:t>
            </w:r>
          </w:p>
        </w:tc>
      </w:tr>
      <w:tr w:rsidR="00230DCF" w:rsidRPr="0014143C" w14:paraId="02DCB44F" w14:textId="77777777" w:rsidTr="00605539">
        <w:trPr>
          <w:trHeight w:val="181"/>
          <w:jc w:val="center"/>
        </w:trPr>
        <w:tc>
          <w:tcPr>
            <w:tcW w:w="6470" w:type="dxa"/>
          </w:tcPr>
          <w:p w14:paraId="02DCB44D" w14:textId="77777777" w:rsidR="00230DCF" w:rsidRPr="0014143C" w:rsidRDefault="00230DCF" w:rsidP="00230DCF">
            <w:pPr>
              <w:spacing w:after="0" w:line="240" w:lineRule="auto"/>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Склады компоста </w:t>
            </w:r>
          </w:p>
        </w:tc>
        <w:tc>
          <w:tcPr>
            <w:tcW w:w="3126" w:type="dxa"/>
          </w:tcPr>
          <w:p w14:paraId="02DCB44E" w14:textId="77777777" w:rsidR="00230DCF" w:rsidRPr="0014143C" w:rsidRDefault="00230DCF" w:rsidP="00230DCF">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300</w:t>
            </w:r>
          </w:p>
        </w:tc>
      </w:tr>
      <w:tr w:rsidR="00230DCF" w:rsidRPr="0014143C" w14:paraId="02DCB452" w14:textId="77777777" w:rsidTr="00605539">
        <w:trPr>
          <w:trHeight w:val="181"/>
          <w:jc w:val="center"/>
        </w:trPr>
        <w:tc>
          <w:tcPr>
            <w:tcW w:w="6470" w:type="dxa"/>
          </w:tcPr>
          <w:p w14:paraId="02DCB450" w14:textId="77777777" w:rsidR="00230DCF" w:rsidRPr="0014143C" w:rsidRDefault="00230DCF" w:rsidP="00230DCF">
            <w:pPr>
              <w:spacing w:after="0" w:line="240" w:lineRule="auto"/>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Полигоны </w:t>
            </w:r>
          </w:p>
        </w:tc>
        <w:tc>
          <w:tcPr>
            <w:tcW w:w="3126" w:type="dxa"/>
          </w:tcPr>
          <w:p w14:paraId="02DCB451" w14:textId="77777777" w:rsidR="00230DCF" w:rsidRPr="0014143C" w:rsidRDefault="00230DCF" w:rsidP="00230DCF">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500</w:t>
            </w:r>
          </w:p>
        </w:tc>
      </w:tr>
      <w:tr w:rsidR="00230DCF" w:rsidRPr="0014143C" w14:paraId="02DCB455" w14:textId="77777777" w:rsidTr="00605539">
        <w:trPr>
          <w:trHeight w:val="181"/>
          <w:jc w:val="center"/>
        </w:trPr>
        <w:tc>
          <w:tcPr>
            <w:tcW w:w="6470" w:type="dxa"/>
          </w:tcPr>
          <w:p w14:paraId="02DCB453" w14:textId="77777777" w:rsidR="00230DCF" w:rsidRPr="0014143C" w:rsidRDefault="00230DCF" w:rsidP="00230DCF">
            <w:pPr>
              <w:spacing w:after="0" w:line="240" w:lineRule="auto"/>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Поля компостирования </w:t>
            </w:r>
          </w:p>
        </w:tc>
        <w:tc>
          <w:tcPr>
            <w:tcW w:w="3126" w:type="dxa"/>
          </w:tcPr>
          <w:p w14:paraId="02DCB454" w14:textId="77777777" w:rsidR="00230DCF" w:rsidRPr="0014143C" w:rsidRDefault="00230DCF" w:rsidP="00230DCF">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500</w:t>
            </w:r>
          </w:p>
        </w:tc>
      </w:tr>
      <w:tr w:rsidR="00230DCF" w:rsidRPr="0014143C" w14:paraId="02DCB458" w14:textId="77777777" w:rsidTr="00605539">
        <w:trPr>
          <w:trHeight w:val="181"/>
          <w:jc w:val="center"/>
        </w:trPr>
        <w:tc>
          <w:tcPr>
            <w:tcW w:w="6470" w:type="dxa"/>
          </w:tcPr>
          <w:p w14:paraId="02DCB456" w14:textId="77777777" w:rsidR="00230DCF" w:rsidRPr="0014143C" w:rsidRDefault="00230DCF" w:rsidP="00230DCF">
            <w:pPr>
              <w:spacing w:after="0" w:line="240" w:lineRule="auto"/>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Мусороперегрузочные станции </w:t>
            </w:r>
          </w:p>
        </w:tc>
        <w:tc>
          <w:tcPr>
            <w:tcW w:w="3126" w:type="dxa"/>
          </w:tcPr>
          <w:p w14:paraId="02DCB457" w14:textId="77777777" w:rsidR="00230DCF" w:rsidRPr="0014143C" w:rsidRDefault="00230DCF" w:rsidP="00230DCF">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100</w:t>
            </w:r>
          </w:p>
        </w:tc>
      </w:tr>
      <w:tr w:rsidR="00230DCF" w:rsidRPr="0014143C" w14:paraId="02DCB45B" w14:textId="77777777" w:rsidTr="00605539">
        <w:trPr>
          <w:trHeight w:val="181"/>
          <w:jc w:val="center"/>
        </w:trPr>
        <w:tc>
          <w:tcPr>
            <w:tcW w:w="6470" w:type="dxa"/>
          </w:tcPr>
          <w:p w14:paraId="02DCB459" w14:textId="77777777" w:rsidR="00230DCF" w:rsidRPr="0014143C" w:rsidRDefault="00230DCF" w:rsidP="00230DCF">
            <w:pPr>
              <w:spacing w:after="0" w:line="240" w:lineRule="auto"/>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Сливные станции </w:t>
            </w:r>
          </w:p>
        </w:tc>
        <w:tc>
          <w:tcPr>
            <w:tcW w:w="3126" w:type="dxa"/>
          </w:tcPr>
          <w:p w14:paraId="02DCB45A" w14:textId="77777777" w:rsidR="00230DCF" w:rsidRPr="0014143C" w:rsidRDefault="00230DCF" w:rsidP="00230DCF">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300</w:t>
            </w:r>
          </w:p>
        </w:tc>
      </w:tr>
      <w:tr w:rsidR="00230DCF" w:rsidRPr="0014143C" w14:paraId="02DCB45E" w14:textId="77777777" w:rsidTr="00605539">
        <w:trPr>
          <w:trHeight w:val="409"/>
          <w:jc w:val="center"/>
        </w:trPr>
        <w:tc>
          <w:tcPr>
            <w:tcW w:w="6470" w:type="dxa"/>
          </w:tcPr>
          <w:p w14:paraId="02DCB45C" w14:textId="77777777" w:rsidR="00230DCF" w:rsidRPr="0014143C" w:rsidRDefault="00230DCF" w:rsidP="00230DCF">
            <w:pPr>
              <w:spacing w:after="0" w:line="240" w:lineRule="auto"/>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Поля складирования и захоронения обезвреженных осадков (по сухому веществу) </w:t>
            </w:r>
          </w:p>
        </w:tc>
        <w:tc>
          <w:tcPr>
            <w:tcW w:w="3126" w:type="dxa"/>
          </w:tcPr>
          <w:p w14:paraId="02DCB45D" w14:textId="77777777" w:rsidR="00230DCF" w:rsidRPr="0014143C" w:rsidRDefault="00230DCF" w:rsidP="00230DCF">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1000</w:t>
            </w:r>
          </w:p>
        </w:tc>
      </w:tr>
      <w:tr w:rsidR="00230DCF" w:rsidRPr="0014143C" w14:paraId="02DCB463" w14:textId="77777777" w:rsidTr="005750C2">
        <w:trPr>
          <w:trHeight w:val="413"/>
          <w:jc w:val="center"/>
        </w:trPr>
        <w:tc>
          <w:tcPr>
            <w:tcW w:w="9596" w:type="dxa"/>
            <w:gridSpan w:val="2"/>
          </w:tcPr>
          <w:p w14:paraId="02DCB45F" w14:textId="77777777" w:rsidR="00230DCF" w:rsidRPr="0014143C" w:rsidRDefault="00230DCF" w:rsidP="00230DCF">
            <w:pPr>
              <w:spacing w:after="0" w:line="240" w:lineRule="auto"/>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П р и м е ч а н и я </w:t>
            </w:r>
          </w:p>
          <w:p w14:paraId="02DCB460" w14:textId="77777777" w:rsidR="00230DCF" w:rsidRPr="0014143C" w:rsidRDefault="00230DCF" w:rsidP="00230DCF">
            <w:pPr>
              <w:spacing w:after="0" w:line="240" w:lineRule="auto"/>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1 Наименьшие размеры площадей полигонов относятся к сооружениям, размещаемым на песчаных грунтах. </w:t>
            </w:r>
          </w:p>
          <w:p w14:paraId="02DCB461" w14:textId="77777777" w:rsidR="00230DCF" w:rsidRPr="0014143C" w:rsidRDefault="00230DCF" w:rsidP="00230DCF">
            <w:pPr>
              <w:spacing w:after="0" w:line="240" w:lineRule="auto"/>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2 Для мусороперерабатывающих и мусоросжигательных предприятий в случае выбросов в атмосферный воздух вредных веществ размер санитарно-защитной зоны должен быть уточнен расчетами рассеивания загрязнений с учетом требований 8.6. </w:t>
            </w:r>
          </w:p>
          <w:p w14:paraId="02DCB462" w14:textId="77777777" w:rsidR="00230DCF" w:rsidRPr="0014143C" w:rsidRDefault="00230DCF" w:rsidP="00230DCF">
            <w:pPr>
              <w:spacing w:after="0" w:line="240" w:lineRule="auto"/>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*Санитарно-защитную зону (СЗЗ) от очистных сооружений поверхностного стока открытого типа до жилой территории следует принимать 100 м, закрытого типа – 50 м.</w:t>
            </w:r>
          </w:p>
        </w:tc>
      </w:tr>
    </w:tbl>
    <w:p w14:paraId="02DCB464" w14:textId="77777777" w:rsidR="00230DCF"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в соответствии с санитарными нормами, а случаи отступления от них должны согласовываться с органами санитарно-эпидемиологического надзора.</w:t>
      </w:r>
    </w:p>
    <w:p w14:paraId="02DCB465" w14:textId="77777777" w:rsidR="00BF590C" w:rsidRDefault="00BF590C" w:rsidP="00BF590C">
      <w:pPr>
        <w:spacing w:after="0" w:line="240" w:lineRule="auto"/>
        <w:ind w:firstLine="567"/>
        <w:jc w:val="both"/>
        <w:rPr>
          <w:rFonts w:ascii="Times New Roman" w:eastAsia="Times New Roman" w:hAnsi="Times New Roman"/>
          <w:sz w:val="24"/>
          <w:szCs w:val="24"/>
          <w:lang w:eastAsia="ru-RU"/>
        </w:rPr>
      </w:pPr>
    </w:p>
    <w:p w14:paraId="02DCB466" w14:textId="77777777" w:rsidR="00BF590C" w:rsidRPr="0014143C" w:rsidRDefault="00BF590C" w:rsidP="00BF590C">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СП 51.13330, ширина </w:t>
      </w:r>
      <w:r w:rsidRPr="0014143C">
        <w:rPr>
          <w:rFonts w:ascii="Times New Roman" w:eastAsia="Times New Roman" w:hAnsi="Times New Roman"/>
          <w:sz w:val="24"/>
          <w:szCs w:val="24"/>
          <w:lang w:eastAsia="ru-RU"/>
        </w:rPr>
        <w:lastRenderedPageBreak/>
        <w:t>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14:paraId="02DCB467" w14:textId="77777777" w:rsidR="00DA3A6B" w:rsidRDefault="00DA3A6B" w:rsidP="00230DCF">
      <w:pPr>
        <w:spacing w:after="0" w:line="240" w:lineRule="auto"/>
        <w:ind w:firstLine="709"/>
        <w:jc w:val="both"/>
        <w:rPr>
          <w:rFonts w:ascii="Times New Roman" w:eastAsia="Times New Roman" w:hAnsi="Times New Roman"/>
          <w:sz w:val="24"/>
          <w:szCs w:val="24"/>
          <w:lang w:eastAsia="ru-RU"/>
        </w:rPr>
      </w:pPr>
    </w:p>
    <w:p w14:paraId="02DCB468" w14:textId="77777777" w:rsidR="00DA3A6B" w:rsidRPr="00DA3A6B" w:rsidRDefault="00DA3A6B" w:rsidP="00DA3A6B">
      <w:pPr>
        <w:spacing w:after="0" w:line="240" w:lineRule="auto"/>
        <w:ind w:firstLine="709"/>
        <w:jc w:val="both"/>
        <w:rPr>
          <w:rFonts w:ascii="Times New Roman" w:eastAsia="Times New Roman" w:hAnsi="Times New Roman"/>
          <w:sz w:val="24"/>
          <w:szCs w:val="24"/>
          <w:lang w:eastAsia="ru-RU"/>
        </w:rPr>
      </w:pPr>
      <w:r w:rsidRPr="00DA3A6B">
        <w:rPr>
          <w:rFonts w:ascii="Times New Roman" w:eastAsia="Times New Roman" w:hAnsi="Times New Roman"/>
          <w:sz w:val="24"/>
          <w:szCs w:val="24"/>
          <w:lang w:eastAsia="ru-RU"/>
        </w:rPr>
        <w:t>В целях защиты населения от воздействия ЭМП, создаваемых антеннами стационарных передающих радиотехнических объектов (ПРТО), устанавливаются санитарно-защитные зоны (СЗЗ) с учетом перспективного развития ПРТО и населенного пункта.</w:t>
      </w:r>
    </w:p>
    <w:p w14:paraId="02DCB469" w14:textId="77777777" w:rsidR="00DA3A6B" w:rsidRPr="00DA3A6B" w:rsidRDefault="00DA3A6B" w:rsidP="00DA3A6B">
      <w:pPr>
        <w:spacing w:after="0" w:line="240" w:lineRule="auto"/>
        <w:ind w:firstLine="709"/>
        <w:jc w:val="both"/>
        <w:rPr>
          <w:rFonts w:ascii="Times New Roman" w:eastAsia="Times New Roman" w:hAnsi="Times New Roman"/>
          <w:sz w:val="24"/>
          <w:szCs w:val="24"/>
          <w:lang w:eastAsia="ru-RU"/>
        </w:rPr>
      </w:pPr>
      <w:r w:rsidRPr="00DA3A6B">
        <w:rPr>
          <w:rFonts w:ascii="Times New Roman" w:eastAsia="Times New Roman" w:hAnsi="Times New Roman"/>
          <w:sz w:val="24"/>
          <w:szCs w:val="24"/>
          <w:lang w:eastAsia="ru-RU"/>
        </w:rPr>
        <w:t>Границы</w:t>
      </w:r>
      <w:r>
        <w:rPr>
          <w:rFonts w:ascii="Times New Roman" w:eastAsia="Times New Roman" w:hAnsi="Times New Roman"/>
          <w:sz w:val="24"/>
          <w:szCs w:val="24"/>
          <w:lang w:eastAsia="ru-RU"/>
        </w:rPr>
        <w:t xml:space="preserve"> с</w:t>
      </w:r>
      <w:r w:rsidRPr="00DA3A6B">
        <w:rPr>
          <w:rFonts w:ascii="Times New Roman" w:eastAsia="Times New Roman" w:hAnsi="Times New Roman"/>
          <w:sz w:val="24"/>
          <w:szCs w:val="24"/>
          <w:lang w:eastAsia="ru-RU"/>
        </w:rPr>
        <w:t>анитарно-защитны</w:t>
      </w:r>
      <w:r>
        <w:rPr>
          <w:rFonts w:ascii="Times New Roman" w:eastAsia="Times New Roman" w:hAnsi="Times New Roman"/>
          <w:sz w:val="24"/>
          <w:szCs w:val="24"/>
          <w:lang w:eastAsia="ru-RU"/>
        </w:rPr>
        <w:t>х</w:t>
      </w:r>
      <w:r w:rsidRPr="00DA3A6B">
        <w:rPr>
          <w:rFonts w:ascii="Times New Roman" w:eastAsia="Times New Roman" w:hAnsi="Times New Roman"/>
          <w:sz w:val="24"/>
          <w:szCs w:val="24"/>
          <w:lang w:eastAsia="ru-RU"/>
        </w:rPr>
        <w:t xml:space="preserve"> зон стационарных передающих радиотехнических объектов определяются на высоте 2 м от поверхности земли по ПДУ, указанным в </w:t>
      </w:r>
      <w:proofErr w:type="spellStart"/>
      <w:r w:rsidRPr="00DA3A6B">
        <w:rPr>
          <w:rFonts w:ascii="Times New Roman" w:eastAsia="Times New Roman" w:hAnsi="Times New Roman"/>
          <w:sz w:val="24"/>
          <w:szCs w:val="24"/>
          <w:lang w:eastAsia="ru-RU"/>
        </w:rPr>
        <w:t>п.п</w:t>
      </w:r>
      <w:proofErr w:type="spellEnd"/>
      <w:r w:rsidRPr="00DA3A6B">
        <w:rPr>
          <w:rFonts w:ascii="Times New Roman" w:eastAsia="Times New Roman" w:hAnsi="Times New Roman"/>
          <w:sz w:val="24"/>
          <w:szCs w:val="24"/>
          <w:lang w:eastAsia="ru-RU"/>
        </w:rPr>
        <w:t>. 3.3 и 3.4 СанПиН 2.1.8/2.2.4.1383-03.</w:t>
      </w:r>
    </w:p>
    <w:p w14:paraId="02DCB46A" w14:textId="77777777" w:rsidR="00DA3A6B" w:rsidRPr="00DA3A6B" w:rsidRDefault="00DA3A6B" w:rsidP="00DA3A6B">
      <w:pPr>
        <w:spacing w:after="0" w:line="240" w:lineRule="auto"/>
        <w:ind w:firstLine="709"/>
        <w:jc w:val="both"/>
        <w:rPr>
          <w:rFonts w:ascii="Times New Roman" w:eastAsia="Times New Roman" w:hAnsi="Times New Roman"/>
          <w:sz w:val="24"/>
          <w:szCs w:val="24"/>
          <w:lang w:eastAsia="ru-RU"/>
        </w:rPr>
      </w:pPr>
      <w:r w:rsidRPr="00DA3A6B">
        <w:rPr>
          <w:rFonts w:ascii="Times New Roman" w:eastAsia="Times New Roman" w:hAnsi="Times New Roman"/>
          <w:sz w:val="24"/>
          <w:szCs w:val="24"/>
          <w:lang w:eastAsia="ru-RU"/>
        </w:rPr>
        <w:t>Санитарно-защитные зоны стационарных передающих радиотехнических объектов определяются в соответствии с методическими указаниями, утвержденными Минздравом России, с учетом возможного суммирования ЭМП, создаваемых отдельными источниками, входящим в состав ПРТО (п. 3.4 СанПиН 2.1.8/2.2.4.1383-03).</w:t>
      </w:r>
      <w:r>
        <w:rPr>
          <w:rFonts w:ascii="Times New Roman" w:eastAsia="Times New Roman" w:hAnsi="Times New Roman"/>
          <w:sz w:val="24"/>
          <w:szCs w:val="24"/>
          <w:lang w:eastAsia="ru-RU"/>
        </w:rPr>
        <w:t xml:space="preserve"> </w:t>
      </w:r>
      <w:r w:rsidRPr="00DA3A6B">
        <w:rPr>
          <w:rFonts w:ascii="Times New Roman" w:eastAsia="Times New Roman" w:hAnsi="Times New Roman"/>
          <w:sz w:val="24"/>
          <w:szCs w:val="24"/>
          <w:lang w:eastAsia="ru-RU"/>
        </w:rPr>
        <w:t>Границы СЗЗ определяются расчетным методом и уточняются по результатам измерений уровней ЭМП.</w:t>
      </w:r>
    </w:p>
    <w:p w14:paraId="02DCB46B" w14:textId="77777777" w:rsidR="00230DCF" w:rsidRPr="0014143C" w:rsidRDefault="00230DCF" w:rsidP="00230DCF">
      <w:pPr>
        <w:spacing w:before="120" w:after="0" w:line="240" w:lineRule="auto"/>
        <w:ind w:firstLine="567"/>
        <w:jc w:val="both"/>
        <w:rPr>
          <w:rFonts w:ascii="Times New Roman" w:eastAsia="Times New Roman" w:hAnsi="Times New Roman"/>
          <w:b/>
          <w:sz w:val="24"/>
          <w:szCs w:val="24"/>
          <w:lang w:eastAsia="ru-RU"/>
        </w:rPr>
      </w:pPr>
      <w:bookmarkStart w:id="344" w:name="_Toc301256041"/>
      <w:r w:rsidRPr="0014143C">
        <w:rPr>
          <w:rFonts w:ascii="Times New Roman" w:eastAsia="Times New Roman" w:hAnsi="Times New Roman"/>
          <w:b/>
          <w:sz w:val="24"/>
          <w:szCs w:val="24"/>
          <w:lang w:eastAsia="ru-RU"/>
        </w:rPr>
        <w:t>Режим использования территории</w:t>
      </w:r>
      <w:bookmarkEnd w:id="340"/>
      <w:bookmarkEnd w:id="341"/>
      <w:bookmarkEnd w:id="342"/>
      <w:bookmarkEnd w:id="344"/>
      <w:r w:rsidRPr="0014143C">
        <w:rPr>
          <w:rFonts w:ascii="Times New Roman" w:eastAsia="Times New Roman" w:hAnsi="Times New Roman"/>
          <w:b/>
          <w:sz w:val="24"/>
          <w:szCs w:val="24"/>
          <w:lang w:eastAsia="ru-RU"/>
        </w:rPr>
        <w:t>.</w:t>
      </w:r>
    </w:p>
    <w:p w14:paraId="02DCB46C" w14:textId="77777777" w:rsidR="00551E74" w:rsidRPr="00551E74" w:rsidRDefault="00551E74" w:rsidP="00551E74">
      <w:pPr>
        <w:spacing w:after="0" w:line="240" w:lineRule="auto"/>
        <w:ind w:firstLine="567"/>
        <w:jc w:val="both"/>
        <w:rPr>
          <w:rFonts w:ascii="Times New Roman" w:eastAsia="Times New Roman" w:hAnsi="Times New Roman"/>
          <w:sz w:val="24"/>
          <w:szCs w:val="24"/>
          <w:lang w:eastAsia="ru-RU"/>
        </w:rPr>
      </w:pPr>
      <w:r w:rsidRPr="00551E74">
        <w:rPr>
          <w:rFonts w:ascii="Times New Roman" w:eastAsia="Times New Roman" w:hAnsi="Times New Roman"/>
          <w:sz w:val="24"/>
          <w:szCs w:val="24"/>
          <w:lang w:eastAsia="ru-RU"/>
        </w:rPr>
        <w:t>В границах санитарно-защитной зоны не допускается использования земельных участков в целях:</w:t>
      </w:r>
    </w:p>
    <w:p w14:paraId="02DCB46D" w14:textId="77777777" w:rsidR="00551E74" w:rsidRPr="00551E74" w:rsidRDefault="00551E74" w:rsidP="00551E74">
      <w:pPr>
        <w:spacing w:after="0" w:line="240" w:lineRule="auto"/>
        <w:ind w:firstLine="567"/>
        <w:jc w:val="both"/>
        <w:rPr>
          <w:rFonts w:ascii="Times New Roman" w:eastAsia="Times New Roman" w:hAnsi="Times New Roman"/>
          <w:sz w:val="24"/>
          <w:szCs w:val="24"/>
          <w:lang w:eastAsia="ru-RU"/>
        </w:rPr>
      </w:pPr>
      <w:r w:rsidRPr="00551E74">
        <w:rPr>
          <w:rFonts w:ascii="Times New Roman" w:eastAsia="Times New Roman" w:hAnsi="Times New Roman"/>
          <w:sz w:val="24"/>
          <w:szCs w:val="24"/>
          <w:lang w:eastAsia="ru-RU"/>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14:paraId="02DCB46E" w14:textId="77777777" w:rsidR="00551E74" w:rsidRDefault="00551E74" w:rsidP="00551E74">
      <w:pPr>
        <w:spacing w:after="0" w:line="240" w:lineRule="auto"/>
        <w:ind w:firstLine="567"/>
        <w:jc w:val="both"/>
        <w:rPr>
          <w:rFonts w:ascii="Times New Roman" w:eastAsia="Times New Roman" w:hAnsi="Times New Roman"/>
          <w:sz w:val="24"/>
          <w:szCs w:val="24"/>
          <w:lang w:eastAsia="ru-RU"/>
        </w:rPr>
      </w:pPr>
      <w:r w:rsidRPr="00551E74">
        <w:rPr>
          <w:rFonts w:ascii="Times New Roman" w:eastAsia="Times New Roman" w:hAnsi="Times New Roman"/>
          <w:sz w:val="24"/>
          <w:szCs w:val="24"/>
          <w:lang w:eastAsia="ru-RU"/>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14:paraId="02DCB46F" w14:textId="77777777" w:rsidR="005750C2" w:rsidRPr="005750C2" w:rsidRDefault="005750C2" w:rsidP="005750C2">
      <w:pPr>
        <w:spacing w:after="0" w:line="240" w:lineRule="auto"/>
        <w:ind w:firstLine="567"/>
        <w:jc w:val="both"/>
        <w:rPr>
          <w:rFonts w:ascii="Times New Roman" w:eastAsia="Times New Roman" w:hAnsi="Times New Roman"/>
          <w:sz w:val="24"/>
          <w:szCs w:val="24"/>
          <w:lang w:eastAsia="ru-RU"/>
        </w:rPr>
      </w:pPr>
      <w:r w:rsidRPr="005750C2">
        <w:rPr>
          <w:rFonts w:ascii="Times New Roman" w:eastAsia="Times New Roman" w:hAnsi="Times New Roman"/>
          <w:sz w:val="24"/>
          <w:szCs w:val="24"/>
          <w:lang w:eastAsia="ru-RU"/>
        </w:rPr>
        <w:t>Со дня установления санитарно-защитной зоны на земельных участках, расположенных в границах такой зоны, не допускаются строительство, реконструкция объектов капитального строительства, разрешенное использование которых не соответствует ограничениям использования земельных участков, предусмотренным решением об установлении санитарно-защитной зоны, а также использование земельных участков, не соответствующее указанным ограничениям, за исключением случаев, предусмотренных Правилами</w:t>
      </w:r>
      <w:r>
        <w:rPr>
          <w:rFonts w:ascii="Times New Roman" w:eastAsia="Times New Roman" w:hAnsi="Times New Roman"/>
          <w:sz w:val="24"/>
          <w:szCs w:val="24"/>
          <w:lang w:eastAsia="ru-RU"/>
        </w:rPr>
        <w:t xml:space="preserve"> </w:t>
      </w:r>
      <w:r w:rsidRPr="00CD55C6">
        <w:rPr>
          <w:rFonts w:ascii="Times New Roman" w:eastAsia="Times New Roman" w:hAnsi="Times New Roman"/>
          <w:sz w:val="24"/>
          <w:szCs w:val="24"/>
          <w:lang w:eastAsia="ru-RU"/>
        </w:rPr>
        <w:t>установления санитарно-защитных зон и использования земельных участков, расположенных в границах санитарно-защитных зон</w:t>
      </w:r>
      <w:r w:rsidRPr="005750C2">
        <w:rPr>
          <w:rFonts w:ascii="Times New Roman" w:eastAsia="Times New Roman" w:hAnsi="Times New Roman"/>
          <w:sz w:val="24"/>
          <w:szCs w:val="24"/>
          <w:lang w:eastAsia="ru-RU"/>
        </w:rPr>
        <w:t>.</w:t>
      </w:r>
    </w:p>
    <w:p w14:paraId="02DCB470" w14:textId="77777777" w:rsidR="005750C2" w:rsidRPr="005750C2" w:rsidRDefault="005750C2" w:rsidP="005750C2">
      <w:pPr>
        <w:spacing w:after="0" w:line="240" w:lineRule="auto"/>
        <w:ind w:firstLine="567"/>
        <w:jc w:val="both"/>
        <w:rPr>
          <w:rFonts w:ascii="Times New Roman" w:eastAsia="Times New Roman" w:hAnsi="Times New Roman"/>
          <w:sz w:val="24"/>
          <w:szCs w:val="24"/>
          <w:lang w:eastAsia="ru-RU"/>
        </w:rPr>
      </w:pPr>
      <w:r w:rsidRPr="005750C2">
        <w:rPr>
          <w:rFonts w:ascii="Times New Roman" w:eastAsia="Times New Roman" w:hAnsi="Times New Roman"/>
          <w:sz w:val="24"/>
          <w:szCs w:val="24"/>
          <w:lang w:eastAsia="ru-RU"/>
        </w:rPr>
        <w:t>Реконструкция указанных объектов капитального строительства осуществляется только путем их приведения в соответствие с ограничениями использования земельных участков, предусмотренными решением об установлении санитарно-защитной зоны.</w:t>
      </w:r>
    </w:p>
    <w:p w14:paraId="02DCB471" w14:textId="77777777" w:rsidR="005750C2" w:rsidRDefault="005750C2" w:rsidP="005750C2">
      <w:pPr>
        <w:spacing w:after="0" w:line="240" w:lineRule="auto"/>
        <w:ind w:firstLine="567"/>
        <w:jc w:val="both"/>
        <w:rPr>
          <w:rFonts w:ascii="Times New Roman" w:eastAsia="Times New Roman" w:hAnsi="Times New Roman"/>
          <w:sz w:val="24"/>
          <w:szCs w:val="24"/>
          <w:lang w:eastAsia="ru-RU"/>
        </w:rPr>
      </w:pPr>
      <w:r w:rsidRPr="005750C2">
        <w:rPr>
          <w:rFonts w:ascii="Times New Roman" w:eastAsia="Times New Roman" w:hAnsi="Times New Roman"/>
          <w:sz w:val="24"/>
          <w:szCs w:val="24"/>
          <w:lang w:eastAsia="ru-RU"/>
        </w:rPr>
        <w:t xml:space="preserve">Со дня установления или изменения санитарно-защитной зоны планируемых к строительству или реконструкции объектов и до дня ввода их в эксплуатацию независимо от ограничений использования земельных участков, предусмотренных решением об установлении или изменении санитарно-защитной зоны, допускается использование земельных участков в границах такой зоны для целей, не связанных со строительством, реконструкцией объектов капитального строительства, за исключением строительства, реконструкции объектов капитального строительства на </w:t>
      </w:r>
      <w:r w:rsidRPr="005750C2">
        <w:rPr>
          <w:rFonts w:ascii="Times New Roman" w:eastAsia="Times New Roman" w:hAnsi="Times New Roman"/>
          <w:sz w:val="24"/>
          <w:szCs w:val="24"/>
          <w:lang w:eastAsia="ru-RU"/>
        </w:rPr>
        <w:lastRenderedPageBreak/>
        <w:t>основании разрешения на строительство, выданного до дня установления или изменения указанной зоны, а также допускается использование зданий и сооружений, расположенных в границах зоны.</w:t>
      </w:r>
    </w:p>
    <w:p w14:paraId="02DCB472" w14:textId="77777777" w:rsidR="005750C2" w:rsidRDefault="005750C2" w:rsidP="005750C2">
      <w:pPr>
        <w:spacing w:after="0" w:line="240" w:lineRule="auto"/>
        <w:ind w:firstLine="567"/>
        <w:jc w:val="both"/>
        <w:rPr>
          <w:rFonts w:ascii="Times New Roman" w:eastAsia="Times New Roman" w:hAnsi="Times New Roman"/>
          <w:sz w:val="24"/>
          <w:szCs w:val="24"/>
          <w:lang w:eastAsia="ru-RU"/>
        </w:rPr>
      </w:pPr>
    </w:p>
    <w:p w14:paraId="02DCB473" w14:textId="77777777" w:rsidR="005750C2" w:rsidRPr="005750C2" w:rsidRDefault="005750C2" w:rsidP="005750C2">
      <w:pPr>
        <w:spacing w:after="0" w:line="240" w:lineRule="auto"/>
        <w:ind w:firstLine="567"/>
        <w:jc w:val="both"/>
        <w:rPr>
          <w:rFonts w:ascii="Times New Roman" w:eastAsia="Times New Roman" w:hAnsi="Times New Roman"/>
          <w:sz w:val="24"/>
          <w:szCs w:val="24"/>
          <w:lang w:eastAsia="ru-RU"/>
        </w:rPr>
      </w:pPr>
      <w:r w:rsidRPr="005750C2">
        <w:rPr>
          <w:rFonts w:ascii="Times New Roman" w:eastAsia="Times New Roman" w:hAnsi="Times New Roman"/>
          <w:sz w:val="24"/>
          <w:szCs w:val="24"/>
          <w:lang w:eastAsia="ru-RU"/>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14:paraId="02DCB474" w14:textId="77777777" w:rsidR="005750C2" w:rsidRPr="005750C2" w:rsidRDefault="005750C2" w:rsidP="005750C2">
      <w:pPr>
        <w:spacing w:after="0" w:line="240" w:lineRule="auto"/>
        <w:ind w:firstLine="567"/>
        <w:jc w:val="both"/>
        <w:rPr>
          <w:rFonts w:ascii="Times New Roman" w:eastAsia="Times New Roman" w:hAnsi="Times New Roman"/>
          <w:sz w:val="24"/>
          <w:szCs w:val="24"/>
          <w:lang w:eastAsia="ru-RU"/>
        </w:rPr>
      </w:pPr>
      <w:r w:rsidRPr="005750C2">
        <w:rPr>
          <w:rFonts w:ascii="Times New Roman" w:eastAsia="Times New Roman" w:hAnsi="Times New Roman"/>
          <w:sz w:val="24"/>
          <w:szCs w:val="24"/>
          <w:lang w:eastAsia="ru-RU"/>
        </w:rPr>
        <w:t>В срок не более одного года со дня ввода в эксплуатацию построенного, реконструированного объекта, в отношении которого установлена или изменена санитарно-защитная зона, правообладатель такого объекта обязан обеспечить проведение исследований (измерений) атмосферного воздуха, уровней физического и (или) биологического воздействия на атмосферный воздух за контуром объекта и в случае, если выявится необходимость изменения санитарно-защитной зоны, установленной или измененной исходя из расчетных показателей уровня химического, физического и (или) биологического воздействия объекта на среду обитания человека, представить в уполномоченный орган заявление об изменении санитарно-защитной зоны.</w:t>
      </w:r>
    </w:p>
    <w:p w14:paraId="02DCB475" w14:textId="77777777" w:rsidR="005750C2" w:rsidRPr="005750C2" w:rsidRDefault="005750C2" w:rsidP="005750C2">
      <w:pPr>
        <w:spacing w:after="0" w:line="240" w:lineRule="auto"/>
        <w:ind w:firstLine="567"/>
        <w:jc w:val="both"/>
        <w:rPr>
          <w:rFonts w:ascii="Times New Roman" w:eastAsia="Times New Roman" w:hAnsi="Times New Roman"/>
          <w:sz w:val="24"/>
          <w:szCs w:val="24"/>
          <w:lang w:eastAsia="ru-RU"/>
        </w:rPr>
      </w:pPr>
      <w:r w:rsidRPr="005750C2">
        <w:rPr>
          <w:rFonts w:ascii="Times New Roman" w:eastAsia="Times New Roman" w:hAnsi="Times New Roman"/>
          <w:sz w:val="24"/>
          <w:szCs w:val="24"/>
          <w:lang w:eastAsia="ru-RU"/>
        </w:rPr>
        <w:t xml:space="preserve">В случае технического перевооружения объекта, изменения применяемых на объекте технологий производства продукции, изменения вида разрешенного использования или назначения объекта, за исключением случаев, предусмотренных </w:t>
      </w:r>
      <w:r>
        <w:rPr>
          <w:rFonts w:ascii="Times New Roman" w:eastAsia="Times New Roman" w:hAnsi="Times New Roman"/>
          <w:sz w:val="24"/>
          <w:szCs w:val="24"/>
          <w:lang w:eastAsia="ru-RU"/>
        </w:rPr>
        <w:t>следующим абзацем</w:t>
      </w:r>
      <w:r w:rsidRPr="005750C2">
        <w:rPr>
          <w:rFonts w:ascii="Times New Roman" w:eastAsia="Times New Roman" w:hAnsi="Times New Roman"/>
          <w:sz w:val="24"/>
          <w:szCs w:val="24"/>
          <w:lang w:eastAsia="ru-RU"/>
        </w:rPr>
        <w:t>, а также в случае прекращения эксплуатации или ликвидации (в том числе сноса) объекта, являющегося объектом накопленного вреда окружающей среде, правообладатель объекта обязан в срок не более одного года со дня наступления указанных обстоятельств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(контуром ранее существовавшего объекта при его ликвидации) и при выявлении превышения установленных гигиенических нормативов либо изменения такого воздействия объекта на среду обитания человека по сравнению с уровнем воздействия, исходя из которого была установлена санитарно-защитная зона, представить в уполномоченный орган заявление об установлении, изменении или о прекращении существования санитарно-защитной зоны.</w:t>
      </w:r>
    </w:p>
    <w:p w14:paraId="02DCB476" w14:textId="77777777" w:rsidR="005750C2" w:rsidRDefault="005750C2" w:rsidP="005750C2">
      <w:pPr>
        <w:spacing w:after="0" w:line="240" w:lineRule="auto"/>
        <w:ind w:firstLine="567"/>
        <w:jc w:val="both"/>
        <w:rPr>
          <w:rFonts w:ascii="Times New Roman" w:eastAsia="Times New Roman" w:hAnsi="Times New Roman"/>
          <w:sz w:val="24"/>
          <w:szCs w:val="24"/>
          <w:lang w:eastAsia="ru-RU"/>
        </w:rPr>
      </w:pPr>
      <w:r w:rsidRPr="005750C2">
        <w:rPr>
          <w:rFonts w:ascii="Times New Roman" w:eastAsia="Times New Roman" w:hAnsi="Times New Roman"/>
          <w:sz w:val="24"/>
          <w:szCs w:val="24"/>
          <w:lang w:eastAsia="ru-RU"/>
        </w:rPr>
        <w:t>В случае прекращения эксплуатации, ликвидации (в том числе сноса) объекта, не являющегося объектом накопленного вреда окружающей среде, изменения вида разрешенного использования или назначения такого объекта, предусматривающего осуществление деятельности, в результате которой за контурами объекта его химическое, физическое и (или) биологическое воздействие на среду обитания человека не превышает установленных гигиенических нормативов, правообладатель объекта обязан в срок не более одного месяца со дня наступления указанных обстоятельств представить в уполномоченный орган заявление о прекращении существования санитарно-защитной зоны.</w:t>
      </w:r>
    </w:p>
    <w:p w14:paraId="02DCB477" w14:textId="77777777" w:rsidR="005750C2" w:rsidRDefault="005750C2" w:rsidP="005750C2">
      <w:pPr>
        <w:spacing w:after="0" w:line="240" w:lineRule="auto"/>
        <w:ind w:firstLine="567"/>
        <w:jc w:val="both"/>
        <w:rPr>
          <w:rFonts w:ascii="Times New Roman" w:eastAsia="Times New Roman" w:hAnsi="Times New Roman"/>
          <w:sz w:val="24"/>
          <w:szCs w:val="24"/>
          <w:lang w:eastAsia="ru-RU"/>
        </w:rPr>
      </w:pPr>
    </w:p>
    <w:p w14:paraId="02DCB478" w14:textId="77777777"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 санитарно-защитной зоне (далее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14:paraId="02DCB479" w14:textId="77777777"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lastRenderedPageBreak/>
        <w:t xml:space="preserve">Допускается размещать в границах санитарно-защитной зоны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14143C">
        <w:rPr>
          <w:rFonts w:ascii="Times New Roman" w:eastAsia="Times New Roman" w:hAnsi="Times New Roman"/>
          <w:sz w:val="24"/>
          <w:szCs w:val="24"/>
          <w:lang w:eastAsia="ru-RU"/>
        </w:rPr>
        <w:t>нефте</w:t>
      </w:r>
      <w:proofErr w:type="spellEnd"/>
      <w:r w:rsidRPr="0014143C">
        <w:rPr>
          <w:rFonts w:ascii="Times New Roman" w:eastAsia="Times New Roman" w:hAnsi="Times New Roman"/>
          <w:sz w:val="24"/>
          <w:szCs w:val="24"/>
          <w:lang w:eastAsia="ru-RU"/>
        </w:rPr>
        <w:t>-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14:paraId="02DCB47A" w14:textId="77777777" w:rsidR="00230DCF" w:rsidRDefault="00230DCF"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bookmarkStart w:id="345" w:name="_Toc398890959"/>
    </w:p>
    <w:p w14:paraId="02DCB47B" w14:textId="77777777" w:rsidR="00130A96" w:rsidRDefault="00130A96" w:rsidP="00230DCF">
      <w:pPr>
        <w:spacing w:after="0" w:line="240" w:lineRule="auto"/>
        <w:ind w:firstLine="567"/>
        <w:jc w:val="both"/>
        <w:rPr>
          <w:rFonts w:ascii="Times New Roman" w:eastAsia="Times New Roman" w:hAnsi="Times New Roman"/>
          <w:sz w:val="24"/>
          <w:szCs w:val="24"/>
          <w:lang w:eastAsia="ru-RU"/>
        </w:rPr>
      </w:pPr>
      <w:r w:rsidRPr="00130A96">
        <w:rPr>
          <w:rFonts w:ascii="Times New Roman" w:eastAsia="Times New Roman" w:hAnsi="Times New Roman"/>
          <w:sz w:val="24"/>
          <w:szCs w:val="24"/>
          <w:lang w:eastAsia="ru-RU"/>
        </w:rPr>
        <w:t>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14:paraId="02DCB47C" w14:textId="77777777" w:rsidR="006A5A1B" w:rsidRDefault="006A5A1B" w:rsidP="006A5A1B">
      <w:pPr>
        <w:spacing w:after="0" w:line="240" w:lineRule="auto"/>
        <w:ind w:firstLine="567"/>
        <w:jc w:val="both"/>
        <w:rPr>
          <w:rFonts w:ascii="Times New Roman" w:eastAsia="Times New Roman" w:hAnsi="Times New Roman"/>
          <w:sz w:val="24"/>
          <w:szCs w:val="24"/>
          <w:lang w:eastAsia="ru-RU"/>
        </w:rPr>
      </w:pPr>
      <w:r w:rsidRPr="00F44461">
        <w:rPr>
          <w:rFonts w:ascii="Times New Roman" w:eastAsia="Times New Roman" w:hAnsi="Times New Roman"/>
          <w:sz w:val="24"/>
          <w:szCs w:val="24"/>
          <w:lang w:eastAsia="ru-RU"/>
        </w:rPr>
        <w:t>Выполнение мероприятий, включая отселение жителей, обеспечивают должностные лица соответствующих промышленных объектов и производств.</w:t>
      </w:r>
    </w:p>
    <w:p w14:paraId="02DCB47D" w14:textId="77777777" w:rsidR="00BF590C" w:rsidRDefault="00BF590C" w:rsidP="006A5A1B">
      <w:pPr>
        <w:spacing w:after="0" w:line="240" w:lineRule="auto"/>
        <w:ind w:firstLine="567"/>
        <w:jc w:val="both"/>
        <w:rPr>
          <w:rFonts w:ascii="Times New Roman" w:eastAsia="Times New Roman" w:hAnsi="Times New Roman"/>
          <w:sz w:val="24"/>
          <w:szCs w:val="24"/>
          <w:lang w:eastAsia="ru-RU"/>
        </w:rPr>
      </w:pPr>
    </w:p>
    <w:p w14:paraId="02DCB47E" w14:textId="77777777" w:rsidR="00BF590C" w:rsidRPr="0014143C" w:rsidRDefault="00BF590C" w:rsidP="00BF590C">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 санитарно-защитных зонах</w:t>
      </w:r>
      <w:r w:rsidRPr="00BF590C">
        <w:t xml:space="preserve"> </w:t>
      </w:r>
      <w:r w:rsidRPr="00BF590C">
        <w:rPr>
          <w:rFonts w:ascii="Times New Roman" w:eastAsia="Times New Roman" w:hAnsi="Times New Roman"/>
          <w:sz w:val="24"/>
          <w:szCs w:val="24"/>
          <w:lang w:eastAsia="ru-RU"/>
        </w:rPr>
        <w:t>железных дорог</w:t>
      </w:r>
      <w:r w:rsidRPr="0014143C">
        <w:rPr>
          <w:rFonts w:ascii="Times New Roman" w:eastAsia="Times New Roman" w:hAnsi="Times New Roman"/>
          <w:sz w:val="24"/>
          <w:szCs w:val="24"/>
          <w:lang w:eastAsia="ru-RU"/>
        </w:rPr>
        <w:t xml:space="preserve">,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 площади санитарно-защитной зоны должно быть озеленено. </w:t>
      </w:r>
    </w:p>
    <w:p w14:paraId="02DCB47F" w14:textId="77777777" w:rsidR="00DA3A6B" w:rsidRPr="00DA3A6B" w:rsidRDefault="00DA3A6B" w:rsidP="00DA3A6B">
      <w:pPr>
        <w:spacing w:after="0" w:line="240" w:lineRule="auto"/>
        <w:ind w:firstLine="567"/>
        <w:jc w:val="both"/>
        <w:rPr>
          <w:rFonts w:ascii="Times New Roman" w:eastAsia="Times New Roman" w:hAnsi="Times New Roman"/>
          <w:sz w:val="24"/>
          <w:szCs w:val="24"/>
          <w:lang w:eastAsia="ru-RU"/>
        </w:rPr>
      </w:pPr>
      <w:r w:rsidRPr="00DA3A6B">
        <w:rPr>
          <w:rFonts w:ascii="Times New Roman" w:eastAsia="Times New Roman" w:hAnsi="Times New Roman"/>
          <w:sz w:val="24"/>
          <w:szCs w:val="24"/>
          <w:lang w:eastAsia="ru-RU"/>
        </w:rPr>
        <w:t>Запрещается без согласования с соответствующим центром Госсанэпиднадзора внесение изменений в условия и режимы работы ПРТО (в т.ч. РРС, РГД), которые приводят к увеличению уровней ЭМП на селитебной территории.</w:t>
      </w:r>
    </w:p>
    <w:p w14:paraId="02DCB480" w14:textId="77777777" w:rsidR="00DA3A6B" w:rsidRPr="00DA3A6B" w:rsidRDefault="00DA3A6B" w:rsidP="00DA3A6B">
      <w:pPr>
        <w:spacing w:after="0" w:line="240" w:lineRule="auto"/>
        <w:ind w:firstLine="567"/>
        <w:jc w:val="both"/>
        <w:rPr>
          <w:rFonts w:ascii="Times New Roman" w:eastAsia="Times New Roman" w:hAnsi="Times New Roman"/>
          <w:sz w:val="24"/>
          <w:szCs w:val="24"/>
          <w:lang w:eastAsia="ru-RU"/>
        </w:rPr>
      </w:pPr>
      <w:r w:rsidRPr="00DA3A6B">
        <w:rPr>
          <w:rFonts w:ascii="Times New Roman" w:eastAsia="Times New Roman" w:hAnsi="Times New Roman"/>
          <w:sz w:val="24"/>
          <w:szCs w:val="24"/>
          <w:lang w:eastAsia="ru-RU"/>
        </w:rPr>
        <w:t>СЗЗ стационарных передающих радиотехнических объектов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14:paraId="02DCB481" w14:textId="77777777" w:rsidR="00DA3A6B" w:rsidRPr="00DA3A6B" w:rsidRDefault="00DA3A6B" w:rsidP="00DA3A6B">
      <w:pPr>
        <w:spacing w:after="0" w:line="240" w:lineRule="auto"/>
        <w:ind w:firstLine="567"/>
        <w:jc w:val="both"/>
        <w:rPr>
          <w:rFonts w:ascii="Times New Roman" w:eastAsia="Times New Roman" w:hAnsi="Times New Roman"/>
          <w:sz w:val="24"/>
          <w:szCs w:val="24"/>
          <w:lang w:eastAsia="ru-RU"/>
        </w:rPr>
      </w:pPr>
      <w:r w:rsidRPr="00DA3A6B">
        <w:rPr>
          <w:rFonts w:ascii="Times New Roman" w:eastAsia="Times New Roman" w:hAnsi="Times New Roman"/>
          <w:sz w:val="24"/>
          <w:szCs w:val="24"/>
          <w:lang w:eastAsia="ru-RU"/>
        </w:rPr>
        <w:t>СЗЗ стационарных передающих радиотехнических объектов или какая-либо их часть не могут рассматриваться как резервная территория ПРТО и использоваться для расширения промышленной площадки.</w:t>
      </w:r>
    </w:p>
    <w:p w14:paraId="02DCB482" w14:textId="77777777" w:rsidR="00DA3A6B" w:rsidRPr="00DA3A6B" w:rsidRDefault="00DA3A6B" w:rsidP="00DA3A6B">
      <w:pPr>
        <w:spacing w:after="0" w:line="240" w:lineRule="auto"/>
        <w:ind w:firstLine="567"/>
        <w:jc w:val="both"/>
        <w:rPr>
          <w:rFonts w:ascii="Times New Roman" w:eastAsia="Times New Roman" w:hAnsi="Times New Roman"/>
          <w:sz w:val="24"/>
          <w:szCs w:val="24"/>
          <w:lang w:eastAsia="ru-RU"/>
        </w:rPr>
      </w:pPr>
      <w:r w:rsidRPr="00DA3A6B">
        <w:rPr>
          <w:rFonts w:ascii="Times New Roman" w:eastAsia="Times New Roman" w:hAnsi="Times New Roman"/>
          <w:sz w:val="24"/>
          <w:szCs w:val="24"/>
          <w:lang w:eastAsia="ru-RU"/>
        </w:rPr>
        <w:t>СЗЗ стационарных передающих радиотехнических объектов не может рассматриваться как территория для размещения коллективных или индивидуальных дачных и садово-огородных участков.</w:t>
      </w:r>
    </w:p>
    <w:p w14:paraId="02DCB483" w14:textId="77777777" w:rsidR="00DA3A6B" w:rsidRPr="0014143C" w:rsidRDefault="00DA3A6B" w:rsidP="00DA3A6B">
      <w:pPr>
        <w:spacing w:after="0" w:line="240" w:lineRule="auto"/>
        <w:ind w:firstLine="567"/>
        <w:jc w:val="both"/>
        <w:rPr>
          <w:rFonts w:ascii="Times New Roman" w:eastAsia="Times New Roman" w:hAnsi="Times New Roman"/>
          <w:sz w:val="24"/>
          <w:szCs w:val="24"/>
          <w:lang w:eastAsia="ru-RU"/>
        </w:rPr>
      </w:pPr>
      <w:r w:rsidRPr="00DA3A6B">
        <w:rPr>
          <w:rFonts w:ascii="Times New Roman" w:eastAsia="Times New Roman" w:hAnsi="Times New Roman"/>
          <w:sz w:val="24"/>
          <w:szCs w:val="24"/>
          <w:lang w:eastAsia="ru-RU"/>
        </w:rPr>
        <w:t>На технической территории ПРТО и территориях специальных полигонов не допускается размещение жилых и общественных зданий.</w:t>
      </w:r>
    </w:p>
    <w:p w14:paraId="02DCB484" w14:textId="77777777" w:rsidR="006A5A1B" w:rsidRDefault="006A5A1B" w:rsidP="00985A5A">
      <w:pPr>
        <w:spacing w:after="0" w:line="240" w:lineRule="auto"/>
        <w:ind w:firstLine="567"/>
        <w:jc w:val="both"/>
        <w:rPr>
          <w:rFonts w:ascii="Times New Roman" w:eastAsia="Times New Roman" w:hAnsi="Times New Roman"/>
          <w:sz w:val="24"/>
          <w:szCs w:val="24"/>
          <w:lang w:eastAsia="ru-RU"/>
        </w:rPr>
      </w:pPr>
    </w:p>
    <w:p w14:paraId="02DCB485" w14:textId="77777777" w:rsidR="00985A5A" w:rsidRPr="00985A5A" w:rsidRDefault="00985A5A" w:rsidP="00985A5A">
      <w:pPr>
        <w:spacing w:after="0" w:line="240" w:lineRule="auto"/>
        <w:ind w:firstLine="567"/>
        <w:jc w:val="both"/>
        <w:rPr>
          <w:rFonts w:ascii="Times New Roman" w:eastAsia="Times New Roman" w:hAnsi="Times New Roman"/>
          <w:sz w:val="24"/>
          <w:szCs w:val="24"/>
          <w:lang w:eastAsia="ru-RU"/>
        </w:rPr>
      </w:pPr>
      <w:r w:rsidRPr="00985A5A">
        <w:rPr>
          <w:rFonts w:ascii="Times New Roman" w:eastAsia="Times New Roman" w:hAnsi="Times New Roman"/>
          <w:sz w:val="24"/>
          <w:szCs w:val="24"/>
          <w:lang w:eastAsia="ru-RU"/>
        </w:rPr>
        <w:lastRenderedPageBreak/>
        <w:t>Минимальную площадь озеленения санитарно-защитных зон следует принимать в зависимость от ширины зоны, %:</w:t>
      </w:r>
    </w:p>
    <w:tbl>
      <w:tblPr>
        <w:tblW w:w="36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8"/>
        <w:gridCol w:w="2553"/>
      </w:tblGrid>
      <w:tr w:rsidR="00985A5A" w:rsidRPr="00CC63D0" w14:paraId="02DCB488" w14:textId="77777777" w:rsidTr="00CC63D0">
        <w:trPr>
          <w:jc w:val="center"/>
        </w:trPr>
        <w:tc>
          <w:tcPr>
            <w:tcW w:w="3115" w:type="pct"/>
            <w:shd w:val="clear" w:color="auto" w:fill="auto"/>
            <w:vAlign w:val="center"/>
            <w:hideMark/>
          </w:tcPr>
          <w:p w14:paraId="02DCB486" w14:textId="77777777" w:rsidR="00985A5A" w:rsidRPr="00CC63D0" w:rsidRDefault="00985A5A" w:rsidP="00CC63D0">
            <w:pPr>
              <w:spacing w:after="0" w:line="240" w:lineRule="auto"/>
              <w:jc w:val="center"/>
              <w:rPr>
                <w:rFonts w:ascii="Times New Roman" w:eastAsia="Times New Roman" w:hAnsi="Times New Roman"/>
                <w:sz w:val="24"/>
                <w:szCs w:val="24"/>
                <w:lang w:eastAsia="ru-RU"/>
              </w:rPr>
            </w:pPr>
            <w:r w:rsidRPr="00CC63D0">
              <w:rPr>
                <w:rFonts w:ascii="Times New Roman" w:eastAsia="Times New Roman" w:hAnsi="Times New Roman"/>
                <w:sz w:val="24"/>
                <w:szCs w:val="24"/>
                <w:lang w:eastAsia="ru-RU"/>
              </w:rPr>
              <w:t>до 300 м</w:t>
            </w:r>
          </w:p>
        </w:tc>
        <w:tc>
          <w:tcPr>
            <w:tcW w:w="1885" w:type="pct"/>
            <w:shd w:val="clear" w:color="auto" w:fill="auto"/>
            <w:vAlign w:val="center"/>
            <w:hideMark/>
          </w:tcPr>
          <w:p w14:paraId="02DCB487" w14:textId="77777777" w:rsidR="00985A5A" w:rsidRPr="00CC63D0" w:rsidRDefault="00985A5A" w:rsidP="00CC63D0">
            <w:pPr>
              <w:spacing w:after="0" w:line="240" w:lineRule="auto"/>
              <w:jc w:val="center"/>
              <w:rPr>
                <w:rFonts w:ascii="Times New Roman" w:eastAsia="Times New Roman" w:hAnsi="Times New Roman"/>
                <w:sz w:val="24"/>
                <w:szCs w:val="24"/>
                <w:lang w:eastAsia="ru-RU"/>
              </w:rPr>
            </w:pPr>
            <w:r w:rsidRPr="00CC63D0">
              <w:rPr>
                <w:rFonts w:ascii="Times New Roman" w:eastAsia="Times New Roman" w:hAnsi="Times New Roman"/>
                <w:sz w:val="24"/>
                <w:szCs w:val="24"/>
                <w:lang w:eastAsia="ru-RU"/>
              </w:rPr>
              <w:t>60</w:t>
            </w:r>
          </w:p>
        </w:tc>
      </w:tr>
      <w:tr w:rsidR="00985A5A" w:rsidRPr="00CC63D0" w14:paraId="02DCB48B" w14:textId="77777777" w:rsidTr="00CC63D0">
        <w:trPr>
          <w:jc w:val="center"/>
        </w:trPr>
        <w:tc>
          <w:tcPr>
            <w:tcW w:w="3115" w:type="pct"/>
            <w:shd w:val="clear" w:color="auto" w:fill="auto"/>
            <w:vAlign w:val="center"/>
            <w:hideMark/>
          </w:tcPr>
          <w:p w14:paraId="02DCB489" w14:textId="77777777" w:rsidR="00985A5A" w:rsidRPr="00CC63D0" w:rsidRDefault="00985A5A" w:rsidP="00CC63D0">
            <w:pPr>
              <w:spacing w:after="0" w:line="240" w:lineRule="auto"/>
              <w:jc w:val="center"/>
              <w:rPr>
                <w:rFonts w:ascii="Times New Roman" w:eastAsia="Times New Roman" w:hAnsi="Times New Roman"/>
                <w:sz w:val="24"/>
                <w:szCs w:val="24"/>
                <w:lang w:eastAsia="ru-RU"/>
              </w:rPr>
            </w:pPr>
            <w:r w:rsidRPr="00CC63D0">
              <w:rPr>
                <w:rFonts w:ascii="Times New Roman" w:eastAsia="Times New Roman" w:hAnsi="Times New Roman"/>
                <w:sz w:val="24"/>
                <w:szCs w:val="24"/>
                <w:lang w:eastAsia="ru-RU"/>
              </w:rPr>
              <w:t>св. 300 до 1000 м</w:t>
            </w:r>
          </w:p>
        </w:tc>
        <w:tc>
          <w:tcPr>
            <w:tcW w:w="1885" w:type="pct"/>
            <w:shd w:val="clear" w:color="auto" w:fill="auto"/>
            <w:vAlign w:val="center"/>
            <w:hideMark/>
          </w:tcPr>
          <w:p w14:paraId="02DCB48A" w14:textId="77777777" w:rsidR="00985A5A" w:rsidRPr="00CC63D0" w:rsidRDefault="00985A5A" w:rsidP="00CC63D0">
            <w:pPr>
              <w:spacing w:after="0" w:line="240" w:lineRule="auto"/>
              <w:jc w:val="center"/>
              <w:rPr>
                <w:rFonts w:ascii="Times New Roman" w:eastAsia="Times New Roman" w:hAnsi="Times New Roman"/>
                <w:sz w:val="24"/>
                <w:szCs w:val="24"/>
                <w:lang w:eastAsia="ru-RU"/>
              </w:rPr>
            </w:pPr>
            <w:r w:rsidRPr="00CC63D0">
              <w:rPr>
                <w:rFonts w:ascii="Times New Roman" w:eastAsia="Times New Roman" w:hAnsi="Times New Roman"/>
                <w:sz w:val="24"/>
                <w:szCs w:val="24"/>
                <w:lang w:eastAsia="ru-RU"/>
              </w:rPr>
              <w:t>50</w:t>
            </w:r>
          </w:p>
        </w:tc>
      </w:tr>
      <w:tr w:rsidR="00985A5A" w:rsidRPr="00CC63D0" w14:paraId="02DCB48E" w14:textId="77777777" w:rsidTr="00CC63D0">
        <w:trPr>
          <w:jc w:val="center"/>
        </w:trPr>
        <w:tc>
          <w:tcPr>
            <w:tcW w:w="3115" w:type="pct"/>
            <w:shd w:val="clear" w:color="auto" w:fill="auto"/>
            <w:vAlign w:val="center"/>
            <w:hideMark/>
          </w:tcPr>
          <w:p w14:paraId="02DCB48C" w14:textId="77777777" w:rsidR="00985A5A" w:rsidRPr="00CC63D0" w:rsidRDefault="00985A5A" w:rsidP="00CC63D0">
            <w:pPr>
              <w:spacing w:after="0" w:line="240" w:lineRule="auto"/>
              <w:jc w:val="center"/>
              <w:rPr>
                <w:rFonts w:ascii="Times New Roman" w:eastAsia="Times New Roman" w:hAnsi="Times New Roman"/>
                <w:sz w:val="24"/>
                <w:szCs w:val="24"/>
                <w:lang w:eastAsia="ru-RU"/>
              </w:rPr>
            </w:pPr>
            <w:r w:rsidRPr="00CC63D0">
              <w:rPr>
                <w:rFonts w:ascii="Times New Roman" w:eastAsia="Times New Roman" w:hAnsi="Times New Roman"/>
                <w:sz w:val="24"/>
                <w:szCs w:val="24"/>
                <w:lang w:eastAsia="ru-RU"/>
              </w:rPr>
              <w:t>св. 1000 до 3000 м</w:t>
            </w:r>
          </w:p>
        </w:tc>
        <w:tc>
          <w:tcPr>
            <w:tcW w:w="1885" w:type="pct"/>
            <w:shd w:val="clear" w:color="auto" w:fill="auto"/>
            <w:vAlign w:val="center"/>
            <w:hideMark/>
          </w:tcPr>
          <w:p w14:paraId="02DCB48D" w14:textId="77777777" w:rsidR="00985A5A" w:rsidRPr="00CC63D0" w:rsidRDefault="00985A5A" w:rsidP="00CC63D0">
            <w:pPr>
              <w:spacing w:after="0" w:line="240" w:lineRule="auto"/>
              <w:jc w:val="center"/>
              <w:rPr>
                <w:rFonts w:ascii="Times New Roman" w:eastAsia="Times New Roman" w:hAnsi="Times New Roman"/>
                <w:sz w:val="24"/>
                <w:szCs w:val="24"/>
                <w:lang w:eastAsia="ru-RU"/>
              </w:rPr>
            </w:pPr>
            <w:r w:rsidRPr="00CC63D0">
              <w:rPr>
                <w:rFonts w:ascii="Times New Roman" w:eastAsia="Times New Roman" w:hAnsi="Times New Roman"/>
                <w:sz w:val="24"/>
                <w:szCs w:val="24"/>
                <w:lang w:eastAsia="ru-RU"/>
              </w:rPr>
              <w:t>40</w:t>
            </w:r>
          </w:p>
        </w:tc>
      </w:tr>
      <w:tr w:rsidR="00985A5A" w:rsidRPr="00CC63D0" w14:paraId="02DCB491" w14:textId="77777777" w:rsidTr="00CC63D0">
        <w:trPr>
          <w:jc w:val="center"/>
        </w:trPr>
        <w:tc>
          <w:tcPr>
            <w:tcW w:w="3115" w:type="pct"/>
            <w:shd w:val="clear" w:color="auto" w:fill="auto"/>
            <w:vAlign w:val="center"/>
            <w:hideMark/>
          </w:tcPr>
          <w:p w14:paraId="02DCB48F" w14:textId="77777777" w:rsidR="00985A5A" w:rsidRPr="00CC63D0" w:rsidRDefault="00985A5A" w:rsidP="00CC63D0">
            <w:pPr>
              <w:spacing w:after="0" w:line="240" w:lineRule="auto"/>
              <w:jc w:val="center"/>
              <w:rPr>
                <w:rFonts w:ascii="Times New Roman" w:eastAsia="Times New Roman" w:hAnsi="Times New Roman"/>
                <w:sz w:val="24"/>
                <w:szCs w:val="24"/>
                <w:lang w:eastAsia="ru-RU"/>
              </w:rPr>
            </w:pPr>
            <w:r w:rsidRPr="00CC63D0">
              <w:rPr>
                <w:rFonts w:ascii="Times New Roman" w:eastAsia="Times New Roman" w:hAnsi="Times New Roman"/>
                <w:sz w:val="24"/>
                <w:szCs w:val="24"/>
                <w:lang w:eastAsia="ru-RU"/>
              </w:rPr>
              <w:t>св. 3000 м</w:t>
            </w:r>
          </w:p>
        </w:tc>
        <w:tc>
          <w:tcPr>
            <w:tcW w:w="1885" w:type="pct"/>
            <w:shd w:val="clear" w:color="auto" w:fill="auto"/>
            <w:vAlign w:val="center"/>
            <w:hideMark/>
          </w:tcPr>
          <w:p w14:paraId="02DCB490" w14:textId="77777777" w:rsidR="00985A5A" w:rsidRPr="00CC63D0" w:rsidRDefault="00985A5A" w:rsidP="00CC63D0">
            <w:pPr>
              <w:spacing w:after="0" w:line="240" w:lineRule="auto"/>
              <w:jc w:val="center"/>
              <w:rPr>
                <w:rFonts w:ascii="Times New Roman" w:eastAsia="Times New Roman" w:hAnsi="Times New Roman"/>
                <w:sz w:val="24"/>
                <w:szCs w:val="24"/>
                <w:lang w:eastAsia="ru-RU"/>
              </w:rPr>
            </w:pPr>
            <w:r w:rsidRPr="00CC63D0">
              <w:rPr>
                <w:rFonts w:ascii="Times New Roman" w:eastAsia="Times New Roman" w:hAnsi="Times New Roman"/>
                <w:sz w:val="24"/>
                <w:szCs w:val="24"/>
                <w:lang w:eastAsia="ru-RU"/>
              </w:rPr>
              <w:t>20</w:t>
            </w:r>
          </w:p>
        </w:tc>
      </w:tr>
    </w:tbl>
    <w:p w14:paraId="02DCB492" w14:textId="77777777" w:rsidR="00985A5A" w:rsidRPr="00985A5A" w:rsidRDefault="00985A5A" w:rsidP="00985A5A">
      <w:pPr>
        <w:spacing w:after="0" w:line="240" w:lineRule="auto"/>
        <w:ind w:firstLine="567"/>
        <w:jc w:val="both"/>
        <w:rPr>
          <w:rFonts w:ascii="Times New Roman" w:eastAsia="Times New Roman" w:hAnsi="Times New Roman"/>
          <w:sz w:val="24"/>
          <w:szCs w:val="24"/>
          <w:lang w:eastAsia="ru-RU"/>
        </w:rPr>
      </w:pPr>
      <w:r w:rsidRPr="00985A5A">
        <w:rPr>
          <w:rFonts w:ascii="Times New Roman" w:eastAsia="Times New Roman" w:hAnsi="Times New Roman"/>
          <w:sz w:val="24"/>
          <w:szCs w:val="24"/>
          <w:lang w:eastAsia="ru-RU"/>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14:paraId="02DCB493" w14:textId="77777777"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p>
    <w:p w14:paraId="02DCB494" w14:textId="77777777" w:rsidR="00D82D2F" w:rsidRPr="0014143C" w:rsidRDefault="00D82D2F" w:rsidP="00D82D2F">
      <w:pPr>
        <w:keepNext/>
        <w:spacing w:before="120" w:after="0" w:line="240" w:lineRule="auto"/>
        <w:ind w:firstLine="709"/>
        <w:jc w:val="both"/>
        <w:outlineLvl w:val="2"/>
        <w:rPr>
          <w:rFonts w:ascii="Times New Roman" w:eastAsia="Times New Roman" w:hAnsi="Times New Roman"/>
          <w:b/>
          <w:bCs/>
          <w:sz w:val="24"/>
          <w:szCs w:val="26"/>
          <w:lang w:eastAsia="ru-RU"/>
        </w:rPr>
      </w:pPr>
      <w:bookmarkStart w:id="346" w:name="_Toc531808785"/>
      <w:bookmarkStart w:id="347" w:name="_Toc25624584"/>
      <w:bookmarkStart w:id="348" w:name="_Toc398890960"/>
      <w:bookmarkStart w:id="349" w:name="_Toc414831583"/>
      <w:bookmarkEnd w:id="345"/>
      <w:r w:rsidRPr="0014143C">
        <w:rPr>
          <w:rFonts w:ascii="Times New Roman" w:eastAsia="Times New Roman" w:hAnsi="Times New Roman"/>
          <w:b/>
          <w:bCs/>
          <w:sz w:val="24"/>
          <w:szCs w:val="26"/>
          <w:lang w:eastAsia="ru-RU"/>
        </w:rPr>
        <w:t>Статья 2</w:t>
      </w:r>
      <w:r w:rsidR="000E15EB">
        <w:rPr>
          <w:rFonts w:ascii="Times New Roman" w:eastAsia="Times New Roman" w:hAnsi="Times New Roman"/>
          <w:b/>
          <w:bCs/>
          <w:sz w:val="24"/>
          <w:szCs w:val="26"/>
          <w:lang w:eastAsia="ru-RU"/>
        </w:rPr>
        <w:t>7</w:t>
      </w:r>
      <w:r w:rsidRPr="0014143C">
        <w:rPr>
          <w:rFonts w:ascii="Times New Roman" w:eastAsia="Times New Roman" w:hAnsi="Times New Roman"/>
          <w:b/>
          <w:bCs/>
          <w:sz w:val="24"/>
          <w:szCs w:val="26"/>
          <w:lang w:eastAsia="ru-RU"/>
        </w:rPr>
        <w:t xml:space="preserve">. </w:t>
      </w:r>
      <w:r w:rsidRPr="00D82D2F">
        <w:rPr>
          <w:rFonts w:ascii="Times New Roman" w:eastAsia="Times New Roman" w:hAnsi="Times New Roman"/>
          <w:b/>
          <w:bCs/>
          <w:sz w:val="24"/>
          <w:szCs w:val="26"/>
          <w:lang w:eastAsia="ru-RU"/>
        </w:rPr>
        <w:t>Санитарно-защитные зоны радиационных объектов</w:t>
      </w:r>
      <w:r w:rsidRPr="0014143C">
        <w:rPr>
          <w:rFonts w:ascii="Times New Roman" w:eastAsia="Times New Roman" w:hAnsi="Times New Roman"/>
          <w:b/>
          <w:bCs/>
          <w:sz w:val="24"/>
          <w:szCs w:val="26"/>
          <w:lang w:eastAsia="ru-RU"/>
        </w:rPr>
        <w:t>.</w:t>
      </w:r>
      <w:bookmarkEnd w:id="346"/>
      <w:bookmarkEnd w:id="347"/>
    </w:p>
    <w:p w14:paraId="02DCB495" w14:textId="77777777" w:rsidR="00D82D2F" w:rsidRPr="0014143C" w:rsidRDefault="00D82D2F" w:rsidP="00D82D2F">
      <w:pPr>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496" w14:textId="77777777" w:rsidR="00E82096" w:rsidRDefault="00E82096" w:rsidP="00D82D2F">
      <w:pPr>
        <w:spacing w:after="0" w:line="240" w:lineRule="auto"/>
        <w:ind w:firstLine="567"/>
        <w:jc w:val="both"/>
        <w:rPr>
          <w:rFonts w:ascii="Times New Roman" w:eastAsia="Times New Roman" w:hAnsi="Times New Roman"/>
          <w:sz w:val="24"/>
          <w:szCs w:val="24"/>
          <w:lang w:eastAsia="ru-RU"/>
        </w:rPr>
      </w:pPr>
      <w:r w:rsidRPr="00E82096">
        <w:rPr>
          <w:rFonts w:ascii="Times New Roman" w:eastAsia="Times New Roman" w:hAnsi="Times New Roman"/>
          <w:sz w:val="24"/>
          <w:szCs w:val="24"/>
          <w:lang w:eastAsia="ru-RU"/>
        </w:rPr>
        <w:t>Санитарные правила и нормативы СП 2.6.1.2612-10 "Основные санитарные правила обеспечения радиационной безопасности (ОСПОРБ 99/2010)", п. 3.2.</w:t>
      </w:r>
    </w:p>
    <w:p w14:paraId="02DCB497" w14:textId="77777777" w:rsidR="00D82D2F" w:rsidRPr="0014143C" w:rsidRDefault="00D82D2F" w:rsidP="00D82D2F">
      <w:pPr>
        <w:spacing w:after="0" w:line="240" w:lineRule="auto"/>
        <w:ind w:firstLine="567"/>
        <w:jc w:val="both"/>
        <w:rPr>
          <w:rFonts w:ascii="Times New Roman" w:eastAsia="Times New Roman" w:hAnsi="Times New Roman"/>
          <w:sz w:val="24"/>
          <w:szCs w:val="24"/>
          <w:lang w:eastAsia="ru-RU"/>
        </w:rPr>
      </w:pPr>
      <w:r w:rsidRPr="00D82D2F">
        <w:rPr>
          <w:rFonts w:ascii="Times New Roman" w:eastAsia="Times New Roman" w:hAnsi="Times New Roman"/>
          <w:sz w:val="24"/>
          <w:szCs w:val="24"/>
          <w:lang w:eastAsia="ru-RU"/>
        </w:rPr>
        <w:t>Санитарные правила СП 2.6.1.2216-07 "Санитарно-защитные зоны и зоны наблюдения радиационных объектов. Условия эксплуатации и обоснование границ. СП СЗЗ и ЗН-07".</w:t>
      </w:r>
    </w:p>
    <w:p w14:paraId="02DCB498" w14:textId="77777777" w:rsidR="00D82D2F" w:rsidRPr="0014143C" w:rsidRDefault="00D82D2F" w:rsidP="00D82D2F">
      <w:pPr>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 xml:space="preserve">Порядок установления и размеры. </w:t>
      </w:r>
    </w:p>
    <w:p w14:paraId="02DCB499" w14:textId="77777777" w:rsidR="00D82D2F" w:rsidRDefault="003D5521" w:rsidP="00D82D2F">
      <w:pPr>
        <w:spacing w:after="0" w:line="240" w:lineRule="auto"/>
        <w:ind w:firstLine="567"/>
        <w:jc w:val="both"/>
        <w:rPr>
          <w:rFonts w:ascii="Times New Roman" w:eastAsia="Times New Roman" w:hAnsi="Times New Roman"/>
          <w:sz w:val="24"/>
          <w:szCs w:val="24"/>
          <w:lang w:eastAsia="ru-RU"/>
        </w:rPr>
      </w:pPr>
      <w:r w:rsidRPr="003D5521">
        <w:rPr>
          <w:rFonts w:ascii="Times New Roman" w:eastAsia="Times New Roman" w:hAnsi="Times New Roman"/>
          <w:sz w:val="24"/>
          <w:szCs w:val="24"/>
          <w:lang w:eastAsia="ru-RU"/>
        </w:rPr>
        <w:t>Вокруг радиационных объектов I-III категорий устанавливается санитарно-защитная зона.</w:t>
      </w:r>
    </w:p>
    <w:p w14:paraId="02DCB49A" w14:textId="77777777" w:rsidR="003D5521" w:rsidRDefault="003D5521" w:rsidP="003D5521">
      <w:pPr>
        <w:spacing w:after="0" w:line="240" w:lineRule="auto"/>
        <w:ind w:firstLine="567"/>
        <w:jc w:val="both"/>
        <w:rPr>
          <w:rFonts w:ascii="Times New Roman" w:eastAsia="Times New Roman" w:hAnsi="Times New Roman"/>
          <w:sz w:val="24"/>
          <w:szCs w:val="24"/>
          <w:lang w:eastAsia="ru-RU"/>
        </w:rPr>
      </w:pPr>
      <w:r w:rsidRPr="003D5521">
        <w:rPr>
          <w:rFonts w:ascii="Times New Roman" w:eastAsia="Times New Roman" w:hAnsi="Times New Roman"/>
          <w:sz w:val="24"/>
          <w:szCs w:val="24"/>
          <w:lang w:eastAsia="ru-RU"/>
        </w:rPr>
        <w:t>Размеры санитарно-защитной зоны (полосы отчуждения) вдоль трассы трубопровода для удаления жидких радиоактивных отходов устанавливаются в зависимости от активности последних, рельефа местности, характера грунтов, глубины заложения трубопровода, уровня напора в ней и должны быть не менее 20 м в каждую сторону от трубопровода.</w:t>
      </w:r>
    </w:p>
    <w:p w14:paraId="02DCB49B" w14:textId="77777777" w:rsidR="003D5521" w:rsidRPr="003D5521" w:rsidRDefault="003D5521" w:rsidP="003D5521">
      <w:pPr>
        <w:spacing w:after="0" w:line="240" w:lineRule="auto"/>
        <w:ind w:firstLine="567"/>
        <w:jc w:val="both"/>
        <w:rPr>
          <w:rFonts w:ascii="Times New Roman" w:eastAsia="Times New Roman" w:hAnsi="Times New Roman"/>
          <w:sz w:val="24"/>
          <w:szCs w:val="24"/>
          <w:lang w:eastAsia="ru-RU"/>
        </w:rPr>
      </w:pPr>
      <w:r w:rsidRPr="003D5521">
        <w:rPr>
          <w:rFonts w:ascii="Times New Roman" w:eastAsia="Times New Roman" w:hAnsi="Times New Roman"/>
          <w:sz w:val="24"/>
          <w:szCs w:val="24"/>
          <w:lang w:eastAsia="ru-RU"/>
        </w:rPr>
        <w:t>Границы санитарно-защитной зоны радиационного объекта на стадии проектирования должны быть согласованы с органами, осуществляющими федеральный государственный санитарно-эпидемиологический надзор.</w:t>
      </w:r>
    </w:p>
    <w:p w14:paraId="02DCB49C" w14:textId="77777777" w:rsidR="003D5521" w:rsidRDefault="001F7668" w:rsidP="00D82D2F">
      <w:pPr>
        <w:spacing w:after="0" w:line="240" w:lineRule="auto"/>
        <w:ind w:firstLine="567"/>
        <w:jc w:val="both"/>
        <w:rPr>
          <w:rFonts w:ascii="Times New Roman" w:eastAsia="Times New Roman" w:hAnsi="Times New Roman"/>
          <w:sz w:val="24"/>
          <w:szCs w:val="24"/>
          <w:lang w:eastAsia="ru-RU"/>
        </w:rPr>
      </w:pPr>
      <w:r w:rsidRPr="001F7668">
        <w:rPr>
          <w:rFonts w:ascii="Times New Roman" w:eastAsia="Times New Roman" w:hAnsi="Times New Roman"/>
          <w:sz w:val="24"/>
          <w:szCs w:val="24"/>
          <w:lang w:eastAsia="ru-RU"/>
        </w:rPr>
        <w:t xml:space="preserve">Критерием для определения размеров СЗЗ является </w:t>
      </w:r>
      <w:proofErr w:type="spellStart"/>
      <w:r w:rsidRPr="001F7668">
        <w:rPr>
          <w:rFonts w:ascii="Times New Roman" w:eastAsia="Times New Roman" w:hAnsi="Times New Roman"/>
          <w:sz w:val="24"/>
          <w:szCs w:val="24"/>
          <w:lang w:eastAsia="ru-RU"/>
        </w:rPr>
        <w:t>непревышение</w:t>
      </w:r>
      <w:proofErr w:type="spellEnd"/>
      <w:r w:rsidRPr="001F7668">
        <w:rPr>
          <w:rFonts w:ascii="Times New Roman" w:eastAsia="Times New Roman" w:hAnsi="Times New Roman"/>
          <w:sz w:val="24"/>
          <w:szCs w:val="24"/>
          <w:lang w:eastAsia="ru-RU"/>
        </w:rPr>
        <w:t xml:space="preserve"> на ее внешней границе годовой эффективной дозы облучения населения - 1 мЗв/год, или квоты предела годовой эффективной дозы облучения населения, утвержденной федеральным органом исполнительной власти, уполномоченным осуществлять государственный санитарно-эпидемиологический надзор на данном радиационного объекте в условиях его нормальной эксплуатации.</w:t>
      </w:r>
    </w:p>
    <w:p w14:paraId="02DCB49D" w14:textId="77777777" w:rsidR="001F7668" w:rsidRPr="001F7668" w:rsidRDefault="001F7668" w:rsidP="001F7668">
      <w:pPr>
        <w:spacing w:after="0" w:line="240" w:lineRule="auto"/>
        <w:ind w:firstLine="567"/>
        <w:jc w:val="both"/>
        <w:rPr>
          <w:rFonts w:ascii="Times New Roman" w:eastAsia="Times New Roman" w:hAnsi="Times New Roman"/>
          <w:sz w:val="24"/>
          <w:szCs w:val="24"/>
          <w:lang w:eastAsia="ru-RU"/>
        </w:rPr>
      </w:pPr>
      <w:r w:rsidRPr="001F7668">
        <w:rPr>
          <w:rFonts w:ascii="Times New Roman" w:eastAsia="Times New Roman" w:hAnsi="Times New Roman"/>
          <w:sz w:val="24"/>
          <w:szCs w:val="24"/>
          <w:lang w:eastAsia="ru-RU"/>
        </w:rPr>
        <w:t>Проектирование СЗЗ должно осуществляться на стадии проектирования радиационного объекта в соответствии с требованиями ОСПОРБ</w:t>
      </w:r>
      <w:r>
        <w:rPr>
          <w:rFonts w:ascii="Times New Roman" w:eastAsia="Times New Roman" w:hAnsi="Times New Roman"/>
          <w:sz w:val="24"/>
          <w:szCs w:val="24"/>
          <w:lang w:eastAsia="ru-RU"/>
        </w:rPr>
        <w:t xml:space="preserve"> </w:t>
      </w:r>
      <w:r w:rsidRPr="001F7668">
        <w:rPr>
          <w:rFonts w:ascii="Times New Roman" w:eastAsia="Times New Roman" w:hAnsi="Times New Roman"/>
          <w:sz w:val="24"/>
          <w:szCs w:val="24"/>
          <w:lang w:eastAsia="ru-RU"/>
        </w:rPr>
        <w:t xml:space="preserve">99 и </w:t>
      </w:r>
      <w:r w:rsidR="00D65ACE" w:rsidRPr="00D82D2F">
        <w:rPr>
          <w:rFonts w:ascii="Times New Roman" w:eastAsia="Times New Roman" w:hAnsi="Times New Roman"/>
          <w:sz w:val="24"/>
          <w:szCs w:val="24"/>
          <w:lang w:eastAsia="ru-RU"/>
        </w:rPr>
        <w:t>Санитарны</w:t>
      </w:r>
      <w:r w:rsidR="00D65ACE">
        <w:rPr>
          <w:rFonts w:ascii="Times New Roman" w:eastAsia="Times New Roman" w:hAnsi="Times New Roman"/>
          <w:sz w:val="24"/>
          <w:szCs w:val="24"/>
          <w:lang w:eastAsia="ru-RU"/>
        </w:rPr>
        <w:t>х</w:t>
      </w:r>
      <w:r w:rsidR="00D65ACE" w:rsidRPr="00D82D2F">
        <w:rPr>
          <w:rFonts w:ascii="Times New Roman" w:eastAsia="Times New Roman" w:hAnsi="Times New Roman"/>
          <w:sz w:val="24"/>
          <w:szCs w:val="24"/>
          <w:lang w:eastAsia="ru-RU"/>
        </w:rPr>
        <w:t xml:space="preserve"> правил СП 2.6.1.2216-07</w:t>
      </w:r>
      <w:r w:rsidRPr="001F7668">
        <w:rPr>
          <w:rFonts w:ascii="Times New Roman" w:eastAsia="Times New Roman" w:hAnsi="Times New Roman"/>
          <w:sz w:val="24"/>
          <w:szCs w:val="24"/>
          <w:lang w:eastAsia="ru-RU"/>
        </w:rPr>
        <w:t>.</w:t>
      </w:r>
    </w:p>
    <w:p w14:paraId="02DCB49E" w14:textId="77777777" w:rsidR="001F7668" w:rsidRPr="001F7668" w:rsidRDefault="001F7668" w:rsidP="001F7668">
      <w:pPr>
        <w:spacing w:after="0" w:line="240" w:lineRule="auto"/>
        <w:ind w:firstLine="567"/>
        <w:jc w:val="both"/>
        <w:rPr>
          <w:rFonts w:ascii="Times New Roman" w:eastAsia="Times New Roman" w:hAnsi="Times New Roman"/>
          <w:sz w:val="24"/>
          <w:szCs w:val="24"/>
          <w:lang w:eastAsia="ru-RU"/>
        </w:rPr>
      </w:pPr>
      <w:r w:rsidRPr="001F7668">
        <w:rPr>
          <w:rFonts w:ascii="Times New Roman" w:eastAsia="Times New Roman" w:hAnsi="Times New Roman"/>
          <w:sz w:val="24"/>
          <w:szCs w:val="24"/>
          <w:lang w:eastAsia="ru-RU"/>
        </w:rPr>
        <w:t>Размеры и границы санитарно-защитной зоны определяются в проекте санитарно-защитной зоны, которы</w:t>
      </w:r>
      <w:r w:rsidR="00D65ACE">
        <w:rPr>
          <w:rFonts w:ascii="Times New Roman" w:eastAsia="Times New Roman" w:hAnsi="Times New Roman"/>
          <w:sz w:val="24"/>
          <w:szCs w:val="24"/>
          <w:lang w:eastAsia="ru-RU"/>
        </w:rPr>
        <w:t>й</w:t>
      </w:r>
      <w:r w:rsidRPr="001F7668">
        <w:rPr>
          <w:rFonts w:ascii="Times New Roman" w:eastAsia="Times New Roman" w:hAnsi="Times New Roman"/>
          <w:sz w:val="24"/>
          <w:szCs w:val="24"/>
          <w:lang w:eastAsia="ru-RU"/>
        </w:rPr>
        <w:t xml:space="preserve"> явля</w:t>
      </w:r>
      <w:r w:rsidR="00D65ACE">
        <w:rPr>
          <w:rFonts w:ascii="Times New Roman" w:eastAsia="Times New Roman" w:hAnsi="Times New Roman"/>
          <w:sz w:val="24"/>
          <w:szCs w:val="24"/>
          <w:lang w:eastAsia="ru-RU"/>
        </w:rPr>
        <w:t>е</w:t>
      </w:r>
      <w:r w:rsidRPr="001F7668">
        <w:rPr>
          <w:rFonts w:ascii="Times New Roman" w:eastAsia="Times New Roman" w:hAnsi="Times New Roman"/>
          <w:sz w:val="24"/>
          <w:szCs w:val="24"/>
          <w:lang w:eastAsia="ru-RU"/>
        </w:rPr>
        <w:t>тся обязательным отдельным документ</w:t>
      </w:r>
      <w:r w:rsidR="00D65ACE">
        <w:rPr>
          <w:rFonts w:ascii="Times New Roman" w:eastAsia="Times New Roman" w:hAnsi="Times New Roman"/>
          <w:sz w:val="24"/>
          <w:szCs w:val="24"/>
          <w:lang w:eastAsia="ru-RU"/>
        </w:rPr>
        <w:t>о</w:t>
      </w:r>
      <w:r w:rsidRPr="001F7668">
        <w:rPr>
          <w:rFonts w:ascii="Times New Roman" w:eastAsia="Times New Roman" w:hAnsi="Times New Roman"/>
          <w:sz w:val="24"/>
          <w:szCs w:val="24"/>
          <w:lang w:eastAsia="ru-RU"/>
        </w:rPr>
        <w:t>м.</w:t>
      </w:r>
    </w:p>
    <w:p w14:paraId="02DCB49F" w14:textId="77777777" w:rsidR="001F7668" w:rsidRPr="001F7668" w:rsidRDefault="001F7668" w:rsidP="001F7668">
      <w:pPr>
        <w:spacing w:after="0" w:line="240" w:lineRule="auto"/>
        <w:ind w:firstLine="567"/>
        <w:jc w:val="both"/>
        <w:rPr>
          <w:rFonts w:ascii="Times New Roman" w:eastAsia="Times New Roman" w:hAnsi="Times New Roman"/>
          <w:sz w:val="24"/>
          <w:szCs w:val="24"/>
          <w:lang w:eastAsia="ru-RU"/>
        </w:rPr>
      </w:pPr>
      <w:r w:rsidRPr="001F7668">
        <w:rPr>
          <w:rFonts w:ascii="Times New Roman" w:eastAsia="Times New Roman" w:hAnsi="Times New Roman"/>
          <w:sz w:val="24"/>
          <w:szCs w:val="24"/>
          <w:lang w:eastAsia="ru-RU"/>
        </w:rPr>
        <w:t>Проект СЗЗ утверждается органами местного самоуправления муниципальных районов или городских округов, при наличии положительного санитарно-эпидемиологического заключения органов, уполномоченных осуществлять государственный санитарно-эпидемиологический надзор.</w:t>
      </w:r>
    </w:p>
    <w:p w14:paraId="02DCB4A0" w14:textId="77777777" w:rsidR="003D5521" w:rsidRDefault="001F7668" w:rsidP="001F7668">
      <w:pPr>
        <w:spacing w:after="0" w:line="240" w:lineRule="auto"/>
        <w:ind w:firstLine="567"/>
        <w:jc w:val="both"/>
        <w:rPr>
          <w:rFonts w:ascii="Times New Roman" w:eastAsia="Times New Roman" w:hAnsi="Times New Roman"/>
          <w:sz w:val="24"/>
          <w:szCs w:val="24"/>
          <w:lang w:eastAsia="ru-RU"/>
        </w:rPr>
      </w:pPr>
      <w:r w:rsidRPr="001F7668">
        <w:rPr>
          <w:rFonts w:ascii="Times New Roman" w:eastAsia="Times New Roman" w:hAnsi="Times New Roman"/>
          <w:sz w:val="24"/>
          <w:szCs w:val="24"/>
          <w:lang w:eastAsia="ru-RU"/>
        </w:rPr>
        <w:t>Для проектируемых, реконструируемых, модернизируемых и выводимых из эксплуатации радиационных объектов проекты СЗЗ представляются в установленном порядке одновременно с проектом на строительство (реконструкцию, модернизацию и вывод из эксплуатации) объекта.</w:t>
      </w:r>
    </w:p>
    <w:p w14:paraId="02DCB4A1" w14:textId="77777777" w:rsidR="007202DE" w:rsidRDefault="007202DE" w:rsidP="001F7668">
      <w:pPr>
        <w:spacing w:after="0" w:line="240" w:lineRule="auto"/>
        <w:ind w:firstLine="567"/>
        <w:jc w:val="both"/>
        <w:rPr>
          <w:rFonts w:ascii="Times New Roman" w:eastAsia="Times New Roman" w:hAnsi="Times New Roman"/>
          <w:sz w:val="24"/>
          <w:szCs w:val="24"/>
          <w:lang w:eastAsia="ru-RU"/>
        </w:rPr>
      </w:pPr>
      <w:r w:rsidRPr="007202DE">
        <w:rPr>
          <w:rFonts w:ascii="Times New Roman" w:eastAsia="Times New Roman" w:hAnsi="Times New Roman"/>
          <w:sz w:val="24"/>
          <w:szCs w:val="24"/>
          <w:lang w:eastAsia="ru-RU"/>
        </w:rPr>
        <w:t>Границы санитарно-защитной зоны вокруг радиационного объекта определяются, исходя из требования ограничения облучения населения пределом годовой дозы или установленной для этого объекта квоты предела годовой дозы, формируемой за счет внешнего и внутреннего облучения.</w:t>
      </w:r>
    </w:p>
    <w:p w14:paraId="02DCB4A2" w14:textId="77777777" w:rsidR="00D82D2F" w:rsidRPr="0014143C" w:rsidRDefault="00D82D2F" w:rsidP="00D82D2F">
      <w:pPr>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lastRenderedPageBreak/>
        <w:t>Режим использования территории.</w:t>
      </w:r>
    </w:p>
    <w:p w14:paraId="02DCB4A3" w14:textId="77777777" w:rsidR="00812208" w:rsidRPr="003D5521" w:rsidRDefault="00812208" w:rsidP="00812208">
      <w:pPr>
        <w:spacing w:after="0" w:line="240" w:lineRule="auto"/>
        <w:ind w:firstLine="567"/>
        <w:jc w:val="both"/>
        <w:rPr>
          <w:rFonts w:ascii="Times New Roman" w:eastAsia="Times New Roman" w:hAnsi="Times New Roman"/>
          <w:sz w:val="24"/>
          <w:szCs w:val="24"/>
          <w:lang w:eastAsia="ru-RU"/>
        </w:rPr>
      </w:pPr>
      <w:r w:rsidRPr="003D5521">
        <w:rPr>
          <w:rFonts w:ascii="Times New Roman" w:eastAsia="Times New Roman" w:hAnsi="Times New Roman"/>
          <w:sz w:val="24"/>
          <w:szCs w:val="24"/>
          <w:lang w:eastAsia="ru-RU"/>
        </w:rPr>
        <w:t>В санитарно-защитной зоне радиационного объекта запрещается постоянное или временное проживание, размещение детских учреждений, а также не относящихся к функционированию радиационного объекта лечебных учреждений, предприятий общественного питания, промышленных объектов, подсобных и иных сооружений и объектов. Территория санитарно-защитной зоны должна быть благоустроена и озеленена.</w:t>
      </w:r>
    </w:p>
    <w:p w14:paraId="02DCB4A4" w14:textId="77777777" w:rsidR="00812208" w:rsidRPr="003D5521" w:rsidRDefault="00812208" w:rsidP="00812208">
      <w:pPr>
        <w:spacing w:after="0" w:line="240" w:lineRule="auto"/>
        <w:ind w:firstLine="567"/>
        <w:jc w:val="both"/>
        <w:rPr>
          <w:rFonts w:ascii="Times New Roman" w:eastAsia="Times New Roman" w:hAnsi="Times New Roman"/>
          <w:sz w:val="24"/>
          <w:szCs w:val="24"/>
          <w:lang w:eastAsia="ru-RU"/>
        </w:rPr>
      </w:pPr>
      <w:r w:rsidRPr="003D5521">
        <w:rPr>
          <w:rFonts w:ascii="Times New Roman" w:eastAsia="Times New Roman" w:hAnsi="Times New Roman"/>
          <w:sz w:val="24"/>
          <w:szCs w:val="24"/>
          <w:lang w:eastAsia="ru-RU"/>
        </w:rPr>
        <w:t>В санитарно-защитной зоне вводится режим ограничения на хозяйственную деятельность в соответствии с законодательством Российской Федерации.</w:t>
      </w:r>
    </w:p>
    <w:p w14:paraId="02DCB4A5" w14:textId="77777777" w:rsidR="00812208" w:rsidRPr="003D5521" w:rsidRDefault="00812208" w:rsidP="00812208">
      <w:pPr>
        <w:spacing w:after="0" w:line="240" w:lineRule="auto"/>
        <w:ind w:firstLine="567"/>
        <w:jc w:val="both"/>
        <w:rPr>
          <w:rFonts w:ascii="Times New Roman" w:eastAsia="Times New Roman" w:hAnsi="Times New Roman"/>
          <w:sz w:val="24"/>
          <w:szCs w:val="24"/>
          <w:lang w:eastAsia="ru-RU"/>
        </w:rPr>
      </w:pPr>
      <w:r w:rsidRPr="003D5521">
        <w:rPr>
          <w:rFonts w:ascii="Times New Roman" w:eastAsia="Times New Roman" w:hAnsi="Times New Roman"/>
          <w:sz w:val="24"/>
          <w:szCs w:val="24"/>
          <w:lang w:eastAsia="ru-RU"/>
        </w:rPr>
        <w:t>Использование земель санитарно-защитной зоны для сельскохозяйственных целей возможно только с разрешения органов, осуществляющих федеральный государственный санитарно-эпидемиологический надзор. В этом случае вся вырабатываемая продукция подлежит радиационному контролю.</w:t>
      </w:r>
    </w:p>
    <w:p w14:paraId="02DCB4A6" w14:textId="77777777" w:rsidR="00812208" w:rsidRDefault="00812208" w:rsidP="00812208">
      <w:pPr>
        <w:spacing w:after="0" w:line="240" w:lineRule="auto"/>
        <w:ind w:firstLine="567"/>
        <w:jc w:val="both"/>
        <w:rPr>
          <w:rFonts w:ascii="Times New Roman" w:eastAsia="Times New Roman" w:hAnsi="Times New Roman"/>
          <w:sz w:val="24"/>
          <w:szCs w:val="24"/>
          <w:lang w:eastAsia="ru-RU"/>
        </w:rPr>
      </w:pPr>
      <w:r w:rsidRPr="003D5521">
        <w:rPr>
          <w:rFonts w:ascii="Times New Roman" w:eastAsia="Times New Roman" w:hAnsi="Times New Roman"/>
          <w:sz w:val="24"/>
          <w:szCs w:val="24"/>
          <w:lang w:eastAsia="ru-RU"/>
        </w:rPr>
        <w:t>В санитарно-защитной зоне силами службы радиационной безопасности объекта должен проводиться радиационный контроль.</w:t>
      </w:r>
    </w:p>
    <w:p w14:paraId="02DCB4A7" w14:textId="77777777" w:rsidR="00AC52C1" w:rsidRPr="00AC52C1" w:rsidRDefault="00AC52C1" w:rsidP="00AC52C1">
      <w:pPr>
        <w:spacing w:after="0" w:line="240" w:lineRule="auto"/>
        <w:ind w:firstLine="567"/>
        <w:jc w:val="both"/>
        <w:rPr>
          <w:rFonts w:ascii="Times New Roman" w:eastAsia="Times New Roman" w:hAnsi="Times New Roman"/>
          <w:sz w:val="24"/>
          <w:szCs w:val="24"/>
          <w:lang w:eastAsia="ru-RU"/>
        </w:rPr>
      </w:pPr>
      <w:r w:rsidRPr="00AC52C1">
        <w:rPr>
          <w:rFonts w:ascii="Times New Roman" w:eastAsia="Times New Roman" w:hAnsi="Times New Roman"/>
          <w:sz w:val="24"/>
          <w:szCs w:val="24"/>
          <w:lang w:eastAsia="ru-RU"/>
        </w:rPr>
        <w:t xml:space="preserve">Характер озеленения и благоустройства СЗЗ должны обеспечивать экранирование, ассимиляцию и фильтрацию загрязнителей атмосферного </w:t>
      </w:r>
      <w:proofErr w:type="gramStart"/>
      <w:r w:rsidRPr="00AC52C1">
        <w:rPr>
          <w:rFonts w:ascii="Times New Roman" w:eastAsia="Times New Roman" w:hAnsi="Times New Roman"/>
          <w:sz w:val="24"/>
          <w:szCs w:val="24"/>
          <w:lang w:eastAsia="ru-RU"/>
        </w:rPr>
        <w:t>воздуха</w:t>
      </w:r>
      <w:proofErr w:type="gramEnd"/>
      <w:r w:rsidRPr="00AC52C1">
        <w:rPr>
          <w:rFonts w:ascii="Times New Roman" w:eastAsia="Times New Roman" w:hAnsi="Times New Roman"/>
          <w:sz w:val="24"/>
          <w:szCs w:val="24"/>
          <w:lang w:eastAsia="ru-RU"/>
        </w:rPr>
        <w:t xml:space="preserve"> и локальное благоприятное влияние на микроклимат, а также создание эстетического барьера между промышленными сооружениями радиационного объекта и жилым массивом. Существующие зеленые насаждения должны быть максимально сохранены и включены в общую систему озеленения территории СЗЗ.</w:t>
      </w:r>
    </w:p>
    <w:p w14:paraId="02DCB4A8" w14:textId="77777777" w:rsidR="00AC52C1" w:rsidRDefault="00AC52C1" w:rsidP="00AC52C1">
      <w:pPr>
        <w:spacing w:after="0" w:line="240" w:lineRule="auto"/>
        <w:ind w:firstLine="567"/>
        <w:jc w:val="both"/>
        <w:rPr>
          <w:rFonts w:ascii="Times New Roman" w:eastAsia="Times New Roman" w:hAnsi="Times New Roman"/>
          <w:sz w:val="24"/>
          <w:szCs w:val="24"/>
          <w:lang w:eastAsia="ru-RU"/>
        </w:rPr>
      </w:pPr>
      <w:r w:rsidRPr="00AC52C1">
        <w:rPr>
          <w:rFonts w:ascii="Times New Roman" w:eastAsia="Times New Roman" w:hAnsi="Times New Roman"/>
          <w:sz w:val="24"/>
          <w:szCs w:val="24"/>
          <w:lang w:eastAsia="ru-RU"/>
        </w:rPr>
        <w:t>Не менее 60 % площади санитарно-защитной зоны должны быть озеленены с обязательной организацией полосы древесно-кустарниковых насаждений со стороны жилой застройки. В случае если максимальный размер СЗЗ составляет величину до 1 км, площадь озеленения должна быть не менее 40 %.</w:t>
      </w:r>
    </w:p>
    <w:p w14:paraId="02DCB4A9" w14:textId="77777777" w:rsidR="00A7368B" w:rsidRDefault="00A7368B" w:rsidP="00AC52C1">
      <w:pPr>
        <w:spacing w:after="0" w:line="240" w:lineRule="auto"/>
        <w:ind w:firstLine="567"/>
        <w:jc w:val="both"/>
        <w:rPr>
          <w:rFonts w:ascii="Times New Roman" w:eastAsia="Times New Roman" w:hAnsi="Times New Roman"/>
          <w:sz w:val="24"/>
          <w:szCs w:val="24"/>
          <w:lang w:eastAsia="ru-RU"/>
        </w:rPr>
      </w:pPr>
      <w:r w:rsidRPr="00A7368B">
        <w:rPr>
          <w:rFonts w:ascii="Times New Roman" w:eastAsia="Times New Roman" w:hAnsi="Times New Roman"/>
          <w:sz w:val="24"/>
          <w:szCs w:val="24"/>
          <w:lang w:eastAsia="ru-RU"/>
        </w:rPr>
        <w:t>В случае уменьшения размеров СЗЗ радиационного объекта I категории до границы промплощадки, при принятии органами местного самоуправления муниципальных районов или городских округов власти решения о характере использования высвобождаемой территории необходимо санитарно-эпидемиологическое заключение о соответствии намечаемой хозяйственной или иной деятельности санитарному законодательству.</w:t>
      </w:r>
    </w:p>
    <w:p w14:paraId="02DCB4AA" w14:textId="77777777" w:rsidR="007202DE" w:rsidRPr="007202DE" w:rsidRDefault="007202DE" w:rsidP="007202DE">
      <w:pPr>
        <w:spacing w:after="0" w:line="240" w:lineRule="auto"/>
        <w:ind w:firstLine="567"/>
        <w:jc w:val="both"/>
        <w:rPr>
          <w:rFonts w:ascii="Times New Roman" w:eastAsia="Times New Roman" w:hAnsi="Times New Roman"/>
          <w:sz w:val="24"/>
          <w:szCs w:val="24"/>
          <w:lang w:eastAsia="ru-RU"/>
        </w:rPr>
      </w:pPr>
      <w:r w:rsidRPr="007202DE">
        <w:rPr>
          <w:rFonts w:ascii="Times New Roman" w:eastAsia="Times New Roman" w:hAnsi="Times New Roman"/>
          <w:sz w:val="24"/>
          <w:szCs w:val="24"/>
          <w:lang w:eastAsia="ru-RU"/>
        </w:rPr>
        <w:t>В СЗЗ могут располагаться здания и сооружения подсобного и обслуживающего радиационный объект назначения: пожарные части, прачечные, помещения охраны, гаражи, склады (за исключением продовольственных), пункты общественного питания для персонала объекта, административно-служебные здания, ремонтные мастерские, транспортные сооружения, сооружения технического водоснабжения и канализации, временные и подсобные предприятия строительства, учреждения (или их подразделения) лечебного и санитарно-эпидемиологического профиля по обслуживанию персонала радиационного объекта.</w:t>
      </w:r>
    </w:p>
    <w:p w14:paraId="02DCB4AB" w14:textId="77777777" w:rsidR="007202DE" w:rsidRPr="007202DE" w:rsidRDefault="007202DE" w:rsidP="007202DE">
      <w:pPr>
        <w:spacing w:after="0" w:line="240" w:lineRule="auto"/>
        <w:ind w:firstLine="567"/>
        <w:jc w:val="both"/>
        <w:rPr>
          <w:rFonts w:ascii="Times New Roman" w:eastAsia="Times New Roman" w:hAnsi="Times New Roman"/>
          <w:sz w:val="24"/>
          <w:szCs w:val="24"/>
          <w:lang w:eastAsia="ru-RU"/>
        </w:rPr>
      </w:pPr>
      <w:r w:rsidRPr="007202DE">
        <w:rPr>
          <w:rFonts w:ascii="Times New Roman" w:eastAsia="Times New Roman" w:hAnsi="Times New Roman"/>
          <w:sz w:val="24"/>
          <w:szCs w:val="24"/>
          <w:lang w:eastAsia="ru-RU"/>
        </w:rPr>
        <w:t>Организация производств продукции гражданского назначения в санитарно-защитной зоне радиационного объекта, использование для этих целей расположенных в СЗЗ зданий и сооружений возможно только при наличии положительного санитарно-эпидемиологического заключения на производимую продукцию.</w:t>
      </w:r>
    </w:p>
    <w:p w14:paraId="02DCB4AC" w14:textId="77777777" w:rsidR="007202DE" w:rsidRPr="007202DE" w:rsidRDefault="007202DE" w:rsidP="007202DE">
      <w:pPr>
        <w:spacing w:after="0" w:line="240" w:lineRule="auto"/>
        <w:ind w:firstLine="567"/>
        <w:jc w:val="both"/>
        <w:rPr>
          <w:rFonts w:ascii="Times New Roman" w:eastAsia="Times New Roman" w:hAnsi="Times New Roman"/>
          <w:sz w:val="24"/>
          <w:szCs w:val="24"/>
          <w:lang w:eastAsia="ru-RU"/>
        </w:rPr>
      </w:pPr>
      <w:r w:rsidRPr="007202DE">
        <w:rPr>
          <w:rFonts w:ascii="Times New Roman" w:eastAsia="Times New Roman" w:hAnsi="Times New Roman"/>
          <w:sz w:val="24"/>
          <w:szCs w:val="24"/>
          <w:lang w:eastAsia="ru-RU"/>
        </w:rPr>
        <w:t>Акватории или часть акватории открытых водоемов единого государственного водного кадастра Российской Федерации не должны включаться в СЗЗ.</w:t>
      </w:r>
    </w:p>
    <w:p w14:paraId="02DCB4AD" w14:textId="77777777" w:rsidR="007202DE" w:rsidRPr="007202DE" w:rsidRDefault="007202DE" w:rsidP="007202DE">
      <w:pPr>
        <w:spacing w:after="0" w:line="240" w:lineRule="auto"/>
        <w:ind w:firstLine="567"/>
        <w:jc w:val="both"/>
        <w:rPr>
          <w:rFonts w:ascii="Times New Roman" w:eastAsia="Times New Roman" w:hAnsi="Times New Roman"/>
          <w:sz w:val="24"/>
          <w:szCs w:val="24"/>
          <w:lang w:eastAsia="ru-RU"/>
        </w:rPr>
      </w:pPr>
      <w:r w:rsidRPr="007202DE">
        <w:rPr>
          <w:rFonts w:ascii="Times New Roman" w:eastAsia="Times New Roman" w:hAnsi="Times New Roman"/>
          <w:sz w:val="24"/>
          <w:szCs w:val="24"/>
          <w:lang w:eastAsia="ru-RU"/>
        </w:rPr>
        <w:t>Использование открытых водоемов, находящихся в пределах СЗЗ для хозяйственного и культурно-бытового водопользования (в том числе разведения рыбы) допускается при наличии положительного санитарно-эпидемиологического заключения на вид деятельности или производимую продукцию.</w:t>
      </w:r>
    </w:p>
    <w:p w14:paraId="02DCB4AE" w14:textId="77777777" w:rsidR="007202DE" w:rsidRPr="003D5521" w:rsidRDefault="007202DE" w:rsidP="007202DE">
      <w:pPr>
        <w:spacing w:after="0" w:line="240" w:lineRule="auto"/>
        <w:ind w:firstLine="567"/>
        <w:jc w:val="both"/>
        <w:rPr>
          <w:rFonts w:ascii="Times New Roman" w:eastAsia="Times New Roman" w:hAnsi="Times New Roman"/>
          <w:sz w:val="24"/>
          <w:szCs w:val="24"/>
          <w:lang w:eastAsia="ru-RU"/>
        </w:rPr>
      </w:pPr>
      <w:r w:rsidRPr="007202DE">
        <w:rPr>
          <w:rFonts w:ascii="Times New Roman" w:eastAsia="Times New Roman" w:hAnsi="Times New Roman"/>
          <w:sz w:val="24"/>
          <w:szCs w:val="24"/>
          <w:lang w:eastAsia="ru-RU"/>
        </w:rPr>
        <w:t xml:space="preserve">Вся производимая в СЗЗ продукция подлежит производственному радиационному контролю, программа которого согласовывается с органом, уполномоченным </w:t>
      </w:r>
      <w:r w:rsidRPr="007202DE">
        <w:rPr>
          <w:rFonts w:ascii="Times New Roman" w:eastAsia="Times New Roman" w:hAnsi="Times New Roman"/>
          <w:sz w:val="24"/>
          <w:szCs w:val="24"/>
          <w:lang w:eastAsia="ru-RU"/>
        </w:rPr>
        <w:lastRenderedPageBreak/>
        <w:t>осуществлять государственный санитарно-эпидемиологический надзор за данным радиационным объектом.</w:t>
      </w:r>
    </w:p>
    <w:p w14:paraId="02DCB4AF" w14:textId="77777777" w:rsidR="00D82D2F" w:rsidRPr="0014143C" w:rsidRDefault="00D82D2F" w:rsidP="00D82D2F">
      <w:pPr>
        <w:spacing w:after="0" w:line="240" w:lineRule="auto"/>
        <w:ind w:firstLine="567"/>
        <w:jc w:val="both"/>
        <w:rPr>
          <w:rFonts w:ascii="Times New Roman" w:eastAsia="Times New Roman" w:hAnsi="Times New Roman"/>
          <w:sz w:val="24"/>
          <w:szCs w:val="24"/>
          <w:lang w:eastAsia="ru-RU"/>
        </w:rPr>
      </w:pPr>
    </w:p>
    <w:p w14:paraId="02DCB4B0" w14:textId="77777777" w:rsidR="00230DCF" w:rsidRPr="0014143C" w:rsidRDefault="00230DCF" w:rsidP="00230DCF">
      <w:pPr>
        <w:keepNext/>
        <w:spacing w:before="120" w:after="0" w:line="240" w:lineRule="auto"/>
        <w:ind w:firstLine="709"/>
        <w:jc w:val="both"/>
        <w:outlineLvl w:val="2"/>
        <w:rPr>
          <w:rFonts w:ascii="Times New Roman" w:eastAsia="Times New Roman" w:hAnsi="Times New Roman"/>
          <w:b/>
          <w:bCs/>
          <w:sz w:val="24"/>
          <w:szCs w:val="26"/>
          <w:lang w:eastAsia="ru-RU"/>
        </w:rPr>
      </w:pPr>
      <w:bookmarkStart w:id="350" w:name="_Toc531808786"/>
      <w:bookmarkStart w:id="351" w:name="_Toc25624585"/>
      <w:r w:rsidRPr="0014143C">
        <w:rPr>
          <w:rFonts w:ascii="Times New Roman" w:eastAsia="Times New Roman" w:hAnsi="Times New Roman"/>
          <w:b/>
          <w:bCs/>
          <w:sz w:val="24"/>
          <w:szCs w:val="26"/>
          <w:lang w:eastAsia="ru-RU"/>
        </w:rPr>
        <w:t xml:space="preserve">Статья </w:t>
      </w:r>
      <w:r w:rsidR="001E7994" w:rsidRPr="0014143C">
        <w:rPr>
          <w:rFonts w:ascii="Times New Roman" w:eastAsia="Times New Roman" w:hAnsi="Times New Roman"/>
          <w:b/>
          <w:bCs/>
          <w:sz w:val="24"/>
          <w:szCs w:val="26"/>
          <w:lang w:eastAsia="ru-RU"/>
        </w:rPr>
        <w:t>2</w:t>
      </w:r>
      <w:r w:rsidR="000E15EB">
        <w:rPr>
          <w:rFonts w:ascii="Times New Roman" w:eastAsia="Times New Roman" w:hAnsi="Times New Roman"/>
          <w:b/>
          <w:bCs/>
          <w:sz w:val="24"/>
          <w:szCs w:val="26"/>
          <w:lang w:eastAsia="ru-RU"/>
        </w:rPr>
        <w:t>8</w:t>
      </w:r>
      <w:r w:rsidRPr="0014143C">
        <w:rPr>
          <w:rFonts w:ascii="Times New Roman" w:eastAsia="Times New Roman" w:hAnsi="Times New Roman"/>
          <w:b/>
          <w:bCs/>
          <w:sz w:val="24"/>
          <w:szCs w:val="26"/>
          <w:lang w:eastAsia="ru-RU"/>
        </w:rPr>
        <w:t>. Зон</w:t>
      </w:r>
      <w:r w:rsidR="00E4343C">
        <w:rPr>
          <w:rFonts w:ascii="Times New Roman" w:eastAsia="Times New Roman" w:hAnsi="Times New Roman"/>
          <w:b/>
          <w:bCs/>
          <w:sz w:val="24"/>
          <w:szCs w:val="26"/>
          <w:lang w:eastAsia="ru-RU"/>
        </w:rPr>
        <w:t>а</w:t>
      </w:r>
      <w:r w:rsidRPr="0014143C">
        <w:rPr>
          <w:rFonts w:ascii="Times New Roman" w:eastAsia="Times New Roman" w:hAnsi="Times New Roman"/>
          <w:b/>
          <w:bCs/>
          <w:sz w:val="24"/>
          <w:szCs w:val="26"/>
          <w:lang w:eastAsia="ru-RU"/>
        </w:rPr>
        <w:t xml:space="preserve"> ограничения </w:t>
      </w:r>
      <w:r w:rsidR="008418BF" w:rsidRPr="008418BF">
        <w:rPr>
          <w:rFonts w:ascii="Times New Roman" w:eastAsia="Times New Roman" w:hAnsi="Times New Roman"/>
          <w:b/>
          <w:bCs/>
          <w:sz w:val="24"/>
          <w:szCs w:val="26"/>
          <w:lang w:eastAsia="ru-RU"/>
        </w:rPr>
        <w:t>передающего радиотехнического объекта, являющегося объектом капитального строительства</w:t>
      </w:r>
      <w:r w:rsidRPr="0014143C">
        <w:rPr>
          <w:rFonts w:ascii="Times New Roman" w:eastAsia="Times New Roman" w:hAnsi="Times New Roman"/>
          <w:b/>
          <w:bCs/>
          <w:sz w:val="24"/>
          <w:szCs w:val="26"/>
          <w:lang w:eastAsia="ru-RU"/>
        </w:rPr>
        <w:t>.</w:t>
      </w:r>
      <w:bookmarkEnd w:id="348"/>
      <w:bookmarkEnd w:id="349"/>
      <w:bookmarkEnd w:id="350"/>
      <w:bookmarkEnd w:id="351"/>
    </w:p>
    <w:p w14:paraId="02DCB4B1" w14:textId="77777777" w:rsidR="00230DCF" w:rsidRPr="0014143C" w:rsidRDefault="00230DCF" w:rsidP="00230DCF">
      <w:pPr>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4B2" w14:textId="77777777" w:rsidR="00230DCF" w:rsidRDefault="00230DCF"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СанПиН 2.1.8/2.2.4.1383-03 "Гигиенические требования к размещению и эксплуатации передающих радиотехнических объектов".</w:t>
      </w:r>
    </w:p>
    <w:p w14:paraId="02DCB4B3" w14:textId="77777777" w:rsidR="00115349" w:rsidRPr="0014143C" w:rsidRDefault="00115349" w:rsidP="00230DCF">
      <w:pPr>
        <w:spacing w:after="0" w:line="240" w:lineRule="auto"/>
        <w:ind w:firstLine="567"/>
        <w:jc w:val="both"/>
        <w:rPr>
          <w:rFonts w:ascii="Times New Roman" w:eastAsia="Times New Roman" w:hAnsi="Times New Roman"/>
          <w:sz w:val="24"/>
          <w:szCs w:val="24"/>
          <w:lang w:eastAsia="ru-RU"/>
        </w:rPr>
      </w:pPr>
      <w:r w:rsidRPr="00115349">
        <w:rPr>
          <w:rFonts w:ascii="Times New Roman" w:eastAsia="Times New Roman" w:hAnsi="Times New Roman"/>
          <w:bCs/>
          <w:sz w:val="24"/>
          <w:szCs w:val="24"/>
          <w:lang w:eastAsia="ru-RU"/>
        </w:rPr>
        <w:t xml:space="preserve">СанПиН 2.1.8/2.2.4.1190-03 </w:t>
      </w:r>
      <w:r>
        <w:rPr>
          <w:rFonts w:ascii="Times New Roman" w:eastAsia="Times New Roman" w:hAnsi="Times New Roman"/>
          <w:bCs/>
          <w:sz w:val="24"/>
          <w:szCs w:val="24"/>
          <w:lang w:eastAsia="ru-RU"/>
        </w:rPr>
        <w:t>«</w:t>
      </w:r>
      <w:r w:rsidRPr="00115349">
        <w:rPr>
          <w:rFonts w:ascii="Times New Roman" w:eastAsia="Times New Roman" w:hAnsi="Times New Roman"/>
          <w:bCs/>
          <w:sz w:val="24"/>
          <w:szCs w:val="24"/>
          <w:lang w:eastAsia="ru-RU"/>
        </w:rPr>
        <w:t>Гигиенические требования к размещению и эксплуатации средств сухопутной подвижной радиосвязи».</w:t>
      </w:r>
    </w:p>
    <w:p w14:paraId="02DCB4B4" w14:textId="77777777" w:rsidR="00230DCF" w:rsidRPr="0014143C" w:rsidRDefault="00230DCF" w:rsidP="00230DCF">
      <w:pPr>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 xml:space="preserve">Порядок установления и размеры. </w:t>
      </w:r>
    </w:p>
    <w:p w14:paraId="02DCB4B5" w14:textId="77777777"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 целях защиты населения от воздействия ЭМП, создаваемых антеннами стационарных передающих радиотехнических объектов (ПРТО), устанавливаются зоны ограничения с учетом перспективного развития ПРТО и населенного пункта.</w:t>
      </w:r>
    </w:p>
    <w:p w14:paraId="02DCB4B6" w14:textId="77777777"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Зона ограничения представляет собой территорию, на внешних границах которой на высоте от поверхности земли более 2 м уровни ЭМП превышают ПДУ по </w:t>
      </w:r>
      <w:proofErr w:type="spellStart"/>
      <w:r w:rsidRPr="0014143C">
        <w:rPr>
          <w:rFonts w:ascii="Times New Roman" w:eastAsia="Times New Roman" w:hAnsi="Times New Roman"/>
          <w:sz w:val="24"/>
          <w:szCs w:val="24"/>
          <w:lang w:eastAsia="ru-RU"/>
        </w:rPr>
        <w:t>п.п</w:t>
      </w:r>
      <w:proofErr w:type="spellEnd"/>
      <w:r w:rsidRPr="0014143C">
        <w:rPr>
          <w:rFonts w:ascii="Times New Roman" w:eastAsia="Times New Roman" w:hAnsi="Times New Roman"/>
          <w:sz w:val="24"/>
          <w:szCs w:val="24"/>
          <w:lang w:eastAsia="ru-RU"/>
        </w:rPr>
        <w:t>.</w:t>
      </w:r>
      <w:r w:rsidR="00AA698D" w:rsidRPr="0014143C">
        <w:rPr>
          <w:rFonts w:ascii="Times New Roman" w:eastAsia="Times New Roman" w:hAnsi="Times New Roman"/>
          <w:sz w:val="24"/>
          <w:szCs w:val="24"/>
          <w:lang w:eastAsia="ru-RU"/>
        </w:rPr>
        <w:t xml:space="preserve"> </w:t>
      </w:r>
      <w:r w:rsidRPr="0014143C">
        <w:rPr>
          <w:rFonts w:ascii="Times New Roman" w:eastAsia="Times New Roman" w:hAnsi="Times New Roman"/>
          <w:sz w:val="24"/>
          <w:szCs w:val="24"/>
          <w:lang w:eastAsia="ru-RU"/>
        </w:rPr>
        <w:t>3.3 и 3.4 СанПиН 2.1.8/2.2.4.1383-03.</w:t>
      </w:r>
    </w:p>
    <w:p w14:paraId="02DCB4B7" w14:textId="77777777"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по </w:t>
      </w:r>
      <w:proofErr w:type="spellStart"/>
      <w:r w:rsidRPr="0014143C">
        <w:rPr>
          <w:rFonts w:ascii="Times New Roman" w:eastAsia="Times New Roman" w:hAnsi="Times New Roman"/>
          <w:sz w:val="24"/>
          <w:szCs w:val="24"/>
          <w:lang w:eastAsia="ru-RU"/>
        </w:rPr>
        <w:t>п.п</w:t>
      </w:r>
      <w:proofErr w:type="spellEnd"/>
      <w:r w:rsidRPr="0014143C">
        <w:rPr>
          <w:rFonts w:ascii="Times New Roman" w:eastAsia="Times New Roman" w:hAnsi="Times New Roman"/>
          <w:sz w:val="24"/>
          <w:szCs w:val="24"/>
          <w:lang w:eastAsia="ru-RU"/>
        </w:rPr>
        <w:t>.</w:t>
      </w:r>
      <w:r w:rsidR="00AA698D" w:rsidRPr="0014143C">
        <w:rPr>
          <w:rFonts w:ascii="Times New Roman" w:eastAsia="Times New Roman" w:hAnsi="Times New Roman"/>
          <w:sz w:val="24"/>
          <w:szCs w:val="24"/>
          <w:lang w:eastAsia="ru-RU"/>
        </w:rPr>
        <w:t xml:space="preserve"> </w:t>
      </w:r>
      <w:r w:rsidRPr="0014143C">
        <w:rPr>
          <w:rFonts w:ascii="Times New Roman" w:eastAsia="Times New Roman" w:hAnsi="Times New Roman"/>
          <w:sz w:val="24"/>
          <w:szCs w:val="24"/>
          <w:lang w:eastAsia="ru-RU"/>
        </w:rPr>
        <w:t>3.3 и 3.4 СанПиН 2.1.8/2.2.4.1383-03.</w:t>
      </w:r>
    </w:p>
    <w:p w14:paraId="02DCB4B8" w14:textId="77777777"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Зоны ограничений определяются в соответствии с методическими указаниями, утвержденными Минздравом России, с учетом возможного суммирования ЭМП, создаваемых отдельными источниками, входящим в состав ПРТО (п.</w:t>
      </w:r>
      <w:r w:rsidR="00AA698D" w:rsidRPr="0014143C">
        <w:rPr>
          <w:rFonts w:ascii="Times New Roman" w:eastAsia="Times New Roman" w:hAnsi="Times New Roman"/>
          <w:sz w:val="24"/>
          <w:szCs w:val="24"/>
          <w:lang w:eastAsia="ru-RU"/>
        </w:rPr>
        <w:t xml:space="preserve"> </w:t>
      </w:r>
      <w:r w:rsidRPr="0014143C">
        <w:rPr>
          <w:rFonts w:ascii="Times New Roman" w:eastAsia="Times New Roman" w:hAnsi="Times New Roman"/>
          <w:sz w:val="24"/>
          <w:szCs w:val="24"/>
          <w:lang w:eastAsia="ru-RU"/>
        </w:rPr>
        <w:t>3.4 СанПиН 2.1.8/2.2.4.1383-03).</w:t>
      </w:r>
    </w:p>
    <w:p w14:paraId="02DCB4B9" w14:textId="77777777"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Границы зон ограничения определяются расчетным методом и уточняются по результатам измерений уровней ЭМП.</w:t>
      </w:r>
    </w:p>
    <w:p w14:paraId="02DCB4BA" w14:textId="77777777"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При определении границ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14:paraId="02DCB4BB" w14:textId="77777777" w:rsidR="00230DCF" w:rsidRPr="0014143C" w:rsidRDefault="00230DCF" w:rsidP="00230DCF">
      <w:pPr>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14:paraId="02DCB4BC" w14:textId="77777777"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Запрещается без согласования с соответствующим центром Госсанэпиднадзора внесение изменений в условия и режимы работы ПРТО (в т.ч. РРС, РГД), которые приводят к увеличению уровней ЭМП на селитебной территории.</w:t>
      </w:r>
    </w:p>
    <w:p w14:paraId="02DCB4BD" w14:textId="77777777"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Зоны ограничений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14:paraId="02DCB4BE" w14:textId="77777777"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Зоны ограничений или какая-либо их часть не могут рассматриваться как резервная территория ПРТО и использоваться для расширения промышленной площадки.</w:t>
      </w:r>
    </w:p>
    <w:p w14:paraId="02DCB4BF" w14:textId="77777777"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На технической территории ПРТО и территориях специальных полигонов не допускается размещение жилых и общественных зданий.</w:t>
      </w:r>
    </w:p>
    <w:p w14:paraId="02DCB4C0" w14:textId="77777777"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p>
    <w:p w14:paraId="02DCB4C1" w14:textId="77777777" w:rsidR="00230DCF" w:rsidRPr="0014143C" w:rsidRDefault="00230DCF" w:rsidP="00230DCF">
      <w:pPr>
        <w:keepNext/>
        <w:spacing w:before="120" w:after="0" w:line="240" w:lineRule="auto"/>
        <w:ind w:firstLine="567"/>
        <w:jc w:val="both"/>
        <w:outlineLvl w:val="2"/>
        <w:rPr>
          <w:rFonts w:ascii="Times New Roman" w:eastAsia="Times New Roman" w:hAnsi="Times New Roman"/>
          <w:b/>
          <w:bCs/>
          <w:sz w:val="24"/>
          <w:szCs w:val="26"/>
          <w:lang w:eastAsia="ru-RU"/>
        </w:rPr>
      </w:pPr>
      <w:bookmarkStart w:id="352" w:name="_Toc398890962"/>
      <w:bookmarkStart w:id="353" w:name="_Toc414831585"/>
      <w:bookmarkStart w:id="354" w:name="_Toc531808787"/>
      <w:bookmarkStart w:id="355" w:name="_Toc25624586"/>
      <w:r w:rsidRPr="0014143C">
        <w:rPr>
          <w:rFonts w:ascii="Times New Roman" w:eastAsia="Times New Roman" w:hAnsi="Times New Roman"/>
          <w:b/>
          <w:bCs/>
          <w:sz w:val="24"/>
          <w:szCs w:val="26"/>
          <w:lang w:eastAsia="ru-RU"/>
        </w:rPr>
        <w:t xml:space="preserve">Статья </w:t>
      </w:r>
      <w:r w:rsidR="001E7994" w:rsidRPr="0014143C">
        <w:rPr>
          <w:rFonts w:ascii="Times New Roman" w:eastAsia="Times New Roman" w:hAnsi="Times New Roman"/>
          <w:b/>
          <w:bCs/>
          <w:sz w:val="24"/>
          <w:szCs w:val="26"/>
          <w:lang w:eastAsia="ru-RU"/>
        </w:rPr>
        <w:t>2</w:t>
      </w:r>
      <w:r w:rsidR="000E15EB">
        <w:rPr>
          <w:rFonts w:ascii="Times New Roman" w:eastAsia="Times New Roman" w:hAnsi="Times New Roman"/>
          <w:b/>
          <w:bCs/>
          <w:sz w:val="24"/>
          <w:szCs w:val="26"/>
          <w:lang w:eastAsia="ru-RU"/>
        </w:rPr>
        <w:t>9</w:t>
      </w:r>
      <w:r w:rsidRPr="0014143C">
        <w:rPr>
          <w:rFonts w:ascii="Times New Roman" w:eastAsia="Times New Roman" w:hAnsi="Times New Roman"/>
          <w:b/>
          <w:bCs/>
          <w:sz w:val="24"/>
          <w:szCs w:val="26"/>
          <w:lang w:eastAsia="ru-RU"/>
        </w:rPr>
        <w:t>. Придорожные полосы автомобильных дорог.</w:t>
      </w:r>
      <w:bookmarkEnd w:id="352"/>
      <w:bookmarkEnd w:id="353"/>
      <w:bookmarkEnd w:id="354"/>
      <w:bookmarkEnd w:id="355"/>
    </w:p>
    <w:p w14:paraId="02DCB4C2" w14:textId="77777777" w:rsidR="00230DCF" w:rsidRPr="0014143C" w:rsidRDefault="00230DCF" w:rsidP="00230DCF">
      <w:pPr>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4C3" w14:textId="77777777"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Федеральн</w:t>
      </w:r>
      <w:r w:rsidR="009165BC" w:rsidRPr="0014143C">
        <w:rPr>
          <w:rFonts w:ascii="Times New Roman" w:eastAsia="Times New Roman" w:hAnsi="Times New Roman"/>
          <w:sz w:val="24"/>
          <w:szCs w:val="24"/>
          <w:lang w:eastAsia="ru-RU"/>
        </w:rPr>
        <w:t>ый</w:t>
      </w:r>
      <w:r w:rsidRPr="0014143C">
        <w:rPr>
          <w:rFonts w:ascii="Times New Roman" w:eastAsia="Times New Roman" w:hAnsi="Times New Roman"/>
          <w:sz w:val="24"/>
          <w:szCs w:val="24"/>
          <w:lang w:eastAsia="ru-RU"/>
        </w:rPr>
        <w:t xml:space="preserve"> закон от 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9165BC" w:rsidRPr="0014143C">
        <w:rPr>
          <w:rFonts w:ascii="Times New Roman" w:eastAsia="Times New Roman" w:hAnsi="Times New Roman"/>
          <w:sz w:val="24"/>
          <w:szCs w:val="24"/>
          <w:lang w:eastAsia="ru-RU"/>
        </w:rPr>
        <w:t>, ст. 26.</w:t>
      </w:r>
    </w:p>
    <w:p w14:paraId="02DCB4C4" w14:textId="77777777" w:rsidR="00230DCF" w:rsidRPr="0014143C" w:rsidRDefault="00230DCF" w:rsidP="00230DCF">
      <w:pPr>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14:paraId="02DCB4C5" w14:textId="77777777"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lastRenderedPageBreak/>
        <w:t>Для автомобильных дорог, за исключением автомобильных дорог, расположенных в границах населенных пунктов, устанавливаются придорожные полосы, считая от границы земельного отвода.</w:t>
      </w:r>
    </w:p>
    <w:p w14:paraId="02DCB4C6" w14:textId="77777777"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14:paraId="02DCB4C7" w14:textId="77777777"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 семидесяти пяти метров - для автомобильных дорог первой и второй категорий;</w:t>
      </w:r>
    </w:p>
    <w:p w14:paraId="02DCB4C8" w14:textId="77777777"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 пятидесяти метров - для автомобильных дорог третьей и четвертой категорий;</w:t>
      </w:r>
    </w:p>
    <w:p w14:paraId="02DCB4C9" w14:textId="77777777"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 двадцати пяти метров - для автомобильных дорог пятой категории;</w:t>
      </w:r>
    </w:p>
    <w:p w14:paraId="02DCB4CA" w14:textId="4FC76A72" w:rsidR="00230DCF" w:rsidRDefault="00230DCF"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4) ста метров - для подъездных дорог, соединяющих административные центры (столицы) субъектов Российской Федерации, города федерального значения Москву и Санкт-Петербург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r w:rsidR="00F119C1">
        <w:rPr>
          <w:rFonts w:ascii="Times New Roman" w:eastAsia="Times New Roman" w:hAnsi="Times New Roman"/>
          <w:sz w:val="24"/>
          <w:szCs w:val="24"/>
          <w:lang w:eastAsia="ru-RU"/>
        </w:rPr>
        <w:t>.</w:t>
      </w:r>
    </w:p>
    <w:p w14:paraId="288E45E4" w14:textId="77777777" w:rsidR="00F119C1" w:rsidRPr="00F119C1" w:rsidRDefault="00F119C1" w:rsidP="00F119C1">
      <w:pPr>
        <w:spacing w:after="0" w:line="240" w:lineRule="auto"/>
        <w:ind w:firstLine="567"/>
        <w:jc w:val="both"/>
        <w:rPr>
          <w:rFonts w:ascii="Times New Roman" w:eastAsia="Times New Roman" w:hAnsi="Times New Roman"/>
          <w:sz w:val="24"/>
          <w:szCs w:val="24"/>
          <w:lang w:eastAsia="ru-RU"/>
        </w:rPr>
      </w:pPr>
      <w:r w:rsidRPr="00F119C1">
        <w:rPr>
          <w:rFonts w:ascii="Times New Roman" w:eastAsia="Times New Roman" w:hAnsi="Times New Roman"/>
          <w:sz w:val="24"/>
          <w:szCs w:val="24"/>
          <w:lang w:eastAsia="ru-RU"/>
        </w:rPr>
        <w:t>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14:paraId="02DCB4CB" w14:textId="77777777" w:rsidR="00230DCF" w:rsidRPr="0014143C" w:rsidRDefault="00230DCF" w:rsidP="00230DCF">
      <w:pPr>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14:paraId="02DCB4CC" w14:textId="77777777"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14:paraId="02DCB4CD" w14:textId="77777777"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ст. 26 Федерального закона от 8.11.2007 г. № 257-ФЗ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w:t>
      </w:r>
      <w:r w:rsidRPr="0014143C">
        <w:rPr>
          <w:rFonts w:ascii="Times New Roman" w:eastAsia="Times New Roman" w:hAnsi="Times New Roman"/>
          <w:sz w:val="24"/>
          <w:szCs w:val="24"/>
          <w:lang w:eastAsia="ru-RU"/>
        </w:rPr>
        <w:lastRenderedPageBreak/>
        <w:t>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14:paraId="02DCB4CE" w14:textId="77777777"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p>
    <w:p w14:paraId="02DCB4CF" w14:textId="77777777" w:rsidR="00ED46E9" w:rsidRPr="0014143C" w:rsidRDefault="00ED46E9" w:rsidP="00ED46E9">
      <w:pPr>
        <w:keepNext/>
        <w:spacing w:before="120" w:after="0" w:line="240" w:lineRule="auto"/>
        <w:ind w:firstLine="567"/>
        <w:jc w:val="both"/>
        <w:outlineLvl w:val="2"/>
        <w:rPr>
          <w:rFonts w:ascii="Times New Roman" w:eastAsia="Times New Roman" w:hAnsi="Times New Roman"/>
          <w:b/>
          <w:bCs/>
          <w:sz w:val="24"/>
          <w:szCs w:val="26"/>
          <w:lang w:eastAsia="ru-RU"/>
        </w:rPr>
      </w:pPr>
      <w:bookmarkStart w:id="356" w:name="_Toc531808788"/>
      <w:bookmarkStart w:id="357" w:name="_Toc25624587"/>
      <w:r w:rsidRPr="0014143C">
        <w:rPr>
          <w:rFonts w:ascii="Times New Roman" w:eastAsia="Times New Roman" w:hAnsi="Times New Roman"/>
          <w:b/>
          <w:bCs/>
          <w:sz w:val="24"/>
          <w:szCs w:val="26"/>
          <w:lang w:eastAsia="ru-RU"/>
        </w:rPr>
        <w:t xml:space="preserve">Статья </w:t>
      </w:r>
      <w:r w:rsidR="00FD277B">
        <w:rPr>
          <w:rFonts w:ascii="Times New Roman" w:eastAsia="Times New Roman" w:hAnsi="Times New Roman"/>
          <w:b/>
          <w:bCs/>
          <w:sz w:val="24"/>
          <w:szCs w:val="26"/>
          <w:lang w:eastAsia="ru-RU"/>
        </w:rPr>
        <w:t>30</w:t>
      </w:r>
      <w:r w:rsidRPr="0014143C">
        <w:rPr>
          <w:rFonts w:ascii="Times New Roman" w:eastAsia="Times New Roman" w:hAnsi="Times New Roman"/>
          <w:b/>
          <w:bCs/>
          <w:sz w:val="24"/>
          <w:szCs w:val="26"/>
          <w:lang w:eastAsia="ru-RU"/>
        </w:rPr>
        <w:t xml:space="preserve">. </w:t>
      </w:r>
      <w:r w:rsidRPr="00ED46E9">
        <w:rPr>
          <w:rFonts w:ascii="Times New Roman" w:eastAsia="Times New Roman" w:hAnsi="Times New Roman"/>
          <w:b/>
          <w:bCs/>
          <w:sz w:val="24"/>
          <w:szCs w:val="26"/>
          <w:lang w:eastAsia="ru-RU"/>
        </w:rPr>
        <w:t>Приаэродромная территория</w:t>
      </w:r>
      <w:r w:rsidRPr="0014143C">
        <w:rPr>
          <w:rFonts w:ascii="Times New Roman" w:eastAsia="Times New Roman" w:hAnsi="Times New Roman"/>
          <w:b/>
          <w:bCs/>
          <w:sz w:val="24"/>
          <w:szCs w:val="26"/>
          <w:lang w:eastAsia="ru-RU"/>
        </w:rPr>
        <w:t>.</w:t>
      </w:r>
      <w:bookmarkEnd w:id="356"/>
      <w:bookmarkEnd w:id="357"/>
    </w:p>
    <w:p w14:paraId="02DCB4D0" w14:textId="77777777" w:rsidR="00ED46E9" w:rsidRPr="0014143C" w:rsidRDefault="00ED46E9" w:rsidP="00ED46E9">
      <w:pPr>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4D1" w14:textId="77777777" w:rsidR="00ED46E9" w:rsidRPr="0014143C" w:rsidRDefault="00ED46E9" w:rsidP="00ED46E9">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Воздушный кодекс Российской Федерации от 19.03.1997 № 60-ФЗ, ст. 47.</w:t>
      </w:r>
    </w:p>
    <w:p w14:paraId="02DCB4D2" w14:textId="77777777" w:rsidR="00ED46E9" w:rsidRPr="0014143C" w:rsidRDefault="00ED46E9" w:rsidP="00ED46E9">
      <w:pPr>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Порядок установления и размеры, режим использования территории.</w:t>
      </w:r>
    </w:p>
    <w:p w14:paraId="02DCB4D3" w14:textId="77777777" w:rsidR="00ED46E9" w:rsidRDefault="00262E4A" w:rsidP="00262E4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262E4A">
        <w:rPr>
          <w:rFonts w:ascii="Times New Roman" w:eastAsia="Times New Roman" w:hAnsi="Times New Roman"/>
          <w:sz w:val="24"/>
          <w:szCs w:val="24"/>
          <w:lang w:eastAsia="ru-RU"/>
        </w:rPr>
        <w:t xml:space="preserve"> соответствии с</w:t>
      </w:r>
      <w:r w:rsidR="00852CA6">
        <w:rPr>
          <w:rFonts w:ascii="Times New Roman" w:eastAsia="Times New Roman" w:hAnsi="Times New Roman"/>
          <w:sz w:val="24"/>
          <w:szCs w:val="24"/>
          <w:lang w:eastAsia="ru-RU"/>
        </w:rPr>
        <w:t>о</w:t>
      </w:r>
      <w:r w:rsidRPr="00262E4A">
        <w:rPr>
          <w:rFonts w:ascii="Times New Roman" w:eastAsia="Times New Roman" w:hAnsi="Times New Roman"/>
          <w:sz w:val="24"/>
          <w:szCs w:val="24"/>
          <w:lang w:eastAsia="ru-RU"/>
        </w:rPr>
        <w:t xml:space="preserve"> </w:t>
      </w:r>
      <w:r w:rsidR="00852CA6" w:rsidRPr="0014143C">
        <w:rPr>
          <w:rFonts w:ascii="Times New Roman" w:eastAsia="Times New Roman" w:hAnsi="Times New Roman"/>
          <w:sz w:val="24"/>
          <w:szCs w:val="24"/>
          <w:lang w:eastAsia="ru-RU"/>
        </w:rPr>
        <w:t>ст. 47</w:t>
      </w:r>
      <w:r w:rsidR="00852CA6">
        <w:rPr>
          <w:rFonts w:ascii="Times New Roman" w:eastAsia="Times New Roman" w:hAnsi="Times New Roman"/>
          <w:sz w:val="24"/>
          <w:szCs w:val="24"/>
          <w:lang w:eastAsia="ru-RU"/>
        </w:rPr>
        <w:t xml:space="preserve"> </w:t>
      </w:r>
      <w:r w:rsidRPr="0014143C">
        <w:rPr>
          <w:rFonts w:ascii="Times New Roman" w:eastAsia="Times New Roman" w:hAnsi="Times New Roman"/>
          <w:sz w:val="24"/>
          <w:szCs w:val="24"/>
          <w:lang w:eastAsia="ru-RU"/>
        </w:rPr>
        <w:t>Воздушн</w:t>
      </w:r>
      <w:r w:rsidR="00852CA6">
        <w:rPr>
          <w:rFonts w:ascii="Times New Roman" w:eastAsia="Times New Roman" w:hAnsi="Times New Roman"/>
          <w:sz w:val="24"/>
          <w:szCs w:val="24"/>
          <w:lang w:eastAsia="ru-RU"/>
        </w:rPr>
        <w:t>ого</w:t>
      </w:r>
      <w:r w:rsidRPr="0014143C">
        <w:rPr>
          <w:rFonts w:ascii="Times New Roman" w:eastAsia="Times New Roman" w:hAnsi="Times New Roman"/>
          <w:sz w:val="24"/>
          <w:szCs w:val="24"/>
          <w:lang w:eastAsia="ru-RU"/>
        </w:rPr>
        <w:t xml:space="preserve"> кодекс</w:t>
      </w:r>
      <w:r w:rsidR="00852CA6">
        <w:rPr>
          <w:rFonts w:ascii="Times New Roman" w:eastAsia="Times New Roman" w:hAnsi="Times New Roman"/>
          <w:sz w:val="24"/>
          <w:szCs w:val="24"/>
          <w:lang w:eastAsia="ru-RU"/>
        </w:rPr>
        <w:t>а</w:t>
      </w:r>
      <w:r w:rsidRPr="0014143C">
        <w:rPr>
          <w:rFonts w:ascii="Times New Roman" w:eastAsia="Times New Roman" w:hAnsi="Times New Roman"/>
          <w:sz w:val="24"/>
          <w:szCs w:val="24"/>
          <w:lang w:eastAsia="ru-RU"/>
        </w:rPr>
        <w:t xml:space="preserve"> Российской Федерации от 19.03.1997 № 60-ФЗ</w:t>
      </w:r>
      <w:r>
        <w:rPr>
          <w:rFonts w:ascii="Times New Roman" w:eastAsia="Times New Roman" w:hAnsi="Times New Roman"/>
          <w:sz w:val="24"/>
          <w:szCs w:val="24"/>
          <w:lang w:eastAsia="ru-RU"/>
        </w:rPr>
        <w:t>,</w:t>
      </w:r>
      <w:r w:rsidRPr="00262E4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w:t>
      </w:r>
      <w:r w:rsidRPr="00262E4A">
        <w:rPr>
          <w:rFonts w:ascii="Times New Roman" w:eastAsia="Times New Roman" w:hAnsi="Times New Roman"/>
          <w:sz w:val="24"/>
          <w:szCs w:val="24"/>
          <w:lang w:eastAsia="ru-RU"/>
        </w:rPr>
        <w:t xml:space="preserve">риаэродромная территория устанавливается решением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w:t>
      </w:r>
      <w:r w:rsidRPr="0014143C">
        <w:rPr>
          <w:rFonts w:ascii="Times New Roman" w:eastAsia="Times New Roman" w:hAnsi="Times New Roman"/>
          <w:sz w:val="24"/>
          <w:szCs w:val="24"/>
          <w:lang w:eastAsia="ru-RU"/>
        </w:rPr>
        <w:t>Воздушны</w:t>
      </w:r>
      <w:r>
        <w:rPr>
          <w:rFonts w:ascii="Times New Roman" w:eastAsia="Times New Roman" w:hAnsi="Times New Roman"/>
          <w:sz w:val="24"/>
          <w:szCs w:val="24"/>
          <w:lang w:eastAsia="ru-RU"/>
        </w:rPr>
        <w:t>м</w:t>
      </w:r>
      <w:r w:rsidRPr="0014143C">
        <w:rPr>
          <w:rFonts w:ascii="Times New Roman" w:eastAsia="Times New Roman" w:hAnsi="Times New Roman"/>
          <w:sz w:val="24"/>
          <w:szCs w:val="24"/>
          <w:lang w:eastAsia="ru-RU"/>
        </w:rPr>
        <w:t xml:space="preserve"> кодекс</w:t>
      </w:r>
      <w:r>
        <w:rPr>
          <w:rFonts w:ascii="Times New Roman" w:eastAsia="Times New Roman" w:hAnsi="Times New Roman"/>
          <w:sz w:val="24"/>
          <w:szCs w:val="24"/>
          <w:lang w:eastAsia="ru-RU"/>
        </w:rPr>
        <w:t>ом</w:t>
      </w:r>
      <w:r w:rsidRPr="0014143C">
        <w:rPr>
          <w:rFonts w:ascii="Times New Roman" w:eastAsia="Times New Roman" w:hAnsi="Times New Roman"/>
          <w:sz w:val="24"/>
          <w:szCs w:val="24"/>
          <w:lang w:eastAsia="ru-RU"/>
        </w:rPr>
        <w:t xml:space="preserve"> Российской Федерации от 19.03.1997 № 60-ФЗ</w:t>
      </w:r>
      <w:r w:rsidRPr="00262E4A">
        <w:rPr>
          <w:rFonts w:ascii="Times New Roman" w:eastAsia="Times New Roman" w:hAnsi="Times New Roman"/>
          <w:sz w:val="24"/>
          <w:szCs w:val="24"/>
          <w:lang w:eastAsia="ru-RU"/>
        </w:rPr>
        <w:t>,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w:t>
      </w:r>
      <w:r>
        <w:rPr>
          <w:rFonts w:ascii="Times New Roman" w:eastAsia="Times New Roman" w:hAnsi="Times New Roman"/>
          <w:sz w:val="24"/>
          <w:szCs w:val="24"/>
          <w:lang w:eastAsia="ru-RU"/>
        </w:rPr>
        <w:t xml:space="preserve"> У</w:t>
      </w:r>
      <w:r w:rsidRPr="00262E4A">
        <w:rPr>
          <w:rFonts w:ascii="Times New Roman" w:eastAsia="Times New Roman" w:hAnsi="Times New Roman"/>
          <w:sz w:val="24"/>
          <w:szCs w:val="24"/>
          <w:lang w:eastAsia="ru-RU"/>
        </w:rPr>
        <w:t xml:space="preserve">казанным </w:t>
      </w:r>
      <w:r>
        <w:rPr>
          <w:rFonts w:ascii="Times New Roman" w:eastAsia="Times New Roman" w:hAnsi="Times New Roman"/>
          <w:sz w:val="24"/>
          <w:szCs w:val="24"/>
          <w:lang w:eastAsia="ru-RU"/>
        </w:rPr>
        <w:t>р</w:t>
      </w:r>
      <w:r w:rsidRPr="00262E4A">
        <w:rPr>
          <w:rFonts w:ascii="Times New Roman" w:eastAsia="Times New Roman" w:hAnsi="Times New Roman"/>
          <w:sz w:val="24"/>
          <w:szCs w:val="24"/>
          <w:lang w:eastAsia="ru-RU"/>
        </w:rPr>
        <w:t>ешением</w:t>
      </w:r>
      <w:r>
        <w:rPr>
          <w:rFonts w:ascii="Times New Roman" w:eastAsia="Times New Roman" w:hAnsi="Times New Roman"/>
          <w:sz w:val="24"/>
          <w:szCs w:val="24"/>
          <w:lang w:eastAsia="ru-RU"/>
        </w:rPr>
        <w:t xml:space="preserve"> </w:t>
      </w:r>
      <w:r w:rsidRPr="00262E4A">
        <w:rPr>
          <w:rFonts w:ascii="Times New Roman" w:eastAsia="Times New Roman" w:hAnsi="Times New Roman"/>
          <w:sz w:val="24"/>
          <w:szCs w:val="24"/>
          <w:lang w:eastAsia="ru-RU"/>
        </w:rPr>
        <w:t xml:space="preserve">на приаэродромной территории устанавливаются ограничения использования земельных участков и (или) расположенных на них объектов недвижимости и осуществления экономической и иной деятельности в соответствии с </w:t>
      </w:r>
      <w:r w:rsidRPr="0014143C">
        <w:rPr>
          <w:rFonts w:ascii="Times New Roman" w:eastAsia="Times New Roman" w:hAnsi="Times New Roman"/>
          <w:sz w:val="24"/>
          <w:szCs w:val="24"/>
          <w:lang w:eastAsia="ru-RU"/>
        </w:rPr>
        <w:t>Воздушны</w:t>
      </w:r>
      <w:r>
        <w:rPr>
          <w:rFonts w:ascii="Times New Roman" w:eastAsia="Times New Roman" w:hAnsi="Times New Roman"/>
          <w:sz w:val="24"/>
          <w:szCs w:val="24"/>
          <w:lang w:eastAsia="ru-RU"/>
        </w:rPr>
        <w:t>м</w:t>
      </w:r>
      <w:r w:rsidRPr="0014143C">
        <w:rPr>
          <w:rFonts w:ascii="Times New Roman" w:eastAsia="Times New Roman" w:hAnsi="Times New Roman"/>
          <w:sz w:val="24"/>
          <w:szCs w:val="24"/>
          <w:lang w:eastAsia="ru-RU"/>
        </w:rPr>
        <w:t xml:space="preserve"> кодекс</w:t>
      </w:r>
      <w:r>
        <w:rPr>
          <w:rFonts w:ascii="Times New Roman" w:eastAsia="Times New Roman" w:hAnsi="Times New Roman"/>
          <w:sz w:val="24"/>
          <w:szCs w:val="24"/>
          <w:lang w:eastAsia="ru-RU"/>
        </w:rPr>
        <w:t>ом</w:t>
      </w:r>
      <w:r w:rsidRPr="0014143C">
        <w:rPr>
          <w:rFonts w:ascii="Times New Roman" w:eastAsia="Times New Roman" w:hAnsi="Times New Roman"/>
          <w:sz w:val="24"/>
          <w:szCs w:val="24"/>
          <w:lang w:eastAsia="ru-RU"/>
        </w:rPr>
        <w:t xml:space="preserve"> Российской Федерации от 19.03.1997 № 60-ФЗ</w:t>
      </w:r>
      <w:r w:rsidRPr="00262E4A">
        <w:rPr>
          <w:rFonts w:ascii="Times New Roman" w:eastAsia="Times New Roman" w:hAnsi="Times New Roman"/>
          <w:sz w:val="24"/>
          <w:szCs w:val="24"/>
          <w:lang w:eastAsia="ru-RU"/>
        </w:rPr>
        <w:t>.</w:t>
      </w:r>
    </w:p>
    <w:p w14:paraId="02DCB4D4" w14:textId="77777777"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p>
    <w:p w14:paraId="02DCB4D5" w14:textId="77777777" w:rsidR="00230DCF" w:rsidRPr="0014143C" w:rsidRDefault="00230DCF" w:rsidP="00230DCF">
      <w:pPr>
        <w:keepNext/>
        <w:spacing w:before="120" w:after="0" w:line="240" w:lineRule="auto"/>
        <w:ind w:firstLine="567"/>
        <w:jc w:val="both"/>
        <w:outlineLvl w:val="2"/>
        <w:rPr>
          <w:rFonts w:ascii="Times New Roman" w:eastAsia="Times New Roman" w:hAnsi="Times New Roman"/>
          <w:b/>
          <w:bCs/>
          <w:sz w:val="24"/>
          <w:szCs w:val="26"/>
          <w:lang w:eastAsia="ru-RU"/>
        </w:rPr>
      </w:pPr>
      <w:bookmarkStart w:id="358" w:name="_Toc398890966"/>
      <w:bookmarkStart w:id="359" w:name="_Toc414831590"/>
      <w:bookmarkStart w:id="360" w:name="_Toc531808789"/>
      <w:bookmarkStart w:id="361" w:name="_Toc25624588"/>
      <w:r w:rsidRPr="0014143C">
        <w:rPr>
          <w:rFonts w:ascii="Times New Roman" w:eastAsia="Times New Roman" w:hAnsi="Times New Roman"/>
          <w:b/>
          <w:bCs/>
          <w:sz w:val="24"/>
          <w:szCs w:val="26"/>
          <w:lang w:eastAsia="ru-RU"/>
        </w:rPr>
        <w:t xml:space="preserve">Статья </w:t>
      </w:r>
      <w:r w:rsidR="0063336F" w:rsidRPr="0014143C">
        <w:rPr>
          <w:rFonts w:ascii="Times New Roman" w:eastAsia="Times New Roman" w:hAnsi="Times New Roman"/>
          <w:b/>
          <w:bCs/>
          <w:sz w:val="24"/>
          <w:szCs w:val="26"/>
          <w:lang w:eastAsia="ru-RU"/>
        </w:rPr>
        <w:t>31</w:t>
      </w:r>
      <w:r w:rsidRPr="0014143C">
        <w:rPr>
          <w:rFonts w:ascii="Times New Roman" w:eastAsia="Times New Roman" w:hAnsi="Times New Roman"/>
          <w:b/>
          <w:bCs/>
          <w:sz w:val="24"/>
          <w:szCs w:val="26"/>
          <w:lang w:eastAsia="ru-RU"/>
        </w:rPr>
        <w:t xml:space="preserve">. Зоны минимальных расстояний </w:t>
      </w:r>
      <w:r w:rsidR="00585D9F" w:rsidRPr="00585D9F">
        <w:rPr>
          <w:rFonts w:ascii="Times New Roman" w:eastAsia="Times New Roman" w:hAnsi="Times New Roman"/>
          <w:b/>
          <w:bCs/>
          <w:sz w:val="24"/>
          <w:szCs w:val="26"/>
          <w:lang w:eastAsia="ru-RU"/>
        </w:rPr>
        <w:t>до магистральных или промышленных трубопроводов (газопроводов, нефтепроводов и нефтепродуктопроводов, аммиакопроводов)</w:t>
      </w:r>
      <w:r w:rsidRPr="0014143C">
        <w:rPr>
          <w:rFonts w:ascii="Times New Roman" w:eastAsia="Times New Roman" w:hAnsi="Times New Roman"/>
          <w:b/>
          <w:bCs/>
          <w:sz w:val="24"/>
          <w:szCs w:val="26"/>
          <w:lang w:eastAsia="ru-RU"/>
        </w:rPr>
        <w:t>.</w:t>
      </w:r>
      <w:bookmarkEnd w:id="358"/>
      <w:bookmarkEnd w:id="359"/>
      <w:bookmarkEnd w:id="360"/>
      <w:bookmarkEnd w:id="361"/>
    </w:p>
    <w:p w14:paraId="02DCB4D6" w14:textId="77777777" w:rsidR="00230DCF" w:rsidRPr="0014143C" w:rsidRDefault="00230DCF" w:rsidP="00230DCF">
      <w:pPr>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4D7" w14:textId="77777777" w:rsidR="00C970D8" w:rsidRPr="0014143C" w:rsidRDefault="00BA6ABB"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Федеральный закон № </w:t>
      </w:r>
      <w:r w:rsidR="006E1382">
        <w:rPr>
          <w:rFonts w:ascii="Times New Roman" w:eastAsia="Times New Roman" w:hAnsi="Times New Roman"/>
          <w:sz w:val="24"/>
          <w:szCs w:val="24"/>
          <w:lang w:eastAsia="ru-RU"/>
        </w:rPr>
        <w:t>123-ФЗ «</w:t>
      </w:r>
      <w:r w:rsidR="00C970D8" w:rsidRPr="0014143C">
        <w:rPr>
          <w:rFonts w:ascii="Times New Roman" w:eastAsia="Times New Roman" w:hAnsi="Times New Roman"/>
          <w:sz w:val="24"/>
          <w:szCs w:val="24"/>
          <w:lang w:eastAsia="ru-RU"/>
        </w:rPr>
        <w:t>Технический регламент о требованиях пожарной безопасности»</w:t>
      </w:r>
      <w:r w:rsidRPr="0014143C">
        <w:rPr>
          <w:rFonts w:ascii="Times New Roman" w:eastAsia="Times New Roman" w:hAnsi="Times New Roman"/>
          <w:sz w:val="24"/>
          <w:szCs w:val="24"/>
          <w:lang w:eastAsia="ru-RU"/>
        </w:rPr>
        <w:t>, ст. 74.</w:t>
      </w:r>
    </w:p>
    <w:p w14:paraId="02DCB4D8" w14:textId="77777777" w:rsidR="00230DCF" w:rsidRPr="0014143C" w:rsidRDefault="00230DCF"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СП 36.13330.2012 «Магистральные трубопроводы»</w:t>
      </w:r>
      <w:r w:rsidR="00ED634C" w:rsidRPr="0014143C">
        <w:rPr>
          <w:rFonts w:ascii="Times New Roman" w:eastAsia="Times New Roman" w:hAnsi="Times New Roman"/>
          <w:sz w:val="24"/>
          <w:szCs w:val="24"/>
          <w:lang w:eastAsia="ru-RU"/>
        </w:rPr>
        <w:t xml:space="preserve">, п. </w:t>
      </w:r>
      <w:r w:rsidR="00ED634C" w:rsidRPr="0014143C">
        <w:rPr>
          <w:rFonts w:ascii="Times New Roman" w:eastAsia="Times New Roman" w:hAnsi="Times New Roman"/>
          <w:bCs/>
          <w:sz w:val="24"/>
          <w:szCs w:val="24"/>
          <w:lang w:eastAsia="ru-RU"/>
        </w:rPr>
        <w:t>7.15, 7.16</w:t>
      </w:r>
      <w:r w:rsidR="00575163">
        <w:rPr>
          <w:rFonts w:ascii="Times New Roman" w:eastAsia="Times New Roman" w:hAnsi="Times New Roman"/>
          <w:sz w:val="24"/>
          <w:szCs w:val="24"/>
          <w:lang w:eastAsia="ru-RU"/>
        </w:rPr>
        <w:t>.</w:t>
      </w:r>
    </w:p>
    <w:p w14:paraId="02DCB4D9" w14:textId="77777777" w:rsidR="0020120B" w:rsidRDefault="0020120B" w:rsidP="0020120B">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СанПиН 2.2.1/2.1.1.1200-03 «Санитарно-защитные зоны и санитарная классификация предприятий, сооружений и иных объектов», п. 2.7</w:t>
      </w:r>
      <w:r w:rsidR="00D66ECE">
        <w:rPr>
          <w:rFonts w:ascii="Times New Roman" w:eastAsia="Times New Roman" w:hAnsi="Times New Roman"/>
          <w:sz w:val="24"/>
          <w:szCs w:val="24"/>
          <w:lang w:eastAsia="ru-RU"/>
        </w:rPr>
        <w:t xml:space="preserve"> (</w:t>
      </w:r>
      <w:r w:rsidR="00D66ECE" w:rsidRPr="0039023D">
        <w:rPr>
          <w:rFonts w:ascii="Times New Roman" w:eastAsia="Times New Roman" w:hAnsi="Times New Roman"/>
          <w:sz w:val="24"/>
          <w:szCs w:val="24"/>
          <w:lang w:eastAsia="ru-RU"/>
        </w:rPr>
        <w:t>Требования настоящих санитарных правил распространяются на размещение, проектирование, строительство и эксплуатацию вновь строящихся, реконструируемых объектов, являющихся источниками воздействия на сре</w:t>
      </w:r>
      <w:r w:rsidR="00D66ECE">
        <w:rPr>
          <w:rFonts w:ascii="Times New Roman" w:eastAsia="Times New Roman" w:hAnsi="Times New Roman"/>
          <w:sz w:val="24"/>
          <w:szCs w:val="24"/>
          <w:lang w:eastAsia="ru-RU"/>
        </w:rPr>
        <w:t>ду обитания и здоровье человека)</w:t>
      </w:r>
      <w:r w:rsidRPr="0014143C">
        <w:rPr>
          <w:rFonts w:ascii="Times New Roman" w:eastAsia="Times New Roman" w:hAnsi="Times New Roman"/>
          <w:sz w:val="24"/>
          <w:szCs w:val="24"/>
          <w:lang w:eastAsia="ru-RU"/>
        </w:rPr>
        <w:t>.</w:t>
      </w:r>
    </w:p>
    <w:p w14:paraId="02DCB4DA" w14:textId="77777777" w:rsidR="00F26CF4" w:rsidRPr="0014143C" w:rsidRDefault="00F26CF4" w:rsidP="0020120B">
      <w:pPr>
        <w:spacing w:after="0" w:line="240" w:lineRule="auto"/>
        <w:ind w:firstLine="567"/>
        <w:jc w:val="both"/>
        <w:rPr>
          <w:rFonts w:ascii="Times New Roman" w:eastAsia="Times New Roman" w:hAnsi="Times New Roman"/>
          <w:sz w:val="24"/>
          <w:szCs w:val="24"/>
          <w:lang w:eastAsia="ru-RU"/>
        </w:rPr>
      </w:pPr>
      <w:r w:rsidRPr="00F26CF4">
        <w:rPr>
          <w:rFonts w:ascii="Times New Roman" w:eastAsia="Times New Roman" w:hAnsi="Times New Roman"/>
          <w:sz w:val="24"/>
          <w:szCs w:val="24"/>
          <w:lang w:eastAsia="ru-RU"/>
        </w:rPr>
        <w:t xml:space="preserve">Федеральный закон от 31.03.1999 </w:t>
      </w:r>
      <w:r>
        <w:rPr>
          <w:rFonts w:ascii="Times New Roman" w:eastAsia="Times New Roman" w:hAnsi="Times New Roman"/>
          <w:sz w:val="24"/>
          <w:szCs w:val="24"/>
          <w:lang w:eastAsia="ru-RU"/>
        </w:rPr>
        <w:t>№</w:t>
      </w:r>
      <w:r w:rsidRPr="00F26CF4">
        <w:rPr>
          <w:rFonts w:ascii="Times New Roman" w:eastAsia="Times New Roman" w:hAnsi="Times New Roman"/>
          <w:sz w:val="24"/>
          <w:szCs w:val="24"/>
          <w:lang w:eastAsia="ru-RU"/>
        </w:rPr>
        <w:t xml:space="preserve"> 69-ФЗ "О газоснабжении в Российской Федерации"</w:t>
      </w:r>
      <w:r>
        <w:rPr>
          <w:rFonts w:ascii="Times New Roman" w:eastAsia="Times New Roman" w:hAnsi="Times New Roman"/>
          <w:sz w:val="24"/>
          <w:szCs w:val="24"/>
          <w:lang w:eastAsia="ru-RU"/>
        </w:rPr>
        <w:t>, ст. 32.</w:t>
      </w:r>
    </w:p>
    <w:p w14:paraId="02DCB4DB" w14:textId="77777777" w:rsidR="00230DCF" w:rsidRPr="0014143C" w:rsidRDefault="00230DCF" w:rsidP="00230DCF">
      <w:pPr>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 режим использования территории.</w:t>
      </w:r>
    </w:p>
    <w:p w14:paraId="02DCB4DC" w14:textId="77777777" w:rsidR="00C970D8" w:rsidRPr="0014143C" w:rsidRDefault="00F33BB3" w:rsidP="00F33BB3">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1. </w:t>
      </w:r>
      <w:r w:rsidR="00C970D8" w:rsidRPr="0014143C">
        <w:rPr>
          <w:rFonts w:ascii="Times New Roman" w:eastAsia="Times New Roman" w:hAnsi="Times New Roman"/>
          <w:sz w:val="24"/>
          <w:szCs w:val="24"/>
          <w:lang w:eastAsia="ru-RU"/>
        </w:rPr>
        <w:t xml:space="preserve">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w:t>
      </w:r>
      <w:r w:rsidR="00C970D8" w:rsidRPr="0014143C">
        <w:rPr>
          <w:rFonts w:ascii="Times New Roman" w:eastAsia="Times New Roman" w:hAnsi="Times New Roman"/>
          <w:sz w:val="24"/>
          <w:szCs w:val="24"/>
          <w:lang w:eastAsia="ru-RU"/>
        </w:rPr>
        <w:lastRenderedPageBreak/>
        <w:t>углеводородных газов также от рельефа местности, вида и свойств перекачиваемых сжиженных углеводородных газов.</w:t>
      </w:r>
    </w:p>
    <w:p w14:paraId="02DCB4DD" w14:textId="77777777" w:rsidR="00F33BB3" w:rsidRDefault="00F33BB3" w:rsidP="00F33BB3">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П. </w:t>
      </w:r>
      <w:r w:rsidRPr="0014143C">
        <w:rPr>
          <w:rFonts w:ascii="Times New Roman" w:eastAsia="Times New Roman" w:hAnsi="Times New Roman"/>
          <w:bCs/>
          <w:sz w:val="24"/>
          <w:szCs w:val="24"/>
          <w:lang w:eastAsia="ru-RU"/>
        </w:rPr>
        <w:t>7.15, 7.16</w:t>
      </w:r>
      <w:r w:rsidRPr="0014143C">
        <w:rPr>
          <w:rFonts w:ascii="Times New Roman" w:eastAsia="Times New Roman" w:hAnsi="Times New Roman"/>
          <w:sz w:val="24"/>
          <w:szCs w:val="24"/>
          <w:lang w:eastAsia="ru-RU"/>
        </w:rPr>
        <w:t xml:space="preserve"> СП 36.13330.2012 «Магистральные трубопроводы» включены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 постановлением Правительства РФ от 26 декабря 2014 года № 1521</w:t>
      </w:r>
      <w:r w:rsidR="003E38A5" w:rsidRPr="0014143C">
        <w:rPr>
          <w:rFonts w:ascii="Times New Roman" w:eastAsia="Times New Roman" w:hAnsi="Times New Roman"/>
          <w:sz w:val="24"/>
          <w:szCs w:val="24"/>
          <w:lang w:eastAsia="ru-RU"/>
        </w:rPr>
        <w:t>.</w:t>
      </w:r>
    </w:p>
    <w:p w14:paraId="02DCB4DE" w14:textId="77777777" w:rsidR="009F5010" w:rsidRPr="009F5010" w:rsidRDefault="009F5010" w:rsidP="00F33BB3">
      <w:pPr>
        <w:spacing w:after="0" w:line="240" w:lineRule="auto"/>
        <w:ind w:firstLine="567"/>
        <w:jc w:val="both"/>
        <w:rPr>
          <w:rFonts w:ascii="Times New Roman" w:eastAsia="Times New Roman" w:hAnsi="Times New Roman"/>
          <w:sz w:val="24"/>
          <w:szCs w:val="24"/>
          <w:lang w:eastAsia="ru-RU"/>
        </w:rPr>
      </w:pPr>
      <w:r w:rsidRPr="009F5010">
        <w:rPr>
          <w:rFonts w:ascii="Times New Roman" w:eastAsia="Times New Roman" w:hAnsi="Times New Roman"/>
          <w:sz w:val="24"/>
          <w:szCs w:val="24"/>
          <w:lang w:eastAsia="ru-RU"/>
        </w:rPr>
        <w:t>До дня установления зоны минимальных расстояний до магистральных или промышленных трубопроводов (газопроводов, нефтепроводов и нефтепродуктопроводов, аммиакопроводов) в соответствии со статьей 106 Земельного кодекса Российской Федерации и с утвержденным Правительством Российской Федерации положением о такой зоне строительство, реконструкция зданий, сооружений в границах минимальных расстояний до указанных трубопроводов допускаются только по согласованию с организацией - собственником системы газоснабжения, собственником нефтепровода, собственником нефтепродуктопровода, собственником аммиакопровода или уполномоченной ими организацией.</w:t>
      </w:r>
    </w:p>
    <w:p w14:paraId="02DCB4DF" w14:textId="77777777" w:rsidR="00230DCF" w:rsidRPr="0014143C" w:rsidRDefault="00C970D8" w:rsidP="00230DC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2. </w:t>
      </w:r>
      <w:r w:rsidR="00230DCF" w:rsidRPr="0014143C">
        <w:rPr>
          <w:rFonts w:ascii="Times New Roman" w:eastAsia="Times New Roman" w:hAnsi="Times New Roman"/>
          <w:sz w:val="24"/>
          <w:szCs w:val="24"/>
          <w:lang w:eastAsia="ru-RU"/>
        </w:rPr>
        <w:t xml:space="preserve">Расстояния от оси подземных и наземных (в насыпи) трубопроводов до населенных пунктов, отдельных промышленных и сельскохозяйственных предприятий, зданий и сооружений должны приниматься в зависимости от класса и диаметра трубопроводов, степени ответственности объектов и необходимости обеспечения их безопасности, но не менее значений, указанных в таблице 4 (п. </w:t>
      </w:r>
      <w:bookmarkStart w:id="362" w:name="i3217654"/>
      <w:r w:rsidR="00230DCF" w:rsidRPr="0014143C">
        <w:rPr>
          <w:rFonts w:ascii="Times New Roman" w:eastAsia="Times New Roman" w:hAnsi="Times New Roman"/>
          <w:bCs/>
          <w:sz w:val="24"/>
          <w:szCs w:val="24"/>
          <w:lang w:eastAsia="ru-RU"/>
        </w:rPr>
        <w:t>7.1</w:t>
      </w:r>
      <w:bookmarkEnd w:id="362"/>
      <w:r w:rsidR="00230DCF" w:rsidRPr="0014143C">
        <w:rPr>
          <w:rFonts w:ascii="Times New Roman" w:eastAsia="Times New Roman" w:hAnsi="Times New Roman"/>
          <w:bCs/>
          <w:sz w:val="24"/>
          <w:szCs w:val="24"/>
          <w:lang w:eastAsia="ru-RU"/>
        </w:rPr>
        <w:t xml:space="preserve">5 </w:t>
      </w:r>
      <w:r w:rsidR="00230DCF" w:rsidRPr="0014143C">
        <w:rPr>
          <w:rFonts w:ascii="Times New Roman" w:eastAsia="Times New Roman" w:hAnsi="Times New Roman"/>
          <w:sz w:val="24"/>
          <w:szCs w:val="24"/>
          <w:lang w:eastAsia="ru-RU"/>
        </w:rPr>
        <w:t>СП 36.13330.2012).</w:t>
      </w:r>
    </w:p>
    <w:p w14:paraId="02DCB4E0" w14:textId="77777777" w:rsidR="00230DCF" w:rsidRPr="0014143C" w:rsidRDefault="00230DCF" w:rsidP="00230DCF">
      <w:pPr>
        <w:keepNext/>
        <w:spacing w:before="240" w:after="0" w:line="240" w:lineRule="auto"/>
        <w:ind w:firstLine="709"/>
        <w:jc w:val="right"/>
        <w:outlineLvl w:val="3"/>
        <w:rPr>
          <w:rFonts w:ascii="Times New Roman" w:eastAsia="Times New Roman" w:hAnsi="Times New Roman"/>
          <w:b/>
          <w:bCs/>
          <w:sz w:val="20"/>
          <w:szCs w:val="24"/>
          <w:lang w:eastAsia="ru-RU"/>
        </w:rPr>
      </w:pPr>
      <w:r w:rsidRPr="0014143C">
        <w:rPr>
          <w:rFonts w:ascii="Times New Roman" w:eastAsia="Times New Roman" w:hAnsi="Times New Roman"/>
          <w:b/>
          <w:bCs/>
          <w:sz w:val="20"/>
          <w:szCs w:val="24"/>
          <w:lang w:eastAsia="ru-RU"/>
        </w:rPr>
        <w:t>Таблица 4 СП 36.13330.2012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1"/>
        <w:gridCol w:w="571"/>
        <w:gridCol w:w="635"/>
        <w:gridCol w:w="635"/>
        <w:gridCol w:w="636"/>
        <w:gridCol w:w="636"/>
        <w:gridCol w:w="636"/>
        <w:gridCol w:w="572"/>
        <w:gridCol w:w="636"/>
        <w:gridCol w:w="572"/>
        <w:gridCol w:w="636"/>
        <w:gridCol w:w="636"/>
        <w:gridCol w:w="636"/>
      </w:tblGrid>
      <w:tr w:rsidR="00230DCF" w:rsidRPr="0014143C" w14:paraId="02DCB4E3" w14:textId="77777777" w:rsidTr="00605539">
        <w:trPr>
          <w:jc w:val="center"/>
        </w:trPr>
        <w:tc>
          <w:tcPr>
            <w:tcW w:w="2931" w:type="dxa"/>
            <w:vMerge w:val="restart"/>
            <w:hideMark/>
          </w:tcPr>
          <w:p w14:paraId="02DCB4E1"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Объекты, здания и сооружения</w:t>
            </w:r>
          </w:p>
        </w:tc>
        <w:tc>
          <w:tcPr>
            <w:tcW w:w="0" w:type="auto"/>
            <w:gridSpan w:val="12"/>
            <w:hideMark/>
          </w:tcPr>
          <w:p w14:paraId="02DCB4E2"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Минимальные расстояния, м, от оси</w:t>
            </w:r>
          </w:p>
        </w:tc>
      </w:tr>
      <w:tr w:rsidR="00230DCF" w:rsidRPr="0014143C" w14:paraId="02DCB4E7" w14:textId="77777777" w:rsidTr="00605539">
        <w:trPr>
          <w:jc w:val="center"/>
        </w:trPr>
        <w:tc>
          <w:tcPr>
            <w:tcW w:w="2931" w:type="dxa"/>
            <w:vMerge/>
            <w:hideMark/>
          </w:tcPr>
          <w:p w14:paraId="02DCB4E4" w14:textId="77777777" w:rsidR="00230DCF" w:rsidRPr="0014143C" w:rsidRDefault="00230DCF" w:rsidP="00230DCF">
            <w:pPr>
              <w:spacing w:after="0" w:line="240" w:lineRule="auto"/>
              <w:jc w:val="center"/>
              <w:rPr>
                <w:rFonts w:ascii="Times New Roman" w:eastAsia="Times New Roman" w:hAnsi="Times New Roman"/>
                <w:b/>
                <w:sz w:val="20"/>
                <w:szCs w:val="20"/>
                <w:lang w:eastAsia="ru-RU"/>
              </w:rPr>
            </w:pPr>
          </w:p>
        </w:tc>
        <w:tc>
          <w:tcPr>
            <w:tcW w:w="0" w:type="auto"/>
            <w:gridSpan w:val="6"/>
            <w:hideMark/>
          </w:tcPr>
          <w:p w14:paraId="02DCB4E5"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газопроводов</w:t>
            </w:r>
          </w:p>
        </w:tc>
        <w:tc>
          <w:tcPr>
            <w:tcW w:w="0" w:type="auto"/>
            <w:gridSpan w:val="6"/>
            <w:hideMark/>
          </w:tcPr>
          <w:p w14:paraId="02DCB4E6"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нефтепроводов и нефтепродуктопроводов</w:t>
            </w:r>
          </w:p>
        </w:tc>
      </w:tr>
      <w:tr w:rsidR="00230DCF" w:rsidRPr="0014143C" w14:paraId="02DCB4EA" w14:textId="77777777" w:rsidTr="00605539">
        <w:trPr>
          <w:jc w:val="center"/>
        </w:trPr>
        <w:tc>
          <w:tcPr>
            <w:tcW w:w="2931" w:type="dxa"/>
            <w:vMerge/>
            <w:hideMark/>
          </w:tcPr>
          <w:p w14:paraId="02DCB4E8" w14:textId="77777777" w:rsidR="00230DCF" w:rsidRPr="0014143C" w:rsidRDefault="00230DCF" w:rsidP="00230DCF">
            <w:pPr>
              <w:spacing w:after="0" w:line="240" w:lineRule="auto"/>
              <w:jc w:val="center"/>
              <w:rPr>
                <w:rFonts w:ascii="Times New Roman" w:eastAsia="Times New Roman" w:hAnsi="Times New Roman"/>
                <w:b/>
                <w:sz w:val="20"/>
                <w:szCs w:val="20"/>
                <w:lang w:eastAsia="ru-RU"/>
              </w:rPr>
            </w:pPr>
          </w:p>
        </w:tc>
        <w:tc>
          <w:tcPr>
            <w:tcW w:w="0" w:type="auto"/>
            <w:gridSpan w:val="12"/>
            <w:hideMark/>
          </w:tcPr>
          <w:p w14:paraId="02DCB4E9"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класса</w:t>
            </w:r>
          </w:p>
        </w:tc>
      </w:tr>
      <w:tr w:rsidR="00230DCF" w:rsidRPr="0014143C" w14:paraId="02DCB4F2" w14:textId="77777777" w:rsidTr="00605539">
        <w:trPr>
          <w:jc w:val="center"/>
        </w:trPr>
        <w:tc>
          <w:tcPr>
            <w:tcW w:w="2931" w:type="dxa"/>
            <w:vMerge/>
            <w:hideMark/>
          </w:tcPr>
          <w:p w14:paraId="02DCB4EB" w14:textId="77777777" w:rsidR="00230DCF" w:rsidRPr="0014143C" w:rsidRDefault="00230DCF" w:rsidP="00230DCF">
            <w:pPr>
              <w:spacing w:after="0" w:line="240" w:lineRule="auto"/>
              <w:jc w:val="center"/>
              <w:rPr>
                <w:rFonts w:ascii="Times New Roman" w:eastAsia="Times New Roman" w:hAnsi="Times New Roman"/>
                <w:b/>
                <w:sz w:val="20"/>
                <w:szCs w:val="20"/>
                <w:lang w:eastAsia="ru-RU"/>
              </w:rPr>
            </w:pPr>
          </w:p>
        </w:tc>
        <w:tc>
          <w:tcPr>
            <w:tcW w:w="0" w:type="auto"/>
            <w:gridSpan w:val="2"/>
            <w:hideMark/>
          </w:tcPr>
          <w:p w14:paraId="02DCB4EC"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I</w:t>
            </w:r>
          </w:p>
        </w:tc>
        <w:tc>
          <w:tcPr>
            <w:tcW w:w="0" w:type="auto"/>
            <w:gridSpan w:val="2"/>
            <w:hideMark/>
          </w:tcPr>
          <w:p w14:paraId="02DCB4ED"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II</w:t>
            </w:r>
          </w:p>
        </w:tc>
        <w:tc>
          <w:tcPr>
            <w:tcW w:w="0" w:type="auto"/>
            <w:gridSpan w:val="2"/>
            <w:hideMark/>
          </w:tcPr>
          <w:p w14:paraId="02DCB4EE"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IV</w:t>
            </w:r>
          </w:p>
        </w:tc>
        <w:tc>
          <w:tcPr>
            <w:tcW w:w="0" w:type="auto"/>
            <w:gridSpan w:val="2"/>
            <w:hideMark/>
          </w:tcPr>
          <w:p w14:paraId="02DCB4EF"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III</w:t>
            </w:r>
          </w:p>
        </w:tc>
        <w:tc>
          <w:tcPr>
            <w:tcW w:w="0" w:type="auto"/>
            <w:gridSpan w:val="2"/>
            <w:hideMark/>
          </w:tcPr>
          <w:p w14:paraId="02DCB4F0"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II</w:t>
            </w:r>
          </w:p>
        </w:tc>
        <w:tc>
          <w:tcPr>
            <w:tcW w:w="0" w:type="auto"/>
            <w:gridSpan w:val="2"/>
            <w:hideMark/>
          </w:tcPr>
          <w:p w14:paraId="02DCB4F1"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I</w:t>
            </w:r>
          </w:p>
        </w:tc>
      </w:tr>
      <w:tr w:rsidR="00230DCF" w:rsidRPr="0014143C" w14:paraId="02DCB4F5" w14:textId="77777777" w:rsidTr="00605539">
        <w:trPr>
          <w:jc w:val="center"/>
        </w:trPr>
        <w:tc>
          <w:tcPr>
            <w:tcW w:w="2931" w:type="dxa"/>
            <w:vMerge/>
            <w:hideMark/>
          </w:tcPr>
          <w:p w14:paraId="02DCB4F3" w14:textId="77777777" w:rsidR="00230DCF" w:rsidRPr="0014143C" w:rsidRDefault="00230DCF" w:rsidP="00230DCF">
            <w:pPr>
              <w:spacing w:after="0" w:line="240" w:lineRule="auto"/>
              <w:jc w:val="center"/>
              <w:rPr>
                <w:rFonts w:ascii="Times New Roman" w:eastAsia="Times New Roman" w:hAnsi="Times New Roman"/>
                <w:b/>
                <w:sz w:val="20"/>
                <w:szCs w:val="20"/>
                <w:lang w:eastAsia="ru-RU"/>
              </w:rPr>
            </w:pPr>
          </w:p>
        </w:tc>
        <w:tc>
          <w:tcPr>
            <w:tcW w:w="0" w:type="auto"/>
            <w:gridSpan w:val="12"/>
            <w:hideMark/>
          </w:tcPr>
          <w:p w14:paraId="02DCB4F4"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 xml:space="preserve">номинальным диаметром, </w:t>
            </w:r>
            <w:r w:rsidRPr="0014143C">
              <w:rPr>
                <w:rFonts w:ascii="Times New Roman" w:eastAsia="Times New Roman" w:hAnsi="Times New Roman"/>
                <w:b/>
                <w:i/>
                <w:iCs/>
                <w:sz w:val="20"/>
                <w:szCs w:val="20"/>
                <w:lang w:eastAsia="ru-RU"/>
              </w:rPr>
              <w:t>DN</w:t>
            </w:r>
          </w:p>
        </w:tc>
      </w:tr>
      <w:tr w:rsidR="00230DCF" w:rsidRPr="0014143C" w14:paraId="02DCB503" w14:textId="77777777" w:rsidTr="00605539">
        <w:trPr>
          <w:jc w:val="center"/>
        </w:trPr>
        <w:tc>
          <w:tcPr>
            <w:tcW w:w="2931" w:type="dxa"/>
            <w:vMerge/>
            <w:hideMark/>
          </w:tcPr>
          <w:p w14:paraId="02DCB4F6" w14:textId="77777777" w:rsidR="00230DCF" w:rsidRPr="0014143C" w:rsidRDefault="00230DCF" w:rsidP="00230DCF">
            <w:pPr>
              <w:spacing w:after="0" w:line="240" w:lineRule="auto"/>
              <w:jc w:val="center"/>
              <w:rPr>
                <w:rFonts w:ascii="Times New Roman" w:eastAsia="Times New Roman" w:hAnsi="Times New Roman"/>
                <w:b/>
                <w:sz w:val="20"/>
                <w:szCs w:val="20"/>
                <w:lang w:eastAsia="ru-RU"/>
              </w:rPr>
            </w:pPr>
          </w:p>
        </w:tc>
        <w:tc>
          <w:tcPr>
            <w:tcW w:w="0" w:type="auto"/>
            <w:hideMark/>
          </w:tcPr>
          <w:p w14:paraId="02DCB4F7"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300 и менее</w:t>
            </w:r>
          </w:p>
        </w:tc>
        <w:tc>
          <w:tcPr>
            <w:tcW w:w="0" w:type="auto"/>
            <w:hideMark/>
          </w:tcPr>
          <w:p w14:paraId="02DCB4F8"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свыше 300 до 600</w:t>
            </w:r>
          </w:p>
        </w:tc>
        <w:tc>
          <w:tcPr>
            <w:tcW w:w="0" w:type="auto"/>
            <w:hideMark/>
          </w:tcPr>
          <w:p w14:paraId="02DCB4F9"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свыше 600 до 800</w:t>
            </w:r>
          </w:p>
        </w:tc>
        <w:tc>
          <w:tcPr>
            <w:tcW w:w="0" w:type="auto"/>
            <w:hideMark/>
          </w:tcPr>
          <w:p w14:paraId="02DCB4FA"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свыше 800 до 1000</w:t>
            </w:r>
          </w:p>
        </w:tc>
        <w:tc>
          <w:tcPr>
            <w:tcW w:w="0" w:type="auto"/>
            <w:hideMark/>
          </w:tcPr>
          <w:p w14:paraId="02DCB4FB"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свыше 1000 до 1200</w:t>
            </w:r>
          </w:p>
        </w:tc>
        <w:tc>
          <w:tcPr>
            <w:tcW w:w="0" w:type="auto"/>
            <w:hideMark/>
          </w:tcPr>
          <w:p w14:paraId="02DCB4FC"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свыше 1200 до 1400</w:t>
            </w:r>
          </w:p>
        </w:tc>
        <w:tc>
          <w:tcPr>
            <w:tcW w:w="0" w:type="auto"/>
            <w:hideMark/>
          </w:tcPr>
          <w:p w14:paraId="02DCB4FD"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300 и менее</w:t>
            </w:r>
          </w:p>
        </w:tc>
        <w:tc>
          <w:tcPr>
            <w:tcW w:w="0" w:type="auto"/>
            <w:hideMark/>
          </w:tcPr>
          <w:p w14:paraId="02DCB4FE"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свыше 300</w:t>
            </w:r>
          </w:p>
        </w:tc>
        <w:tc>
          <w:tcPr>
            <w:tcW w:w="0" w:type="auto"/>
            <w:hideMark/>
          </w:tcPr>
          <w:p w14:paraId="02DCB4FF"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300 и менее</w:t>
            </w:r>
          </w:p>
        </w:tc>
        <w:tc>
          <w:tcPr>
            <w:tcW w:w="0" w:type="auto"/>
            <w:hideMark/>
          </w:tcPr>
          <w:p w14:paraId="02DCB500"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свыше 300 до 500</w:t>
            </w:r>
          </w:p>
        </w:tc>
        <w:tc>
          <w:tcPr>
            <w:tcW w:w="0" w:type="auto"/>
            <w:hideMark/>
          </w:tcPr>
          <w:p w14:paraId="02DCB501"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свыше 500 до 1000</w:t>
            </w:r>
          </w:p>
        </w:tc>
        <w:tc>
          <w:tcPr>
            <w:tcW w:w="0" w:type="auto"/>
            <w:hideMark/>
          </w:tcPr>
          <w:p w14:paraId="02DCB502"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свыше 1000 до 1200</w:t>
            </w:r>
          </w:p>
        </w:tc>
      </w:tr>
      <w:tr w:rsidR="00230DCF" w:rsidRPr="0014143C" w14:paraId="02DCB511" w14:textId="77777777" w:rsidTr="00605539">
        <w:trPr>
          <w:jc w:val="center"/>
        </w:trPr>
        <w:tc>
          <w:tcPr>
            <w:tcW w:w="2931" w:type="dxa"/>
            <w:hideMark/>
          </w:tcPr>
          <w:p w14:paraId="02DCB504"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1</w:t>
            </w:r>
          </w:p>
        </w:tc>
        <w:tc>
          <w:tcPr>
            <w:tcW w:w="0" w:type="auto"/>
            <w:hideMark/>
          </w:tcPr>
          <w:p w14:paraId="02DCB505"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2</w:t>
            </w:r>
          </w:p>
        </w:tc>
        <w:tc>
          <w:tcPr>
            <w:tcW w:w="0" w:type="auto"/>
            <w:hideMark/>
          </w:tcPr>
          <w:p w14:paraId="02DCB506"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3</w:t>
            </w:r>
          </w:p>
        </w:tc>
        <w:tc>
          <w:tcPr>
            <w:tcW w:w="0" w:type="auto"/>
            <w:hideMark/>
          </w:tcPr>
          <w:p w14:paraId="02DCB507"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4</w:t>
            </w:r>
          </w:p>
        </w:tc>
        <w:tc>
          <w:tcPr>
            <w:tcW w:w="0" w:type="auto"/>
            <w:hideMark/>
          </w:tcPr>
          <w:p w14:paraId="02DCB508"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5</w:t>
            </w:r>
          </w:p>
        </w:tc>
        <w:tc>
          <w:tcPr>
            <w:tcW w:w="0" w:type="auto"/>
            <w:hideMark/>
          </w:tcPr>
          <w:p w14:paraId="02DCB509"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6</w:t>
            </w:r>
          </w:p>
        </w:tc>
        <w:tc>
          <w:tcPr>
            <w:tcW w:w="0" w:type="auto"/>
            <w:hideMark/>
          </w:tcPr>
          <w:p w14:paraId="02DCB50A"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7</w:t>
            </w:r>
          </w:p>
        </w:tc>
        <w:tc>
          <w:tcPr>
            <w:tcW w:w="0" w:type="auto"/>
            <w:hideMark/>
          </w:tcPr>
          <w:p w14:paraId="02DCB50B"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8</w:t>
            </w:r>
          </w:p>
        </w:tc>
        <w:tc>
          <w:tcPr>
            <w:tcW w:w="0" w:type="auto"/>
            <w:hideMark/>
          </w:tcPr>
          <w:p w14:paraId="02DCB50C"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9</w:t>
            </w:r>
          </w:p>
        </w:tc>
        <w:tc>
          <w:tcPr>
            <w:tcW w:w="0" w:type="auto"/>
            <w:hideMark/>
          </w:tcPr>
          <w:p w14:paraId="02DCB50D"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10</w:t>
            </w:r>
          </w:p>
        </w:tc>
        <w:tc>
          <w:tcPr>
            <w:tcW w:w="0" w:type="auto"/>
            <w:hideMark/>
          </w:tcPr>
          <w:p w14:paraId="02DCB50E"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11</w:t>
            </w:r>
          </w:p>
        </w:tc>
        <w:tc>
          <w:tcPr>
            <w:tcW w:w="0" w:type="auto"/>
            <w:hideMark/>
          </w:tcPr>
          <w:p w14:paraId="02DCB50F"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12</w:t>
            </w:r>
          </w:p>
        </w:tc>
        <w:tc>
          <w:tcPr>
            <w:tcW w:w="0" w:type="auto"/>
            <w:hideMark/>
          </w:tcPr>
          <w:p w14:paraId="02DCB510"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13</w:t>
            </w:r>
          </w:p>
        </w:tc>
      </w:tr>
      <w:tr w:rsidR="00230DCF" w:rsidRPr="0014143C" w14:paraId="02DCB51F" w14:textId="77777777" w:rsidTr="00605539">
        <w:trPr>
          <w:jc w:val="center"/>
        </w:trPr>
        <w:tc>
          <w:tcPr>
            <w:tcW w:w="2931" w:type="dxa"/>
            <w:hideMark/>
          </w:tcPr>
          <w:p w14:paraId="02DCB512"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 xml:space="preserve">1. Города и другие населенные пункты; коллективные сады с садовыми домиками, дачные поселки; отдельные промышленные и сельскохозяйственные предприятия; тепличные комбинаты и хозяйства; птицефабрики; молокозаводы; карьеры разработки полезных ископаемых; гаражи и открытые стоянки </w:t>
            </w:r>
            <w:r w:rsidRPr="0014143C">
              <w:rPr>
                <w:rFonts w:ascii="Times New Roman" w:eastAsia="Times New Roman" w:hAnsi="Times New Roman"/>
                <w:sz w:val="20"/>
                <w:szCs w:val="20"/>
                <w:lang w:eastAsia="ru-RU"/>
              </w:rPr>
              <w:lastRenderedPageBreak/>
              <w:t>для автомобилей индивидуальных владельцев на количество автомобилей более 20; отдельно стоящие здания с массовым скоплением людей (школы, больницы, клубы, детские сады и ясли, вокзалы и т.д.); жилые здания 3-этажные и выше; железнодорожные станции; аэропорты; морские и речные порты и пристани; гидроэлектростанции; гидротехнические сооружения морского и речного транспорта; очистные сооружения и насосные станции водопроводные, не относящиеся к магистральному трубопроводу, мосты железных дорог общей сети и автомобильных дорог I и II категорий с пролетом свыше 20 м (при прокладке нефтепроводов и нефтепродуктопроводов ниже мостов по течению); склады легковоспламеняющихся и горючих жидкостей и газов с объемом хранения свыше 1000 м</w:t>
            </w:r>
            <w:r w:rsidRPr="0014143C">
              <w:rPr>
                <w:rFonts w:ascii="Times New Roman" w:eastAsia="Times New Roman" w:hAnsi="Times New Roman"/>
                <w:sz w:val="20"/>
                <w:szCs w:val="20"/>
                <w:vertAlign w:val="superscript"/>
                <w:lang w:eastAsia="ru-RU"/>
              </w:rPr>
              <w:t>3</w:t>
            </w:r>
            <w:r w:rsidRPr="0014143C">
              <w:rPr>
                <w:rFonts w:ascii="Times New Roman" w:eastAsia="Times New Roman" w:hAnsi="Times New Roman"/>
                <w:sz w:val="20"/>
                <w:szCs w:val="20"/>
                <w:lang w:eastAsia="ru-RU"/>
              </w:rPr>
              <w:t xml:space="preserve">; автозаправочные станции; мачты (башни) и сооружения многоканальной радиорелейной линии технологической связи </w:t>
            </w:r>
            <w:r w:rsidRPr="0014143C">
              <w:rPr>
                <w:rFonts w:ascii="Times New Roman" w:eastAsia="Times New Roman" w:hAnsi="Times New Roman"/>
                <w:sz w:val="20"/>
                <w:szCs w:val="20"/>
                <w:lang w:eastAsia="ru-RU"/>
              </w:rPr>
              <w:lastRenderedPageBreak/>
              <w:t>трубопроводов, мачты (башни) и сооружения многоканальной радиорелейной линии связи операторов связи - владельцев коммуникаций</w:t>
            </w:r>
          </w:p>
        </w:tc>
        <w:tc>
          <w:tcPr>
            <w:tcW w:w="0" w:type="auto"/>
            <w:hideMark/>
          </w:tcPr>
          <w:p w14:paraId="02DCB513"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lastRenderedPageBreak/>
              <w:t>100</w:t>
            </w:r>
          </w:p>
        </w:tc>
        <w:tc>
          <w:tcPr>
            <w:tcW w:w="0" w:type="auto"/>
            <w:hideMark/>
          </w:tcPr>
          <w:p w14:paraId="02DCB514"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tc>
        <w:tc>
          <w:tcPr>
            <w:tcW w:w="0" w:type="auto"/>
            <w:hideMark/>
          </w:tcPr>
          <w:p w14:paraId="02DCB515"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200</w:t>
            </w:r>
          </w:p>
        </w:tc>
        <w:tc>
          <w:tcPr>
            <w:tcW w:w="0" w:type="auto"/>
            <w:hideMark/>
          </w:tcPr>
          <w:p w14:paraId="02DCB516"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250</w:t>
            </w:r>
          </w:p>
        </w:tc>
        <w:tc>
          <w:tcPr>
            <w:tcW w:w="0" w:type="auto"/>
            <w:hideMark/>
          </w:tcPr>
          <w:p w14:paraId="02DCB517"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300</w:t>
            </w:r>
          </w:p>
        </w:tc>
        <w:tc>
          <w:tcPr>
            <w:tcW w:w="0" w:type="auto"/>
            <w:hideMark/>
          </w:tcPr>
          <w:p w14:paraId="02DCB518"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350</w:t>
            </w:r>
          </w:p>
        </w:tc>
        <w:tc>
          <w:tcPr>
            <w:tcW w:w="0" w:type="auto"/>
            <w:hideMark/>
          </w:tcPr>
          <w:p w14:paraId="02DCB519"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14:paraId="02DCB51A"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125</w:t>
            </w:r>
          </w:p>
        </w:tc>
        <w:tc>
          <w:tcPr>
            <w:tcW w:w="0" w:type="auto"/>
            <w:hideMark/>
          </w:tcPr>
          <w:p w14:paraId="02DCB51B"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14:paraId="02DCB51C"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51D"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tc>
        <w:tc>
          <w:tcPr>
            <w:tcW w:w="0" w:type="auto"/>
            <w:hideMark/>
          </w:tcPr>
          <w:p w14:paraId="02DCB51E"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200</w:t>
            </w:r>
          </w:p>
        </w:tc>
      </w:tr>
      <w:tr w:rsidR="00230DCF" w:rsidRPr="0014143C" w14:paraId="02DCB52D" w14:textId="77777777" w:rsidTr="00605539">
        <w:trPr>
          <w:jc w:val="center"/>
        </w:trPr>
        <w:tc>
          <w:tcPr>
            <w:tcW w:w="2931" w:type="dxa"/>
            <w:hideMark/>
          </w:tcPr>
          <w:p w14:paraId="02DCB520"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lastRenderedPageBreak/>
              <w:t>2. Железные дороги общей сети (на перегонах) и автодороги категорий I - III, параллельно которым прокладывается трубопровод; отдельно стоящие: 1 - 2-этажные жилые здания; садовые домики, дачи; дома линейных обходчиков; кладбища; сельскохозяйственные фермы и огороженные участки для организованного выпаса скота; полевые станы</w:t>
            </w:r>
          </w:p>
        </w:tc>
        <w:tc>
          <w:tcPr>
            <w:tcW w:w="0" w:type="auto"/>
            <w:hideMark/>
          </w:tcPr>
          <w:p w14:paraId="02DCB521"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14:paraId="02DCB522"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125</w:t>
            </w:r>
          </w:p>
        </w:tc>
        <w:tc>
          <w:tcPr>
            <w:tcW w:w="0" w:type="auto"/>
            <w:hideMark/>
          </w:tcPr>
          <w:p w14:paraId="02DCB523"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tc>
        <w:tc>
          <w:tcPr>
            <w:tcW w:w="0" w:type="auto"/>
            <w:hideMark/>
          </w:tcPr>
          <w:p w14:paraId="02DCB524"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200</w:t>
            </w:r>
          </w:p>
        </w:tc>
        <w:tc>
          <w:tcPr>
            <w:tcW w:w="0" w:type="auto"/>
            <w:hideMark/>
          </w:tcPr>
          <w:p w14:paraId="02DCB525"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225</w:t>
            </w:r>
          </w:p>
        </w:tc>
        <w:tc>
          <w:tcPr>
            <w:tcW w:w="0" w:type="auto"/>
            <w:hideMark/>
          </w:tcPr>
          <w:p w14:paraId="02DCB526"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250</w:t>
            </w:r>
          </w:p>
        </w:tc>
        <w:tc>
          <w:tcPr>
            <w:tcW w:w="0" w:type="auto"/>
            <w:hideMark/>
          </w:tcPr>
          <w:p w14:paraId="02DCB527"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14:paraId="02DCB528"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529"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14:paraId="02DCB52A"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14:paraId="02DCB52B"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14:paraId="02DCB52C"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r>
      <w:tr w:rsidR="00230DCF" w:rsidRPr="0014143C" w14:paraId="02DCB53B" w14:textId="77777777" w:rsidTr="00605539">
        <w:trPr>
          <w:jc w:val="center"/>
        </w:trPr>
        <w:tc>
          <w:tcPr>
            <w:tcW w:w="2931" w:type="dxa"/>
            <w:hideMark/>
          </w:tcPr>
          <w:p w14:paraId="02DCB52E"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 Отдельно стоящие нежилые и подсобные строения; устья бурящихся и эксплуатируемых нефтяных, газовых и артезианских скважин; гаражи и открытые стоянки для автомобилей индивидуальных владельцев на 20 автомобилей и менее; канализационные сооружения; железные дороги промышленных предприятий; автомобильные дороги IV - V категорий, параллельно которым прокладывается трубопровод</w:t>
            </w:r>
          </w:p>
        </w:tc>
        <w:tc>
          <w:tcPr>
            <w:tcW w:w="0" w:type="auto"/>
            <w:hideMark/>
          </w:tcPr>
          <w:p w14:paraId="02DCB52F"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w:t>
            </w:r>
          </w:p>
        </w:tc>
        <w:tc>
          <w:tcPr>
            <w:tcW w:w="0" w:type="auto"/>
            <w:hideMark/>
          </w:tcPr>
          <w:p w14:paraId="02DCB530"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14:paraId="02DCB531"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532"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tc>
        <w:tc>
          <w:tcPr>
            <w:tcW w:w="0" w:type="auto"/>
            <w:hideMark/>
          </w:tcPr>
          <w:p w14:paraId="02DCB533"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175</w:t>
            </w:r>
          </w:p>
        </w:tc>
        <w:tc>
          <w:tcPr>
            <w:tcW w:w="0" w:type="auto"/>
            <w:hideMark/>
          </w:tcPr>
          <w:p w14:paraId="02DCB534"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200</w:t>
            </w:r>
          </w:p>
        </w:tc>
        <w:tc>
          <w:tcPr>
            <w:tcW w:w="0" w:type="auto"/>
            <w:hideMark/>
          </w:tcPr>
          <w:p w14:paraId="02DCB535"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w:t>
            </w:r>
          </w:p>
        </w:tc>
        <w:tc>
          <w:tcPr>
            <w:tcW w:w="0" w:type="auto"/>
            <w:hideMark/>
          </w:tcPr>
          <w:p w14:paraId="02DCB536"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14:paraId="02DCB537"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w:t>
            </w:r>
          </w:p>
        </w:tc>
        <w:tc>
          <w:tcPr>
            <w:tcW w:w="0" w:type="auto"/>
            <w:hideMark/>
          </w:tcPr>
          <w:p w14:paraId="02DCB538"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w:t>
            </w:r>
          </w:p>
        </w:tc>
        <w:tc>
          <w:tcPr>
            <w:tcW w:w="0" w:type="auto"/>
            <w:hideMark/>
          </w:tcPr>
          <w:p w14:paraId="02DCB539"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w:t>
            </w:r>
          </w:p>
        </w:tc>
        <w:tc>
          <w:tcPr>
            <w:tcW w:w="0" w:type="auto"/>
            <w:hideMark/>
          </w:tcPr>
          <w:p w14:paraId="02DCB53A"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r>
      <w:tr w:rsidR="00230DCF" w:rsidRPr="0014143C" w14:paraId="02DCB549" w14:textId="77777777" w:rsidTr="00605539">
        <w:trPr>
          <w:jc w:val="center"/>
        </w:trPr>
        <w:tc>
          <w:tcPr>
            <w:tcW w:w="2931" w:type="dxa"/>
            <w:hideMark/>
          </w:tcPr>
          <w:p w14:paraId="02DCB53C"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 xml:space="preserve">4. Мосты железных дорог промышленных </w:t>
            </w:r>
            <w:r w:rsidRPr="0014143C">
              <w:rPr>
                <w:rFonts w:ascii="Times New Roman" w:eastAsia="Times New Roman" w:hAnsi="Times New Roman"/>
                <w:sz w:val="20"/>
                <w:szCs w:val="20"/>
                <w:lang w:eastAsia="ru-RU"/>
              </w:rPr>
              <w:lastRenderedPageBreak/>
              <w:t>предприятий, автомобильных дорог категорий III, IV с пролетом свыше 20 м (при прокладке нефтепроводов и нефтепродуктопроводов ниже мостов по течению)</w:t>
            </w:r>
          </w:p>
        </w:tc>
        <w:tc>
          <w:tcPr>
            <w:tcW w:w="0" w:type="auto"/>
            <w:hideMark/>
          </w:tcPr>
          <w:p w14:paraId="02DCB53D"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lastRenderedPageBreak/>
              <w:t>75</w:t>
            </w:r>
          </w:p>
        </w:tc>
        <w:tc>
          <w:tcPr>
            <w:tcW w:w="0" w:type="auto"/>
            <w:hideMark/>
          </w:tcPr>
          <w:p w14:paraId="02DCB53E"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125</w:t>
            </w:r>
          </w:p>
        </w:tc>
        <w:tc>
          <w:tcPr>
            <w:tcW w:w="0" w:type="auto"/>
            <w:hideMark/>
          </w:tcPr>
          <w:p w14:paraId="02DCB53F"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tc>
        <w:tc>
          <w:tcPr>
            <w:tcW w:w="0" w:type="auto"/>
            <w:hideMark/>
          </w:tcPr>
          <w:p w14:paraId="02DCB540"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200</w:t>
            </w:r>
          </w:p>
        </w:tc>
        <w:tc>
          <w:tcPr>
            <w:tcW w:w="0" w:type="auto"/>
            <w:hideMark/>
          </w:tcPr>
          <w:p w14:paraId="02DCB541"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225</w:t>
            </w:r>
          </w:p>
        </w:tc>
        <w:tc>
          <w:tcPr>
            <w:tcW w:w="0" w:type="auto"/>
            <w:hideMark/>
          </w:tcPr>
          <w:p w14:paraId="02DCB542"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250</w:t>
            </w:r>
          </w:p>
        </w:tc>
        <w:tc>
          <w:tcPr>
            <w:tcW w:w="0" w:type="auto"/>
            <w:hideMark/>
          </w:tcPr>
          <w:p w14:paraId="02DCB543"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14:paraId="02DCB544"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125</w:t>
            </w:r>
          </w:p>
        </w:tc>
        <w:tc>
          <w:tcPr>
            <w:tcW w:w="0" w:type="auto"/>
            <w:hideMark/>
          </w:tcPr>
          <w:p w14:paraId="02DCB545"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14:paraId="02DCB546"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547"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tc>
        <w:tc>
          <w:tcPr>
            <w:tcW w:w="0" w:type="auto"/>
            <w:hideMark/>
          </w:tcPr>
          <w:p w14:paraId="02DCB548"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200</w:t>
            </w:r>
          </w:p>
        </w:tc>
      </w:tr>
      <w:tr w:rsidR="00230DCF" w:rsidRPr="0014143C" w14:paraId="02DCB557" w14:textId="77777777" w:rsidTr="00605539">
        <w:trPr>
          <w:jc w:val="center"/>
        </w:trPr>
        <w:tc>
          <w:tcPr>
            <w:tcW w:w="2931" w:type="dxa"/>
            <w:hideMark/>
          </w:tcPr>
          <w:p w14:paraId="02DCB54A"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lastRenderedPageBreak/>
              <w:t>5. Территории НПС, ПС, КС, установок комплексной подготовки нефти и газа, СПХГ, групповых и сборных пунктов промыслов, ПГРС, установок очистки и осушки газа</w:t>
            </w:r>
          </w:p>
        </w:tc>
        <w:tc>
          <w:tcPr>
            <w:tcW w:w="0" w:type="auto"/>
            <w:hideMark/>
          </w:tcPr>
          <w:p w14:paraId="02DCB54B"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14:paraId="02DCB54C"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125</w:t>
            </w:r>
          </w:p>
        </w:tc>
        <w:tc>
          <w:tcPr>
            <w:tcW w:w="0" w:type="auto"/>
            <w:hideMark/>
          </w:tcPr>
          <w:p w14:paraId="02DCB54D"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tc>
        <w:tc>
          <w:tcPr>
            <w:tcW w:w="0" w:type="auto"/>
            <w:hideMark/>
          </w:tcPr>
          <w:p w14:paraId="02DCB54E"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200</w:t>
            </w:r>
          </w:p>
        </w:tc>
        <w:tc>
          <w:tcPr>
            <w:tcW w:w="0" w:type="auto"/>
            <w:hideMark/>
          </w:tcPr>
          <w:p w14:paraId="02DCB54F"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225</w:t>
            </w:r>
          </w:p>
        </w:tc>
        <w:tc>
          <w:tcPr>
            <w:tcW w:w="0" w:type="auto"/>
            <w:hideMark/>
          </w:tcPr>
          <w:p w14:paraId="02DCB550"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250</w:t>
            </w:r>
          </w:p>
        </w:tc>
        <w:tc>
          <w:tcPr>
            <w:tcW w:w="0" w:type="auto"/>
            <w:hideMark/>
          </w:tcPr>
          <w:p w14:paraId="02DCB551"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14:paraId="02DCB552"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125</w:t>
            </w:r>
          </w:p>
        </w:tc>
        <w:tc>
          <w:tcPr>
            <w:tcW w:w="0" w:type="auto"/>
            <w:hideMark/>
          </w:tcPr>
          <w:p w14:paraId="02DCB553"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w:t>
            </w:r>
          </w:p>
        </w:tc>
        <w:tc>
          <w:tcPr>
            <w:tcW w:w="0" w:type="auto"/>
            <w:hideMark/>
          </w:tcPr>
          <w:p w14:paraId="02DCB554"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w:t>
            </w:r>
          </w:p>
        </w:tc>
        <w:tc>
          <w:tcPr>
            <w:tcW w:w="0" w:type="auto"/>
            <w:hideMark/>
          </w:tcPr>
          <w:p w14:paraId="02DCB555"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14:paraId="02DCB556"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r>
      <w:tr w:rsidR="00230DCF" w:rsidRPr="0014143C" w14:paraId="02DCB565" w14:textId="77777777" w:rsidTr="00605539">
        <w:trPr>
          <w:jc w:val="center"/>
        </w:trPr>
        <w:tc>
          <w:tcPr>
            <w:tcW w:w="2931" w:type="dxa"/>
            <w:hideMark/>
          </w:tcPr>
          <w:p w14:paraId="02DCB558"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6. Вертодромы и посадочные площадки без базирования на них вертолетов</w:t>
            </w:r>
          </w:p>
        </w:tc>
        <w:tc>
          <w:tcPr>
            <w:tcW w:w="0" w:type="auto"/>
            <w:hideMark/>
          </w:tcPr>
          <w:p w14:paraId="02DCB559"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14:paraId="02DCB55A"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14:paraId="02DCB55B"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55C"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tc>
        <w:tc>
          <w:tcPr>
            <w:tcW w:w="0" w:type="auto"/>
            <w:hideMark/>
          </w:tcPr>
          <w:p w14:paraId="02DCB55D"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175</w:t>
            </w:r>
          </w:p>
        </w:tc>
        <w:tc>
          <w:tcPr>
            <w:tcW w:w="0" w:type="auto"/>
            <w:hideMark/>
          </w:tcPr>
          <w:p w14:paraId="02DCB55E"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200</w:t>
            </w:r>
          </w:p>
        </w:tc>
        <w:tc>
          <w:tcPr>
            <w:tcW w:w="0" w:type="auto"/>
            <w:hideMark/>
          </w:tcPr>
          <w:p w14:paraId="02DCB55F"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14:paraId="02DCB560"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14:paraId="02DCB561"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14:paraId="02DCB562"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14:paraId="02DCB563"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14:paraId="02DCB564"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r>
      <w:tr w:rsidR="00230DCF" w:rsidRPr="0014143C" w14:paraId="02DCB573" w14:textId="77777777" w:rsidTr="00605539">
        <w:trPr>
          <w:jc w:val="center"/>
        </w:trPr>
        <w:tc>
          <w:tcPr>
            <w:tcW w:w="2931" w:type="dxa"/>
            <w:hideMark/>
          </w:tcPr>
          <w:p w14:paraId="02DCB566"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 При прокладке подводных нефтепроводов и нефтепродуктопроводов выше по течению:</w:t>
            </w:r>
          </w:p>
        </w:tc>
        <w:tc>
          <w:tcPr>
            <w:tcW w:w="0" w:type="auto"/>
            <w:hideMark/>
          </w:tcPr>
          <w:p w14:paraId="02DCB567"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14:paraId="02DCB568"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14:paraId="02DCB569"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14:paraId="02DCB56A"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14:paraId="02DCB56B"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14:paraId="02DCB56C"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14:paraId="02DCB56D"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14:paraId="02DCB56E"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14:paraId="02DCB56F"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14:paraId="02DCB570"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14:paraId="02DCB571"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14:paraId="02DCB572" w14:textId="77777777" w:rsidR="00230DCF" w:rsidRPr="0014143C" w:rsidRDefault="00230DCF" w:rsidP="00230DCF">
            <w:pPr>
              <w:spacing w:after="0" w:line="240" w:lineRule="auto"/>
              <w:rPr>
                <w:rFonts w:ascii="Times New Roman" w:eastAsia="Times New Roman" w:hAnsi="Times New Roman"/>
                <w:sz w:val="20"/>
                <w:szCs w:val="20"/>
                <w:lang w:eastAsia="ru-RU"/>
              </w:rPr>
            </w:pPr>
          </w:p>
        </w:tc>
      </w:tr>
      <w:tr w:rsidR="00230DCF" w:rsidRPr="0014143C" w14:paraId="02DCB581" w14:textId="77777777" w:rsidTr="00605539">
        <w:trPr>
          <w:jc w:val="center"/>
        </w:trPr>
        <w:tc>
          <w:tcPr>
            <w:tcW w:w="2931" w:type="dxa"/>
            <w:hideMark/>
          </w:tcPr>
          <w:p w14:paraId="02DCB574"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от мостов железных и автомобильных дорог, промышленных предприятий и гидротехнических сооружений</w:t>
            </w:r>
          </w:p>
        </w:tc>
        <w:tc>
          <w:tcPr>
            <w:tcW w:w="0" w:type="auto"/>
            <w:hideMark/>
          </w:tcPr>
          <w:p w14:paraId="02DCB575"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14:paraId="02DCB576"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14:paraId="02DCB577"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14:paraId="02DCB578"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14:paraId="02DCB579"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14:paraId="02DCB57A"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14:paraId="02DCB57B"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14:paraId="02DCB57C"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14:paraId="02DCB57D"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300</w:t>
            </w:r>
          </w:p>
        </w:tc>
        <w:tc>
          <w:tcPr>
            <w:tcW w:w="0" w:type="auto"/>
            <w:hideMark/>
          </w:tcPr>
          <w:p w14:paraId="02DCB57E"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300</w:t>
            </w:r>
          </w:p>
        </w:tc>
        <w:tc>
          <w:tcPr>
            <w:tcW w:w="0" w:type="auto"/>
            <w:hideMark/>
          </w:tcPr>
          <w:p w14:paraId="02DCB57F"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300</w:t>
            </w:r>
          </w:p>
        </w:tc>
        <w:tc>
          <w:tcPr>
            <w:tcW w:w="0" w:type="auto"/>
            <w:hideMark/>
          </w:tcPr>
          <w:p w14:paraId="02DCB580"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500</w:t>
            </w:r>
          </w:p>
        </w:tc>
      </w:tr>
      <w:tr w:rsidR="00230DCF" w:rsidRPr="0014143C" w14:paraId="02DCB58F" w14:textId="77777777" w:rsidTr="00605539">
        <w:trPr>
          <w:jc w:val="center"/>
        </w:trPr>
        <w:tc>
          <w:tcPr>
            <w:tcW w:w="2931" w:type="dxa"/>
            <w:hideMark/>
          </w:tcPr>
          <w:p w14:paraId="02DCB582"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от пристаней и речных вокзалов</w:t>
            </w:r>
          </w:p>
        </w:tc>
        <w:tc>
          <w:tcPr>
            <w:tcW w:w="0" w:type="auto"/>
            <w:hideMark/>
          </w:tcPr>
          <w:p w14:paraId="02DCB583"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14:paraId="02DCB584"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14:paraId="02DCB585"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14:paraId="02DCB586"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14:paraId="02DCB587"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14:paraId="02DCB588"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14:paraId="02DCB589"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14:paraId="02DCB58A"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14:paraId="02DCB58B"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1000</w:t>
            </w:r>
          </w:p>
        </w:tc>
        <w:tc>
          <w:tcPr>
            <w:tcW w:w="0" w:type="auto"/>
            <w:hideMark/>
          </w:tcPr>
          <w:p w14:paraId="02DCB58C"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1000</w:t>
            </w:r>
          </w:p>
        </w:tc>
        <w:tc>
          <w:tcPr>
            <w:tcW w:w="0" w:type="auto"/>
            <w:hideMark/>
          </w:tcPr>
          <w:p w14:paraId="02DCB58D"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1000</w:t>
            </w:r>
          </w:p>
        </w:tc>
        <w:tc>
          <w:tcPr>
            <w:tcW w:w="0" w:type="auto"/>
            <w:hideMark/>
          </w:tcPr>
          <w:p w14:paraId="02DCB58E"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1500</w:t>
            </w:r>
          </w:p>
        </w:tc>
      </w:tr>
      <w:tr w:rsidR="00230DCF" w:rsidRPr="0014143C" w14:paraId="02DCB59D" w14:textId="77777777" w:rsidTr="00605539">
        <w:trPr>
          <w:jc w:val="center"/>
        </w:trPr>
        <w:tc>
          <w:tcPr>
            <w:tcW w:w="2931" w:type="dxa"/>
            <w:hideMark/>
          </w:tcPr>
          <w:p w14:paraId="02DCB590"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от водозаборов</w:t>
            </w:r>
          </w:p>
        </w:tc>
        <w:tc>
          <w:tcPr>
            <w:tcW w:w="0" w:type="auto"/>
            <w:hideMark/>
          </w:tcPr>
          <w:p w14:paraId="02DCB591"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14:paraId="02DCB592"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14:paraId="02DCB593"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14:paraId="02DCB594"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14:paraId="02DCB595"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14:paraId="02DCB596"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14:paraId="02DCB597"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14:paraId="02DCB598"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14:paraId="02DCB599"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3000</w:t>
            </w:r>
          </w:p>
        </w:tc>
        <w:tc>
          <w:tcPr>
            <w:tcW w:w="0" w:type="auto"/>
            <w:hideMark/>
          </w:tcPr>
          <w:p w14:paraId="02DCB59A"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3000</w:t>
            </w:r>
          </w:p>
        </w:tc>
        <w:tc>
          <w:tcPr>
            <w:tcW w:w="0" w:type="auto"/>
            <w:hideMark/>
          </w:tcPr>
          <w:p w14:paraId="02DCB59B"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3000</w:t>
            </w:r>
          </w:p>
        </w:tc>
        <w:tc>
          <w:tcPr>
            <w:tcW w:w="0" w:type="auto"/>
            <w:hideMark/>
          </w:tcPr>
          <w:p w14:paraId="02DCB59C"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3000</w:t>
            </w:r>
          </w:p>
        </w:tc>
      </w:tr>
      <w:tr w:rsidR="00230DCF" w:rsidRPr="0014143C" w14:paraId="02DCB5AB" w14:textId="77777777" w:rsidTr="00605539">
        <w:trPr>
          <w:jc w:val="center"/>
        </w:trPr>
        <w:tc>
          <w:tcPr>
            <w:tcW w:w="2931" w:type="dxa"/>
            <w:hideMark/>
          </w:tcPr>
          <w:p w14:paraId="02DCB59E"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8. Территории ГРС, АГРС, регуляторных станций, в том числе шкафного типа, предназначенных для обеспечения газом:</w:t>
            </w:r>
          </w:p>
        </w:tc>
        <w:tc>
          <w:tcPr>
            <w:tcW w:w="0" w:type="auto"/>
            <w:hideMark/>
          </w:tcPr>
          <w:p w14:paraId="02DCB59F"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14:paraId="02DCB5A0"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14:paraId="02DCB5A1"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14:paraId="02DCB5A2"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14:paraId="02DCB5A3"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14:paraId="02DCB5A4"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14:paraId="02DCB5A5"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14:paraId="02DCB5A6"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14:paraId="02DCB5A7"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14:paraId="02DCB5A8"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14:paraId="02DCB5A9"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14:paraId="02DCB5AA" w14:textId="77777777" w:rsidR="00230DCF" w:rsidRPr="0014143C" w:rsidRDefault="00230DCF" w:rsidP="00230DCF">
            <w:pPr>
              <w:spacing w:after="0" w:line="240" w:lineRule="auto"/>
              <w:rPr>
                <w:rFonts w:ascii="Times New Roman" w:eastAsia="Times New Roman" w:hAnsi="Times New Roman"/>
                <w:sz w:val="20"/>
                <w:szCs w:val="20"/>
                <w:lang w:eastAsia="ru-RU"/>
              </w:rPr>
            </w:pPr>
          </w:p>
        </w:tc>
      </w:tr>
      <w:tr w:rsidR="00230DCF" w:rsidRPr="0014143C" w14:paraId="02DCB5B9" w14:textId="77777777" w:rsidTr="00605539">
        <w:trPr>
          <w:jc w:val="center"/>
        </w:trPr>
        <w:tc>
          <w:tcPr>
            <w:tcW w:w="2931" w:type="dxa"/>
            <w:hideMark/>
          </w:tcPr>
          <w:p w14:paraId="02DCB5AC"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а) городов; населенных пунктов; предприятий; отдельных зданий и сооружений; других потребителей</w:t>
            </w:r>
          </w:p>
        </w:tc>
        <w:tc>
          <w:tcPr>
            <w:tcW w:w="0" w:type="auto"/>
            <w:hideMark/>
          </w:tcPr>
          <w:p w14:paraId="02DCB5AD"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14:paraId="02DCB5AE"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14:paraId="02DCB5AF"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5B0"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125</w:t>
            </w:r>
          </w:p>
        </w:tc>
        <w:tc>
          <w:tcPr>
            <w:tcW w:w="0" w:type="auto"/>
            <w:hideMark/>
          </w:tcPr>
          <w:p w14:paraId="02DCB5B1"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tc>
        <w:tc>
          <w:tcPr>
            <w:tcW w:w="0" w:type="auto"/>
            <w:hideMark/>
          </w:tcPr>
          <w:p w14:paraId="02DCB5B2"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175</w:t>
            </w:r>
          </w:p>
        </w:tc>
        <w:tc>
          <w:tcPr>
            <w:tcW w:w="0" w:type="auto"/>
            <w:hideMark/>
          </w:tcPr>
          <w:p w14:paraId="02DCB5B3"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14:paraId="02DCB5B4"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14:paraId="02DCB5B5"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14:paraId="02DCB5B6"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14:paraId="02DCB5B7"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14:paraId="02DCB5B8"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r>
      <w:tr w:rsidR="00230DCF" w:rsidRPr="0014143C" w14:paraId="02DCB5C7" w14:textId="77777777" w:rsidTr="00605539">
        <w:trPr>
          <w:jc w:val="center"/>
        </w:trPr>
        <w:tc>
          <w:tcPr>
            <w:tcW w:w="2931" w:type="dxa"/>
            <w:hideMark/>
          </w:tcPr>
          <w:p w14:paraId="02DCB5BA"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 xml:space="preserve">б) объектов </w:t>
            </w:r>
            <w:r w:rsidRPr="0014143C">
              <w:rPr>
                <w:rFonts w:ascii="Times New Roman" w:eastAsia="Times New Roman" w:hAnsi="Times New Roman"/>
                <w:sz w:val="20"/>
                <w:szCs w:val="20"/>
                <w:lang w:eastAsia="ru-RU"/>
              </w:rPr>
              <w:lastRenderedPageBreak/>
              <w:t>газопровода (пунктов замера расхода газа, термоэлектрогенераторов и т.д.)</w:t>
            </w:r>
          </w:p>
        </w:tc>
        <w:tc>
          <w:tcPr>
            <w:tcW w:w="0" w:type="auto"/>
            <w:hideMark/>
          </w:tcPr>
          <w:p w14:paraId="02DCB5BB"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lastRenderedPageBreak/>
              <w:t>25</w:t>
            </w:r>
          </w:p>
        </w:tc>
        <w:tc>
          <w:tcPr>
            <w:tcW w:w="0" w:type="auto"/>
            <w:hideMark/>
          </w:tcPr>
          <w:p w14:paraId="02DCB5BC"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w:t>
            </w:r>
          </w:p>
        </w:tc>
        <w:tc>
          <w:tcPr>
            <w:tcW w:w="0" w:type="auto"/>
            <w:hideMark/>
          </w:tcPr>
          <w:p w14:paraId="02DCB5BD"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w:t>
            </w:r>
          </w:p>
        </w:tc>
        <w:tc>
          <w:tcPr>
            <w:tcW w:w="0" w:type="auto"/>
            <w:hideMark/>
          </w:tcPr>
          <w:p w14:paraId="02DCB5BE"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w:t>
            </w:r>
          </w:p>
        </w:tc>
        <w:tc>
          <w:tcPr>
            <w:tcW w:w="0" w:type="auto"/>
            <w:hideMark/>
          </w:tcPr>
          <w:p w14:paraId="02DCB5BF"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w:t>
            </w:r>
          </w:p>
        </w:tc>
        <w:tc>
          <w:tcPr>
            <w:tcW w:w="0" w:type="auto"/>
            <w:hideMark/>
          </w:tcPr>
          <w:p w14:paraId="02DCB5C0"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w:t>
            </w:r>
          </w:p>
        </w:tc>
        <w:tc>
          <w:tcPr>
            <w:tcW w:w="0" w:type="auto"/>
            <w:hideMark/>
          </w:tcPr>
          <w:p w14:paraId="02DCB5C1"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w:t>
            </w:r>
          </w:p>
        </w:tc>
        <w:tc>
          <w:tcPr>
            <w:tcW w:w="0" w:type="auto"/>
            <w:hideMark/>
          </w:tcPr>
          <w:p w14:paraId="02DCB5C2"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w:t>
            </w:r>
          </w:p>
        </w:tc>
        <w:tc>
          <w:tcPr>
            <w:tcW w:w="0" w:type="auto"/>
            <w:hideMark/>
          </w:tcPr>
          <w:p w14:paraId="02DCB5C3"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14:paraId="02DCB5C4"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14:paraId="02DCB5C5"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14:paraId="02DCB5C6"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r>
      <w:tr w:rsidR="00230DCF" w:rsidRPr="0014143C" w14:paraId="02DCB5CB" w14:textId="77777777" w:rsidTr="00605539">
        <w:trPr>
          <w:jc w:val="center"/>
        </w:trPr>
        <w:tc>
          <w:tcPr>
            <w:tcW w:w="2931" w:type="dxa"/>
            <w:hideMark/>
          </w:tcPr>
          <w:p w14:paraId="02DCB5C8"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lastRenderedPageBreak/>
              <w:t>9. Автоматизированные электростанции с термоэлектрогенераторами; блок-контейнеры, обеспечивающие функционирование магистрального трубопровода: пунктов контроля и управления линейной телемеханикой и автоматикой (ПКУ); связи</w:t>
            </w:r>
          </w:p>
        </w:tc>
        <w:tc>
          <w:tcPr>
            <w:tcW w:w="0" w:type="auto"/>
            <w:gridSpan w:val="12"/>
            <w:hideMark/>
          </w:tcPr>
          <w:p w14:paraId="02DCB5C9"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 xml:space="preserve">Не менее 15 от крайней нитки </w:t>
            </w:r>
            <w:r w:rsidRPr="0014143C">
              <w:rPr>
                <w:rFonts w:ascii="Times New Roman" w:eastAsia="Times New Roman" w:hAnsi="Times New Roman"/>
                <w:sz w:val="20"/>
                <w:szCs w:val="20"/>
                <w:lang w:eastAsia="ru-RU"/>
              </w:rPr>
              <w:br/>
              <w:t xml:space="preserve">(но не менее 25 м от взрывоопасной зоны при наличии </w:t>
            </w:r>
          </w:p>
          <w:p w14:paraId="02DCB5CA"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трансформатора в ПКУ)</w:t>
            </w:r>
          </w:p>
        </w:tc>
      </w:tr>
      <w:tr w:rsidR="00230DCF" w:rsidRPr="0014143C" w14:paraId="02DCB5D9" w14:textId="77777777" w:rsidTr="00605539">
        <w:trPr>
          <w:jc w:val="center"/>
        </w:trPr>
        <w:tc>
          <w:tcPr>
            <w:tcW w:w="2931" w:type="dxa"/>
            <w:hideMark/>
          </w:tcPr>
          <w:p w14:paraId="02DCB5CC"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 Магистральные оросительные каналы и коллекторы, реки и водоемы, вдоль которых прокладывается трубопровод; водозаборные сооружения и станции оросительных систем</w:t>
            </w:r>
          </w:p>
        </w:tc>
        <w:tc>
          <w:tcPr>
            <w:tcW w:w="0" w:type="auto"/>
            <w:hideMark/>
          </w:tcPr>
          <w:p w14:paraId="02DCB5CD"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w:t>
            </w:r>
          </w:p>
        </w:tc>
        <w:tc>
          <w:tcPr>
            <w:tcW w:w="0" w:type="auto"/>
            <w:hideMark/>
          </w:tcPr>
          <w:p w14:paraId="02DCB5CE"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w:t>
            </w:r>
          </w:p>
        </w:tc>
        <w:tc>
          <w:tcPr>
            <w:tcW w:w="0" w:type="auto"/>
            <w:hideMark/>
          </w:tcPr>
          <w:p w14:paraId="02DCB5CF"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w:t>
            </w:r>
          </w:p>
        </w:tc>
        <w:tc>
          <w:tcPr>
            <w:tcW w:w="0" w:type="auto"/>
            <w:hideMark/>
          </w:tcPr>
          <w:p w14:paraId="02DCB5D0"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w:t>
            </w:r>
          </w:p>
        </w:tc>
        <w:tc>
          <w:tcPr>
            <w:tcW w:w="0" w:type="auto"/>
            <w:hideMark/>
          </w:tcPr>
          <w:p w14:paraId="02DCB5D1"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w:t>
            </w:r>
          </w:p>
        </w:tc>
        <w:tc>
          <w:tcPr>
            <w:tcW w:w="0" w:type="auto"/>
            <w:hideMark/>
          </w:tcPr>
          <w:p w14:paraId="02DCB5D2"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w:t>
            </w:r>
          </w:p>
        </w:tc>
        <w:tc>
          <w:tcPr>
            <w:tcW w:w="0" w:type="auto"/>
            <w:hideMark/>
          </w:tcPr>
          <w:p w14:paraId="02DCB5D3"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w:t>
            </w:r>
          </w:p>
        </w:tc>
        <w:tc>
          <w:tcPr>
            <w:tcW w:w="0" w:type="auto"/>
            <w:hideMark/>
          </w:tcPr>
          <w:p w14:paraId="02DCB5D4"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w:t>
            </w:r>
          </w:p>
        </w:tc>
        <w:tc>
          <w:tcPr>
            <w:tcW w:w="0" w:type="auto"/>
            <w:hideMark/>
          </w:tcPr>
          <w:p w14:paraId="02DCB5D5"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14:paraId="02DCB5D6"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5D7"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tc>
        <w:tc>
          <w:tcPr>
            <w:tcW w:w="0" w:type="auto"/>
            <w:hideMark/>
          </w:tcPr>
          <w:p w14:paraId="02DCB5D8"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200</w:t>
            </w:r>
          </w:p>
        </w:tc>
      </w:tr>
      <w:tr w:rsidR="00230DCF" w:rsidRPr="0014143C" w14:paraId="02DCB5DC" w14:textId="77777777" w:rsidTr="00605539">
        <w:trPr>
          <w:jc w:val="center"/>
        </w:trPr>
        <w:tc>
          <w:tcPr>
            <w:tcW w:w="2931" w:type="dxa"/>
            <w:hideMark/>
          </w:tcPr>
          <w:p w14:paraId="02DCB5DA"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11. Специальные предприятия, сооружения, площадки, охраняемые зоны, склады взрывчатых и взрывоопасных веществ, карьеры полезных ископаемых, добыча на которых производится с применением взрывных работ, склады сжиженных горючих газов</w:t>
            </w:r>
          </w:p>
        </w:tc>
        <w:tc>
          <w:tcPr>
            <w:tcW w:w="0" w:type="auto"/>
            <w:gridSpan w:val="12"/>
            <w:hideMark/>
          </w:tcPr>
          <w:p w14:paraId="02DCB5DB"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 xml:space="preserve">В соответствии с требованиями соответствующих документов </w:t>
            </w:r>
            <w:r w:rsidRPr="0014143C">
              <w:rPr>
                <w:rFonts w:ascii="Times New Roman" w:eastAsia="Times New Roman" w:hAnsi="Times New Roman"/>
                <w:sz w:val="20"/>
                <w:szCs w:val="20"/>
                <w:lang w:eastAsia="ru-RU"/>
              </w:rPr>
              <w:br/>
              <w:t xml:space="preserve">в области технического регулирования и по согласованию с </w:t>
            </w:r>
            <w:r w:rsidRPr="0014143C">
              <w:rPr>
                <w:rFonts w:ascii="Times New Roman" w:eastAsia="Times New Roman" w:hAnsi="Times New Roman"/>
                <w:sz w:val="20"/>
                <w:szCs w:val="20"/>
                <w:lang w:eastAsia="ru-RU"/>
              </w:rPr>
              <w:br/>
              <w:t>владельцами указанных объектов</w:t>
            </w:r>
          </w:p>
        </w:tc>
      </w:tr>
      <w:tr w:rsidR="00230DCF" w:rsidRPr="0014143C" w14:paraId="02DCB5DF" w14:textId="77777777" w:rsidTr="00605539">
        <w:trPr>
          <w:jc w:val="center"/>
        </w:trPr>
        <w:tc>
          <w:tcPr>
            <w:tcW w:w="2931" w:type="dxa"/>
            <w:hideMark/>
          </w:tcPr>
          <w:p w14:paraId="02DCB5DD"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 xml:space="preserve">12. Воздушные линии электропередачи высокого напряжения, параллельно которым прокладывается </w:t>
            </w:r>
            <w:r w:rsidRPr="0014143C">
              <w:rPr>
                <w:rFonts w:ascii="Times New Roman" w:eastAsia="Times New Roman" w:hAnsi="Times New Roman"/>
                <w:sz w:val="20"/>
                <w:szCs w:val="20"/>
                <w:lang w:eastAsia="ru-RU"/>
              </w:rPr>
              <w:lastRenderedPageBreak/>
              <w:t>трубопровод; воздушные линии электропередачи высокого напряжения, параллельно которым прокладывается трубопровод в стесненных условиях трассы; опоры воздушных линий электропередачи высокого напряжения при пересечении их трубопроводом; открытые и закрытые трансформаторные подстанции и закрытые распределительные устройства напряжением 35 кВ и более</w:t>
            </w:r>
          </w:p>
        </w:tc>
        <w:tc>
          <w:tcPr>
            <w:tcW w:w="0" w:type="auto"/>
            <w:gridSpan w:val="12"/>
            <w:hideMark/>
          </w:tcPr>
          <w:p w14:paraId="02DCB5DE"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lastRenderedPageBreak/>
              <w:t>В соответствии с требованиями ПУЭ [3]</w:t>
            </w:r>
          </w:p>
        </w:tc>
      </w:tr>
      <w:tr w:rsidR="00230DCF" w:rsidRPr="0014143C" w14:paraId="02DCB5ED" w14:textId="77777777" w:rsidTr="00605539">
        <w:trPr>
          <w:jc w:val="center"/>
        </w:trPr>
        <w:tc>
          <w:tcPr>
            <w:tcW w:w="2931" w:type="dxa"/>
            <w:hideMark/>
          </w:tcPr>
          <w:p w14:paraId="02DCB5E0"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lastRenderedPageBreak/>
              <w:t>13. Земляной амбар для аварийного выпуска нефти и конденсата из трубопровода</w:t>
            </w:r>
          </w:p>
        </w:tc>
        <w:tc>
          <w:tcPr>
            <w:tcW w:w="0" w:type="auto"/>
            <w:hideMark/>
          </w:tcPr>
          <w:p w14:paraId="02DCB5E1"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14:paraId="02DCB5E2"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14:paraId="02DCB5E3"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14:paraId="02DCB5E4"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14:paraId="02DCB5E5"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5E6"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5E7"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14:paraId="02DCB5E8"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14:paraId="02DCB5E9"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w:t>
            </w:r>
          </w:p>
        </w:tc>
        <w:tc>
          <w:tcPr>
            <w:tcW w:w="0" w:type="auto"/>
            <w:hideMark/>
          </w:tcPr>
          <w:p w14:paraId="02DCB5EA"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w:t>
            </w:r>
          </w:p>
        </w:tc>
        <w:tc>
          <w:tcPr>
            <w:tcW w:w="0" w:type="auto"/>
            <w:hideMark/>
          </w:tcPr>
          <w:p w14:paraId="02DCB5EB"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14:paraId="02DCB5EC"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r>
      <w:tr w:rsidR="00230DCF" w:rsidRPr="0014143C" w14:paraId="02DCB5FB" w14:textId="77777777" w:rsidTr="00605539">
        <w:trPr>
          <w:jc w:val="center"/>
        </w:trPr>
        <w:tc>
          <w:tcPr>
            <w:tcW w:w="2931" w:type="dxa"/>
            <w:hideMark/>
          </w:tcPr>
          <w:p w14:paraId="02DCB5EE"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14. Кабели междугородной связи и силовые электрокабели</w:t>
            </w:r>
          </w:p>
        </w:tc>
        <w:tc>
          <w:tcPr>
            <w:tcW w:w="0" w:type="auto"/>
            <w:hideMark/>
          </w:tcPr>
          <w:p w14:paraId="02DCB5EF"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w:t>
            </w:r>
          </w:p>
        </w:tc>
        <w:tc>
          <w:tcPr>
            <w:tcW w:w="0" w:type="auto"/>
            <w:hideMark/>
          </w:tcPr>
          <w:p w14:paraId="02DCB5F0"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w:t>
            </w:r>
          </w:p>
        </w:tc>
        <w:tc>
          <w:tcPr>
            <w:tcW w:w="0" w:type="auto"/>
            <w:hideMark/>
          </w:tcPr>
          <w:p w14:paraId="02DCB5F1"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w:t>
            </w:r>
          </w:p>
        </w:tc>
        <w:tc>
          <w:tcPr>
            <w:tcW w:w="0" w:type="auto"/>
            <w:hideMark/>
          </w:tcPr>
          <w:p w14:paraId="02DCB5F2"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w:t>
            </w:r>
          </w:p>
        </w:tc>
        <w:tc>
          <w:tcPr>
            <w:tcW w:w="0" w:type="auto"/>
            <w:hideMark/>
          </w:tcPr>
          <w:p w14:paraId="02DCB5F3"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w:t>
            </w:r>
          </w:p>
        </w:tc>
        <w:tc>
          <w:tcPr>
            <w:tcW w:w="0" w:type="auto"/>
            <w:hideMark/>
          </w:tcPr>
          <w:p w14:paraId="02DCB5F4"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w:t>
            </w:r>
          </w:p>
        </w:tc>
        <w:tc>
          <w:tcPr>
            <w:tcW w:w="0" w:type="auto"/>
            <w:hideMark/>
          </w:tcPr>
          <w:p w14:paraId="02DCB5F5"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w:t>
            </w:r>
          </w:p>
        </w:tc>
        <w:tc>
          <w:tcPr>
            <w:tcW w:w="0" w:type="auto"/>
            <w:hideMark/>
          </w:tcPr>
          <w:p w14:paraId="02DCB5F6"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w:t>
            </w:r>
          </w:p>
        </w:tc>
        <w:tc>
          <w:tcPr>
            <w:tcW w:w="0" w:type="auto"/>
            <w:hideMark/>
          </w:tcPr>
          <w:p w14:paraId="02DCB5F7"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w:t>
            </w:r>
          </w:p>
        </w:tc>
        <w:tc>
          <w:tcPr>
            <w:tcW w:w="0" w:type="auto"/>
            <w:hideMark/>
          </w:tcPr>
          <w:p w14:paraId="02DCB5F8"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w:t>
            </w:r>
          </w:p>
        </w:tc>
        <w:tc>
          <w:tcPr>
            <w:tcW w:w="0" w:type="auto"/>
            <w:hideMark/>
          </w:tcPr>
          <w:p w14:paraId="02DCB5F9"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w:t>
            </w:r>
          </w:p>
        </w:tc>
        <w:tc>
          <w:tcPr>
            <w:tcW w:w="0" w:type="auto"/>
            <w:hideMark/>
          </w:tcPr>
          <w:p w14:paraId="02DCB5FA"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w:t>
            </w:r>
          </w:p>
        </w:tc>
      </w:tr>
      <w:tr w:rsidR="00230DCF" w:rsidRPr="0014143C" w14:paraId="02DCB609" w14:textId="77777777" w:rsidTr="00605539">
        <w:trPr>
          <w:jc w:val="center"/>
        </w:trPr>
        <w:tc>
          <w:tcPr>
            <w:tcW w:w="2931" w:type="dxa"/>
            <w:hideMark/>
          </w:tcPr>
          <w:p w14:paraId="02DCB5FC"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 Мачты (башни) и сооружения необслуживаемой малоканальной радиорелейной связи трубопроводов, термоэлектрогенераторы</w:t>
            </w:r>
          </w:p>
        </w:tc>
        <w:tc>
          <w:tcPr>
            <w:tcW w:w="0" w:type="auto"/>
            <w:hideMark/>
          </w:tcPr>
          <w:p w14:paraId="02DCB5FD"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0" w:type="auto"/>
            <w:hideMark/>
          </w:tcPr>
          <w:p w14:paraId="02DCB5FE"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0" w:type="auto"/>
            <w:hideMark/>
          </w:tcPr>
          <w:p w14:paraId="02DCB5FF"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0" w:type="auto"/>
            <w:hideMark/>
          </w:tcPr>
          <w:p w14:paraId="02DCB600"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0" w:type="auto"/>
            <w:hideMark/>
          </w:tcPr>
          <w:p w14:paraId="02DCB601"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0" w:type="auto"/>
            <w:hideMark/>
          </w:tcPr>
          <w:p w14:paraId="02DCB602"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0" w:type="auto"/>
            <w:hideMark/>
          </w:tcPr>
          <w:p w14:paraId="02DCB603"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0" w:type="auto"/>
            <w:hideMark/>
          </w:tcPr>
          <w:p w14:paraId="02DCB604"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0" w:type="auto"/>
            <w:hideMark/>
          </w:tcPr>
          <w:p w14:paraId="02DCB605"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0" w:type="auto"/>
            <w:hideMark/>
          </w:tcPr>
          <w:p w14:paraId="02DCB606"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0" w:type="auto"/>
            <w:hideMark/>
          </w:tcPr>
          <w:p w14:paraId="02DCB607"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0" w:type="auto"/>
            <w:hideMark/>
          </w:tcPr>
          <w:p w14:paraId="02DCB608"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r>
      <w:tr w:rsidR="00230DCF" w:rsidRPr="0014143C" w14:paraId="02DCB617" w14:textId="77777777" w:rsidTr="00605539">
        <w:trPr>
          <w:jc w:val="center"/>
        </w:trPr>
        <w:tc>
          <w:tcPr>
            <w:tcW w:w="2931" w:type="dxa"/>
            <w:hideMark/>
          </w:tcPr>
          <w:p w14:paraId="02DCB60A"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16. Необслуживаемые усилительные пункты кабельной связи в подземных термокамерах</w:t>
            </w:r>
          </w:p>
        </w:tc>
        <w:tc>
          <w:tcPr>
            <w:tcW w:w="0" w:type="auto"/>
            <w:hideMark/>
          </w:tcPr>
          <w:p w14:paraId="02DCB60B"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w:t>
            </w:r>
          </w:p>
        </w:tc>
        <w:tc>
          <w:tcPr>
            <w:tcW w:w="0" w:type="auto"/>
            <w:hideMark/>
          </w:tcPr>
          <w:p w14:paraId="02DCB60C"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w:t>
            </w:r>
          </w:p>
        </w:tc>
        <w:tc>
          <w:tcPr>
            <w:tcW w:w="0" w:type="auto"/>
            <w:hideMark/>
          </w:tcPr>
          <w:p w14:paraId="02DCB60D"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w:t>
            </w:r>
          </w:p>
        </w:tc>
        <w:tc>
          <w:tcPr>
            <w:tcW w:w="0" w:type="auto"/>
            <w:hideMark/>
          </w:tcPr>
          <w:p w14:paraId="02DCB60E"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w:t>
            </w:r>
          </w:p>
        </w:tc>
        <w:tc>
          <w:tcPr>
            <w:tcW w:w="0" w:type="auto"/>
            <w:hideMark/>
          </w:tcPr>
          <w:p w14:paraId="02DCB60F"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w:t>
            </w:r>
          </w:p>
        </w:tc>
        <w:tc>
          <w:tcPr>
            <w:tcW w:w="0" w:type="auto"/>
            <w:hideMark/>
          </w:tcPr>
          <w:p w14:paraId="02DCB610"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w:t>
            </w:r>
          </w:p>
        </w:tc>
        <w:tc>
          <w:tcPr>
            <w:tcW w:w="0" w:type="auto"/>
            <w:hideMark/>
          </w:tcPr>
          <w:p w14:paraId="02DCB611"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w:t>
            </w:r>
          </w:p>
        </w:tc>
        <w:tc>
          <w:tcPr>
            <w:tcW w:w="0" w:type="auto"/>
            <w:hideMark/>
          </w:tcPr>
          <w:p w14:paraId="02DCB612"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w:t>
            </w:r>
          </w:p>
        </w:tc>
        <w:tc>
          <w:tcPr>
            <w:tcW w:w="0" w:type="auto"/>
            <w:hideMark/>
          </w:tcPr>
          <w:p w14:paraId="02DCB613"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w:t>
            </w:r>
          </w:p>
        </w:tc>
        <w:tc>
          <w:tcPr>
            <w:tcW w:w="0" w:type="auto"/>
            <w:hideMark/>
          </w:tcPr>
          <w:p w14:paraId="02DCB614"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w:t>
            </w:r>
          </w:p>
        </w:tc>
        <w:tc>
          <w:tcPr>
            <w:tcW w:w="0" w:type="auto"/>
            <w:hideMark/>
          </w:tcPr>
          <w:p w14:paraId="02DCB615"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w:t>
            </w:r>
          </w:p>
        </w:tc>
        <w:tc>
          <w:tcPr>
            <w:tcW w:w="0" w:type="auto"/>
            <w:hideMark/>
          </w:tcPr>
          <w:p w14:paraId="02DCB616"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w:t>
            </w:r>
          </w:p>
        </w:tc>
      </w:tr>
      <w:tr w:rsidR="00230DCF" w:rsidRPr="0014143C" w14:paraId="02DCB61A" w14:textId="77777777" w:rsidTr="00605539">
        <w:trPr>
          <w:jc w:val="center"/>
        </w:trPr>
        <w:tc>
          <w:tcPr>
            <w:tcW w:w="2931" w:type="dxa"/>
            <w:hideMark/>
          </w:tcPr>
          <w:p w14:paraId="02DCB618"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17. Вдольтрассовые проезды, предназначенные только для обслуживания трубопроводов</w:t>
            </w:r>
          </w:p>
        </w:tc>
        <w:tc>
          <w:tcPr>
            <w:tcW w:w="0" w:type="auto"/>
            <w:gridSpan w:val="12"/>
            <w:hideMark/>
          </w:tcPr>
          <w:p w14:paraId="02DCB619"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Не менее 10</w:t>
            </w:r>
          </w:p>
        </w:tc>
      </w:tr>
      <w:tr w:rsidR="00230DCF" w:rsidRPr="0014143C" w14:paraId="02DCB628" w14:textId="77777777" w:rsidTr="00605539">
        <w:trPr>
          <w:jc w:val="center"/>
        </w:trPr>
        <w:tc>
          <w:tcPr>
            <w:tcW w:w="10941" w:type="dxa"/>
            <w:gridSpan w:val="13"/>
            <w:hideMark/>
          </w:tcPr>
          <w:p w14:paraId="02DCB61B"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b/>
                <w:bCs/>
                <w:sz w:val="20"/>
                <w:szCs w:val="20"/>
                <w:lang w:eastAsia="ru-RU"/>
              </w:rPr>
              <w:t>Примечания</w:t>
            </w:r>
          </w:p>
          <w:p w14:paraId="02DCB61C"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 xml:space="preserve">1. Расстояния, указанные в таблице, следует принимать: для городов и других населенных пунктов - от </w:t>
            </w:r>
            <w:r w:rsidRPr="0014143C">
              <w:rPr>
                <w:rFonts w:ascii="Times New Roman" w:eastAsia="Times New Roman" w:hAnsi="Times New Roman"/>
                <w:sz w:val="20"/>
                <w:szCs w:val="20"/>
                <w:lang w:eastAsia="ru-RU"/>
              </w:rPr>
              <w:lastRenderedPageBreak/>
              <w:t>проектной городской черты на расчетный срок 20 - 25 лет; для отдельных промышленных предприятий, железнодорожных станций, аэродромов, морских и речных портов и пристаней, гидротехнических сооружений, складов горючих и легковоспламеняющихся материалов, артезианских скважин - от границ отведенных им территорий с учетом их развития; для железных дорог - от подошвы насыпи или бровки выемки со стороны трубопровода, но не менее 10 м от границы полосы отвода дороги; для автомобильных дорог - от подошвы насыпи земляного полотна; для всех мостов - от подошвы конусов; для отдельно стоящих зданий и строений - от ближайших выступающих их частей.</w:t>
            </w:r>
          </w:p>
          <w:p w14:paraId="02DCB61D"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 Под отдельно стоящим зданием или строением следует понимать здание или строение, расположенное вне населенного пункта на расстоянии не менее 50 м от ближайших к нему зданий и сооружений.</w:t>
            </w:r>
          </w:p>
          <w:p w14:paraId="02DCB61E"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 Минимальные расстояния от мостов железных и автомобильных дорог с пролетом 20 м и менее следует принимать такие же, как от соответствующих дорог.</w:t>
            </w:r>
          </w:p>
          <w:p w14:paraId="02DCB61F"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4. При соответствующем обосновании допускается сокращать указанные в гр. 3 - 9 настоящей таблицы (за исключением поз. 5, 8, 10, 13 - 16) и в гр. 2 только для поз. 1 - 6 расстояния от газопроводов не более чем на 30 % при условии отнесения участков трубопроводов к категории II со 100 %-</w:t>
            </w:r>
            <w:proofErr w:type="spellStart"/>
            <w:r w:rsidRPr="0014143C">
              <w:rPr>
                <w:rFonts w:ascii="Times New Roman" w:eastAsia="Times New Roman" w:hAnsi="Times New Roman"/>
                <w:sz w:val="20"/>
                <w:szCs w:val="20"/>
                <w:lang w:eastAsia="ru-RU"/>
              </w:rPr>
              <w:t>ным</w:t>
            </w:r>
            <w:proofErr w:type="spellEnd"/>
            <w:r w:rsidRPr="0014143C">
              <w:rPr>
                <w:rFonts w:ascii="Times New Roman" w:eastAsia="Times New Roman" w:hAnsi="Times New Roman"/>
                <w:sz w:val="20"/>
                <w:szCs w:val="20"/>
                <w:lang w:eastAsia="ru-RU"/>
              </w:rPr>
              <w:t xml:space="preserve"> контролем монтажных сварных соединений рентгеновскими или гамма-лучами и не более чем на 50 % при отнесении их к категории В, при этом указанные в поз. 3 расстояния допускается сокращать не более чем на 30 % при условии отнесения участков трубопроводов к категории В.</w:t>
            </w:r>
          </w:p>
          <w:p w14:paraId="02DCB620"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 xml:space="preserve">Указанные </w:t>
            </w:r>
            <w:proofErr w:type="gramStart"/>
            <w:r w:rsidRPr="0014143C">
              <w:rPr>
                <w:rFonts w:ascii="Times New Roman" w:eastAsia="Times New Roman" w:hAnsi="Times New Roman"/>
                <w:sz w:val="20"/>
                <w:szCs w:val="20"/>
                <w:lang w:eastAsia="ru-RU"/>
              </w:rPr>
              <w:t>в</w:t>
            </w:r>
            <w:proofErr w:type="gramEnd"/>
            <w:r w:rsidRPr="0014143C">
              <w:rPr>
                <w:rFonts w:ascii="Times New Roman" w:eastAsia="Times New Roman" w:hAnsi="Times New Roman"/>
                <w:sz w:val="20"/>
                <w:szCs w:val="20"/>
                <w:lang w:eastAsia="ru-RU"/>
              </w:rPr>
              <w:t xml:space="preserve"> </w:t>
            </w:r>
            <w:proofErr w:type="gramStart"/>
            <w:r w:rsidRPr="0014143C">
              <w:rPr>
                <w:rFonts w:ascii="Times New Roman" w:eastAsia="Times New Roman" w:hAnsi="Times New Roman"/>
                <w:sz w:val="20"/>
                <w:szCs w:val="20"/>
                <w:lang w:eastAsia="ru-RU"/>
              </w:rPr>
              <w:t>поз</w:t>
            </w:r>
            <w:proofErr w:type="gramEnd"/>
            <w:r w:rsidRPr="0014143C">
              <w:rPr>
                <w:rFonts w:ascii="Times New Roman" w:eastAsia="Times New Roman" w:hAnsi="Times New Roman"/>
                <w:sz w:val="20"/>
                <w:szCs w:val="20"/>
                <w:lang w:eastAsia="ru-RU"/>
              </w:rPr>
              <w:t>. 1, 4 и 10 настоящей таблицы расстояния для нефтепроводов и нефтепродуктопроводов допускается сокращать не более чем на 30 % при условии увеличения номинальной (расчетной) толщины стенки труб на такую величину в процентах, на которую сокращается расстояние.</w:t>
            </w:r>
          </w:p>
          <w:p w14:paraId="02DCB621"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 xml:space="preserve">5. Минимальные расстояния от оси газопроводов до зданий и сооружений при надземной прокладке, предусмотренные в поз. 1 настоящей таблице, следует принимать </w:t>
            </w:r>
            <w:proofErr w:type="gramStart"/>
            <w:r w:rsidRPr="0014143C">
              <w:rPr>
                <w:rFonts w:ascii="Times New Roman" w:eastAsia="Times New Roman" w:hAnsi="Times New Roman"/>
                <w:sz w:val="20"/>
                <w:szCs w:val="20"/>
                <w:lang w:eastAsia="ru-RU"/>
              </w:rPr>
              <w:t>увеличенными</w:t>
            </w:r>
            <w:proofErr w:type="gramEnd"/>
            <w:r w:rsidRPr="0014143C">
              <w:rPr>
                <w:rFonts w:ascii="Times New Roman" w:eastAsia="Times New Roman" w:hAnsi="Times New Roman"/>
                <w:sz w:val="20"/>
                <w:szCs w:val="20"/>
                <w:lang w:eastAsia="ru-RU"/>
              </w:rPr>
              <w:t xml:space="preserve"> в 2 раза, в поз. 2 - 6, 8 - 10 и 13 - в 1,5 раза. Данное требование относится к участкам надземной прокладки протяженностью свыше 150 м.</w:t>
            </w:r>
          </w:p>
          <w:p w14:paraId="02DCB622"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 xml:space="preserve">6. При расположении зданий и сооружений на отметках выше отметок нефтепроводов и нефтепродуктопроводов допускается уменьшение указанных </w:t>
            </w:r>
            <w:proofErr w:type="gramStart"/>
            <w:r w:rsidRPr="0014143C">
              <w:rPr>
                <w:rFonts w:ascii="Times New Roman" w:eastAsia="Times New Roman" w:hAnsi="Times New Roman"/>
                <w:sz w:val="20"/>
                <w:szCs w:val="20"/>
                <w:lang w:eastAsia="ru-RU"/>
              </w:rPr>
              <w:t>в</w:t>
            </w:r>
            <w:proofErr w:type="gramEnd"/>
            <w:r w:rsidRPr="0014143C">
              <w:rPr>
                <w:rFonts w:ascii="Times New Roman" w:eastAsia="Times New Roman" w:hAnsi="Times New Roman"/>
                <w:sz w:val="20"/>
                <w:szCs w:val="20"/>
                <w:lang w:eastAsia="ru-RU"/>
              </w:rPr>
              <w:t xml:space="preserve"> </w:t>
            </w:r>
            <w:proofErr w:type="gramStart"/>
            <w:r w:rsidRPr="0014143C">
              <w:rPr>
                <w:rFonts w:ascii="Times New Roman" w:eastAsia="Times New Roman" w:hAnsi="Times New Roman"/>
                <w:sz w:val="20"/>
                <w:szCs w:val="20"/>
                <w:lang w:eastAsia="ru-RU"/>
              </w:rPr>
              <w:t>поз</w:t>
            </w:r>
            <w:proofErr w:type="gramEnd"/>
            <w:r w:rsidRPr="0014143C">
              <w:rPr>
                <w:rFonts w:ascii="Times New Roman" w:eastAsia="Times New Roman" w:hAnsi="Times New Roman"/>
                <w:sz w:val="20"/>
                <w:szCs w:val="20"/>
                <w:lang w:eastAsia="ru-RU"/>
              </w:rPr>
              <w:t>. 1, 2, 4 и 10 расстояний до 25 % при условии, что принятые расстояния должны быть не менее 50 м.</w:t>
            </w:r>
          </w:p>
          <w:p w14:paraId="02DCB623"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 При надземной прокладке нефтепроводов и нефтепродуктопроводов допускаемые минимальные расстояния от населенных пунктов, промышленных предприятий, зданий и сооружений до оси трубопроводов следует принимать по настоящей таблице как для подземных нефтепроводов, но не менее 50 м.</w:t>
            </w:r>
          </w:p>
          <w:p w14:paraId="02DCB624"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8. Для газопроводов, прокладываемых в лесных районах, минимальные расстояния от железных и автомобильных дорог допускается сокращать на 30 %.</w:t>
            </w:r>
          </w:p>
          <w:p w14:paraId="02DCB625"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 xml:space="preserve">9. </w:t>
            </w:r>
            <w:proofErr w:type="gramStart"/>
            <w:r w:rsidRPr="0014143C">
              <w:rPr>
                <w:rFonts w:ascii="Times New Roman" w:eastAsia="Times New Roman" w:hAnsi="Times New Roman"/>
                <w:sz w:val="20"/>
                <w:szCs w:val="20"/>
                <w:lang w:eastAsia="ru-RU"/>
              </w:rPr>
              <w:t>Указанные в поз. 7 настоящей таблицы минимальные расстояния от подводных переходов нефтепроводов и нефтепродуктопроводов допускается уменьшать до 50 % при условии строительства перехода методами ННБ, тоннелирования и микротоннелирования с заглублением трубопровода (или тоннеля) до верхней образующей не менее 6 м на всем протяжении руслового участка и не менее 3 м от линии предельного размыва русла (рассчитанной на срок службы перехода) или</w:t>
            </w:r>
            <w:proofErr w:type="gramEnd"/>
            <w:r w:rsidRPr="0014143C">
              <w:rPr>
                <w:rFonts w:ascii="Times New Roman" w:eastAsia="Times New Roman" w:hAnsi="Times New Roman"/>
                <w:sz w:val="20"/>
                <w:szCs w:val="20"/>
                <w:lang w:eastAsia="ru-RU"/>
              </w:rPr>
              <w:t xml:space="preserve"> при укладке этих трубопроводов в стальных футлярах.</w:t>
            </w:r>
          </w:p>
          <w:p w14:paraId="02DCB626"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 Газопроводы и другие объекты, из которых возможен выброс или утечка газа в атмосферу, должны располагаться за пределами полос воздушных подходов к аэродромам и вертодромам.</w:t>
            </w:r>
          </w:p>
          <w:p w14:paraId="02DCB627"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11. Знак «-» в таблице означает, что расстояние не регламентируется.</w:t>
            </w:r>
          </w:p>
        </w:tc>
      </w:tr>
    </w:tbl>
    <w:p w14:paraId="02DCB629" w14:textId="77777777" w:rsidR="00DD5788" w:rsidRPr="0014143C" w:rsidRDefault="00DD5788" w:rsidP="00DD5788">
      <w:pPr>
        <w:spacing w:before="120" w:after="0" w:line="240" w:lineRule="auto"/>
        <w:ind w:firstLine="709"/>
        <w:jc w:val="both"/>
        <w:rPr>
          <w:rFonts w:ascii="Times New Roman" w:eastAsia="Times New Roman" w:hAnsi="Times New Roman"/>
          <w:sz w:val="24"/>
          <w:szCs w:val="24"/>
          <w:lang w:eastAsia="ru-RU"/>
        </w:rPr>
      </w:pPr>
    </w:p>
    <w:p w14:paraId="02DCB62A" w14:textId="77777777" w:rsidR="00230DCF" w:rsidRPr="0014143C" w:rsidRDefault="00C970D8" w:rsidP="00DD5788">
      <w:pPr>
        <w:spacing w:before="120"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w:t>
      </w:r>
      <w:r w:rsidR="00230DCF" w:rsidRPr="0014143C">
        <w:rPr>
          <w:rFonts w:ascii="Times New Roman" w:eastAsia="Times New Roman" w:hAnsi="Times New Roman"/>
          <w:sz w:val="24"/>
          <w:szCs w:val="24"/>
          <w:lang w:eastAsia="ru-RU"/>
        </w:rPr>
        <w:t xml:space="preserve">. Расстояния от КС, ГРС, НПС, ПС до населенных пунктов, промышленных предприятий, зданий и сооружений следует принимать в зависимости от класса и диаметра газопровода и категории НПС, ПС и необходимости обеспечения их безопасности, но не менее значений, указанных в таблице 5 (п. </w:t>
      </w:r>
      <w:r w:rsidR="00230DCF" w:rsidRPr="0014143C">
        <w:rPr>
          <w:rFonts w:ascii="Times New Roman" w:eastAsia="Times New Roman" w:hAnsi="Times New Roman"/>
          <w:bCs/>
          <w:sz w:val="24"/>
          <w:szCs w:val="24"/>
          <w:lang w:eastAsia="ru-RU"/>
        </w:rPr>
        <w:t xml:space="preserve">7.16 </w:t>
      </w:r>
      <w:r w:rsidR="00230DCF" w:rsidRPr="0014143C">
        <w:rPr>
          <w:rFonts w:ascii="Times New Roman" w:eastAsia="Times New Roman" w:hAnsi="Times New Roman"/>
          <w:sz w:val="24"/>
          <w:szCs w:val="24"/>
          <w:lang w:eastAsia="ru-RU"/>
        </w:rPr>
        <w:t>СП 36.13330.2012).</w:t>
      </w:r>
    </w:p>
    <w:p w14:paraId="02DCB62B" w14:textId="77777777" w:rsidR="00230DCF" w:rsidRPr="0014143C" w:rsidRDefault="00230DCF" w:rsidP="00230DCF">
      <w:pPr>
        <w:keepNext/>
        <w:spacing w:before="240" w:after="0" w:line="240" w:lineRule="auto"/>
        <w:ind w:firstLine="709"/>
        <w:jc w:val="right"/>
        <w:outlineLvl w:val="3"/>
        <w:rPr>
          <w:rFonts w:ascii="Times New Roman" w:eastAsia="Times New Roman" w:hAnsi="Times New Roman"/>
          <w:b/>
          <w:bCs/>
          <w:sz w:val="20"/>
          <w:szCs w:val="20"/>
          <w:lang w:eastAsia="ru-RU"/>
        </w:rPr>
      </w:pPr>
      <w:r w:rsidRPr="0014143C">
        <w:rPr>
          <w:rFonts w:ascii="Times New Roman" w:eastAsia="Times New Roman" w:hAnsi="Times New Roman"/>
          <w:b/>
          <w:bCs/>
          <w:sz w:val="20"/>
          <w:szCs w:val="20"/>
          <w:lang w:eastAsia="ru-RU"/>
        </w:rPr>
        <w:lastRenderedPageBreak/>
        <w:t>Таблица 5 СП 36.13330.2012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4"/>
        <w:gridCol w:w="662"/>
        <w:gridCol w:w="744"/>
        <w:gridCol w:w="744"/>
        <w:gridCol w:w="744"/>
        <w:gridCol w:w="744"/>
        <w:gridCol w:w="744"/>
        <w:gridCol w:w="663"/>
        <w:gridCol w:w="744"/>
        <w:gridCol w:w="475"/>
        <w:gridCol w:w="475"/>
        <w:gridCol w:w="475"/>
      </w:tblGrid>
      <w:tr w:rsidR="00230DCF" w:rsidRPr="0014143C" w14:paraId="02DCB62E" w14:textId="77777777" w:rsidTr="00F26CF4">
        <w:trPr>
          <w:jc w:val="center"/>
        </w:trPr>
        <w:tc>
          <w:tcPr>
            <w:tcW w:w="2281" w:type="dxa"/>
            <w:vMerge w:val="restart"/>
            <w:hideMark/>
          </w:tcPr>
          <w:p w14:paraId="02DCB62C"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Объекты, здания и сооружения</w:t>
            </w:r>
          </w:p>
        </w:tc>
        <w:tc>
          <w:tcPr>
            <w:tcW w:w="0" w:type="auto"/>
            <w:gridSpan w:val="11"/>
            <w:hideMark/>
          </w:tcPr>
          <w:p w14:paraId="02DCB62D"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Минимальные расстояния, м</w:t>
            </w:r>
          </w:p>
        </w:tc>
      </w:tr>
      <w:tr w:rsidR="00230DCF" w:rsidRPr="0014143C" w14:paraId="02DCB632" w14:textId="77777777" w:rsidTr="00F26CF4">
        <w:trPr>
          <w:jc w:val="center"/>
        </w:trPr>
        <w:tc>
          <w:tcPr>
            <w:tcW w:w="2281" w:type="dxa"/>
            <w:vMerge/>
            <w:hideMark/>
          </w:tcPr>
          <w:p w14:paraId="02DCB62F" w14:textId="77777777" w:rsidR="00230DCF" w:rsidRPr="0014143C" w:rsidRDefault="00230DCF" w:rsidP="00230DCF">
            <w:pPr>
              <w:spacing w:after="0" w:line="240" w:lineRule="auto"/>
              <w:jc w:val="center"/>
              <w:rPr>
                <w:rFonts w:ascii="Times New Roman" w:eastAsia="Times New Roman" w:hAnsi="Times New Roman"/>
                <w:b/>
                <w:sz w:val="20"/>
                <w:szCs w:val="20"/>
                <w:lang w:eastAsia="ru-RU"/>
              </w:rPr>
            </w:pPr>
          </w:p>
        </w:tc>
        <w:tc>
          <w:tcPr>
            <w:tcW w:w="0" w:type="auto"/>
            <w:gridSpan w:val="8"/>
            <w:hideMark/>
          </w:tcPr>
          <w:p w14:paraId="02DCB630"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от КС и ГРС</w:t>
            </w:r>
          </w:p>
        </w:tc>
        <w:tc>
          <w:tcPr>
            <w:tcW w:w="0" w:type="auto"/>
            <w:gridSpan w:val="3"/>
            <w:hideMark/>
          </w:tcPr>
          <w:p w14:paraId="02DCB631"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от НПС, ПС</w:t>
            </w:r>
          </w:p>
        </w:tc>
      </w:tr>
      <w:tr w:rsidR="00230DCF" w:rsidRPr="0014143C" w14:paraId="02DCB636" w14:textId="77777777" w:rsidTr="00F26CF4">
        <w:trPr>
          <w:jc w:val="center"/>
        </w:trPr>
        <w:tc>
          <w:tcPr>
            <w:tcW w:w="2281" w:type="dxa"/>
            <w:vMerge/>
            <w:hideMark/>
          </w:tcPr>
          <w:p w14:paraId="02DCB633" w14:textId="77777777" w:rsidR="00230DCF" w:rsidRPr="0014143C" w:rsidRDefault="00230DCF" w:rsidP="00230DCF">
            <w:pPr>
              <w:spacing w:after="0" w:line="240" w:lineRule="auto"/>
              <w:jc w:val="center"/>
              <w:rPr>
                <w:rFonts w:ascii="Times New Roman" w:eastAsia="Times New Roman" w:hAnsi="Times New Roman"/>
                <w:b/>
                <w:sz w:val="20"/>
                <w:szCs w:val="20"/>
                <w:lang w:eastAsia="ru-RU"/>
              </w:rPr>
            </w:pPr>
          </w:p>
        </w:tc>
        <w:tc>
          <w:tcPr>
            <w:tcW w:w="0" w:type="auto"/>
            <w:gridSpan w:val="8"/>
            <w:hideMark/>
          </w:tcPr>
          <w:p w14:paraId="02DCB634"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Класс газопровода</w:t>
            </w:r>
          </w:p>
        </w:tc>
        <w:tc>
          <w:tcPr>
            <w:tcW w:w="0" w:type="auto"/>
            <w:gridSpan w:val="3"/>
            <w:hideMark/>
          </w:tcPr>
          <w:p w14:paraId="02DCB635"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Категория НПС, ПС</w:t>
            </w:r>
          </w:p>
        </w:tc>
      </w:tr>
      <w:tr w:rsidR="00230DCF" w:rsidRPr="0014143C" w14:paraId="02DCB63D" w14:textId="77777777" w:rsidTr="00F26CF4">
        <w:trPr>
          <w:jc w:val="center"/>
        </w:trPr>
        <w:tc>
          <w:tcPr>
            <w:tcW w:w="2281" w:type="dxa"/>
            <w:vMerge/>
            <w:hideMark/>
          </w:tcPr>
          <w:p w14:paraId="02DCB637" w14:textId="77777777" w:rsidR="00230DCF" w:rsidRPr="0014143C" w:rsidRDefault="00230DCF" w:rsidP="00230DCF">
            <w:pPr>
              <w:spacing w:after="0" w:line="240" w:lineRule="auto"/>
              <w:jc w:val="center"/>
              <w:rPr>
                <w:rFonts w:ascii="Times New Roman" w:eastAsia="Times New Roman" w:hAnsi="Times New Roman"/>
                <w:b/>
                <w:sz w:val="20"/>
                <w:szCs w:val="20"/>
                <w:lang w:eastAsia="ru-RU"/>
              </w:rPr>
            </w:pPr>
          </w:p>
        </w:tc>
        <w:tc>
          <w:tcPr>
            <w:tcW w:w="0" w:type="auto"/>
            <w:gridSpan w:val="6"/>
            <w:hideMark/>
          </w:tcPr>
          <w:p w14:paraId="02DCB638"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I</w:t>
            </w:r>
          </w:p>
        </w:tc>
        <w:tc>
          <w:tcPr>
            <w:tcW w:w="0" w:type="auto"/>
            <w:gridSpan w:val="2"/>
            <w:hideMark/>
          </w:tcPr>
          <w:p w14:paraId="02DCB639"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II</w:t>
            </w:r>
          </w:p>
        </w:tc>
        <w:tc>
          <w:tcPr>
            <w:tcW w:w="0" w:type="auto"/>
            <w:vMerge w:val="restart"/>
            <w:hideMark/>
          </w:tcPr>
          <w:p w14:paraId="02DCB63A"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III</w:t>
            </w:r>
          </w:p>
        </w:tc>
        <w:tc>
          <w:tcPr>
            <w:tcW w:w="0" w:type="auto"/>
            <w:vMerge w:val="restart"/>
            <w:hideMark/>
          </w:tcPr>
          <w:p w14:paraId="02DCB63B"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II</w:t>
            </w:r>
          </w:p>
        </w:tc>
        <w:tc>
          <w:tcPr>
            <w:tcW w:w="0" w:type="auto"/>
            <w:vMerge w:val="restart"/>
            <w:hideMark/>
          </w:tcPr>
          <w:p w14:paraId="02DCB63C"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I</w:t>
            </w:r>
          </w:p>
        </w:tc>
      </w:tr>
      <w:tr w:rsidR="00230DCF" w:rsidRPr="0014143C" w14:paraId="02DCB643" w14:textId="77777777" w:rsidTr="00F26CF4">
        <w:trPr>
          <w:jc w:val="center"/>
        </w:trPr>
        <w:tc>
          <w:tcPr>
            <w:tcW w:w="2281" w:type="dxa"/>
            <w:vMerge/>
            <w:hideMark/>
          </w:tcPr>
          <w:p w14:paraId="02DCB63E" w14:textId="77777777" w:rsidR="00230DCF" w:rsidRPr="0014143C" w:rsidRDefault="00230DCF" w:rsidP="00230DCF">
            <w:pPr>
              <w:spacing w:after="0" w:line="240" w:lineRule="auto"/>
              <w:jc w:val="center"/>
              <w:rPr>
                <w:rFonts w:ascii="Times New Roman" w:eastAsia="Times New Roman" w:hAnsi="Times New Roman"/>
                <w:b/>
                <w:sz w:val="20"/>
                <w:szCs w:val="20"/>
                <w:lang w:eastAsia="ru-RU"/>
              </w:rPr>
            </w:pPr>
          </w:p>
        </w:tc>
        <w:tc>
          <w:tcPr>
            <w:tcW w:w="0" w:type="auto"/>
            <w:gridSpan w:val="8"/>
            <w:hideMark/>
          </w:tcPr>
          <w:p w14:paraId="02DCB63F"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 xml:space="preserve">Номинальный диаметр газопровода </w:t>
            </w:r>
            <w:r w:rsidRPr="0014143C">
              <w:rPr>
                <w:rFonts w:ascii="Times New Roman" w:eastAsia="Times New Roman" w:hAnsi="Times New Roman"/>
                <w:b/>
                <w:i/>
                <w:iCs/>
                <w:sz w:val="20"/>
                <w:szCs w:val="20"/>
                <w:lang w:eastAsia="ru-RU"/>
              </w:rPr>
              <w:t>DN</w:t>
            </w:r>
          </w:p>
        </w:tc>
        <w:tc>
          <w:tcPr>
            <w:tcW w:w="0" w:type="auto"/>
            <w:vMerge/>
            <w:hideMark/>
          </w:tcPr>
          <w:p w14:paraId="02DCB640" w14:textId="77777777" w:rsidR="00230DCF" w:rsidRPr="0014143C" w:rsidRDefault="00230DCF" w:rsidP="00230DCF">
            <w:pPr>
              <w:spacing w:after="0" w:line="240" w:lineRule="auto"/>
              <w:jc w:val="center"/>
              <w:rPr>
                <w:rFonts w:ascii="Times New Roman" w:eastAsia="Times New Roman" w:hAnsi="Times New Roman"/>
                <w:b/>
                <w:sz w:val="20"/>
                <w:szCs w:val="20"/>
                <w:lang w:eastAsia="ru-RU"/>
              </w:rPr>
            </w:pPr>
          </w:p>
        </w:tc>
        <w:tc>
          <w:tcPr>
            <w:tcW w:w="0" w:type="auto"/>
            <w:vMerge/>
            <w:hideMark/>
          </w:tcPr>
          <w:p w14:paraId="02DCB641" w14:textId="77777777" w:rsidR="00230DCF" w:rsidRPr="0014143C" w:rsidRDefault="00230DCF" w:rsidP="00230DCF">
            <w:pPr>
              <w:spacing w:after="0" w:line="240" w:lineRule="auto"/>
              <w:jc w:val="center"/>
              <w:rPr>
                <w:rFonts w:ascii="Times New Roman" w:eastAsia="Times New Roman" w:hAnsi="Times New Roman"/>
                <w:b/>
                <w:sz w:val="20"/>
                <w:szCs w:val="20"/>
                <w:lang w:eastAsia="ru-RU"/>
              </w:rPr>
            </w:pPr>
          </w:p>
        </w:tc>
        <w:tc>
          <w:tcPr>
            <w:tcW w:w="0" w:type="auto"/>
            <w:vMerge/>
            <w:hideMark/>
          </w:tcPr>
          <w:p w14:paraId="02DCB642" w14:textId="77777777" w:rsidR="00230DCF" w:rsidRPr="0014143C" w:rsidRDefault="00230DCF" w:rsidP="00230DCF">
            <w:pPr>
              <w:spacing w:after="0" w:line="240" w:lineRule="auto"/>
              <w:jc w:val="center"/>
              <w:rPr>
                <w:rFonts w:ascii="Times New Roman" w:eastAsia="Times New Roman" w:hAnsi="Times New Roman"/>
                <w:b/>
                <w:sz w:val="20"/>
                <w:szCs w:val="20"/>
                <w:lang w:eastAsia="ru-RU"/>
              </w:rPr>
            </w:pPr>
          </w:p>
        </w:tc>
      </w:tr>
      <w:tr w:rsidR="00230DCF" w:rsidRPr="0014143C" w14:paraId="02DCB650" w14:textId="77777777" w:rsidTr="00F26CF4">
        <w:trPr>
          <w:jc w:val="center"/>
        </w:trPr>
        <w:tc>
          <w:tcPr>
            <w:tcW w:w="2281" w:type="dxa"/>
            <w:vMerge/>
            <w:hideMark/>
          </w:tcPr>
          <w:p w14:paraId="02DCB644" w14:textId="77777777" w:rsidR="00230DCF" w:rsidRPr="0014143C" w:rsidRDefault="00230DCF" w:rsidP="00230DCF">
            <w:pPr>
              <w:spacing w:after="0" w:line="240" w:lineRule="auto"/>
              <w:jc w:val="center"/>
              <w:rPr>
                <w:rFonts w:ascii="Times New Roman" w:eastAsia="Times New Roman" w:hAnsi="Times New Roman"/>
                <w:b/>
                <w:sz w:val="20"/>
                <w:szCs w:val="20"/>
                <w:lang w:eastAsia="ru-RU"/>
              </w:rPr>
            </w:pPr>
          </w:p>
        </w:tc>
        <w:tc>
          <w:tcPr>
            <w:tcW w:w="0" w:type="auto"/>
            <w:hideMark/>
          </w:tcPr>
          <w:p w14:paraId="02DCB645"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300 и менее</w:t>
            </w:r>
          </w:p>
        </w:tc>
        <w:tc>
          <w:tcPr>
            <w:tcW w:w="0" w:type="auto"/>
            <w:hideMark/>
          </w:tcPr>
          <w:p w14:paraId="02DCB646"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свыше 300 до 600</w:t>
            </w:r>
          </w:p>
        </w:tc>
        <w:tc>
          <w:tcPr>
            <w:tcW w:w="0" w:type="auto"/>
            <w:hideMark/>
          </w:tcPr>
          <w:p w14:paraId="02DCB647"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свыше 600 до 800</w:t>
            </w:r>
          </w:p>
        </w:tc>
        <w:tc>
          <w:tcPr>
            <w:tcW w:w="0" w:type="auto"/>
            <w:hideMark/>
          </w:tcPr>
          <w:p w14:paraId="02DCB648"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свыше 800 до 1000</w:t>
            </w:r>
          </w:p>
        </w:tc>
        <w:tc>
          <w:tcPr>
            <w:tcW w:w="0" w:type="auto"/>
            <w:hideMark/>
          </w:tcPr>
          <w:p w14:paraId="02DCB649"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свыше 1000 до 1200</w:t>
            </w:r>
          </w:p>
        </w:tc>
        <w:tc>
          <w:tcPr>
            <w:tcW w:w="0" w:type="auto"/>
            <w:hideMark/>
          </w:tcPr>
          <w:p w14:paraId="02DCB64A"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свыше 1200 до 1400</w:t>
            </w:r>
          </w:p>
        </w:tc>
        <w:tc>
          <w:tcPr>
            <w:tcW w:w="0" w:type="auto"/>
            <w:hideMark/>
          </w:tcPr>
          <w:p w14:paraId="02DCB64B"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300 и менее</w:t>
            </w:r>
          </w:p>
        </w:tc>
        <w:tc>
          <w:tcPr>
            <w:tcW w:w="0" w:type="auto"/>
            <w:hideMark/>
          </w:tcPr>
          <w:p w14:paraId="02DCB64C" w14:textId="77777777" w:rsidR="00230DCF" w:rsidRPr="0014143C" w:rsidRDefault="00230DCF" w:rsidP="00230DCF">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свыше 300</w:t>
            </w:r>
          </w:p>
        </w:tc>
        <w:tc>
          <w:tcPr>
            <w:tcW w:w="0" w:type="auto"/>
            <w:vMerge/>
            <w:hideMark/>
          </w:tcPr>
          <w:p w14:paraId="02DCB64D" w14:textId="77777777" w:rsidR="00230DCF" w:rsidRPr="0014143C" w:rsidRDefault="00230DCF" w:rsidP="00230DCF">
            <w:pPr>
              <w:spacing w:after="0" w:line="240" w:lineRule="auto"/>
              <w:jc w:val="center"/>
              <w:rPr>
                <w:rFonts w:ascii="Times New Roman" w:eastAsia="Times New Roman" w:hAnsi="Times New Roman"/>
                <w:b/>
                <w:sz w:val="20"/>
                <w:szCs w:val="20"/>
                <w:lang w:eastAsia="ru-RU"/>
              </w:rPr>
            </w:pPr>
          </w:p>
        </w:tc>
        <w:tc>
          <w:tcPr>
            <w:tcW w:w="0" w:type="auto"/>
            <w:vMerge/>
            <w:hideMark/>
          </w:tcPr>
          <w:p w14:paraId="02DCB64E" w14:textId="77777777" w:rsidR="00230DCF" w:rsidRPr="0014143C" w:rsidRDefault="00230DCF" w:rsidP="00230DCF">
            <w:pPr>
              <w:spacing w:after="0" w:line="240" w:lineRule="auto"/>
              <w:jc w:val="center"/>
              <w:rPr>
                <w:rFonts w:ascii="Times New Roman" w:eastAsia="Times New Roman" w:hAnsi="Times New Roman"/>
                <w:b/>
                <w:sz w:val="20"/>
                <w:szCs w:val="20"/>
                <w:lang w:eastAsia="ru-RU"/>
              </w:rPr>
            </w:pPr>
          </w:p>
        </w:tc>
        <w:tc>
          <w:tcPr>
            <w:tcW w:w="0" w:type="auto"/>
            <w:vMerge/>
            <w:hideMark/>
          </w:tcPr>
          <w:p w14:paraId="02DCB64F" w14:textId="77777777" w:rsidR="00230DCF" w:rsidRPr="0014143C" w:rsidRDefault="00230DCF" w:rsidP="00230DCF">
            <w:pPr>
              <w:spacing w:after="0" w:line="240" w:lineRule="auto"/>
              <w:jc w:val="center"/>
              <w:rPr>
                <w:rFonts w:ascii="Times New Roman" w:eastAsia="Times New Roman" w:hAnsi="Times New Roman"/>
                <w:b/>
                <w:sz w:val="20"/>
                <w:szCs w:val="20"/>
                <w:lang w:eastAsia="ru-RU"/>
              </w:rPr>
            </w:pPr>
          </w:p>
        </w:tc>
      </w:tr>
      <w:tr w:rsidR="00230DCF" w:rsidRPr="0014143C" w14:paraId="02DCB665" w14:textId="77777777" w:rsidTr="00F26CF4">
        <w:trPr>
          <w:jc w:val="center"/>
        </w:trPr>
        <w:tc>
          <w:tcPr>
            <w:tcW w:w="2281" w:type="dxa"/>
            <w:hideMark/>
          </w:tcPr>
          <w:p w14:paraId="02DCB651"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 xml:space="preserve">1. Города и другие населенные пункты; коллективные сады с садовыми домиками, дачные поселки; отдельные промышленные и сельскохозяйственные предприятия, тепличные комбинаты и хозяйства; птицефабрики; молокозаводы; карьеры разработки полезных ископаемых; гаражи и открытые стоянки для автомобилей индивидуальных владельцев на количество автомобилей свыше 20; установки комплексной подготовки нефти и газа и их групповые и сборные пункты; отдельно стоящие здания с массовым скоплением людей (школы, больницы, клубы, детские сады и ясли, вокзалы и т.д.); 3-этажные жилые здания и выше; железнодорожные станции; аэропорты; морские и речные порты и пристани; гидроэлектростанции; гидротехнические сооружения морского и речного транспорта; мачты (башни) и сооружения многоканальной радиорелейной линии </w:t>
            </w:r>
            <w:r w:rsidRPr="0014143C">
              <w:rPr>
                <w:rFonts w:ascii="Times New Roman" w:eastAsia="Times New Roman" w:hAnsi="Times New Roman"/>
                <w:sz w:val="20"/>
                <w:szCs w:val="20"/>
                <w:lang w:eastAsia="ru-RU"/>
              </w:rPr>
              <w:lastRenderedPageBreak/>
              <w:t>технологической связи трубопроводов; мачты (башни) и сооружения многоканальной радиорелейной связи Министерства связи России и других ведомств; телевизионные башни</w:t>
            </w:r>
          </w:p>
        </w:tc>
        <w:tc>
          <w:tcPr>
            <w:tcW w:w="0" w:type="auto"/>
            <w:hideMark/>
          </w:tcPr>
          <w:p w14:paraId="02DCB652"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lastRenderedPageBreak/>
              <w:t>500</w:t>
            </w:r>
          </w:p>
          <w:p w14:paraId="02DCB653"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tc>
        <w:tc>
          <w:tcPr>
            <w:tcW w:w="0" w:type="auto"/>
            <w:hideMark/>
          </w:tcPr>
          <w:p w14:paraId="02DCB654"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500</w:t>
            </w:r>
          </w:p>
          <w:p w14:paraId="02DCB655"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175</w:t>
            </w:r>
          </w:p>
        </w:tc>
        <w:tc>
          <w:tcPr>
            <w:tcW w:w="0" w:type="auto"/>
            <w:hideMark/>
          </w:tcPr>
          <w:p w14:paraId="02DCB656"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700</w:t>
            </w:r>
          </w:p>
          <w:p w14:paraId="02DCB657"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200</w:t>
            </w:r>
          </w:p>
        </w:tc>
        <w:tc>
          <w:tcPr>
            <w:tcW w:w="0" w:type="auto"/>
            <w:hideMark/>
          </w:tcPr>
          <w:p w14:paraId="02DCB658"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700</w:t>
            </w:r>
          </w:p>
          <w:p w14:paraId="02DCB659"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250</w:t>
            </w:r>
          </w:p>
        </w:tc>
        <w:tc>
          <w:tcPr>
            <w:tcW w:w="0" w:type="auto"/>
            <w:hideMark/>
          </w:tcPr>
          <w:p w14:paraId="02DCB65A"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700</w:t>
            </w:r>
          </w:p>
          <w:p w14:paraId="02DCB65B"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300</w:t>
            </w:r>
          </w:p>
        </w:tc>
        <w:tc>
          <w:tcPr>
            <w:tcW w:w="0" w:type="auto"/>
            <w:hideMark/>
          </w:tcPr>
          <w:p w14:paraId="02DCB65C"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700</w:t>
            </w:r>
          </w:p>
          <w:p w14:paraId="02DCB65D"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350</w:t>
            </w:r>
          </w:p>
        </w:tc>
        <w:tc>
          <w:tcPr>
            <w:tcW w:w="0" w:type="auto"/>
            <w:hideMark/>
          </w:tcPr>
          <w:p w14:paraId="02DCB65E"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500</w:t>
            </w:r>
          </w:p>
          <w:p w14:paraId="02DCB65F"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660"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500</w:t>
            </w:r>
          </w:p>
          <w:p w14:paraId="02DCB661"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125</w:t>
            </w:r>
          </w:p>
        </w:tc>
        <w:tc>
          <w:tcPr>
            <w:tcW w:w="0" w:type="auto"/>
            <w:hideMark/>
          </w:tcPr>
          <w:p w14:paraId="02DCB662"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663"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tc>
        <w:tc>
          <w:tcPr>
            <w:tcW w:w="0" w:type="auto"/>
            <w:hideMark/>
          </w:tcPr>
          <w:p w14:paraId="02DCB664"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200</w:t>
            </w:r>
          </w:p>
        </w:tc>
      </w:tr>
      <w:tr w:rsidR="00230DCF" w:rsidRPr="0014143C" w14:paraId="02DCB67A" w14:textId="77777777" w:rsidTr="00F26CF4">
        <w:trPr>
          <w:jc w:val="center"/>
        </w:trPr>
        <w:tc>
          <w:tcPr>
            <w:tcW w:w="2281" w:type="dxa"/>
            <w:hideMark/>
          </w:tcPr>
          <w:p w14:paraId="02DCB666"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lastRenderedPageBreak/>
              <w:t>2. Мосты железных дорог общей сети и автомобильных дорог категорий I и II с пролетом свыше 20 м (при прокладке нефтепроводов и нефтепродуктопроводов ниже мостов по течению); склады легковоспламеняющихся и горючих жидкостей и газов с объемом хранения свыше 1000 м</w:t>
            </w:r>
            <w:r w:rsidRPr="0014143C">
              <w:rPr>
                <w:rFonts w:ascii="Times New Roman" w:eastAsia="Times New Roman" w:hAnsi="Times New Roman"/>
                <w:sz w:val="20"/>
                <w:szCs w:val="20"/>
                <w:vertAlign w:val="superscript"/>
                <w:lang w:eastAsia="ru-RU"/>
              </w:rPr>
              <w:t>3</w:t>
            </w:r>
            <w:r w:rsidRPr="0014143C">
              <w:rPr>
                <w:rFonts w:ascii="Times New Roman" w:eastAsia="Times New Roman" w:hAnsi="Times New Roman"/>
                <w:sz w:val="20"/>
                <w:szCs w:val="20"/>
                <w:lang w:eastAsia="ru-RU"/>
              </w:rPr>
              <w:t>; автозаправочные станции; водопроводные сооружения, не относящиеся к магистральному трубопроводу</w:t>
            </w:r>
          </w:p>
        </w:tc>
        <w:tc>
          <w:tcPr>
            <w:tcW w:w="0" w:type="auto"/>
            <w:hideMark/>
          </w:tcPr>
          <w:p w14:paraId="02DCB667"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250</w:t>
            </w:r>
          </w:p>
          <w:p w14:paraId="02DCB668"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tc>
        <w:tc>
          <w:tcPr>
            <w:tcW w:w="0" w:type="auto"/>
            <w:hideMark/>
          </w:tcPr>
          <w:p w14:paraId="02DCB669"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300</w:t>
            </w:r>
          </w:p>
          <w:p w14:paraId="02DCB66A"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175</w:t>
            </w:r>
          </w:p>
        </w:tc>
        <w:tc>
          <w:tcPr>
            <w:tcW w:w="0" w:type="auto"/>
            <w:hideMark/>
          </w:tcPr>
          <w:p w14:paraId="02DCB66B"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300</w:t>
            </w:r>
          </w:p>
          <w:p w14:paraId="02DCB66C"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200</w:t>
            </w:r>
          </w:p>
        </w:tc>
        <w:tc>
          <w:tcPr>
            <w:tcW w:w="0" w:type="auto"/>
            <w:hideMark/>
          </w:tcPr>
          <w:p w14:paraId="02DCB66D"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400</w:t>
            </w:r>
          </w:p>
          <w:p w14:paraId="02DCB66E"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220</w:t>
            </w:r>
          </w:p>
        </w:tc>
        <w:tc>
          <w:tcPr>
            <w:tcW w:w="0" w:type="auto"/>
            <w:hideMark/>
          </w:tcPr>
          <w:p w14:paraId="02DCB66F"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450</w:t>
            </w:r>
          </w:p>
          <w:p w14:paraId="02DCB670"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250</w:t>
            </w:r>
          </w:p>
        </w:tc>
        <w:tc>
          <w:tcPr>
            <w:tcW w:w="0" w:type="auto"/>
            <w:hideMark/>
          </w:tcPr>
          <w:p w14:paraId="02DCB671"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500</w:t>
            </w:r>
          </w:p>
          <w:p w14:paraId="02DCB672"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300</w:t>
            </w:r>
          </w:p>
        </w:tc>
        <w:tc>
          <w:tcPr>
            <w:tcW w:w="0" w:type="auto"/>
            <w:hideMark/>
          </w:tcPr>
          <w:p w14:paraId="02DCB673"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250</w:t>
            </w:r>
          </w:p>
          <w:p w14:paraId="02DCB674"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675"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300</w:t>
            </w:r>
          </w:p>
          <w:p w14:paraId="02DCB676"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125</w:t>
            </w:r>
          </w:p>
        </w:tc>
        <w:tc>
          <w:tcPr>
            <w:tcW w:w="0" w:type="auto"/>
            <w:hideMark/>
          </w:tcPr>
          <w:p w14:paraId="02DCB677"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678"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tc>
        <w:tc>
          <w:tcPr>
            <w:tcW w:w="0" w:type="auto"/>
            <w:hideMark/>
          </w:tcPr>
          <w:p w14:paraId="02DCB679"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200</w:t>
            </w:r>
          </w:p>
        </w:tc>
      </w:tr>
      <w:tr w:rsidR="00230DCF" w:rsidRPr="0014143C" w14:paraId="02DCB68F" w14:textId="77777777" w:rsidTr="00F26CF4">
        <w:trPr>
          <w:jc w:val="center"/>
        </w:trPr>
        <w:tc>
          <w:tcPr>
            <w:tcW w:w="2281" w:type="dxa"/>
            <w:hideMark/>
          </w:tcPr>
          <w:p w14:paraId="02DCB67B"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 Железные дороги общей сети (на перегонах) и автодороги категорий I - III; отдельно стоящие: 1 - 2-этажные жилые здания; дома линейных обходчиков; кладбища; сельскохозяйственные фермы и огороженные участки для организованного выпаса скота; полевые станы</w:t>
            </w:r>
          </w:p>
        </w:tc>
        <w:tc>
          <w:tcPr>
            <w:tcW w:w="0" w:type="auto"/>
            <w:hideMark/>
          </w:tcPr>
          <w:p w14:paraId="02DCB67C"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p w14:paraId="02DCB67D"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14:paraId="02DCB67E"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p w14:paraId="02DCB67F"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125</w:t>
            </w:r>
          </w:p>
        </w:tc>
        <w:tc>
          <w:tcPr>
            <w:tcW w:w="0" w:type="auto"/>
            <w:hideMark/>
          </w:tcPr>
          <w:p w14:paraId="02DCB680"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200</w:t>
            </w:r>
          </w:p>
          <w:p w14:paraId="02DCB681"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tc>
        <w:tc>
          <w:tcPr>
            <w:tcW w:w="0" w:type="auto"/>
            <w:hideMark/>
          </w:tcPr>
          <w:p w14:paraId="02DCB682"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250</w:t>
            </w:r>
          </w:p>
          <w:p w14:paraId="02DCB683"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200</w:t>
            </w:r>
          </w:p>
        </w:tc>
        <w:tc>
          <w:tcPr>
            <w:tcW w:w="0" w:type="auto"/>
            <w:hideMark/>
          </w:tcPr>
          <w:p w14:paraId="02DCB684"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300</w:t>
            </w:r>
          </w:p>
          <w:p w14:paraId="02DCB685"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225</w:t>
            </w:r>
          </w:p>
        </w:tc>
        <w:tc>
          <w:tcPr>
            <w:tcW w:w="0" w:type="auto"/>
            <w:hideMark/>
          </w:tcPr>
          <w:p w14:paraId="02DCB686"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350</w:t>
            </w:r>
          </w:p>
          <w:p w14:paraId="02DCB687"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250</w:t>
            </w:r>
          </w:p>
        </w:tc>
        <w:tc>
          <w:tcPr>
            <w:tcW w:w="0" w:type="auto"/>
            <w:hideMark/>
          </w:tcPr>
          <w:p w14:paraId="02DCB688"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p w14:paraId="02DCB689"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14:paraId="02DCB68A"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p w14:paraId="02DCB68B"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68C"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14:paraId="02DCB68D"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14:paraId="02DCB68E"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r>
      <w:tr w:rsidR="00230DCF" w:rsidRPr="0014143C" w14:paraId="02DCB6A4" w14:textId="77777777" w:rsidTr="00F26CF4">
        <w:trPr>
          <w:jc w:val="center"/>
        </w:trPr>
        <w:tc>
          <w:tcPr>
            <w:tcW w:w="2281" w:type="dxa"/>
            <w:hideMark/>
          </w:tcPr>
          <w:p w14:paraId="02DCB690"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4. Мосты железных дорог промышленных предприятий, автомобильных дорог категорий III - V с пролетом свыше 20 м</w:t>
            </w:r>
          </w:p>
        </w:tc>
        <w:tc>
          <w:tcPr>
            <w:tcW w:w="0" w:type="auto"/>
            <w:hideMark/>
          </w:tcPr>
          <w:p w14:paraId="02DCB691"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125</w:t>
            </w:r>
          </w:p>
          <w:p w14:paraId="02DCB692"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693"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p w14:paraId="02DCB694"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125</w:t>
            </w:r>
          </w:p>
        </w:tc>
        <w:tc>
          <w:tcPr>
            <w:tcW w:w="0" w:type="auto"/>
            <w:hideMark/>
          </w:tcPr>
          <w:p w14:paraId="02DCB695"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200</w:t>
            </w:r>
          </w:p>
          <w:p w14:paraId="02DCB696"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tc>
        <w:tc>
          <w:tcPr>
            <w:tcW w:w="0" w:type="auto"/>
            <w:hideMark/>
          </w:tcPr>
          <w:p w14:paraId="02DCB697"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250</w:t>
            </w:r>
          </w:p>
          <w:p w14:paraId="02DCB698"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200</w:t>
            </w:r>
          </w:p>
        </w:tc>
        <w:tc>
          <w:tcPr>
            <w:tcW w:w="0" w:type="auto"/>
            <w:hideMark/>
          </w:tcPr>
          <w:p w14:paraId="02DCB699"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300</w:t>
            </w:r>
          </w:p>
          <w:p w14:paraId="02DCB69A"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225</w:t>
            </w:r>
          </w:p>
        </w:tc>
        <w:tc>
          <w:tcPr>
            <w:tcW w:w="0" w:type="auto"/>
            <w:hideMark/>
          </w:tcPr>
          <w:p w14:paraId="02DCB69B"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350</w:t>
            </w:r>
          </w:p>
          <w:p w14:paraId="02DCB69C"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250</w:t>
            </w:r>
          </w:p>
        </w:tc>
        <w:tc>
          <w:tcPr>
            <w:tcW w:w="0" w:type="auto"/>
            <w:hideMark/>
          </w:tcPr>
          <w:p w14:paraId="02DCB69D"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p w14:paraId="02DCB69E"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14:paraId="02DCB69F"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p w14:paraId="02DCB6A0"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125</w:t>
            </w:r>
          </w:p>
        </w:tc>
        <w:tc>
          <w:tcPr>
            <w:tcW w:w="0" w:type="auto"/>
            <w:hideMark/>
          </w:tcPr>
          <w:p w14:paraId="02DCB6A1"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6A2"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tc>
        <w:tc>
          <w:tcPr>
            <w:tcW w:w="0" w:type="auto"/>
            <w:hideMark/>
          </w:tcPr>
          <w:p w14:paraId="02DCB6A3"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200</w:t>
            </w:r>
          </w:p>
        </w:tc>
      </w:tr>
      <w:tr w:rsidR="00230DCF" w:rsidRPr="0014143C" w14:paraId="02DCB6B9" w14:textId="77777777" w:rsidTr="00F26CF4">
        <w:trPr>
          <w:jc w:val="center"/>
        </w:trPr>
        <w:tc>
          <w:tcPr>
            <w:tcW w:w="2281" w:type="dxa"/>
            <w:hideMark/>
          </w:tcPr>
          <w:p w14:paraId="02DCB6A5"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 Железные дороги промышленных предприятий</w:t>
            </w:r>
          </w:p>
        </w:tc>
        <w:tc>
          <w:tcPr>
            <w:tcW w:w="0" w:type="auto"/>
            <w:hideMark/>
          </w:tcPr>
          <w:p w14:paraId="02DCB6A6"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p w14:paraId="02DCB6A7"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14:paraId="02DCB6A8"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p w14:paraId="02DCB6A9"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14:paraId="02DCB6AA"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p w14:paraId="02DCB6AB"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6AC"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175</w:t>
            </w:r>
          </w:p>
          <w:p w14:paraId="02DCB6AD"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tc>
        <w:tc>
          <w:tcPr>
            <w:tcW w:w="0" w:type="auto"/>
            <w:hideMark/>
          </w:tcPr>
          <w:p w14:paraId="02DCB6AE"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200</w:t>
            </w:r>
          </w:p>
          <w:p w14:paraId="02DCB6AF"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175</w:t>
            </w:r>
          </w:p>
        </w:tc>
        <w:tc>
          <w:tcPr>
            <w:tcW w:w="0" w:type="auto"/>
            <w:hideMark/>
          </w:tcPr>
          <w:p w14:paraId="02DCB6B0"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250</w:t>
            </w:r>
          </w:p>
          <w:p w14:paraId="02DCB6B1"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200</w:t>
            </w:r>
          </w:p>
        </w:tc>
        <w:tc>
          <w:tcPr>
            <w:tcW w:w="0" w:type="auto"/>
            <w:hideMark/>
          </w:tcPr>
          <w:p w14:paraId="02DCB6B2"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p w14:paraId="02DCB6B3"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14:paraId="02DCB6B4"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p w14:paraId="02DCB6B5"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14:paraId="02DCB6B6"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14:paraId="02DCB6B7"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14:paraId="02DCB6B8"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r>
      <w:tr w:rsidR="00230DCF" w:rsidRPr="0014143C" w14:paraId="02DCB6CE" w14:textId="77777777" w:rsidTr="00F26CF4">
        <w:trPr>
          <w:jc w:val="center"/>
        </w:trPr>
        <w:tc>
          <w:tcPr>
            <w:tcW w:w="2281" w:type="dxa"/>
            <w:vMerge w:val="restart"/>
            <w:hideMark/>
          </w:tcPr>
          <w:p w14:paraId="02DCB6BA"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lastRenderedPageBreak/>
              <w:t>6. Автомобильные дороги категорий IV и V</w:t>
            </w:r>
          </w:p>
        </w:tc>
        <w:tc>
          <w:tcPr>
            <w:tcW w:w="0" w:type="auto"/>
            <w:vMerge w:val="restart"/>
            <w:hideMark/>
          </w:tcPr>
          <w:p w14:paraId="02DCB6BB"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p w14:paraId="02DCB6BC"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vMerge w:val="restart"/>
            <w:hideMark/>
          </w:tcPr>
          <w:p w14:paraId="02DCB6BD"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p w14:paraId="02DCB6BE"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vMerge w:val="restart"/>
            <w:hideMark/>
          </w:tcPr>
          <w:p w14:paraId="02DCB6BF"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p w14:paraId="02DCB6C0"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vMerge w:val="restart"/>
            <w:hideMark/>
          </w:tcPr>
          <w:p w14:paraId="02DCB6C1"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175</w:t>
            </w:r>
          </w:p>
          <w:p w14:paraId="02DCB6C2"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tc>
        <w:tc>
          <w:tcPr>
            <w:tcW w:w="0" w:type="auto"/>
            <w:vMerge w:val="restart"/>
            <w:hideMark/>
          </w:tcPr>
          <w:p w14:paraId="02DCB6C3"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200</w:t>
            </w:r>
          </w:p>
          <w:p w14:paraId="02DCB6C4"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175</w:t>
            </w:r>
          </w:p>
        </w:tc>
        <w:tc>
          <w:tcPr>
            <w:tcW w:w="0" w:type="auto"/>
            <w:vMerge w:val="restart"/>
            <w:hideMark/>
          </w:tcPr>
          <w:p w14:paraId="02DCB6C5"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250</w:t>
            </w:r>
          </w:p>
          <w:p w14:paraId="02DCB6C6"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200</w:t>
            </w:r>
          </w:p>
        </w:tc>
        <w:tc>
          <w:tcPr>
            <w:tcW w:w="0" w:type="auto"/>
            <w:vMerge w:val="restart"/>
            <w:hideMark/>
          </w:tcPr>
          <w:p w14:paraId="02DCB6C7"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p w14:paraId="02DCB6C8"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vMerge w:val="restart"/>
            <w:hideMark/>
          </w:tcPr>
          <w:p w14:paraId="02DCB6C9"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p w14:paraId="02DCB6CA"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14:paraId="02DCB6CB"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w:t>
            </w:r>
          </w:p>
        </w:tc>
        <w:tc>
          <w:tcPr>
            <w:tcW w:w="0" w:type="auto"/>
            <w:hideMark/>
          </w:tcPr>
          <w:p w14:paraId="02DCB6CC"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w:t>
            </w:r>
          </w:p>
        </w:tc>
        <w:tc>
          <w:tcPr>
            <w:tcW w:w="0" w:type="auto"/>
            <w:hideMark/>
          </w:tcPr>
          <w:p w14:paraId="02DCB6CD"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r>
      <w:tr w:rsidR="00230DCF" w:rsidRPr="0014143C" w14:paraId="02DCB6D9" w14:textId="77777777" w:rsidTr="00F26CF4">
        <w:trPr>
          <w:jc w:val="center"/>
        </w:trPr>
        <w:tc>
          <w:tcPr>
            <w:tcW w:w="2281" w:type="dxa"/>
            <w:vMerge/>
            <w:hideMark/>
          </w:tcPr>
          <w:p w14:paraId="02DCB6CF"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vMerge/>
            <w:hideMark/>
          </w:tcPr>
          <w:p w14:paraId="02DCB6D0"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vMerge/>
            <w:hideMark/>
          </w:tcPr>
          <w:p w14:paraId="02DCB6D1"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vMerge/>
            <w:hideMark/>
          </w:tcPr>
          <w:p w14:paraId="02DCB6D2"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vMerge/>
            <w:hideMark/>
          </w:tcPr>
          <w:p w14:paraId="02DCB6D3"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vMerge/>
            <w:hideMark/>
          </w:tcPr>
          <w:p w14:paraId="02DCB6D4"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vMerge/>
            <w:hideMark/>
          </w:tcPr>
          <w:p w14:paraId="02DCB6D5"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vMerge/>
            <w:hideMark/>
          </w:tcPr>
          <w:p w14:paraId="02DCB6D6"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vMerge/>
            <w:hideMark/>
          </w:tcPr>
          <w:p w14:paraId="02DCB6D7"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gridSpan w:val="3"/>
            <w:hideMark/>
          </w:tcPr>
          <w:p w14:paraId="02DCB6D8"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(но не менее 100 м от ближайшего наземного резервуара, резервуарного парка)</w:t>
            </w:r>
          </w:p>
        </w:tc>
      </w:tr>
      <w:tr w:rsidR="00230DCF" w:rsidRPr="0014143C" w14:paraId="02DCB6EE" w14:textId="77777777" w:rsidTr="00F26CF4">
        <w:trPr>
          <w:jc w:val="center"/>
        </w:trPr>
        <w:tc>
          <w:tcPr>
            <w:tcW w:w="2281" w:type="dxa"/>
            <w:hideMark/>
          </w:tcPr>
          <w:p w14:paraId="02DCB6DA"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 Отдельно стоящие нежилые и подсобные строения (сараи и т.п.); устья бурящихся и эксплуатируемых нефтяных, газовых и артезианских скважин; гаражи и открытые стоянки для автомобилей индивидуальных владельцев на 20 автомобилей и менее; очистные сооружения и насосные станции канализации</w:t>
            </w:r>
          </w:p>
        </w:tc>
        <w:tc>
          <w:tcPr>
            <w:tcW w:w="0" w:type="auto"/>
            <w:hideMark/>
          </w:tcPr>
          <w:p w14:paraId="02DCB6DB"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p w14:paraId="02DCB6DC"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14:paraId="02DCB6DD"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p w14:paraId="02DCB6DE"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14:paraId="02DCB6DF"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p w14:paraId="02DCB6E0"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6E1"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200</w:t>
            </w:r>
          </w:p>
          <w:p w14:paraId="02DCB6E2"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tc>
        <w:tc>
          <w:tcPr>
            <w:tcW w:w="0" w:type="auto"/>
            <w:hideMark/>
          </w:tcPr>
          <w:p w14:paraId="02DCB6E3"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225</w:t>
            </w:r>
          </w:p>
          <w:p w14:paraId="02DCB6E4"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175</w:t>
            </w:r>
          </w:p>
        </w:tc>
        <w:tc>
          <w:tcPr>
            <w:tcW w:w="0" w:type="auto"/>
            <w:hideMark/>
          </w:tcPr>
          <w:p w14:paraId="02DCB6E5"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250</w:t>
            </w:r>
          </w:p>
          <w:p w14:paraId="02DCB6E6"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200</w:t>
            </w:r>
          </w:p>
        </w:tc>
        <w:tc>
          <w:tcPr>
            <w:tcW w:w="0" w:type="auto"/>
            <w:hideMark/>
          </w:tcPr>
          <w:p w14:paraId="02DCB6E7"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p w14:paraId="02DCB6E8"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w:t>
            </w:r>
          </w:p>
        </w:tc>
        <w:tc>
          <w:tcPr>
            <w:tcW w:w="0" w:type="auto"/>
            <w:hideMark/>
          </w:tcPr>
          <w:p w14:paraId="02DCB6E9"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p w14:paraId="02DCB6EA"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14:paraId="02DCB6EB"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w:t>
            </w:r>
          </w:p>
        </w:tc>
        <w:tc>
          <w:tcPr>
            <w:tcW w:w="0" w:type="auto"/>
            <w:hideMark/>
          </w:tcPr>
          <w:p w14:paraId="02DCB6EC"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14:paraId="02DCB6ED"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r>
      <w:tr w:rsidR="00230DCF" w:rsidRPr="0014143C" w14:paraId="02DCB6FB" w14:textId="77777777" w:rsidTr="00F26CF4">
        <w:trPr>
          <w:jc w:val="center"/>
        </w:trPr>
        <w:tc>
          <w:tcPr>
            <w:tcW w:w="2281" w:type="dxa"/>
            <w:hideMark/>
          </w:tcPr>
          <w:p w14:paraId="02DCB6EF"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8. Открытые распределительные устройства 35, 110, 220 кВ электроподстанций, питающих КС, НТТС и ПС магистральных трубопроводов и других потребителей</w:t>
            </w:r>
          </w:p>
        </w:tc>
        <w:tc>
          <w:tcPr>
            <w:tcW w:w="0" w:type="auto"/>
            <w:hideMark/>
          </w:tcPr>
          <w:p w14:paraId="02DCB6F0"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6F1"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6F2"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6F3"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6F4"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6F5"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6F6"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6F7"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6F8"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6F9"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6FA"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r>
      <w:tr w:rsidR="00230DCF" w:rsidRPr="0014143C" w14:paraId="02DCB6FE" w14:textId="77777777" w:rsidTr="00F26CF4">
        <w:trPr>
          <w:jc w:val="center"/>
        </w:trPr>
        <w:tc>
          <w:tcPr>
            <w:tcW w:w="2281" w:type="dxa"/>
            <w:hideMark/>
          </w:tcPr>
          <w:p w14:paraId="02DCB6FC"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9. Открытые распределительные устройства 35; 100; 220 кВ электроподстанций, питающих КС, НПС и ПС магистральных трубопроводов</w:t>
            </w:r>
          </w:p>
        </w:tc>
        <w:tc>
          <w:tcPr>
            <w:tcW w:w="0" w:type="auto"/>
            <w:gridSpan w:val="11"/>
            <w:hideMark/>
          </w:tcPr>
          <w:p w14:paraId="02DCB6FD"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На территории КС, НПС и ПС с соблюдением противопожарных разрывов от зданий и сооружений</w:t>
            </w:r>
          </w:p>
        </w:tc>
      </w:tr>
      <w:tr w:rsidR="00230DCF" w:rsidRPr="0014143C" w14:paraId="02DCB70B" w14:textId="77777777" w:rsidTr="00F26CF4">
        <w:trPr>
          <w:jc w:val="center"/>
        </w:trPr>
        <w:tc>
          <w:tcPr>
            <w:tcW w:w="2281" w:type="dxa"/>
            <w:hideMark/>
          </w:tcPr>
          <w:p w14:paraId="02DCB6FF"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 Лесные массивы пород:</w:t>
            </w:r>
          </w:p>
        </w:tc>
        <w:tc>
          <w:tcPr>
            <w:tcW w:w="0" w:type="auto"/>
            <w:hideMark/>
          </w:tcPr>
          <w:p w14:paraId="02DCB700"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14:paraId="02DCB701"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14:paraId="02DCB702"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14:paraId="02DCB703"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14:paraId="02DCB704"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14:paraId="02DCB705"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14:paraId="02DCB706"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14:paraId="02DCB707"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14:paraId="02DCB708"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14:paraId="02DCB709"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14:paraId="02DCB70A" w14:textId="77777777" w:rsidR="00230DCF" w:rsidRPr="0014143C" w:rsidRDefault="00230DCF" w:rsidP="00230DCF">
            <w:pPr>
              <w:spacing w:after="0" w:line="240" w:lineRule="auto"/>
              <w:rPr>
                <w:rFonts w:ascii="Times New Roman" w:eastAsia="Times New Roman" w:hAnsi="Times New Roman"/>
                <w:sz w:val="20"/>
                <w:szCs w:val="20"/>
                <w:lang w:eastAsia="ru-RU"/>
              </w:rPr>
            </w:pPr>
          </w:p>
        </w:tc>
      </w:tr>
      <w:tr w:rsidR="00230DCF" w:rsidRPr="0014143C" w14:paraId="02DCB718" w14:textId="77777777" w:rsidTr="00F26CF4">
        <w:trPr>
          <w:jc w:val="center"/>
        </w:trPr>
        <w:tc>
          <w:tcPr>
            <w:tcW w:w="2281" w:type="dxa"/>
            <w:hideMark/>
          </w:tcPr>
          <w:p w14:paraId="02DCB70C"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а) хвойных</w:t>
            </w:r>
          </w:p>
        </w:tc>
        <w:tc>
          <w:tcPr>
            <w:tcW w:w="0" w:type="auto"/>
            <w:hideMark/>
          </w:tcPr>
          <w:p w14:paraId="02DCB70D"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14:paraId="02DCB70E"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14:paraId="02DCB70F"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14:paraId="02DCB710"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14:paraId="02DCB711"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14:paraId="02DCB712"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14:paraId="02DCB713"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14:paraId="02DCB714"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14:paraId="02DCB715"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14:paraId="02DCB716"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c>
          <w:tcPr>
            <w:tcW w:w="0" w:type="auto"/>
            <w:hideMark/>
          </w:tcPr>
          <w:p w14:paraId="02DCB717"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w:t>
            </w:r>
          </w:p>
        </w:tc>
      </w:tr>
      <w:tr w:rsidR="00230DCF" w:rsidRPr="0014143C" w14:paraId="02DCB725" w14:textId="77777777" w:rsidTr="00F26CF4">
        <w:trPr>
          <w:jc w:val="center"/>
        </w:trPr>
        <w:tc>
          <w:tcPr>
            <w:tcW w:w="2281" w:type="dxa"/>
            <w:hideMark/>
          </w:tcPr>
          <w:p w14:paraId="02DCB719"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б) лиственных</w:t>
            </w:r>
          </w:p>
        </w:tc>
        <w:tc>
          <w:tcPr>
            <w:tcW w:w="0" w:type="auto"/>
            <w:hideMark/>
          </w:tcPr>
          <w:p w14:paraId="02DCB71A"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w:t>
            </w:r>
          </w:p>
        </w:tc>
        <w:tc>
          <w:tcPr>
            <w:tcW w:w="0" w:type="auto"/>
            <w:hideMark/>
          </w:tcPr>
          <w:p w14:paraId="02DCB71B"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w:t>
            </w:r>
          </w:p>
        </w:tc>
        <w:tc>
          <w:tcPr>
            <w:tcW w:w="0" w:type="auto"/>
            <w:hideMark/>
          </w:tcPr>
          <w:p w14:paraId="02DCB71C"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w:t>
            </w:r>
          </w:p>
        </w:tc>
        <w:tc>
          <w:tcPr>
            <w:tcW w:w="0" w:type="auto"/>
            <w:hideMark/>
          </w:tcPr>
          <w:p w14:paraId="02DCB71D"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w:t>
            </w:r>
          </w:p>
        </w:tc>
        <w:tc>
          <w:tcPr>
            <w:tcW w:w="0" w:type="auto"/>
            <w:hideMark/>
          </w:tcPr>
          <w:p w14:paraId="02DCB71E"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w:t>
            </w:r>
          </w:p>
        </w:tc>
        <w:tc>
          <w:tcPr>
            <w:tcW w:w="0" w:type="auto"/>
            <w:hideMark/>
          </w:tcPr>
          <w:p w14:paraId="02DCB71F"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30</w:t>
            </w:r>
          </w:p>
        </w:tc>
        <w:tc>
          <w:tcPr>
            <w:tcW w:w="0" w:type="auto"/>
            <w:hideMark/>
          </w:tcPr>
          <w:p w14:paraId="02DCB720"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w:t>
            </w:r>
          </w:p>
        </w:tc>
        <w:tc>
          <w:tcPr>
            <w:tcW w:w="0" w:type="auto"/>
            <w:hideMark/>
          </w:tcPr>
          <w:p w14:paraId="02DCB721"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w:t>
            </w:r>
          </w:p>
        </w:tc>
        <w:tc>
          <w:tcPr>
            <w:tcW w:w="0" w:type="auto"/>
            <w:hideMark/>
          </w:tcPr>
          <w:p w14:paraId="02DCB722"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w:t>
            </w:r>
          </w:p>
        </w:tc>
        <w:tc>
          <w:tcPr>
            <w:tcW w:w="0" w:type="auto"/>
            <w:hideMark/>
          </w:tcPr>
          <w:p w14:paraId="02DCB723"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w:t>
            </w:r>
          </w:p>
        </w:tc>
        <w:tc>
          <w:tcPr>
            <w:tcW w:w="0" w:type="auto"/>
            <w:hideMark/>
          </w:tcPr>
          <w:p w14:paraId="02DCB724"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w:t>
            </w:r>
          </w:p>
        </w:tc>
      </w:tr>
      <w:tr w:rsidR="00230DCF" w:rsidRPr="0014143C" w14:paraId="02DCB732" w14:textId="77777777" w:rsidTr="00F26CF4">
        <w:trPr>
          <w:jc w:val="center"/>
        </w:trPr>
        <w:tc>
          <w:tcPr>
            <w:tcW w:w="2281" w:type="dxa"/>
            <w:hideMark/>
          </w:tcPr>
          <w:p w14:paraId="02DCB726"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11. Вертодромы и посадочные площадки без базирования на них вертолетов:</w:t>
            </w:r>
          </w:p>
        </w:tc>
        <w:tc>
          <w:tcPr>
            <w:tcW w:w="0" w:type="auto"/>
            <w:hideMark/>
          </w:tcPr>
          <w:p w14:paraId="02DCB727"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14:paraId="02DCB728"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14:paraId="02DCB729"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14:paraId="02DCB72A"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14:paraId="02DCB72B"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14:paraId="02DCB72C"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14:paraId="02DCB72D"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14:paraId="02DCB72E"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14:paraId="02DCB72F"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14:paraId="02DCB730"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hideMark/>
          </w:tcPr>
          <w:p w14:paraId="02DCB731" w14:textId="77777777" w:rsidR="00230DCF" w:rsidRPr="0014143C" w:rsidRDefault="00230DCF" w:rsidP="00230DCF">
            <w:pPr>
              <w:spacing w:after="0" w:line="240" w:lineRule="auto"/>
              <w:rPr>
                <w:rFonts w:ascii="Times New Roman" w:eastAsia="Times New Roman" w:hAnsi="Times New Roman"/>
                <w:sz w:val="20"/>
                <w:szCs w:val="20"/>
                <w:lang w:eastAsia="ru-RU"/>
              </w:rPr>
            </w:pPr>
          </w:p>
        </w:tc>
      </w:tr>
      <w:tr w:rsidR="00230DCF" w:rsidRPr="0014143C" w14:paraId="02DCB73F" w14:textId="77777777" w:rsidTr="00F26CF4">
        <w:trPr>
          <w:jc w:val="center"/>
        </w:trPr>
        <w:tc>
          <w:tcPr>
            <w:tcW w:w="2281" w:type="dxa"/>
            <w:hideMark/>
          </w:tcPr>
          <w:p w14:paraId="02DCB733"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с максимальной взлетной массой более 10 тонн</w:t>
            </w:r>
          </w:p>
        </w:tc>
        <w:tc>
          <w:tcPr>
            <w:tcW w:w="0" w:type="auto"/>
            <w:hideMark/>
          </w:tcPr>
          <w:p w14:paraId="02DCB734"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735"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736"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tc>
        <w:tc>
          <w:tcPr>
            <w:tcW w:w="0" w:type="auto"/>
            <w:hideMark/>
          </w:tcPr>
          <w:p w14:paraId="02DCB737"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200</w:t>
            </w:r>
          </w:p>
        </w:tc>
        <w:tc>
          <w:tcPr>
            <w:tcW w:w="0" w:type="auto"/>
            <w:hideMark/>
          </w:tcPr>
          <w:p w14:paraId="02DCB738"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225</w:t>
            </w:r>
          </w:p>
        </w:tc>
        <w:tc>
          <w:tcPr>
            <w:tcW w:w="0" w:type="auto"/>
            <w:hideMark/>
          </w:tcPr>
          <w:p w14:paraId="02DCB739"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250</w:t>
            </w:r>
          </w:p>
        </w:tc>
        <w:tc>
          <w:tcPr>
            <w:tcW w:w="0" w:type="auto"/>
            <w:hideMark/>
          </w:tcPr>
          <w:p w14:paraId="02DCB73A"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73B"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73C"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73D"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73E"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r>
      <w:tr w:rsidR="00230DCF" w:rsidRPr="0014143C" w14:paraId="02DCB74C" w14:textId="77777777" w:rsidTr="00F26CF4">
        <w:trPr>
          <w:jc w:val="center"/>
        </w:trPr>
        <w:tc>
          <w:tcPr>
            <w:tcW w:w="2281" w:type="dxa"/>
            <w:hideMark/>
          </w:tcPr>
          <w:p w14:paraId="02DCB740"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с максимальной взлетной массой от 5 до 10 тонн</w:t>
            </w:r>
          </w:p>
        </w:tc>
        <w:tc>
          <w:tcPr>
            <w:tcW w:w="0" w:type="auto"/>
            <w:hideMark/>
          </w:tcPr>
          <w:p w14:paraId="02DCB741"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14:paraId="02DCB742"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14:paraId="02DCB743"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tc>
        <w:tc>
          <w:tcPr>
            <w:tcW w:w="0" w:type="auto"/>
            <w:hideMark/>
          </w:tcPr>
          <w:p w14:paraId="02DCB744"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200</w:t>
            </w:r>
          </w:p>
        </w:tc>
        <w:tc>
          <w:tcPr>
            <w:tcW w:w="0" w:type="auto"/>
            <w:hideMark/>
          </w:tcPr>
          <w:p w14:paraId="02DCB745"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225</w:t>
            </w:r>
          </w:p>
        </w:tc>
        <w:tc>
          <w:tcPr>
            <w:tcW w:w="0" w:type="auto"/>
            <w:hideMark/>
          </w:tcPr>
          <w:p w14:paraId="02DCB746"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250</w:t>
            </w:r>
          </w:p>
        </w:tc>
        <w:tc>
          <w:tcPr>
            <w:tcW w:w="0" w:type="auto"/>
            <w:hideMark/>
          </w:tcPr>
          <w:p w14:paraId="02DCB747"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14:paraId="02DCB748"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14:paraId="02DCB749"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14:paraId="02DCB74A"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hideMark/>
          </w:tcPr>
          <w:p w14:paraId="02DCB74B"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r>
      <w:tr w:rsidR="00230DCF" w:rsidRPr="0014143C" w14:paraId="02DCB759" w14:textId="77777777" w:rsidTr="00F26CF4">
        <w:trPr>
          <w:jc w:val="center"/>
        </w:trPr>
        <w:tc>
          <w:tcPr>
            <w:tcW w:w="2281" w:type="dxa"/>
            <w:hideMark/>
          </w:tcPr>
          <w:p w14:paraId="02DCB74D"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с максимальной взлетной массой менее 5 тонн</w:t>
            </w:r>
          </w:p>
        </w:tc>
        <w:tc>
          <w:tcPr>
            <w:tcW w:w="0" w:type="auto"/>
            <w:vMerge w:val="restart"/>
            <w:hideMark/>
          </w:tcPr>
          <w:p w14:paraId="02DCB74E"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60</w:t>
            </w:r>
          </w:p>
        </w:tc>
        <w:tc>
          <w:tcPr>
            <w:tcW w:w="0" w:type="auto"/>
            <w:vMerge w:val="restart"/>
            <w:hideMark/>
          </w:tcPr>
          <w:p w14:paraId="02DCB74F"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c>
          <w:tcPr>
            <w:tcW w:w="0" w:type="auto"/>
            <w:vMerge w:val="restart"/>
            <w:hideMark/>
          </w:tcPr>
          <w:p w14:paraId="02DCB750"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tc>
        <w:tc>
          <w:tcPr>
            <w:tcW w:w="0" w:type="auto"/>
            <w:vMerge w:val="restart"/>
            <w:hideMark/>
          </w:tcPr>
          <w:p w14:paraId="02DCB751"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200</w:t>
            </w:r>
          </w:p>
        </w:tc>
        <w:tc>
          <w:tcPr>
            <w:tcW w:w="0" w:type="auto"/>
            <w:vMerge w:val="restart"/>
            <w:hideMark/>
          </w:tcPr>
          <w:p w14:paraId="02DCB752"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225</w:t>
            </w:r>
          </w:p>
        </w:tc>
        <w:tc>
          <w:tcPr>
            <w:tcW w:w="0" w:type="auto"/>
            <w:vMerge w:val="restart"/>
            <w:hideMark/>
          </w:tcPr>
          <w:p w14:paraId="02DCB753"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250</w:t>
            </w:r>
          </w:p>
        </w:tc>
        <w:tc>
          <w:tcPr>
            <w:tcW w:w="0" w:type="auto"/>
            <w:vMerge w:val="restart"/>
            <w:hideMark/>
          </w:tcPr>
          <w:p w14:paraId="02DCB754"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60</w:t>
            </w:r>
          </w:p>
        </w:tc>
        <w:tc>
          <w:tcPr>
            <w:tcW w:w="0" w:type="auto"/>
            <w:vMerge w:val="restart"/>
            <w:hideMark/>
          </w:tcPr>
          <w:p w14:paraId="02DCB755"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60</w:t>
            </w:r>
          </w:p>
        </w:tc>
        <w:tc>
          <w:tcPr>
            <w:tcW w:w="0" w:type="auto"/>
            <w:vMerge w:val="restart"/>
            <w:hideMark/>
          </w:tcPr>
          <w:p w14:paraId="02DCB756"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60</w:t>
            </w:r>
          </w:p>
        </w:tc>
        <w:tc>
          <w:tcPr>
            <w:tcW w:w="0" w:type="auto"/>
            <w:vMerge w:val="restart"/>
            <w:hideMark/>
          </w:tcPr>
          <w:p w14:paraId="02DCB757"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60</w:t>
            </w:r>
          </w:p>
        </w:tc>
        <w:tc>
          <w:tcPr>
            <w:tcW w:w="0" w:type="auto"/>
            <w:vMerge w:val="restart"/>
            <w:hideMark/>
          </w:tcPr>
          <w:p w14:paraId="02DCB758"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w:t>
            </w:r>
          </w:p>
        </w:tc>
      </w:tr>
      <w:tr w:rsidR="00230DCF" w:rsidRPr="0014143C" w14:paraId="02DCB766" w14:textId="77777777" w:rsidTr="00F26CF4">
        <w:trPr>
          <w:jc w:val="center"/>
        </w:trPr>
        <w:tc>
          <w:tcPr>
            <w:tcW w:w="2281" w:type="dxa"/>
            <w:hideMark/>
          </w:tcPr>
          <w:p w14:paraId="02DCB75A"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 xml:space="preserve">(высота зданий и </w:t>
            </w:r>
            <w:r w:rsidRPr="0014143C">
              <w:rPr>
                <w:rFonts w:ascii="Times New Roman" w:eastAsia="Times New Roman" w:hAnsi="Times New Roman"/>
                <w:sz w:val="20"/>
                <w:szCs w:val="20"/>
                <w:lang w:eastAsia="ru-RU"/>
              </w:rPr>
              <w:lastRenderedPageBreak/>
              <w:t>сооружений трубопроводов, находящихся в полосе воздушных подходов вертолетов, не должна превышать размера плоскости ограничения высоты препятствий согласно требованиям нормативных документов Росавиации, утвержденных в установленном порядке)</w:t>
            </w:r>
          </w:p>
        </w:tc>
        <w:tc>
          <w:tcPr>
            <w:tcW w:w="0" w:type="auto"/>
            <w:vMerge/>
            <w:hideMark/>
          </w:tcPr>
          <w:p w14:paraId="02DCB75B"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vMerge/>
            <w:hideMark/>
          </w:tcPr>
          <w:p w14:paraId="02DCB75C"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vMerge/>
            <w:hideMark/>
          </w:tcPr>
          <w:p w14:paraId="02DCB75D"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vMerge/>
            <w:hideMark/>
          </w:tcPr>
          <w:p w14:paraId="02DCB75E"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vMerge/>
            <w:hideMark/>
          </w:tcPr>
          <w:p w14:paraId="02DCB75F"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vMerge/>
            <w:hideMark/>
          </w:tcPr>
          <w:p w14:paraId="02DCB760"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vMerge/>
            <w:hideMark/>
          </w:tcPr>
          <w:p w14:paraId="02DCB761"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vMerge/>
            <w:hideMark/>
          </w:tcPr>
          <w:p w14:paraId="02DCB762"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vMerge/>
            <w:hideMark/>
          </w:tcPr>
          <w:p w14:paraId="02DCB763"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vMerge/>
            <w:hideMark/>
          </w:tcPr>
          <w:p w14:paraId="02DCB764"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vMerge/>
            <w:hideMark/>
          </w:tcPr>
          <w:p w14:paraId="02DCB765" w14:textId="77777777" w:rsidR="00230DCF" w:rsidRPr="0014143C" w:rsidRDefault="00230DCF" w:rsidP="00230DCF">
            <w:pPr>
              <w:spacing w:after="0" w:line="240" w:lineRule="auto"/>
              <w:rPr>
                <w:rFonts w:ascii="Times New Roman" w:eastAsia="Times New Roman" w:hAnsi="Times New Roman"/>
                <w:sz w:val="20"/>
                <w:szCs w:val="20"/>
                <w:lang w:eastAsia="ru-RU"/>
              </w:rPr>
            </w:pPr>
          </w:p>
        </w:tc>
      </w:tr>
      <w:tr w:rsidR="00230DCF" w:rsidRPr="0014143C" w14:paraId="02DCB769" w14:textId="77777777" w:rsidTr="00F26CF4">
        <w:trPr>
          <w:jc w:val="center"/>
        </w:trPr>
        <w:tc>
          <w:tcPr>
            <w:tcW w:w="2281" w:type="dxa"/>
            <w:hideMark/>
          </w:tcPr>
          <w:p w14:paraId="02DCB767"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lastRenderedPageBreak/>
              <w:t>12. Специальные предприятия, сооружения, площадки, охраняемые зоны, склады взрывчатых и взрывоопасных веществ; карьеры полезных ископаемых, добыча на которых проводится с применением взрывных работ; склады сжиженных горючих газов</w:t>
            </w:r>
          </w:p>
        </w:tc>
        <w:tc>
          <w:tcPr>
            <w:tcW w:w="0" w:type="auto"/>
            <w:gridSpan w:val="11"/>
            <w:hideMark/>
          </w:tcPr>
          <w:p w14:paraId="02DCB768"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В соответствии с требованиями соответствующих документов в области технического регулирования и по согласованию с владельцами указанных объектов</w:t>
            </w:r>
          </w:p>
        </w:tc>
      </w:tr>
      <w:tr w:rsidR="00230DCF" w:rsidRPr="0014143C" w14:paraId="02DCB76D" w14:textId="77777777" w:rsidTr="00F26CF4">
        <w:trPr>
          <w:jc w:val="center"/>
        </w:trPr>
        <w:tc>
          <w:tcPr>
            <w:tcW w:w="2281" w:type="dxa"/>
            <w:hideMark/>
          </w:tcPr>
          <w:p w14:paraId="02DCB76A"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13. Воздушные линии электропередачи высокого напряжения, напряжением, кВ:</w:t>
            </w:r>
          </w:p>
        </w:tc>
        <w:tc>
          <w:tcPr>
            <w:tcW w:w="0" w:type="auto"/>
            <w:gridSpan w:val="8"/>
            <w:hideMark/>
          </w:tcPr>
          <w:p w14:paraId="02DCB76B" w14:textId="77777777" w:rsidR="00230DCF" w:rsidRPr="0014143C" w:rsidRDefault="00230DCF" w:rsidP="00230DCF">
            <w:pPr>
              <w:spacing w:after="0" w:line="240" w:lineRule="auto"/>
              <w:rPr>
                <w:rFonts w:ascii="Times New Roman" w:eastAsia="Times New Roman" w:hAnsi="Times New Roman"/>
                <w:sz w:val="20"/>
                <w:szCs w:val="20"/>
                <w:lang w:eastAsia="ru-RU"/>
              </w:rPr>
            </w:pPr>
          </w:p>
        </w:tc>
        <w:tc>
          <w:tcPr>
            <w:tcW w:w="0" w:type="auto"/>
            <w:gridSpan w:val="3"/>
            <w:hideMark/>
          </w:tcPr>
          <w:p w14:paraId="02DCB76C" w14:textId="77777777" w:rsidR="00230DCF" w:rsidRPr="0014143C" w:rsidRDefault="00230DCF" w:rsidP="00230DCF">
            <w:pPr>
              <w:spacing w:after="0" w:line="240" w:lineRule="auto"/>
              <w:rPr>
                <w:rFonts w:ascii="Times New Roman" w:eastAsia="Times New Roman" w:hAnsi="Times New Roman"/>
                <w:sz w:val="20"/>
                <w:szCs w:val="20"/>
                <w:lang w:eastAsia="ru-RU"/>
              </w:rPr>
            </w:pPr>
          </w:p>
        </w:tc>
      </w:tr>
      <w:tr w:rsidR="00230DCF" w:rsidRPr="0014143C" w14:paraId="02DCB771" w14:textId="77777777" w:rsidTr="00F26CF4">
        <w:trPr>
          <w:jc w:val="center"/>
        </w:trPr>
        <w:tc>
          <w:tcPr>
            <w:tcW w:w="2281" w:type="dxa"/>
            <w:hideMark/>
          </w:tcPr>
          <w:p w14:paraId="02DCB76E"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до 20</w:t>
            </w:r>
          </w:p>
        </w:tc>
        <w:tc>
          <w:tcPr>
            <w:tcW w:w="0" w:type="auto"/>
            <w:gridSpan w:val="8"/>
            <w:hideMark/>
          </w:tcPr>
          <w:p w14:paraId="02DCB76F"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80</w:t>
            </w:r>
          </w:p>
        </w:tc>
        <w:tc>
          <w:tcPr>
            <w:tcW w:w="0" w:type="auto"/>
            <w:gridSpan w:val="3"/>
            <w:hideMark/>
          </w:tcPr>
          <w:p w14:paraId="02DCB770"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40</w:t>
            </w:r>
          </w:p>
        </w:tc>
      </w:tr>
      <w:tr w:rsidR="00230DCF" w:rsidRPr="0014143C" w14:paraId="02DCB775" w14:textId="77777777" w:rsidTr="00F26CF4">
        <w:trPr>
          <w:jc w:val="center"/>
        </w:trPr>
        <w:tc>
          <w:tcPr>
            <w:tcW w:w="2281" w:type="dxa"/>
            <w:hideMark/>
          </w:tcPr>
          <w:p w14:paraId="02DCB772"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35</w:t>
            </w:r>
          </w:p>
        </w:tc>
        <w:tc>
          <w:tcPr>
            <w:tcW w:w="0" w:type="auto"/>
            <w:gridSpan w:val="8"/>
            <w:hideMark/>
          </w:tcPr>
          <w:p w14:paraId="02DCB773"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80</w:t>
            </w:r>
          </w:p>
        </w:tc>
        <w:tc>
          <w:tcPr>
            <w:tcW w:w="0" w:type="auto"/>
            <w:gridSpan w:val="3"/>
            <w:hideMark/>
          </w:tcPr>
          <w:p w14:paraId="02DCB774"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40</w:t>
            </w:r>
          </w:p>
        </w:tc>
      </w:tr>
      <w:tr w:rsidR="00230DCF" w:rsidRPr="0014143C" w14:paraId="02DCB779" w14:textId="77777777" w:rsidTr="00F26CF4">
        <w:trPr>
          <w:jc w:val="center"/>
        </w:trPr>
        <w:tc>
          <w:tcPr>
            <w:tcW w:w="2281" w:type="dxa"/>
            <w:hideMark/>
          </w:tcPr>
          <w:p w14:paraId="02DCB776"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110</w:t>
            </w:r>
          </w:p>
        </w:tc>
        <w:tc>
          <w:tcPr>
            <w:tcW w:w="0" w:type="auto"/>
            <w:gridSpan w:val="8"/>
            <w:hideMark/>
          </w:tcPr>
          <w:p w14:paraId="02DCB777"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gridSpan w:val="3"/>
            <w:hideMark/>
          </w:tcPr>
          <w:p w14:paraId="02DCB778"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60</w:t>
            </w:r>
          </w:p>
        </w:tc>
      </w:tr>
      <w:tr w:rsidR="00230DCF" w:rsidRPr="0014143C" w14:paraId="02DCB77D" w14:textId="77777777" w:rsidTr="00F26CF4">
        <w:trPr>
          <w:jc w:val="center"/>
        </w:trPr>
        <w:tc>
          <w:tcPr>
            <w:tcW w:w="2281" w:type="dxa"/>
            <w:hideMark/>
          </w:tcPr>
          <w:p w14:paraId="02DCB77A"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tc>
        <w:tc>
          <w:tcPr>
            <w:tcW w:w="0" w:type="auto"/>
            <w:gridSpan w:val="8"/>
            <w:hideMark/>
          </w:tcPr>
          <w:p w14:paraId="02DCB77B"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120</w:t>
            </w:r>
          </w:p>
        </w:tc>
        <w:tc>
          <w:tcPr>
            <w:tcW w:w="0" w:type="auto"/>
            <w:gridSpan w:val="3"/>
            <w:hideMark/>
          </w:tcPr>
          <w:p w14:paraId="02DCB77C"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80</w:t>
            </w:r>
          </w:p>
        </w:tc>
      </w:tr>
      <w:tr w:rsidR="00230DCF" w:rsidRPr="0014143C" w14:paraId="02DCB781" w14:textId="77777777" w:rsidTr="00F26CF4">
        <w:trPr>
          <w:jc w:val="center"/>
        </w:trPr>
        <w:tc>
          <w:tcPr>
            <w:tcW w:w="2281" w:type="dxa"/>
            <w:hideMark/>
          </w:tcPr>
          <w:p w14:paraId="02DCB77E"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220</w:t>
            </w:r>
          </w:p>
        </w:tc>
        <w:tc>
          <w:tcPr>
            <w:tcW w:w="0" w:type="auto"/>
            <w:gridSpan w:val="8"/>
            <w:hideMark/>
          </w:tcPr>
          <w:p w14:paraId="02DCB77F"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140</w:t>
            </w:r>
          </w:p>
        </w:tc>
        <w:tc>
          <w:tcPr>
            <w:tcW w:w="0" w:type="auto"/>
            <w:gridSpan w:val="3"/>
            <w:hideMark/>
          </w:tcPr>
          <w:p w14:paraId="02DCB780"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r>
      <w:tr w:rsidR="00230DCF" w:rsidRPr="0014143C" w14:paraId="02DCB785" w14:textId="77777777" w:rsidTr="00F26CF4">
        <w:trPr>
          <w:jc w:val="center"/>
        </w:trPr>
        <w:tc>
          <w:tcPr>
            <w:tcW w:w="2281" w:type="dxa"/>
            <w:hideMark/>
          </w:tcPr>
          <w:p w14:paraId="02DCB782"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330</w:t>
            </w:r>
          </w:p>
        </w:tc>
        <w:tc>
          <w:tcPr>
            <w:tcW w:w="0" w:type="auto"/>
            <w:gridSpan w:val="8"/>
            <w:hideMark/>
          </w:tcPr>
          <w:p w14:paraId="02DCB783"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160</w:t>
            </w:r>
          </w:p>
        </w:tc>
        <w:tc>
          <w:tcPr>
            <w:tcW w:w="0" w:type="auto"/>
            <w:gridSpan w:val="3"/>
            <w:hideMark/>
          </w:tcPr>
          <w:p w14:paraId="02DCB784"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120</w:t>
            </w:r>
          </w:p>
        </w:tc>
      </w:tr>
      <w:tr w:rsidR="00230DCF" w:rsidRPr="0014143C" w14:paraId="02DCB789" w14:textId="77777777" w:rsidTr="00F26CF4">
        <w:trPr>
          <w:jc w:val="center"/>
        </w:trPr>
        <w:tc>
          <w:tcPr>
            <w:tcW w:w="2281" w:type="dxa"/>
            <w:hideMark/>
          </w:tcPr>
          <w:p w14:paraId="02DCB786"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500</w:t>
            </w:r>
          </w:p>
        </w:tc>
        <w:tc>
          <w:tcPr>
            <w:tcW w:w="0" w:type="auto"/>
            <w:gridSpan w:val="8"/>
            <w:hideMark/>
          </w:tcPr>
          <w:p w14:paraId="02DCB787"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180</w:t>
            </w:r>
          </w:p>
        </w:tc>
        <w:tc>
          <w:tcPr>
            <w:tcW w:w="0" w:type="auto"/>
            <w:gridSpan w:val="3"/>
            <w:hideMark/>
          </w:tcPr>
          <w:p w14:paraId="02DCB788"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tc>
      </w:tr>
      <w:tr w:rsidR="00230DCF" w:rsidRPr="0014143C" w14:paraId="02DCB78D" w14:textId="77777777" w:rsidTr="00F26CF4">
        <w:trPr>
          <w:jc w:val="center"/>
        </w:trPr>
        <w:tc>
          <w:tcPr>
            <w:tcW w:w="2281" w:type="dxa"/>
            <w:hideMark/>
          </w:tcPr>
          <w:p w14:paraId="02DCB78A"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750</w:t>
            </w:r>
          </w:p>
        </w:tc>
        <w:tc>
          <w:tcPr>
            <w:tcW w:w="0" w:type="auto"/>
            <w:gridSpan w:val="8"/>
            <w:hideMark/>
          </w:tcPr>
          <w:p w14:paraId="02DCB78B"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200</w:t>
            </w:r>
          </w:p>
        </w:tc>
        <w:tc>
          <w:tcPr>
            <w:tcW w:w="0" w:type="auto"/>
            <w:gridSpan w:val="3"/>
            <w:hideMark/>
          </w:tcPr>
          <w:p w14:paraId="02DCB78C"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150</w:t>
            </w:r>
          </w:p>
        </w:tc>
      </w:tr>
      <w:tr w:rsidR="00230DCF" w:rsidRPr="0014143C" w14:paraId="02DCB79A" w14:textId="77777777" w:rsidTr="00F26CF4">
        <w:trPr>
          <w:jc w:val="center"/>
        </w:trPr>
        <w:tc>
          <w:tcPr>
            <w:tcW w:w="2281" w:type="dxa"/>
            <w:hideMark/>
          </w:tcPr>
          <w:p w14:paraId="02DCB78E"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14. Факел для сжигания газа</w:t>
            </w:r>
          </w:p>
        </w:tc>
        <w:tc>
          <w:tcPr>
            <w:tcW w:w="0" w:type="auto"/>
            <w:hideMark/>
          </w:tcPr>
          <w:p w14:paraId="02DCB78F"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790"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791"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792"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793"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794"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795"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796"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100</w:t>
            </w:r>
          </w:p>
        </w:tc>
        <w:tc>
          <w:tcPr>
            <w:tcW w:w="0" w:type="auto"/>
            <w:hideMark/>
          </w:tcPr>
          <w:p w14:paraId="02DCB797"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14:paraId="02DCB798"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0" w:type="auto"/>
            <w:hideMark/>
          </w:tcPr>
          <w:p w14:paraId="02DCB799"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r>
      <w:tr w:rsidR="00230DCF" w:rsidRPr="0014143C" w14:paraId="02DCB7A8" w14:textId="77777777" w:rsidTr="00F26CF4">
        <w:trPr>
          <w:jc w:val="center"/>
        </w:trPr>
        <w:tc>
          <w:tcPr>
            <w:tcW w:w="10031" w:type="dxa"/>
            <w:gridSpan w:val="12"/>
            <w:hideMark/>
          </w:tcPr>
          <w:p w14:paraId="02DCB79B"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b/>
                <w:bCs/>
                <w:sz w:val="20"/>
                <w:szCs w:val="20"/>
                <w:lang w:eastAsia="ru-RU"/>
              </w:rPr>
              <w:t>Примечания</w:t>
            </w:r>
          </w:p>
          <w:p w14:paraId="02DCB79C"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 xml:space="preserve">1. </w:t>
            </w:r>
            <w:proofErr w:type="gramStart"/>
            <w:r w:rsidRPr="0014143C">
              <w:rPr>
                <w:rFonts w:ascii="Times New Roman" w:eastAsia="Times New Roman" w:hAnsi="Times New Roman"/>
                <w:sz w:val="20"/>
                <w:szCs w:val="20"/>
                <w:lang w:eastAsia="ru-RU"/>
              </w:rPr>
              <w:t>Расстояния, указанные над чертой в поз. 1 - 7 настоящей таблицы, относятся к КС, под чертой - к ГРС.</w:t>
            </w:r>
            <w:proofErr w:type="gramEnd"/>
          </w:p>
          <w:p w14:paraId="02DCB79D"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 Примечания 1 - 3 к таблице 4 распространяются и на данную таблицу.</w:t>
            </w:r>
          </w:p>
          <w:p w14:paraId="02DCB79E"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 Категории НПС и ПС надлежит принимать:</w:t>
            </w:r>
          </w:p>
          <w:p w14:paraId="02DCB79F"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категория 1 - при емкости резервуарного парка свыше 100000 м</w:t>
            </w:r>
            <w:r w:rsidRPr="0014143C">
              <w:rPr>
                <w:rFonts w:ascii="Times New Roman" w:eastAsia="Times New Roman" w:hAnsi="Times New Roman"/>
                <w:sz w:val="20"/>
                <w:szCs w:val="20"/>
                <w:vertAlign w:val="superscript"/>
                <w:lang w:eastAsia="ru-RU"/>
              </w:rPr>
              <w:t>3</w:t>
            </w:r>
            <w:r w:rsidRPr="0014143C">
              <w:rPr>
                <w:rFonts w:ascii="Times New Roman" w:eastAsia="Times New Roman" w:hAnsi="Times New Roman"/>
                <w:sz w:val="20"/>
                <w:szCs w:val="20"/>
                <w:lang w:eastAsia="ru-RU"/>
              </w:rPr>
              <w:t>;</w:t>
            </w:r>
          </w:p>
          <w:p w14:paraId="02DCB7A0"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категория II - при емкости резервуарного парка от 20000 до 100000 м</w:t>
            </w:r>
            <w:r w:rsidRPr="0014143C">
              <w:rPr>
                <w:rFonts w:ascii="Times New Roman" w:eastAsia="Times New Roman" w:hAnsi="Times New Roman"/>
                <w:sz w:val="20"/>
                <w:szCs w:val="20"/>
                <w:vertAlign w:val="superscript"/>
                <w:lang w:eastAsia="ru-RU"/>
              </w:rPr>
              <w:t>3</w:t>
            </w:r>
            <w:r w:rsidRPr="0014143C">
              <w:rPr>
                <w:rFonts w:ascii="Times New Roman" w:eastAsia="Times New Roman" w:hAnsi="Times New Roman"/>
                <w:sz w:val="20"/>
                <w:szCs w:val="20"/>
                <w:lang w:eastAsia="ru-RU"/>
              </w:rPr>
              <w:t xml:space="preserve"> включительно; категория III - при </w:t>
            </w:r>
            <w:r w:rsidRPr="0014143C">
              <w:rPr>
                <w:rFonts w:ascii="Times New Roman" w:eastAsia="Times New Roman" w:hAnsi="Times New Roman"/>
                <w:sz w:val="20"/>
                <w:szCs w:val="20"/>
                <w:lang w:eastAsia="ru-RU"/>
              </w:rPr>
              <w:lastRenderedPageBreak/>
              <w:t>емкости резервуарного парка до 20000 м</w:t>
            </w:r>
            <w:r w:rsidRPr="0014143C">
              <w:rPr>
                <w:rFonts w:ascii="Times New Roman" w:eastAsia="Times New Roman" w:hAnsi="Times New Roman"/>
                <w:sz w:val="20"/>
                <w:szCs w:val="20"/>
                <w:vertAlign w:val="superscript"/>
                <w:lang w:eastAsia="ru-RU"/>
              </w:rPr>
              <w:t>3</w:t>
            </w:r>
            <w:r w:rsidRPr="0014143C">
              <w:rPr>
                <w:rFonts w:ascii="Times New Roman" w:eastAsia="Times New Roman" w:hAnsi="Times New Roman"/>
                <w:sz w:val="20"/>
                <w:szCs w:val="20"/>
                <w:lang w:eastAsia="ru-RU"/>
              </w:rPr>
              <w:t xml:space="preserve"> и НПС, ПС без резервуарных парков.</w:t>
            </w:r>
          </w:p>
          <w:p w14:paraId="02DCB7A1"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 xml:space="preserve">4. Расстояния следует принимать: для зданий и сооружений по поз. 1 - от здания компрессорного цеха; для НПС, ПС, ГРС и зданий и сооружений </w:t>
            </w:r>
            <w:proofErr w:type="gramStart"/>
            <w:r w:rsidRPr="0014143C">
              <w:rPr>
                <w:rFonts w:ascii="Times New Roman" w:eastAsia="Times New Roman" w:hAnsi="Times New Roman"/>
                <w:sz w:val="20"/>
                <w:szCs w:val="20"/>
                <w:lang w:eastAsia="ru-RU"/>
              </w:rPr>
              <w:t>по</w:t>
            </w:r>
            <w:proofErr w:type="gramEnd"/>
            <w:r w:rsidRPr="0014143C">
              <w:rPr>
                <w:rFonts w:ascii="Times New Roman" w:eastAsia="Times New Roman" w:hAnsi="Times New Roman"/>
                <w:sz w:val="20"/>
                <w:szCs w:val="20"/>
                <w:lang w:eastAsia="ru-RU"/>
              </w:rPr>
              <w:t xml:space="preserve"> поз. 1 - 14 и для КС по поз. 2 - 14 - от ограды станций.</w:t>
            </w:r>
          </w:p>
          <w:p w14:paraId="02DCB7A2"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 Мачты (башни) радиорелейной линии связи трубопроводов допускается располагать на территории КС, НПС и ПС, при этом расстояние от места установки мачт до технологического оборудования должно быть не менее высоты мачты.</w:t>
            </w:r>
          </w:p>
          <w:p w14:paraId="02DCB7A3"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6. Мачты (башни) малоканальной необслуживаемой радиорелейной связи допускается располагать на территории ГРС, при этом расстояние от места установки мачты до технологического оборудования газораспределительных станций должно быть не менее высоты мачты.</w:t>
            </w:r>
          </w:p>
          <w:p w14:paraId="02DCB7A4"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7. НПС, ПС должна располагаться, как правило, ниже отметок населенных пунктов и других объектов. При разработке соответствующих мероприятий, предотвращающих разлив нефти или нефтепродуктов при аварии, допускается располагать указанные станции на одинаковых отметках или выше населенных пунктов и промышленных предприятий.</w:t>
            </w:r>
          </w:p>
          <w:p w14:paraId="02DCB7A5"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8. Знак «-» в таблице означает, что расстояние не регламентируется.</w:t>
            </w:r>
          </w:p>
          <w:p w14:paraId="02DCB7A6"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9. При размещении на ГРС и КС одоризационных установок расстояние от них до населенных пунктов следует принимать с учетом предельно допустимых концентраций вредных веществ в атмосфере воздуха населенных пунктов, установленных Минздравсоцразвития России.</w:t>
            </w:r>
          </w:p>
          <w:p w14:paraId="02DCB7A7" w14:textId="77777777" w:rsidR="00230DCF" w:rsidRPr="0014143C" w:rsidRDefault="00230DCF" w:rsidP="00230DCF">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 Расстояния от наземных резервуаров, резервуарного парка до автомобильных дорог категорий I - V должно быть не менее 100 м.</w:t>
            </w:r>
          </w:p>
        </w:tc>
      </w:tr>
    </w:tbl>
    <w:p w14:paraId="02DCB7A9" w14:textId="77777777" w:rsidR="00230DCF" w:rsidRDefault="00F26CF4" w:rsidP="00F26CF4">
      <w:pPr>
        <w:spacing w:after="0" w:line="240" w:lineRule="auto"/>
        <w:ind w:firstLine="709"/>
        <w:jc w:val="both"/>
        <w:rPr>
          <w:rFonts w:ascii="Times New Roman" w:eastAsia="Times New Roman" w:hAnsi="Times New Roman"/>
          <w:sz w:val="24"/>
          <w:szCs w:val="24"/>
          <w:lang w:eastAsia="ru-RU"/>
        </w:rPr>
      </w:pPr>
      <w:bookmarkStart w:id="363" w:name="_Toc398890967"/>
      <w:bookmarkStart w:id="364" w:name="_Toc414831591"/>
      <w:r>
        <w:rPr>
          <w:rFonts w:ascii="Times New Roman" w:eastAsia="Times New Roman" w:hAnsi="Times New Roman"/>
          <w:sz w:val="24"/>
          <w:szCs w:val="24"/>
          <w:lang w:eastAsia="ru-RU"/>
        </w:rPr>
        <w:lastRenderedPageBreak/>
        <w:t>4</w:t>
      </w:r>
      <w:r w:rsidRPr="00F26CF4">
        <w:rPr>
          <w:rFonts w:ascii="Times New Roman" w:eastAsia="Times New Roman" w:hAnsi="Times New Roman"/>
          <w:sz w:val="24"/>
          <w:szCs w:val="24"/>
          <w:lang w:eastAsia="ru-RU"/>
        </w:rPr>
        <w:t>. Здания, строения и сооружения, построенные ближе установленных строительными нормами и правилами минимальных расстояний до объектов систем газоснабжения, подлежат сносу за счет средств юридических и физических лиц, допустивших нарушения.</w:t>
      </w:r>
    </w:p>
    <w:p w14:paraId="02DCB7AA" w14:textId="77777777" w:rsidR="00F26CF4" w:rsidRPr="0014143C" w:rsidRDefault="00F26CF4" w:rsidP="00230DCF">
      <w:pPr>
        <w:spacing w:after="0" w:line="240" w:lineRule="auto"/>
        <w:rPr>
          <w:rFonts w:ascii="Times New Roman" w:eastAsia="Times New Roman" w:hAnsi="Times New Roman"/>
          <w:sz w:val="24"/>
          <w:szCs w:val="24"/>
          <w:lang w:eastAsia="ru-RU"/>
        </w:rPr>
      </w:pPr>
    </w:p>
    <w:p w14:paraId="02DCB7AB" w14:textId="77777777" w:rsidR="00230DCF" w:rsidRPr="0014143C" w:rsidRDefault="00230DCF" w:rsidP="00230DCF">
      <w:pPr>
        <w:keepNext/>
        <w:spacing w:before="120" w:after="0" w:line="240" w:lineRule="auto"/>
        <w:ind w:firstLine="709"/>
        <w:jc w:val="both"/>
        <w:outlineLvl w:val="2"/>
        <w:rPr>
          <w:rFonts w:ascii="Times New Roman" w:eastAsia="Times New Roman" w:hAnsi="Times New Roman"/>
          <w:b/>
          <w:bCs/>
          <w:sz w:val="24"/>
          <w:szCs w:val="24"/>
          <w:lang w:eastAsia="ru-RU"/>
        </w:rPr>
      </w:pPr>
      <w:bookmarkStart w:id="365" w:name="_Toc531808790"/>
      <w:bookmarkStart w:id="366" w:name="_Toc25624589"/>
      <w:r w:rsidRPr="0014143C">
        <w:rPr>
          <w:rFonts w:ascii="Times New Roman" w:eastAsia="Times New Roman" w:hAnsi="Times New Roman"/>
          <w:b/>
          <w:bCs/>
          <w:sz w:val="24"/>
          <w:szCs w:val="24"/>
          <w:lang w:eastAsia="ru-RU"/>
        </w:rPr>
        <w:t xml:space="preserve">Статья </w:t>
      </w:r>
      <w:r w:rsidR="0063336F" w:rsidRPr="0014143C">
        <w:rPr>
          <w:rFonts w:ascii="Times New Roman" w:eastAsia="Times New Roman" w:hAnsi="Times New Roman"/>
          <w:b/>
          <w:bCs/>
          <w:sz w:val="24"/>
          <w:szCs w:val="24"/>
          <w:lang w:eastAsia="ru-RU"/>
        </w:rPr>
        <w:t>32</w:t>
      </w:r>
      <w:r w:rsidRPr="0014143C">
        <w:rPr>
          <w:rFonts w:ascii="Times New Roman" w:eastAsia="Times New Roman" w:hAnsi="Times New Roman"/>
          <w:b/>
          <w:bCs/>
          <w:sz w:val="24"/>
          <w:szCs w:val="24"/>
          <w:lang w:eastAsia="ru-RU"/>
        </w:rPr>
        <w:t>. Охранные зоны объектов газораспределительной сети.</w:t>
      </w:r>
      <w:bookmarkEnd w:id="363"/>
      <w:bookmarkEnd w:id="364"/>
      <w:bookmarkEnd w:id="365"/>
      <w:bookmarkEnd w:id="366"/>
    </w:p>
    <w:p w14:paraId="02DCB7AC" w14:textId="77777777" w:rsidR="00230DCF" w:rsidRPr="0014143C" w:rsidRDefault="00230DCF" w:rsidP="00230DCF">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7AD" w14:textId="77777777" w:rsidR="00230DCF" w:rsidRPr="0014143C" w:rsidRDefault="00230DCF" w:rsidP="00230DCF">
      <w:pPr>
        <w:spacing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sz w:val="24"/>
          <w:szCs w:val="24"/>
          <w:lang w:eastAsia="ru-RU"/>
        </w:rPr>
        <w:t>Постановление Правительства РФ от 20 ноября 2000 г. № 878 "Об утверждении Правил охраны газораспределительных сетей".</w:t>
      </w:r>
    </w:p>
    <w:p w14:paraId="02DCB7AE" w14:textId="77777777" w:rsidR="00230DCF" w:rsidRPr="0014143C" w:rsidRDefault="00230DCF" w:rsidP="00230DCF">
      <w:pPr>
        <w:spacing w:before="120"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14:paraId="02DCB7AF"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Для газораспределительных сетей установлены следующие охранные зоны:</w:t>
      </w:r>
    </w:p>
    <w:p w14:paraId="02DCB7B0"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14:paraId="02DCB7B1" w14:textId="77777777" w:rsidR="00230DCF" w:rsidRPr="0014143C" w:rsidRDefault="00230DCF" w:rsidP="00230DCF">
      <w:pPr>
        <w:tabs>
          <w:tab w:val="left" w:pos="851"/>
        </w:tabs>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14:paraId="02DCB7B2" w14:textId="77777777" w:rsidR="00230DCF" w:rsidRPr="0014143C" w:rsidRDefault="00230DCF" w:rsidP="00230DCF">
      <w:pPr>
        <w:tabs>
          <w:tab w:val="left" w:pos="851"/>
        </w:tabs>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14:paraId="02DCB7B3" w14:textId="77777777" w:rsidR="00230DCF" w:rsidRPr="0014143C" w:rsidRDefault="00230DCF" w:rsidP="00230DCF">
      <w:pPr>
        <w:tabs>
          <w:tab w:val="left" w:pos="851"/>
        </w:tabs>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14:paraId="02DCB7B4" w14:textId="77777777" w:rsidR="00230DCF" w:rsidRDefault="00230DCF" w:rsidP="00230DCF">
      <w:pPr>
        <w:tabs>
          <w:tab w:val="left" w:pos="851"/>
        </w:tabs>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lastRenderedPageBreak/>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14:paraId="02DCB7B5" w14:textId="77777777" w:rsidR="00564E9A" w:rsidRPr="00564E9A" w:rsidRDefault="00564E9A" w:rsidP="00564E9A">
      <w:pPr>
        <w:tabs>
          <w:tab w:val="left" w:pos="851"/>
        </w:tabs>
        <w:spacing w:after="0" w:line="240" w:lineRule="auto"/>
        <w:ind w:firstLine="709"/>
        <w:jc w:val="both"/>
        <w:rPr>
          <w:rFonts w:ascii="Times New Roman" w:eastAsia="Times New Roman" w:hAnsi="Times New Roman"/>
          <w:sz w:val="24"/>
          <w:szCs w:val="24"/>
          <w:lang w:eastAsia="ru-RU"/>
        </w:rPr>
      </w:pPr>
      <w:r w:rsidRPr="00564E9A">
        <w:rPr>
          <w:rFonts w:ascii="Times New Roman" w:eastAsia="Times New Roman" w:hAnsi="Times New Roman"/>
          <w:sz w:val="24"/>
          <w:szCs w:val="24"/>
          <w:lang w:eastAsia="ru-RU"/>
        </w:rPr>
        <w:t>Утверждение границ охранных зон газораспределительных сетей и наложение ограничений (обременений) на входящие в них земельные участки, производятся на основании заявления об утверждении границ охранной зоны газораспределительных сетей и сведений о границах охранной зоны газораспределительных сетей,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недвижимости, органами исполнительной власти субъектов Российской Федерации по согласованию с собственниками, владельцами или пользователями земельных участков - для проектируемых газораспределительных сетей и без согласования с указанными лицами - для существующих газораспределительных сетей.</w:t>
      </w:r>
    </w:p>
    <w:p w14:paraId="02DCB7B6" w14:textId="77777777" w:rsidR="00564E9A" w:rsidRPr="00564E9A" w:rsidRDefault="00564E9A" w:rsidP="00564E9A">
      <w:pPr>
        <w:tabs>
          <w:tab w:val="left" w:pos="851"/>
        </w:tabs>
        <w:spacing w:after="0" w:line="240" w:lineRule="auto"/>
        <w:ind w:firstLine="709"/>
        <w:jc w:val="both"/>
        <w:rPr>
          <w:rFonts w:ascii="Times New Roman" w:eastAsia="Times New Roman" w:hAnsi="Times New Roman"/>
          <w:sz w:val="24"/>
          <w:szCs w:val="24"/>
          <w:lang w:eastAsia="ru-RU"/>
        </w:rPr>
      </w:pPr>
    </w:p>
    <w:p w14:paraId="02DCB7B7" w14:textId="77777777" w:rsidR="00230DCF" w:rsidRPr="0014143C" w:rsidRDefault="00230DCF" w:rsidP="00230DCF">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14:paraId="02DCB7B8"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юридическим и физическим лицам, являющимся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проектирующим объекты жилищно-гражданского и производственного назначения, объекты инженерной, транспортной и социальной инфраструктуры, либо осуществляющим в границах указанных земельных участков любую хозяйственную деятельность:</w:t>
      </w:r>
    </w:p>
    <w:p w14:paraId="02DCB7B9"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а) строить объекты жилищно-гражданского и производственного назначения;</w:t>
      </w:r>
    </w:p>
    <w:p w14:paraId="02DCB7BA"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14:paraId="02DCB7BB"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14:paraId="02DCB7BC"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14:paraId="02DCB7BD"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д) устраивать свалки и склады, разливать растворы кислот, солей, щелочей и других химически активных веществ;</w:t>
      </w:r>
    </w:p>
    <w:p w14:paraId="02DCB7BE"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14:paraId="02DCB7BF"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ж) разводить огонь и размещать источники огня;</w:t>
      </w:r>
    </w:p>
    <w:p w14:paraId="02DCB7C0"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з) рыть погреба, копать и обрабатывать почву сельскохозяйственными и мелиоративными орудиями и механизмами на глубину более 0,3 метра;</w:t>
      </w:r>
    </w:p>
    <w:p w14:paraId="02DCB7C1"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14:paraId="02DCB7C2"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14:paraId="02DCB7C3"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л) самовольно подключаться к газораспределительным сетям.</w:t>
      </w:r>
    </w:p>
    <w:p w14:paraId="02DCB7C4"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Хозяйственная деятельность в охранных зонах газораспределительных сетей, не предусмотренная пунктами 14 и 15 Правил охраны газораспределительных сетей, при </w:t>
      </w:r>
      <w:r w:rsidRPr="0014143C">
        <w:rPr>
          <w:rFonts w:ascii="Times New Roman" w:eastAsia="Times New Roman" w:hAnsi="Times New Roman"/>
          <w:sz w:val="24"/>
          <w:szCs w:val="24"/>
          <w:lang w:eastAsia="ru-RU"/>
        </w:rPr>
        <w:lastRenderedPageBreak/>
        <w:t>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14:paraId="02DCB7C5"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Юридические и физические лица, ведущие хозяйственную деятельность на земельных участках, расположенных в охранной зоне газораспределительной сети, обязаны принимать все зависящие от них меры, способствующие сохранности сети, и не препятствовать доступу технического персонала эксплуатационной организации к газораспределительной сети. В случае прохождения газораспределительной сети по территории запретных зон и специальных объектов персоналу эксплуатационной организации выдаются пропуска (разрешения) для доступа к сети в любое время суток без взимания платы.</w:t>
      </w:r>
    </w:p>
    <w:p w14:paraId="02DCB7C6"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p>
    <w:p w14:paraId="02DCB7C7" w14:textId="77777777" w:rsidR="002B5CF3" w:rsidRPr="0014143C" w:rsidRDefault="002B5CF3" w:rsidP="002B5CF3">
      <w:pPr>
        <w:keepNext/>
        <w:spacing w:before="120" w:after="0" w:line="240" w:lineRule="auto"/>
        <w:ind w:firstLine="709"/>
        <w:jc w:val="both"/>
        <w:outlineLvl w:val="2"/>
        <w:rPr>
          <w:rFonts w:ascii="Times New Roman" w:eastAsia="Times New Roman" w:hAnsi="Times New Roman"/>
          <w:b/>
          <w:bCs/>
          <w:sz w:val="24"/>
          <w:szCs w:val="24"/>
          <w:lang w:eastAsia="ru-RU"/>
        </w:rPr>
      </w:pPr>
      <w:bookmarkStart w:id="367" w:name="_Toc531808791"/>
      <w:bookmarkStart w:id="368" w:name="_Toc25624590"/>
      <w:bookmarkStart w:id="369" w:name="_Toc398890968"/>
      <w:bookmarkStart w:id="370" w:name="_Toc414831592"/>
      <w:bookmarkStart w:id="371" w:name="_Toc336271794"/>
      <w:bookmarkStart w:id="372" w:name="_Toc336271814"/>
      <w:r w:rsidRPr="0014143C">
        <w:rPr>
          <w:rFonts w:ascii="Times New Roman" w:eastAsia="Times New Roman" w:hAnsi="Times New Roman"/>
          <w:b/>
          <w:bCs/>
          <w:sz w:val="24"/>
          <w:szCs w:val="24"/>
          <w:lang w:eastAsia="ru-RU"/>
        </w:rPr>
        <w:t>Статья 3</w:t>
      </w:r>
      <w:r w:rsidR="000E15EB">
        <w:rPr>
          <w:rFonts w:ascii="Times New Roman" w:eastAsia="Times New Roman" w:hAnsi="Times New Roman"/>
          <w:b/>
          <w:bCs/>
          <w:sz w:val="24"/>
          <w:szCs w:val="24"/>
          <w:lang w:eastAsia="ru-RU"/>
        </w:rPr>
        <w:t>3</w:t>
      </w:r>
      <w:r w:rsidRPr="0014143C">
        <w:rPr>
          <w:rFonts w:ascii="Times New Roman" w:eastAsia="Times New Roman" w:hAnsi="Times New Roman"/>
          <w:b/>
          <w:bCs/>
          <w:sz w:val="24"/>
          <w:szCs w:val="24"/>
          <w:lang w:eastAsia="ru-RU"/>
        </w:rPr>
        <w:t xml:space="preserve">. Охранные зоны </w:t>
      </w:r>
      <w:r w:rsidRPr="002B5CF3">
        <w:rPr>
          <w:rFonts w:ascii="Times New Roman" w:eastAsia="Times New Roman" w:hAnsi="Times New Roman"/>
          <w:b/>
          <w:bCs/>
          <w:sz w:val="24"/>
          <w:szCs w:val="24"/>
          <w:lang w:eastAsia="ru-RU"/>
        </w:rPr>
        <w:t>объектов магистральных газопроводов</w:t>
      </w:r>
      <w:r w:rsidRPr="0014143C">
        <w:rPr>
          <w:rFonts w:ascii="Times New Roman" w:eastAsia="Times New Roman" w:hAnsi="Times New Roman"/>
          <w:b/>
          <w:bCs/>
          <w:sz w:val="24"/>
          <w:szCs w:val="24"/>
          <w:lang w:eastAsia="ru-RU"/>
        </w:rPr>
        <w:t>.</w:t>
      </w:r>
      <w:bookmarkEnd w:id="367"/>
      <w:bookmarkEnd w:id="368"/>
    </w:p>
    <w:p w14:paraId="02DCB7C8" w14:textId="77777777" w:rsidR="002B5CF3" w:rsidRPr="0014143C" w:rsidRDefault="002B5CF3" w:rsidP="002B5CF3">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7C9" w14:textId="77777777" w:rsidR="002B5CF3" w:rsidRPr="0014143C" w:rsidRDefault="00BE343D" w:rsidP="005B5E3B">
      <w:pPr>
        <w:spacing w:after="0" w:line="240" w:lineRule="auto"/>
        <w:ind w:firstLine="709"/>
        <w:jc w:val="both"/>
        <w:rPr>
          <w:rFonts w:ascii="Times New Roman" w:eastAsia="Times New Roman" w:hAnsi="Times New Roman"/>
          <w:b/>
          <w:sz w:val="24"/>
          <w:szCs w:val="24"/>
          <w:lang w:eastAsia="ru-RU"/>
        </w:rPr>
      </w:pPr>
      <w:r w:rsidRPr="00BE343D">
        <w:rPr>
          <w:rFonts w:ascii="Times New Roman" w:eastAsia="Times New Roman" w:hAnsi="Times New Roman"/>
          <w:sz w:val="24"/>
          <w:szCs w:val="24"/>
          <w:lang w:eastAsia="ru-RU"/>
        </w:rPr>
        <w:t>Правила охраны магистральных газопроводов (утв. Постановлением Правительства РФ от 8 сентября 2017 г. № 1083).</w:t>
      </w:r>
    </w:p>
    <w:p w14:paraId="02DCB7CA" w14:textId="77777777" w:rsidR="002B5CF3" w:rsidRPr="0014143C" w:rsidRDefault="002B5CF3" w:rsidP="002B5CF3">
      <w:pPr>
        <w:spacing w:before="120"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14:paraId="02DCB7CB" w14:textId="77777777" w:rsidR="005B5E3B" w:rsidRPr="005B5E3B" w:rsidRDefault="005B5E3B" w:rsidP="005B5E3B">
      <w:pPr>
        <w:tabs>
          <w:tab w:val="left" w:pos="851"/>
        </w:tabs>
        <w:spacing w:after="0" w:line="240" w:lineRule="auto"/>
        <w:ind w:firstLine="709"/>
        <w:jc w:val="both"/>
        <w:rPr>
          <w:rFonts w:ascii="Times New Roman" w:eastAsia="Times New Roman" w:hAnsi="Times New Roman"/>
          <w:sz w:val="24"/>
          <w:szCs w:val="24"/>
          <w:lang w:eastAsia="ru-RU"/>
        </w:rPr>
      </w:pPr>
      <w:r w:rsidRPr="005B5E3B">
        <w:rPr>
          <w:rFonts w:ascii="Times New Roman" w:eastAsia="Times New Roman" w:hAnsi="Times New Roman"/>
          <w:sz w:val="24"/>
          <w:szCs w:val="24"/>
          <w:lang w:eastAsia="ru-RU"/>
        </w:rPr>
        <w:t>Охранные зоны объектов магистральных газопроводов (далее - охранные зоны) устанавливаются:</w:t>
      </w:r>
    </w:p>
    <w:p w14:paraId="02DCB7CC" w14:textId="77777777" w:rsidR="005B5E3B" w:rsidRPr="005B5E3B" w:rsidRDefault="005B5E3B" w:rsidP="005B5E3B">
      <w:pPr>
        <w:tabs>
          <w:tab w:val="left" w:pos="851"/>
        </w:tabs>
        <w:spacing w:after="0" w:line="240" w:lineRule="auto"/>
        <w:ind w:firstLine="709"/>
        <w:jc w:val="both"/>
        <w:rPr>
          <w:rFonts w:ascii="Times New Roman" w:eastAsia="Times New Roman" w:hAnsi="Times New Roman"/>
          <w:sz w:val="24"/>
          <w:szCs w:val="24"/>
          <w:lang w:eastAsia="ru-RU"/>
        </w:rPr>
      </w:pPr>
      <w:r w:rsidRPr="005B5E3B">
        <w:rPr>
          <w:rFonts w:ascii="Times New Roman" w:eastAsia="Times New Roman" w:hAnsi="Times New Roman"/>
          <w:sz w:val="24"/>
          <w:szCs w:val="24"/>
          <w:lang w:eastAsia="ru-RU"/>
        </w:rPr>
        <w:t>а) вдоль линейной части магистрального газопровода - в виде территории, ограниченной условными параллельными плоскостями, проходящими на расстоянии 25 метров от оси магистрального газопровода с каждой стороны;</w:t>
      </w:r>
    </w:p>
    <w:p w14:paraId="02DCB7CD" w14:textId="77777777" w:rsidR="005B5E3B" w:rsidRPr="005B5E3B" w:rsidRDefault="005B5E3B" w:rsidP="005B5E3B">
      <w:pPr>
        <w:tabs>
          <w:tab w:val="left" w:pos="851"/>
        </w:tabs>
        <w:spacing w:after="0" w:line="240" w:lineRule="auto"/>
        <w:ind w:firstLine="709"/>
        <w:jc w:val="both"/>
        <w:rPr>
          <w:rFonts w:ascii="Times New Roman" w:eastAsia="Times New Roman" w:hAnsi="Times New Roman"/>
          <w:sz w:val="24"/>
          <w:szCs w:val="24"/>
          <w:lang w:eastAsia="ru-RU"/>
        </w:rPr>
      </w:pPr>
      <w:r w:rsidRPr="005B5E3B">
        <w:rPr>
          <w:rFonts w:ascii="Times New Roman" w:eastAsia="Times New Roman" w:hAnsi="Times New Roman"/>
          <w:sz w:val="24"/>
          <w:szCs w:val="24"/>
          <w:lang w:eastAsia="ru-RU"/>
        </w:rPr>
        <w:t>б) вдоль линейной части многониточного магистрального газопровода - в виде территории, ограниченной условными параллельными плоскостями, проходящими на расстоянии 25 метров от осей крайних ниток магистрального газопровода;</w:t>
      </w:r>
    </w:p>
    <w:p w14:paraId="02DCB7CE" w14:textId="77777777" w:rsidR="005B5E3B" w:rsidRPr="005B5E3B" w:rsidRDefault="005B5E3B" w:rsidP="005B5E3B">
      <w:pPr>
        <w:tabs>
          <w:tab w:val="left" w:pos="851"/>
        </w:tabs>
        <w:spacing w:after="0" w:line="240" w:lineRule="auto"/>
        <w:ind w:firstLine="709"/>
        <w:jc w:val="both"/>
        <w:rPr>
          <w:rFonts w:ascii="Times New Roman" w:eastAsia="Times New Roman" w:hAnsi="Times New Roman"/>
          <w:sz w:val="24"/>
          <w:szCs w:val="24"/>
          <w:lang w:eastAsia="ru-RU"/>
        </w:rPr>
      </w:pPr>
      <w:r w:rsidRPr="005B5E3B">
        <w:rPr>
          <w:rFonts w:ascii="Times New Roman" w:eastAsia="Times New Roman" w:hAnsi="Times New Roman"/>
          <w:sz w:val="24"/>
          <w:szCs w:val="24"/>
          <w:lang w:eastAsia="ru-RU"/>
        </w:rPr>
        <w:t>в) вдоль подводных переходов магистральных газопроводов через водные преграды - в виде части водного объекта от поверхности до дна, ограниченной условными параллельными плоскостями, отстоящими от оси магистрального газопровода на 100 метров с каждой стороны;</w:t>
      </w:r>
    </w:p>
    <w:p w14:paraId="02DCB7CF" w14:textId="77777777" w:rsidR="005B5E3B" w:rsidRPr="005B5E3B" w:rsidRDefault="005B5E3B" w:rsidP="005B5E3B">
      <w:pPr>
        <w:tabs>
          <w:tab w:val="left" w:pos="851"/>
        </w:tabs>
        <w:spacing w:after="0" w:line="240" w:lineRule="auto"/>
        <w:ind w:firstLine="709"/>
        <w:jc w:val="both"/>
        <w:rPr>
          <w:rFonts w:ascii="Times New Roman" w:eastAsia="Times New Roman" w:hAnsi="Times New Roman"/>
          <w:sz w:val="24"/>
          <w:szCs w:val="24"/>
          <w:lang w:eastAsia="ru-RU"/>
        </w:rPr>
      </w:pPr>
      <w:r w:rsidRPr="005B5E3B">
        <w:rPr>
          <w:rFonts w:ascii="Times New Roman" w:eastAsia="Times New Roman" w:hAnsi="Times New Roman"/>
          <w:sz w:val="24"/>
          <w:szCs w:val="24"/>
          <w:lang w:eastAsia="ru-RU"/>
        </w:rPr>
        <w:t>г) вдоль газопроводов, соединяющих объекты подземных хранилищ газа, - в виде территории, ограниченной условными параллельными плоскостями, проходящими на расстоянии 25 метров от осей газопроводов с каждой стороны;</w:t>
      </w:r>
    </w:p>
    <w:p w14:paraId="02DCB7D0" w14:textId="77777777" w:rsidR="005B5E3B" w:rsidRPr="005B5E3B" w:rsidRDefault="005B5E3B" w:rsidP="005B5E3B">
      <w:pPr>
        <w:tabs>
          <w:tab w:val="left" w:pos="851"/>
        </w:tabs>
        <w:spacing w:after="0" w:line="240" w:lineRule="auto"/>
        <w:ind w:firstLine="709"/>
        <w:jc w:val="both"/>
        <w:rPr>
          <w:rFonts w:ascii="Times New Roman" w:eastAsia="Times New Roman" w:hAnsi="Times New Roman"/>
          <w:sz w:val="24"/>
          <w:szCs w:val="24"/>
          <w:lang w:eastAsia="ru-RU"/>
        </w:rPr>
      </w:pPr>
      <w:r w:rsidRPr="005B5E3B">
        <w:rPr>
          <w:rFonts w:ascii="Times New Roman" w:eastAsia="Times New Roman" w:hAnsi="Times New Roman"/>
          <w:sz w:val="24"/>
          <w:szCs w:val="24"/>
          <w:lang w:eastAsia="ru-RU"/>
        </w:rPr>
        <w:t>д) вокруг компрессорных станций, газоизмерительных станций, газораспределительных станций, узлов и пунктов редуцирования газа, станций охлаждения газа - в виде территории, ограниченной условной замкнутой линией, отстоящей от внешней границы указанных объектов на 100 метров с каждой стороны;</w:t>
      </w:r>
    </w:p>
    <w:p w14:paraId="02DCB7D1" w14:textId="77777777" w:rsidR="002B5CF3" w:rsidRPr="0014143C" w:rsidRDefault="005B5E3B" w:rsidP="005B5E3B">
      <w:pPr>
        <w:tabs>
          <w:tab w:val="left" w:pos="851"/>
        </w:tabs>
        <w:spacing w:after="0" w:line="240" w:lineRule="auto"/>
        <w:ind w:firstLine="709"/>
        <w:jc w:val="both"/>
        <w:rPr>
          <w:rFonts w:ascii="Times New Roman" w:eastAsia="Times New Roman" w:hAnsi="Times New Roman"/>
          <w:sz w:val="24"/>
          <w:szCs w:val="24"/>
          <w:lang w:eastAsia="ru-RU"/>
        </w:rPr>
      </w:pPr>
      <w:r w:rsidRPr="005B5E3B">
        <w:rPr>
          <w:rFonts w:ascii="Times New Roman" w:eastAsia="Times New Roman" w:hAnsi="Times New Roman"/>
          <w:sz w:val="24"/>
          <w:szCs w:val="24"/>
          <w:lang w:eastAsia="ru-RU"/>
        </w:rPr>
        <w:t>е) вокруг наземных сооружений подземных хранилищ газа - в виде территории, ограниченной условной замкнутой линией, отстоящей от внешней границы указанных объектов на 100 метров с каждой стороны.</w:t>
      </w:r>
    </w:p>
    <w:p w14:paraId="02DCB7D2" w14:textId="77777777" w:rsidR="002B5CF3" w:rsidRPr="0014143C" w:rsidRDefault="002B5CF3" w:rsidP="002B5CF3">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14:paraId="02DCB7D3" w14:textId="77777777" w:rsidR="005B5E3B" w:rsidRPr="005B5E3B" w:rsidRDefault="005B5E3B" w:rsidP="005B5E3B">
      <w:pPr>
        <w:spacing w:after="0" w:line="240" w:lineRule="auto"/>
        <w:ind w:firstLine="709"/>
        <w:jc w:val="both"/>
        <w:rPr>
          <w:rFonts w:ascii="Times New Roman" w:eastAsia="Times New Roman" w:hAnsi="Times New Roman"/>
          <w:sz w:val="24"/>
          <w:szCs w:val="24"/>
          <w:lang w:eastAsia="ru-RU"/>
        </w:rPr>
      </w:pPr>
      <w:r w:rsidRPr="005B5E3B">
        <w:rPr>
          <w:rFonts w:ascii="Times New Roman" w:eastAsia="Times New Roman" w:hAnsi="Times New Roman"/>
          <w:sz w:val="24"/>
          <w:szCs w:val="24"/>
          <w:lang w:eastAsia="ru-RU"/>
        </w:rPr>
        <w:t>В охранных зонах запрещается:</w:t>
      </w:r>
    </w:p>
    <w:p w14:paraId="02DCB7D4" w14:textId="77777777" w:rsidR="005B5E3B" w:rsidRPr="005B5E3B" w:rsidRDefault="005B5E3B" w:rsidP="005B5E3B">
      <w:pPr>
        <w:spacing w:after="0" w:line="240" w:lineRule="auto"/>
        <w:ind w:firstLine="709"/>
        <w:jc w:val="both"/>
        <w:rPr>
          <w:rFonts w:ascii="Times New Roman" w:eastAsia="Times New Roman" w:hAnsi="Times New Roman"/>
          <w:sz w:val="24"/>
          <w:szCs w:val="24"/>
          <w:lang w:eastAsia="ru-RU"/>
        </w:rPr>
      </w:pPr>
      <w:r w:rsidRPr="005B5E3B">
        <w:rPr>
          <w:rFonts w:ascii="Times New Roman" w:eastAsia="Times New Roman" w:hAnsi="Times New Roman"/>
          <w:sz w:val="24"/>
          <w:szCs w:val="24"/>
          <w:lang w:eastAsia="ru-RU"/>
        </w:rPr>
        <w:t>а) перемещать, засыпать, повреждать и разрушать контрольно-измерительные и контрольно-диагностические пункты, предупредительные надписи, опознавательные и сигнальные знаки местонахождения магистральных газопроводов;</w:t>
      </w:r>
    </w:p>
    <w:p w14:paraId="02DCB7D5" w14:textId="77777777" w:rsidR="005B5E3B" w:rsidRPr="005B5E3B" w:rsidRDefault="005B5E3B" w:rsidP="005B5E3B">
      <w:pPr>
        <w:spacing w:after="0" w:line="240" w:lineRule="auto"/>
        <w:ind w:firstLine="709"/>
        <w:jc w:val="both"/>
        <w:rPr>
          <w:rFonts w:ascii="Times New Roman" w:eastAsia="Times New Roman" w:hAnsi="Times New Roman"/>
          <w:sz w:val="24"/>
          <w:szCs w:val="24"/>
          <w:lang w:eastAsia="ru-RU"/>
        </w:rPr>
      </w:pPr>
      <w:r w:rsidRPr="005B5E3B">
        <w:rPr>
          <w:rFonts w:ascii="Times New Roman" w:eastAsia="Times New Roman" w:hAnsi="Times New Roman"/>
          <w:sz w:val="24"/>
          <w:szCs w:val="24"/>
          <w:lang w:eastAsia="ru-RU"/>
        </w:rPr>
        <w:t>б) открывать двери и люки необслуживаемых усилительных пунктов на кабельных линиях связи, калитки ограждений узлов линейной арматуры, двери установок электрохимической защиты, люки линейных и смотровых колодцев, открывать и закрывать краны, задвижки, отключать и включать средства связи, энергоснабжения, устройства телемеханики магистральных газопроводов;</w:t>
      </w:r>
    </w:p>
    <w:p w14:paraId="02DCB7D6" w14:textId="77777777" w:rsidR="005B5E3B" w:rsidRPr="005B5E3B" w:rsidRDefault="005B5E3B" w:rsidP="005B5E3B">
      <w:pPr>
        <w:spacing w:after="0" w:line="240" w:lineRule="auto"/>
        <w:ind w:firstLine="709"/>
        <w:jc w:val="both"/>
        <w:rPr>
          <w:rFonts w:ascii="Times New Roman" w:eastAsia="Times New Roman" w:hAnsi="Times New Roman"/>
          <w:sz w:val="24"/>
          <w:szCs w:val="24"/>
          <w:lang w:eastAsia="ru-RU"/>
        </w:rPr>
      </w:pPr>
      <w:r w:rsidRPr="005B5E3B">
        <w:rPr>
          <w:rFonts w:ascii="Times New Roman" w:eastAsia="Times New Roman" w:hAnsi="Times New Roman"/>
          <w:sz w:val="24"/>
          <w:szCs w:val="24"/>
          <w:lang w:eastAsia="ru-RU"/>
        </w:rPr>
        <w:t>в) устраивать свалки, осуществлять сброс и слив едких и коррозионно-агрессивных веществ и горюче-смазочных материалов;</w:t>
      </w:r>
    </w:p>
    <w:p w14:paraId="02DCB7D7" w14:textId="77777777" w:rsidR="005B5E3B" w:rsidRPr="005B5E3B" w:rsidRDefault="005B5E3B" w:rsidP="005B5E3B">
      <w:pPr>
        <w:spacing w:after="0" w:line="240" w:lineRule="auto"/>
        <w:ind w:firstLine="709"/>
        <w:jc w:val="both"/>
        <w:rPr>
          <w:rFonts w:ascii="Times New Roman" w:eastAsia="Times New Roman" w:hAnsi="Times New Roman"/>
          <w:sz w:val="24"/>
          <w:szCs w:val="24"/>
          <w:lang w:eastAsia="ru-RU"/>
        </w:rPr>
      </w:pPr>
      <w:r w:rsidRPr="005B5E3B">
        <w:rPr>
          <w:rFonts w:ascii="Times New Roman" w:eastAsia="Times New Roman" w:hAnsi="Times New Roman"/>
          <w:sz w:val="24"/>
          <w:szCs w:val="24"/>
          <w:lang w:eastAsia="ru-RU"/>
        </w:rPr>
        <w:lastRenderedPageBreak/>
        <w:t>г) складировать любые материалы, в том числе горюче-смазочные, или размещать хранилища любых материалов;</w:t>
      </w:r>
    </w:p>
    <w:p w14:paraId="02DCB7D8" w14:textId="77777777" w:rsidR="005B5E3B" w:rsidRPr="005B5E3B" w:rsidRDefault="005B5E3B" w:rsidP="005B5E3B">
      <w:pPr>
        <w:spacing w:after="0" w:line="240" w:lineRule="auto"/>
        <w:ind w:firstLine="709"/>
        <w:jc w:val="both"/>
        <w:rPr>
          <w:rFonts w:ascii="Times New Roman" w:eastAsia="Times New Roman" w:hAnsi="Times New Roman"/>
          <w:sz w:val="24"/>
          <w:szCs w:val="24"/>
          <w:lang w:eastAsia="ru-RU"/>
        </w:rPr>
      </w:pPr>
      <w:r w:rsidRPr="005B5E3B">
        <w:rPr>
          <w:rFonts w:ascii="Times New Roman" w:eastAsia="Times New Roman" w:hAnsi="Times New Roman"/>
          <w:sz w:val="24"/>
          <w:szCs w:val="24"/>
          <w:lang w:eastAsia="ru-RU"/>
        </w:rPr>
        <w:t>д) повреждать берегозащитные, водовыпускные сооружения, земляные и иные сооружения (устройства), предохраняющие магистральный газопровод от разрушения;</w:t>
      </w:r>
    </w:p>
    <w:p w14:paraId="02DCB7D9" w14:textId="77777777" w:rsidR="005B5E3B" w:rsidRPr="005B5E3B" w:rsidRDefault="005B5E3B" w:rsidP="005B5E3B">
      <w:pPr>
        <w:spacing w:after="0" w:line="240" w:lineRule="auto"/>
        <w:ind w:firstLine="709"/>
        <w:jc w:val="both"/>
        <w:rPr>
          <w:rFonts w:ascii="Times New Roman" w:eastAsia="Times New Roman" w:hAnsi="Times New Roman"/>
          <w:sz w:val="24"/>
          <w:szCs w:val="24"/>
          <w:lang w:eastAsia="ru-RU"/>
        </w:rPr>
      </w:pPr>
      <w:r w:rsidRPr="005B5E3B">
        <w:rPr>
          <w:rFonts w:ascii="Times New Roman" w:eastAsia="Times New Roman" w:hAnsi="Times New Roman"/>
          <w:sz w:val="24"/>
          <w:szCs w:val="24"/>
          <w:lang w:eastAsia="ru-RU"/>
        </w:rPr>
        <w:t>е) осуществлять постановку судов и плавучих объектов на якорь, добычу морских млекопитающих, рыболовство придонными орудиями добычи (вылова) водных биологических ресурсов, плавание с вытравленной якорь-цепью;</w:t>
      </w:r>
    </w:p>
    <w:p w14:paraId="02DCB7DA" w14:textId="77777777" w:rsidR="005B5E3B" w:rsidRPr="005B5E3B" w:rsidRDefault="005B5E3B" w:rsidP="005B5E3B">
      <w:pPr>
        <w:spacing w:after="0" w:line="240" w:lineRule="auto"/>
        <w:ind w:firstLine="709"/>
        <w:jc w:val="both"/>
        <w:rPr>
          <w:rFonts w:ascii="Times New Roman" w:eastAsia="Times New Roman" w:hAnsi="Times New Roman"/>
          <w:sz w:val="24"/>
          <w:szCs w:val="24"/>
          <w:lang w:eastAsia="ru-RU"/>
        </w:rPr>
      </w:pPr>
      <w:r w:rsidRPr="005B5E3B">
        <w:rPr>
          <w:rFonts w:ascii="Times New Roman" w:eastAsia="Times New Roman" w:hAnsi="Times New Roman"/>
          <w:sz w:val="24"/>
          <w:szCs w:val="24"/>
          <w:lang w:eastAsia="ru-RU"/>
        </w:rPr>
        <w:t>ж) проводить дноуглубительные и другие работы, связанные с изменением дна и берегов водных объектов, за исключением работ, необходимых для технического обслуживания объекта магистрального газопровода;</w:t>
      </w:r>
    </w:p>
    <w:p w14:paraId="02DCB7DB" w14:textId="77777777" w:rsidR="005B5E3B" w:rsidRPr="005B5E3B" w:rsidRDefault="005B5E3B" w:rsidP="005B5E3B">
      <w:pPr>
        <w:spacing w:after="0" w:line="240" w:lineRule="auto"/>
        <w:ind w:firstLine="709"/>
        <w:jc w:val="both"/>
        <w:rPr>
          <w:rFonts w:ascii="Times New Roman" w:eastAsia="Times New Roman" w:hAnsi="Times New Roman"/>
          <w:sz w:val="24"/>
          <w:szCs w:val="24"/>
          <w:lang w:eastAsia="ru-RU"/>
        </w:rPr>
      </w:pPr>
      <w:r w:rsidRPr="005B5E3B">
        <w:rPr>
          <w:rFonts w:ascii="Times New Roman" w:eastAsia="Times New Roman" w:hAnsi="Times New Roman"/>
          <w:sz w:val="24"/>
          <w:szCs w:val="24"/>
          <w:lang w:eastAsia="ru-RU"/>
        </w:rPr>
        <w:t>з) проводить работы с использованием ударно-импульсных устройств и вспомогательных механизмов, сбрасывать грузы;</w:t>
      </w:r>
    </w:p>
    <w:p w14:paraId="02DCB7DC" w14:textId="77777777" w:rsidR="005B5E3B" w:rsidRPr="005B5E3B" w:rsidRDefault="005B5E3B" w:rsidP="005B5E3B">
      <w:pPr>
        <w:spacing w:after="0" w:line="240" w:lineRule="auto"/>
        <w:ind w:firstLine="709"/>
        <w:jc w:val="both"/>
        <w:rPr>
          <w:rFonts w:ascii="Times New Roman" w:eastAsia="Times New Roman" w:hAnsi="Times New Roman"/>
          <w:sz w:val="24"/>
          <w:szCs w:val="24"/>
          <w:lang w:eastAsia="ru-RU"/>
        </w:rPr>
      </w:pPr>
      <w:r w:rsidRPr="005B5E3B">
        <w:rPr>
          <w:rFonts w:ascii="Times New Roman" w:eastAsia="Times New Roman" w:hAnsi="Times New Roman"/>
          <w:sz w:val="24"/>
          <w:szCs w:val="24"/>
          <w:lang w:eastAsia="ru-RU"/>
        </w:rPr>
        <w:t>и) осуществлять рекреационную деятельность, кроме деятельности, предусмотренной подпунктом "ж", разводить костры и размещать источники огня;</w:t>
      </w:r>
    </w:p>
    <w:p w14:paraId="02DCB7DD" w14:textId="77777777" w:rsidR="005B5E3B" w:rsidRPr="005B5E3B" w:rsidRDefault="005B5E3B" w:rsidP="005B5E3B">
      <w:pPr>
        <w:spacing w:after="0" w:line="240" w:lineRule="auto"/>
        <w:ind w:firstLine="709"/>
        <w:jc w:val="both"/>
        <w:rPr>
          <w:rFonts w:ascii="Times New Roman" w:eastAsia="Times New Roman" w:hAnsi="Times New Roman"/>
          <w:sz w:val="24"/>
          <w:szCs w:val="24"/>
          <w:lang w:eastAsia="ru-RU"/>
        </w:rPr>
      </w:pPr>
      <w:r w:rsidRPr="005B5E3B">
        <w:rPr>
          <w:rFonts w:ascii="Times New Roman" w:eastAsia="Times New Roman" w:hAnsi="Times New Roman"/>
          <w:sz w:val="24"/>
          <w:szCs w:val="24"/>
          <w:lang w:eastAsia="ru-RU"/>
        </w:rPr>
        <w:t>к) огораживать и перегораживать охранные зоны;</w:t>
      </w:r>
    </w:p>
    <w:p w14:paraId="02DCB7DE" w14:textId="77777777" w:rsidR="005B5E3B" w:rsidRPr="005B5E3B" w:rsidRDefault="005B5E3B" w:rsidP="005B5E3B">
      <w:pPr>
        <w:spacing w:after="0" w:line="240" w:lineRule="auto"/>
        <w:ind w:firstLine="709"/>
        <w:jc w:val="both"/>
        <w:rPr>
          <w:rFonts w:ascii="Times New Roman" w:eastAsia="Times New Roman" w:hAnsi="Times New Roman"/>
          <w:sz w:val="24"/>
          <w:szCs w:val="24"/>
          <w:lang w:eastAsia="ru-RU"/>
        </w:rPr>
      </w:pPr>
      <w:r w:rsidRPr="005B5E3B">
        <w:rPr>
          <w:rFonts w:ascii="Times New Roman" w:eastAsia="Times New Roman" w:hAnsi="Times New Roman"/>
          <w:sz w:val="24"/>
          <w:szCs w:val="24"/>
          <w:lang w:eastAsia="ru-RU"/>
        </w:rPr>
        <w:t xml:space="preserve">л) размещать какие-либо здания, строения, сооружения, не относящиеся к объектам, указанным в пункте 2 </w:t>
      </w:r>
      <w:r>
        <w:rPr>
          <w:rFonts w:ascii="Times New Roman" w:eastAsia="Times New Roman" w:hAnsi="Times New Roman"/>
          <w:sz w:val="24"/>
          <w:szCs w:val="24"/>
          <w:lang w:eastAsia="ru-RU"/>
        </w:rPr>
        <w:t>П</w:t>
      </w:r>
      <w:r w:rsidRPr="005B5E3B">
        <w:rPr>
          <w:rFonts w:ascii="Times New Roman" w:eastAsia="Times New Roman" w:hAnsi="Times New Roman"/>
          <w:sz w:val="24"/>
          <w:szCs w:val="24"/>
          <w:lang w:eastAsia="ru-RU"/>
        </w:rPr>
        <w:t>равил</w:t>
      </w:r>
      <w:r>
        <w:rPr>
          <w:rFonts w:ascii="Times New Roman" w:eastAsia="Times New Roman" w:hAnsi="Times New Roman"/>
          <w:sz w:val="24"/>
          <w:szCs w:val="24"/>
          <w:lang w:eastAsia="ru-RU"/>
        </w:rPr>
        <w:t xml:space="preserve"> </w:t>
      </w:r>
      <w:r w:rsidRPr="005B5E3B">
        <w:rPr>
          <w:rFonts w:ascii="Times New Roman" w:eastAsia="Times New Roman" w:hAnsi="Times New Roman"/>
          <w:sz w:val="24"/>
          <w:szCs w:val="24"/>
          <w:lang w:eastAsia="ru-RU"/>
        </w:rPr>
        <w:t>охраны магистральных газопроводов, за исключением объектов, указанных в подпунктах "д" - "к" и "м";</w:t>
      </w:r>
    </w:p>
    <w:p w14:paraId="02DCB7DF" w14:textId="77777777" w:rsidR="002B5CF3" w:rsidRDefault="005B5E3B" w:rsidP="005B5E3B">
      <w:pPr>
        <w:spacing w:after="0" w:line="240" w:lineRule="auto"/>
        <w:ind w:firstLine="709"/>
        <w:jc w:val="both"/>
        <w:rPr>
          <w:rFonts w:ascii="Times New Roman" w:eastAsia="Times New Roman" w:hAnsi="Times New Roman"/>
          <w:sz w:val="24"/>
          <w:szCs w:val="24"/>
          <w:lang w:eastAsia="ru-RU"/>
        </w:rPr>
      </w:pPr>
      <w:r w:rsidRPr="005B5E3B">
        <w:rPr>
          <w:rFonts w:ascii="Times New Roman" w:eastAsia="Times New Roman" w:hAnsi="Times New Roman"/>
          <w:sz w:val="24"/>
          <w:szCs w:val="24"/>
          <w:lang w:eastAsia="ru-RU"/>
        </w:rPr>
        <w:t>м) осуществлять несанкционированное подключение (присоединение) к магистральному газопроводу.</w:t>
      </w:r>
    </w:p>
    <w:p w14:paraId="02DCB7E0" w14:textId="77777777" w:rsidR="007A573C" w:rsidRPr="007A573C" w:rsidRDefault="007A573C" w:rsidP="007A573C">
      <w:pPr>
        <w:spacing w:after="0" w:line="240" w:lineRule="auto"/>
        <w:ind w:firstLine="709"/>
        <w:jc w:val="both"/>
        <w:rPr>
          <w:rFonts w:ascii="Times New Roman" w:eastAsia="Times New Roman" w:hAnsi="Times New Roman"/>
          <w:sz w:val="24"/>
          <w:szCs w:val="24"/>
          <w:lang w:eastAsia="ru-RU"/>
        </w:rPr>
      </w:pPr>
      <w:r w:rsidRPr="007A573C">
        <w:rPr>
          <w:rFonts w:ascii="Times New Roman" w:eastAsia="Times New Roman" w:hAnsi="Times New Roman"/>
          <w:sz w:val="24"/>
          <w:szCs w:val="24"/>
          <w:lang w:eastAsia="ru-RU"/>
        </w:rPr>
        <w:t>В охранных зонах собственник или иной законный владелец земельного участка может производить полевые сельскохозяйственные работы и работы, связанные с временным затоплением орошаемых сельскохозяйственных земель, предварительно письменно уведомив собственника магистрального газопровода или организацию, эксплуатирующую магистральный газопровод.</w:t>
      </w:r>
    </w:p>
    <w:p w14:paraId="02DCB7E1" w14:textId="77777777" w:rsidR="007A573C" w:rsidRPr="007A573C" w:rsidRDefault="007A573C" w:rsidP="007A573C">
      <w:pPr>
        <w:spacing w:after="0" w:line="240" w:lineRule="auto"/>
        <w:ind w:firstLine="709"/>
        <w:jc w:val="both"/>
        <w:rPr>
          <w:rFonts w:ascii="Times New Roman" w:eastAsia="Times New Roman" w:hAnsi="Times New Roman"/>
          <w:sz w:val="24"/>
          <w:szCs w:val="24"/>
          <w:lang w:eastAsia="ru-RU"/>
        </w:rPr>
      </w:pPr>
      <w:r w:rsidRPr="007A573C">
        <w:rPr>
          <w:rFonts w:ascii="Times New Roman" w:eastAsia="Times New Roman" w:hAnsi="Times New Roman"/>
          <w:sz w:val="24"/>
          <w:szCs w:val="24"/>
          <w:lang w:eastAsia="ru-RU"/>
        </w:rPr>
        <w:t>В охранных зонах с письменного разрешения собственника магистрального газопровода или организации, эксплуатирующей магистральный газопровод (далее - разрешение на производство работ), допускается:</w:t>
      </w:r>
    </w:p>
    <w:p w14:paraId="02DCB7E2" w14:textId="77777777" w:rsidR="007A573C" w:rsidRPr="007A573C" w:rsidRDefault="007A573C" w:rsidP="007A573C">
      <w:pPr>
        <w:spacing w:after="0" w:line="240" w:lineRule="auto"/>
        <w:ind w:firstLine="709"/>
        <w:jc w:val="both"/>
        <w:rPr>
          <w:rFonts w:ascii="Times New Roman" w:eastAsia="Times New Roman" w:hAnsi="Times New Roman"/>
          <w:sz w:val="24"/>
          <w:szCs w:val="24"/>
          <w:lang w:eastAsia="ru-RU"/>
        </w:rPr>
      </w:pPr>
      <w:r w:rsidRPr="007A573C">
        <w:rPr>
          <w:rFonts w:ascii="Times New Roman" w:eastAsia="Times New Roman" w:hAnsi="Times New Roman"/>
          <w:sz w:val="24"/>
          <w:szCs w:val="24"/>
          <w:lang w:eastAsia="ru-RU"/>
        </w:rPr>
        <w:t>а) проведение горных, взрывных, строительных, монтажных, мелиоративных работ, в том числе работ, связанных с затоплением земель;</w:t>
      </w:r>
    </w:p>
    <w:p w14:paraId="02DCB7E3" w14:textId="77777777" w:rsidR="007A573C" w:rsidRPr="007A573C" w:rsidRDefault="007A573C" w:rsidP="007A573C">
      <w:pPr>
        <w:spacing w:after="0" w:line="240" w:lineRule="auto"/>
        <w:ind w:firstLine="709"/>
        <w:jc w:val="both"/>
        <w:rPr>
          <w:rFonts w:ascii="Times New Roman" w:eastAsia="Times New Roman" w:hAnsi="Times New Roman"/>
          <w:sz w:val="24"/>
          <w:szCs w:val="24"/>
          <w:lang w:eastAsia="ru-RU"/>
        </w:rPr>
      </w:pPr>
      <w:r w:rsidRPr="007A573C">
        <w:rPr>
          <w:rFonts w:ascii="Times New Roman" w:eastAsia="Times New Roman" w:hAnsi="Times New Roman"/>
          <w:sz w:val="24"/>
          <w:szCs w:val="24"/>
          <w:lang w:eastAsia="ru-RU"/>
        </w:rPr>
        <w:t>б) осуществление посадки и вырубки деревьев и кустарников;</w:t>
      </w:r>
    </w:p>
    <w:p w14:paraId="02DCB7E4" w14:textId="77777777" w:rsidR="007A573C" w:rsidRPr="007A573C" w:rsidRDefault="007A573C" w:rsidP="007A573C">
      <w:pPr>
        <w:spacing w:after="0" w:line="240" w:lineRule="auto"/>
        <w:ind w:firstLine="709"/>
        <w:jc w:val="both"/>
        <w:rPr>
          <w:rFonts w:ascii="Times New Roman" w:eastAsia="Times New Roman" w:hAnsi="Times New Roman"/>
          <w:sz w:val="24"/>
          <w:szCs w:val="24"/>
          <w:lang w:eastAsia="ru-RU"/>
        </w:rPr>
      </w:pPr>
      <w:r w:rsidRPr="007A573C">
        <w:rPr>
          <w:rFonts w:ascii="Times New Roman" w:eastAsia="Times New Roman" w:hAnsi="Times New Roman"/>
          <w:sz w:val="24"/>
          <w:szCs w:val="24"/>
          <w:lang w:eastAsia="ru-RU"/>
        </w:rPr>
        <w:t>в) проведение погрузочно-разгрузочных работ, устройство водопоев скота, колка и заготовка льда;</w:t>
      </w:r>
    </w:p>
    <w:p w14:paraId="02DCB7E5" w14:textId="77777777" w:rsidR="007A573C" w:rsidRPr="007A573C" w:rsidRDefault="007A573C" w:rsidP="007A573C">
      <w:pPr>
        <w:spacing w:after="0" w:line="240" w:lineRule="auto"/>
        <w:ind w:firstLine="709"/>
        <w:jc w:val="both"/>
        <w:rPr>
          <w:rFonts w:ascii="Times New Roman" w:eastAsia="Times New Roman" w:hAnsi="Times New Roman"/>
          <w:sz w:val="24"/>
          <w:szCs w:val="24"/>
          <w:lang w:eastAsia="ru-RU"/>
        </w:rPr>
      </w:pPr>
      <w:r w:rsidRPr="007A573C">
        <w:rPr>
          <w:rFonts w:ascii="Times New Roman" w:eastAsia="Times New Roman" w:hAnsi="Times New Roman"/>
          <w:sz w:val="24"/>
          <w:szCs w:val="24"/>
          <w:lang w:eastAsia="ru-RU"/>
        </w:rPr>
        <w:t>г) проведение земляных работ на глубине более чем 0,3 метра, планировка грунта;</w:t>
      </w:r>
    </w:p>
    <w:p w14:paraId="02DCB7E6" w14:textId="77777777" w:rsidR="007A573C" w:rsidRPr="007A573C" w:rsidRDefault="007A573C" w:rsidP="007A573C">
      <w:pPr>
        <w:spacing w:after="0" w:line="240" w:lineRule="auto"/>
        <w:ind w:firstLine="709"/>
        <w:jc w:val="both"/>
        <w:rPr>
          <w:rFonts w:ascii="Times New Roman" w:eastAsia="Times New Roman" w:hAnsi="Times New Roman"/>
          <w:sz w:val="24"/>
          <w:szCs w:val="24"/>
          <w:lang w:eastAsia="ru-RU"/>
        </w:rPr>
      </w:pPr>
      <w:r w:rsidRPr="007A573C">
        <w:rPr>
          <w:rFonts w:ascii="Times New Roman" w:eastAsia="Times New Roman" w:hAnsi="Times New Roman"/>
          <w:sz w:val="24"/>
          <w:szCs w:val="24"/>
          <w:lang w:eastAsia="ru-RU"/>
        </w:rPr>
        <w:t>д) сооружение запруд на реках и ручьях;</w:t>
      </w:r>
    </w:p>
    <w:p w14:paraId="02DCB7E7" w14:textId="77777777" w:rsidR="007A573C" w:rsidRPr="007A573C" w:rsidRDefault="007A573C" w:rsidP="007A573C">
      <w:pPr>
        <w:spacing w:after="0" w:line="240" w:lineRule="auto"/>
        <w:ind w:firstLine="709"/>
        <w:jc w:val="both"/>
        <w:rPr>
          <w:rFonts w:ascii="Times New Roman" w:eastAsia="Times New Roman" w:hAnsi="Times New Roman"/>
          <w:sz w:val="24"/>
          <w:szCs w:val="24"/>
          <w:lang w:eastAsia="ru-RU"/>
        </w:rPr>
      </w:pPr>
      <w:r w:rsidRPr="007A573C">
        <w:rPr>
          <w:rFonts w:ascii="Times New Roman" w:eastAsia="Times New Roman" w:hAnsi="Times New Roman"/>
          <w:sz w:val="24"/>
          <w:szCs w:val="24"/>
          <w:lang w:eastAsia="ru-RU"/>
        </w:rPr>
        <w:t>е) складирование кормов, удобрений, сена, соломы, размещение полевых станов и загонов для скота;</w:t>
      </w:r>
    </w:p>
    <w:p w14:paraId="02DCB7E8" w14:textId="77777777" w:rsidR="007A573C" w:rsidRPr="007A573C" w:rsidRDefault="007A573C" w:rsidP="007A573C">
      <w:pPr>
        <w:spacing w:after="0" w:line="240" w:lineRule="auto"/>
        <w:ind w:firstLine="709"/>
        <w:jc w:val="both"/>
        <w:rPr>
          <w:rFonts w:ascii="Times New Roman" w:eastAsia="Times New Roman" w:hAnsi="Times New Roman"/>
          <w:sz w:val="24"/>
          <w:szCs w:val="24"/>
          <w:lang w:eastAsia="ru-RU"/>
        </w:rPr>
      </w:pPr>
      <w:r w:rsidRPr="007A573C">
        <w:rPr>
          <w:rFonts w:ascii="Times New Roman" w:eastAsia="Times New Roman" w:hAnsi="Times New Roman"/>
          <w:sz w:val="24"/>
          <w:szCs w:val="24"/>
          <w:lang w:eastAsia="ru-RU"/>
        </w:rPr>
        <w:t>ж) размещение туристских стоянок;</w:t>
      </w:r>
    </w:p>
    <w:p w14:paraId="02DCB7E9" w14:textId="77777777" w:rsidR="007A573C" w:rsidRPr="007A573C" w:rsidRDefault="007A573C" w:rsidP="007A573C">
      <w:pPr>
        <w:spacing w:after="0" w:line="240" w:lineRule="auto"/>
        <w:ind w:firstLine="709"/>
        <w:jc w:val="both"/>
        <w:rPr>
          <w:rFonts w:ascii="Times New Roman" w:eastAsia="Times New Roman" w:hAnsi="Times New Roman"/>
          <w:sz w:val="24"/>
          <w:szCs w:val="24"/>
          <w:lang w:eastAsia="ru-RU"/>
        </w:rPr>
      </w:pPr>
      <w:r w:rsidRPr="007A573C">
        <w:rPr>
          <w:rFonts w:ascii="Times New Roman" w:eastAsia="Times New Roman" w:hAnsi="Times New Roman"/>
          <w:sz w:val="24"/>
          <w:szCs w:val="24"/>
          <w:lang w:eastAsia="ru-RU"/>
        </w:rPr>
        <w:t>з) размещение гаражей, стоянок и парковок транспортных средств;</w:t>
      </w:r>
    </w:p>
    <w:p w14:paraId="02DCB7EA" w14:textId="77777777" w:rsidR="007A573C" w:rsidRPr="007A573C" w:rsidRDefault="007A573C" w:rsidP="007A573C">
      <w:pPr>
        <w:spacing w:after="0" w:line="240" w:lineRule="auto"/>
        <w:ind w:firstLine="709"/>
        <w:jc w:val="both"/>
        <w:rPr>
          <w:rFonts w:ascii="Times New Roman" w:eastAsia="Times New Roman" w:hAnsi="Times New Roman"/>
          <w:sz w:val="24"/>
          <w:szCs w:val="24"/>
          <w:lang w:eastAsia="ru-RU"/>
        </w:rPr>
      </w:pPr>
      <w:r w:rsidRPr="007A573C">
        <w:rPr>
          <w:rFonts w:ascii="Times New Roman" w:eastAsia="Times New Roman" w:hAnsi="Times New Roman"/>
          <w:sz w:val="24"/>
          <w:szCs w:val="24"/>
          <w:lang w:eastAsia="ru-RU"/>
        </w:rPr>
        <w:t>и) сооружение переездов через магистральные газопроводы;</w:t>
      </w:r>
    </w:p>
    <w:p w14:paraId="02DCB7EB" w14:textId="77777777" w:rsidR="007A573C" w:rsidRPr="007A573C" w:rsidRDefault="007A573C" w:rsidP="007A573C">
      <w:pPr>
        <w:spacing w:after="0" w:line="240" w:lineRule="auto"/>
        <w:ind w:firstLine="709"/>
        <w:jc w:val="both"/>
        <w:rPr>
          <w:rFonts w:ascii="Times New Roman" w:eastAsia="Times New Roman" w:hAnsi="Times New Roman"/>
          <w:sz w:val="24"/>
          <w:szCs w:val="24"/>
          <w:lang w:eastAsia="ru-RU"/>
        </w:rPr>
      </w:pPr>
      <w:r w:rsidRPr="007A573C">
        <w:rPr>
          <w:rFonts w:ascii="Times New Roman" w:eastAsia="Times New Roman" w:hAnsi="Times New Roman"/>
          <w:sz w:val="24"/>
          <w:szCs w:val="24"/>
          <w:lang w:eastAsia="ru-RU"/>
        </w:rPr>
        <w:t>к) прокладка инженерных коммуникаций;</w:t>
      </w:r>
    </w:p>
    <w:p w14:paraId="02DCB7EC" w14:textId="77777777" w:rsidR="007A573C" w:rsidRPr="007A573C" w:rsidRDefault="007A573C" w:rsidP="007A573C">
      <w:pPr>
        <w:spacing w:after="0" w:line="240" w:lineRule="auto"/>
        <w:ind w:firstLine="709"/>
        <w:jc w:val="both"/>
        <w:rPr>
          <w:rFonts w:ascii="Times New Roman" w:eastAsia="Times New Roman" w:hAnsi="Times New Roman"/>
          <w:sz w:val="24"/>
          <w:szCs w:val="24"/>
          <w:lang w:eastAsia="ru-RU"/>
        </w:rPr>
      </w:pPr>
      <w:r w:rsidRPr="007A573C">
        <w:rPr>
          <w:rFonts w:ascii="Times New Roman" w:eastAsia="Times New Roman" w:hAnsi="Times New Roman"/>
          <w:sz w:val="24"/>
          <w:szCs w:val="24"/>
          <w:lang w:eastAsia="ru-RU"/>
        </w:rPr>
        <w:t>л) проведение инженерных изысканий, связанных с бурением скважин и устройством шурфов;</w:t>
      </w:r>
    </w:p>
    <w:p w14:paraId="02DCB7ED" w14:textId="77777777" w:rsidR="007A573C" w:rsidRPr="007A573C" w:rsidRDefault="007A573C" w:rsidP="007A573C">
      <w:pPr>
        <w:spacing w:after="0" w:line="240" w:lineRule="auto"/>
        <w:ind w:firstLine="709"/>
        <w:jc w:val="both"/>
        <w:rPr>
          <w:rFonts w:ascii="Times New Roman" w:eastAsia="Times New Roman" w:hAnsi="Times New Roman"/>
          <w:sz w:val="24"/>
          <w:szCs w:val="24"/>
          <w:lang w:eastAsia="ru-RU"/>
        </w:rPr>
      </w:pPr>
      <w:r w:rsidRPr="007A573C">
        <w:rPr>
          <w:rFonts w:ascii="Times New Roman" w:eastAsia="Times New Roman" w:hAnsi="Times New Roman"/>
          <w:sz w:val="24"/>
          <w:szCs w:val="24"/>
          <w:lang w:eastAsia="ru-RU"/>
        </w:rPr>
        <w:t>м) устройство причалов для судов и пляжей;</w:t>
      </w:r>
    </w:p>
    <w:p w14:paraId="02DCB7EE" w14:textId="77777777" w:rsidR="007A573C" w:rsidRPr="007A573C" w:rsidRDefault="007A573C" w:rsidP="007A573C">
      <w:pPr>
        <w:spacing w:after="0" w:line="240" w:lineRule="auto"/>
        <w:ind w:firstLine="709"/>
        <w:jc w:val="both"/>
        <w:rPr>
          <w:rFonts w:ascii="Times New Roman" w:eastAsia="Times New Roman" w:hAnsi="Times New Roman"/>
          <w:sz w:val="24"/>
          <w:szCs w:val="24"/>
          <w:lang w:eastAsia="ru-RU"/>
        </w:rPr>
      </w:pPr>
      <w:r w:rsidRPr="007A573C">
        <w:rPr>
          <w:rFonts w:ascii="Times New Roman" w:eastAsia="Times New Roman" w:hAnsi="Times New Roman"/>
          <w:sz w:val="24"/>
          <w:szCs w:val="24"/>
          <w:lang w:eastAsia="ru-RU"/>
        </w:rPr>
        <w:t>н) проведение работ на объектах транспортной инфраструктуры, находящихся на территории охранной зоны;</w:t>
      </w:r>
    </w:p>
    <w:p w14:paraId="02DCB7EF" w14:textId="77777777" w:rsidR="007A573C" w:rsidRDefault="007A573C" w:rsidP="007A573C">
      <w:pPr>
        <w:spacing w:after="0" w:line="240" w:lineRule="auto"/>
        <w:ind w:firstLine="709"/>
        <w:jc w:val="both"/>
        <w:rPr>
          <w:rFonts w:ascii="Times New Roman" w:eastAsia="Times New Roman" w:hAnsi="Times New Roman"/>
          <w:sz w:val="24"/>
          <w:szCs w:val="24"/>
          <w:lang w:eastAsia="ru-RU"/>
        </w:rPr>
      </w:pPr>
      <w:r w:rsidRPr="007A573C">
        <w:rPr>
          <w:rFonts w:ascii="Times New Roman" w:eastAsia="Times New Roman" w:hAnsi="Times New Roman"/>
          <w:sz w:val="24"/>
          <w:szCs w:val="24"/>
          <w:lang w:eastAsia="ru-RU"/>
        </w:rPr>
        <w:t>о) проведение работ, связанных с временным затоплением земель, не относящихся к землям сельскохозяйственного назначения.</w:t>
      </w:r>
    </w:p>
    <w:p w14:paraId="02DCB7F0" w14:textId="77777777" w:rsidR="007A573C" w:rsidRDefault="007A573C" w:rsidP="007A573C">
      <w:pPr>
        <w:spacing w:after="0" w:line="240" w:lineRule="auto"/>
        <w:ind w:firstLine="709"/>
        <w:jc w:val="both"/>
        <w:rPr>
          <w:rFonts w:ascii="Times New Roman" w:eastAsia="Times New Roman" w:hAnsi="Times New Roman"/>
          <w:sz w:val="24"/>
          <w:szCs w:val="24"/>
          <w:lang w:eastAsia="ru-RU"/>
        </w:rPr>
      </w:pPr>
      <w:r w:rsidRPr="007A573C">
        <w:rPr>
          <w:rFonts w:ascii="Times New Roman" w:eastAsia="Times New Roman" w:hAnsi="Times New Roman"/>
          <w:sz w:val="24"/>
          <w:szCs w:val="24"/>
          <w:lang w:eastAsia="ru-RU"/>
        </w:rPr>
        <w:t xml:space="preserve">Земляные работы, указанные в подпункте "г", в полосе шириной 2 метра по обе стороны от оси магистрального газопровода должны производиться только в </w:t>
      </w:r>
      <w:r w:rsidRPr="007A573C">
        <w:rPr>
          <w:rFonts w:ascii="Times New Roman" w:eastAsia="Times New Roman" w:hAnsi="Times New Roman"/>
          <w:sz w:val="24"/>
          <w:szCs w:val="24"/>
          <w:lang w:eastAsia="ru-RU"/>
        </w:rPr>
        <w:lastRenderedPageBreak/>
        <w:t>присутствии представителя собственника магистрального газопровода или организации, эксплуатирующей магистральный газопровод.</w:t>
      </w:r>
    </w:p>
    <w:p w14:paraId="02DCB7F1" w14:textId="77777777" w:rsidR="00932B0C" w:rsidRPr="00932B0C" w:rsidRDefault="00932B0C" w:rsidP="00932B0C">
      <w:pPr>
        <w:spacing w:after="0" w:line="240" w:lineRule="auto"/>
        <w:ind w:firstLine="709"/>
        <w:jc w:val="both"/>
        <w:rPr>
          <w:rFonts w:ascii="Times New Roman" w:eastAsia="Times New Roman" w:hAnsi="Times New Roman"/>
          <w:sz w:val="24"/>
          <w:szCs w:val="24"/>
          <w:lang w:eastAsia="ru-RU"/>
        </w:rPr>
      </w:pPr>
      <w:r w:rsidRPr="00932B0C">
        <w:rPr>
          <w:rFonts w:ascii="Times New Roman" w:eastAsia="Times New Roman" w:hAnsi="Times New Roman"/>
          <w:sz w:val="24"/>
          <w:szCs w:val="24"/>
          <w:lang w:eastAsia="ru-RU"/>
        </w:rPr>
        <w:t>При обнаружении на территории производства работ подземных инженерных коммуникаций, сооружений, не указанных в разрешении на производство работ, работы должны быть немедленно остановлены, приняты меры по обеспечению сохранности этих инженерных коммуникаций, сооружений, а также по вызову представителя собственника магистрального газопровода или организации, эксплуатирующей магистральный газопровод.</w:t>
      </w:r>
    </w:p>
    <w:p w14:paraId="02DCB7F2" w14:textId="77777777" w:rsidR="00932B0C" w:rsidRDefault="00932B0C" w:rsidP="00932B0C">
      <w:pPr>
        <w:spacing w:after="0" w:line="240" w:lineRule="auto"/>
        <w:ind w:firstLine="709"/>
        <w:jc w:val="both"/>
        <w:rPr>
          <w:rFonts w:ascii="Times New Roman" w:eastAsia="Times New Roman" w:hAnsi="Times New Roman"/>
          <w:sz w:val="24"/>
          <w:szCs w:val="24"/>
          <w:lang w:eastAsia="ru-RU"/>
        </w:rPr>
      </w:pPr>
      <w:r w:rsidRPr="00932B0C">
        <w:rPr>
          <w:rFonts w:ascii="Times New Roman" w:eastAsia="Times New Roman" w:hAnsi="Times New Roman"/>
          <w:sz w:val="24"/>
          <w:szCs w:val="24"/>
          <w:lang w:eastAsia="ru-RU"/>
        </w:rPr>
        <w:t>До начала работ организации или физические лица, получившие разрешение на производство работ, должны совместно с собственником магистрального газопровода или организацией, эксплуатирующей магистральный газопровод, разработать мероприятия, обеспечивающие безопасное производство работ и сохранность магистрального газопровода</w:t>
      </w:r>
      <w:r>
        <w:rPr>
          <w:rFonts w:ascii="Times New Roman" w:eastAsia="Times New Roman" w:hAnsi="Times New Roman"/>
          <w:sz w:val="24"/>
          <w:szCs w:val="24"/>
          <w:lang w:eastAsia="ru-RU"/>
        </w:rPr>
        <w:t>.</w:t>
      </w:r>
    </w:p>
    <w:p w14:paraId="02DCB7F3" w14:textId="77777777" w:rsidR="00932B0C" w:rsidRPr="00932B0C" w:rsidRDefault="00932B0C" w:rsidP="00932B0C">
      <w:pPr>
        <w:spacing w:after="0" w:line="240" w:lineRule="auto"/>
        <w:ind w:firstLine="709"/>
        <w:jc w:val="both"/>
        <w:rPr>
          <w:rFonts w:ascii="Times New Roman" w:eastAsia="Times New Roman" w:hAnsi="Times New Roman"/>
          <w:sz w:val="24"/>
          <w:szCs w:val="24"/>
          <w:lang w:eastAsia="ru-RU"/>
        </w:rPr>
      </w:pPr>
      <w:r w:rsidRPr="00932B0C">
        <w:rPr>
          <w:rFonts w:ascii="Times New Roman" w:eastAsia="Times New Roman" w:hAnsi="Times New Roman"/>
          <w:sz w:val="24"/>
          <w:szCs w:val="24"/>
          <w:lang w:eastAsia="ru-RU"/>
        </w:rPr>
        <w:t>При проведении работ в охранных зонах (в том числе при строительстве коммуникаций параллельно действующим магистральным газопроводам) осуществление отвала грунта из траншеи на магистральный газопровод запрещается.</w:t>
      </w:r>
    </w:p>
    <w:p w14:paraId="02DCB7F4" w14:textId="77777777" w:rsidR="00932B0C" w:rsidRPr="00932B0C" w:rsidRDefault="00932B0C" w:rsidP="00932B0C">
      <w:pPr>
        <w:spacing w:after="0" w:line="240" w:lineRule="auto"/>
        <w:ind w:firstLine="709"/>
        <w:jc w:val="both"/>
        <w:rPr>
          <w:rFonts w:ascii="Times New Roman" w:eastAsia="Times New Roman" w:hAnsi="Times New Roman"/>
          <w:sz w:val="24"/>
          <w:szCs w:val="24"/>
          <w:lang w:eastAsia="ru-RU"/>
        </w:rPr>
      </w:pPr>
      <w:r w:rsidRPr="00932B0C">
        <w:rPr>
          <w:rFonts w:ascii="Times New Roman" w:eastAsia="Times New Roman" w:hAnsi="Times New Roman"/>
          <w:sz w:val="24"/>
          <w:szCs w:val="24"/>
          <w:lang w:eastAsia="ru-RU"/>
        </w:rPr>
        <w:t>В случае повреждения магистрального газопровода или обнаружения утечки газа в процессе выполнения работ, лица, выполняющие работы, и технические средства должны быть немедленно выведены за пределы опасной территории, а собственник магистрального газопровода или организация, эксплуатирующая магистральный газопровод, извещены о происшествии.</w:t>
      </w:r>
    </w:p>
    <w:p w14:paraId="02DCB7F5" w14:textId="77777777" w:rsidR="00932B0C" w:rsidRPr="00932B0C" w:rsidRDefault="00932B0C" w:rsidP="00932B0C">
      <w:pPr>
        <w:spacing w:after="0" w:line="240" w:lineRule="auto"/>
        <w:ind w:firstLine="709"/>
        <w:jc w:val="both"/>
        <w:rPr>
          <w:rFonts w:ascii="Times New Roman" w:eastAsia="Times New Roman" w:hAnsi="Times New Roman"/>
          <w:sz w:val="24"/>
          <w:szCs w:val="24"/>
          <w:lang w:eastAsia="ru-RU"/>
        </w:rPr>
      </w:pPr>
      <w:r w:rsidRPr="00932B0C">
        <w:rPr>
          <w:rFonts w:ascii="Times New Roman" w:eastAsia="Times New Roman" w:hAnsi="Times New Roman"/>
          <w:sz w:val="24"/>
          <w:szCs w:val="24"/>
          <w:lang w:eastAsia="ru-RU"/>
        </w:rPr>
        <w:t>До прибытия представителей собственника магистрального газопровода или организации, эксплуатирующей магистральный газопровод, лицо, ответственное за производство работ, должно принять меры, предупреждающие доступ в опасную зону посторонних лиц и транспортных средств.</w:t>
      </w:r>
    </w:p>
    <w:p w14:paraId="02DCB7F6" w14:textId="77777777" w:rsidR="00932B0C" w:rsidRPr="0014143C" w:rsidRDefault="00932B0C" w:rsidP="00932B0C">
      <w:pPr>
        <w:spacing w:after="0" w:line="240" w:lineRule="auto"/>
        <w:ind w:firstLine="709"/>
        <w:jc w:val="both"/>
        <w:rPr>
          <w:rFonts w:ascii="Times New Roman" w:eastAsia="Times New Roman" w:hAnsi="Times New Roman"/>
          <w:sz w:val="24"/>
          <w:szCs w:val="24"/>
          <w:lang w:eastAsia="ru-RU"/>
        </w:rPr>
      </w:pPr>
      <w:r w:rsidRPr="00932B0C">
        <w:rPr>
          <w:rFonts w:ascii="Times New Roman" w:eastAsia="Times New Roman" w:hAnsi="Times New Roman"/>
          <w:sz w:val="24"/>
          <w:szCs w:val="24"/>
          <w:lang w:eastAsia="ru-RU"/>
        </w:rPr>
        <w:t>Лица, выполняющие осмотр или обслуживание инженерных коммуникаций и объектов, находящихся в районе прохождения магистрального газопровода, а также иные лица, обнаружившие повреждение магистрального газопровода или выход (утечку) транспортируемого газа, обязаны немедленно сообщить об этом собственнику магистрального газопровода или организации, эксплуатирующей соответствующий магистральный газопровод.</w:t>
      </w:r>
    </w:p>
    <w:p w14:paraId="02DCB7F7" w14:textId="77777777" w:rsidR="002B5CF3" w:rsidRPr="0014143C" w:rsidRDefault="002B5CF3" w:rsidP="002B5CF3">
      <w:pPr>
        <w:spacing w:after="0" w:line="240" w:lineRule="auto"/>
        <w:ind w:firstLine="709"/>
        <w:jc w:val="both"/>
        <w:rPr>
          <w:rFonts w:ascii="Times New Roman" w:eastAsia="Times New Roman" w:hAnsi="Times New Roman"/>
          <w:sz w:val="24"/>
          <w:szCs w:val="24"/>
          <w:lang w:eastAsia="ru-RU"/>
        </w:rPr>
      </w:pPr>
    </w:p>
    <w:p w14:paraId="02DCB7F8" w14:textId="77777777" w:rsidR="00230DCF" w:rsidRPr="0014143C" w:rsidRDefault="00230DCF" w:rsidP="00230DCF">
      <w:pPr>
        <w:keepNext/>
        <w:tabs>
          <w:tab w:val="left" w:pos="851"/>
          <w:tab w:val="left" w:pos="1134"/>
        </w:tabs>
        <w:spacing w:before="120" w:after="0" w:line="240" w:lineRule="auto"/>
        <w:ind w:firstLine="709"/>
        <w:jc w:val="both"/>
        <w:outlineLvl w:val="2"/>
        <w:rPr>
          <w:rFonts w:ascii="Times New Roman" w:eastAsia="Times New Roman" w:hAnsi="Times New Roman"/>
          <w:b/>
          <w:bCs/>
          <w:sz w:val="24"/>
          <w:szCs w:val="24"/>
          <w:lang w:eastAsia="ru-RU"/>
        </w:rPr>
      </w:pPr>
      <w:bookmarkStart w:id="373" w:name="_Toc531808792"/>
      <w:bookmarkStart w:id="374" w:name="_Toc25624591"/>
      <w:r w:rsidRPr="0014143C">
        <w:rPr>
          <w:rFonts w:ascii="Times New Roman" w:eastAsia="Times New Roman" w:hAnsi="Times New Roman"/>
          <w:b/>
          <w:bCs/>
          <w:sz w:val="24"/>
          <w:szCs w:val="24"/>
          <w:lang w:eastAsia="ru-RU"/>
        </w:rPr>
        <w:t xml:space="preserve">Статья </w:t>
      </w:r>
      <w:r w:rsidR="0063336F" w:rsidRPr="0014143C">
        <w:rPr>
          <w:rFonts w:ascii="Times New Roman" w:eastAsia="Times New Roman" w:hAnsi="Times New Roman"/>
          <w:b/>
          <w:bCs/>
          <w:sz w:val="24"/>
          <w:szCs w:val="24"/>
          <w:lang w:eastAsia="ru-RU"/>
        </w:rPr>
        <w:t>3</w:t>
      </w:r>
      <w:r w:rsidR="000E15EB">
        <w:rPr>
          <w:rFonts w:ascii="Times New Roman" w:eastAsia="Times New Roman" w:hAnsi="Times New Roman"/>
          <w:b/>
          <w:bCs/>
          <w:sz w:val="24"/>
          <w:szCs w:val="24"/>
          <w:lang w:eastAsia="ru-RU"/>
        </w:rPr>
        <w:t>4</w:t>
      </w:r>
      <w:r w:rsidRPr="0014143C">
        <w:rPr>
          <w:rFonts w:ascii="Times New Roman" w:eastAsia="Times New Roman" w:hAnsi="Times New Roman"/>
          <w:b/>
          <w:bCs/>
          <w:sz w:val="24"/>
          <w:szCs w:val="24"/>
          <w:lang w:eastAsia="ru-RU"/>
        </w:rPr>
        <w:t>. Охранные зоны магистральных трубопроводов.</w:t>
      </w:r>
      <w:bookmarkEnd w:id="369"/>
      <w:bookmarkEnd w:id="370"/>
      <w:bookmarkEnd w:id="373"/>
      <w:bookmarkEnd w:id="374"/>
    </w:p>
    <w:p w14:paraId="02DCB7F9" w14:textId="77777777" w:rsidR="00230DCF" w:rsidRPr="0014143C" w:rsidRDefault="00230DCF" w:rsidP="00230DCF">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7FA" w14:textId="77777777" w:rsidR="00230DCF" w:rsidRPr="0014143C" w:rsidRDefault="00230DCF" w:rsidP="00230DCF">
      <w:pPr>
        <w:spacing w:after="0" w:line="240" w:lineRule="auto"/>
        <w:ind w:firstLine="709"/>
        <w:jc w:val="both"/>
        <w:rPr>
          <w:rFonts w:ascii="Times New Roman" w:hAnsi="Times New Roman"/>
          <w:sz w:val="24"/>
          <w:szCs w:val="24"/>
        </w:rPr>
      </w:pPr>
      <w:r w:rsidRPr="0014143C">
        <w:rPr>
          <w:rFonts w:ascii="Times New Roman" w:hAnsi="Times New Roman"/>
          <w:sz w:val="24"/>
          <w:szCs w:val="24"/>
        </w:rPr>
        <w:t>Правила охраны магистральных трубопроводов (утв. постановлением Госгортехнадзора РФ от 24 апреля 1992 г. № 9; утв. Заместителем Министра топлива и энергетики 29 апреля 1992 г.).</w:t>
      </w:r>
    </w:p>
    <w:p w14:paraId="02DCB7FB" w14:textId="77777777" w:rsidR="00230DCF" w:rsidRPr="0014143C" w:rsidRDefault="00230DCF" w:rsidP="00230DCF">
      <w:pPr>
        <w:spacing w:after="0" w:line="240" w:lineRule="auto"/>
        <w:ind w:firstLine="709"/>
        <w:jc w:val="both"/>
        <w:rPr>
          <w:rFonts w:ascii="Times New Roman" w:hAnsi="Times New Roman"/>
          <w:sz w:val="24"/>
          <w:szCs w:val="24"/>
        </w:rPr>
      </w:pPr>
      <w:r w:rsidRPr="0014143C">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sidRPr="0014143C">
        <w:rPr>
          <w:rFonts w:ascii="Times New Roman" w:eastAsia="Times New Roman" w:hAnsi="Times New Roman"/>
          <w:sz w:val="24"/>
          <w:szCs w:val="24"/>
          <w:lang w:eastAsia="ru-RU"/>
        </w:rPr>
        <w:t>.</w:t>
      </w:r>
    </w:p>
    <w:p w14:paraId="02DCB7FC" w14:textId="77777777" w:rsidR="00230DCF" w:rsidRPr="0014143C" w:rsidRDefault="00230DCF" w:rsidP="00230DCF">
      <w:pPr>
        <w:spacing w:before="120"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14:paraId="02DCB7FD"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Для исключения возможности повреждения трубопроводов (при любом виде их прокладки) устанавливаются охранные зоны:</w:t>
      </w:r>
    </w:p>
    <w:p w14:paraId="02DCB7FE"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14:paraId="02DCB7FF"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14:paraId="02DCB800"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lastRenderedPageBreak/>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14:paraId="02DCB801"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14:paraId="02DCB802"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14:paraId="02DCB803"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14:paraId="02DCB804" w14:textId="77777777" w:rsidR="00230DCF" w:rsidRPr="0014143C" w:rsidRDefault="00230DCF" w:rsidP="00230DCF">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14:paraId="02DCB805"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Размещение зданий, сооружений и коммуникаций инженерной и транспортной инфраструктур запрещается в охранных зонах магистральных продуктопроводов.</w:t>
      </w:r>
    </w:p>
    <w:p w14:paraId="02DCB806"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14:paraId="02DCB807"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а) перемещать, засыпать и ломать опознавательные и сигнальные знаки, контрольно-измерительные пункты;</w:t>
      </w:r>
    </w:p>
    <w:p w14:paraId="02DCB808"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14:paraId="02DCB809"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 устраивать всякого рода свалки, выливать растворы кислот, солей и щелочей;</w:t>
      </w:r>
    </w:p>
    <w:p w14:paraId="02DCB80A"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14:paraId="02DCB80B"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д) бросать якоря, проходить с отданными якорями, цепями, лотами, волокушами и тралами, производить дноуглубительные и землечерпальные работы;</w:t>
      </w:r>
    </w:p>
    <w:p w14:paraId="02DCB80C"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е) разводить огонь и размещать какие-либо открытые или за крытые источники огня.</w:t>
      </w:r>
    </w:p>
    <w:p w14:paraId="02DCB80D"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 охранных зонах трубопроводов без письменного разрешения предприятий трубопроводного транспорта запрещается:</w:t>
      </w:r>
    </w:p>
    <w:p w14:paraId="02DCB80E"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а) возводить любые постройки и сооружения;</w:t>
      </w:r>
    </w:p>
    <w:p w14:paraId="02DCB80F"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на расстоянии ближе 1000 м от оси аммиакопровода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 гоны для скота;</w:t>
      </w:r>
    </w:p>
    <w:p w14:paraId="02DCB810"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14:paraId="02DCB811"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lastRenderedPageBreak/>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14:paraId="02DCB812"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г) производить мелиоративные земляные работы, сооружать оросительные и осушительные системы;</w:t>
      </w:r>
    </w:p>
    <w:p w14:paraId="02DCB813"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д) производить всякого рода открытые и подземные, горные, строительные, монтажные и взрывные работы, планировку фунта.</w:t>
      </w:r>
    </w:p>
    <w:p w14:paraId="02DCB814"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14:paraId="02DCB815"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е) производить геолого-съемочные, </w:t>
      </w:r>
      <w:proofErr w:type="gramStart"/>
      <w:r w:rsidRPr="0014143C">
        <w:rPr>
          <w:rFonts w:ascii="Times New Roman" w:eastAsia="Times New Roman" w:hAnsi="Times New Roman"/>
          <w:sz w:val="24"/>
          <w:szCs w:val="24"/>
          <w:lang w:eastAsia="ru-RU"/>
        </w:rPr>
        <w:t>геолого-разведочные</w:t>
      </w:r>
      <w:proofErr w:type="gramEnd"/>
      <w:r w:rsidRPr="0014143C">
        <w:rPr>
          <w:rFonts w:ascii="Times New Roman" w:eastAsia="Times New Roman" w:hAnsi="Times New Roman"/>
          <w:sz w:val="24"/>
          <w:szCs w:val="24"/>
          <w:lang w:eastAsia="ru-RU"/>
        </w:rPr>
        <w:t>, поисковые, геодезические и другие изыскательские работы, связанные с устройством скважин, шурфов и взятием проб грунта (кроме почвенных образцов).</w:t>
      </w:r>
    </w:p>
    <w:p w14:paraId="02DCB816"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14:paraId="02DCB817"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p>
    <w:p w14:paraId="02DCB818" w14:textId="53153463" w:rsidR="006F5E82" w:rsidRPr="0014143C" w:rsidRDefault="006F5E82" w:rsidP="006F5E82">
      <w:pPr>
        <w:keepNext/>
        <w:tabs>
          <w:tab w:val="left" w:pos="851"/>
          <w:tab w:val="left" w:pos="1134"/>
        </w:tabs>
        <w:spacing w:before="120" w:after="0" w:line="240" w:lineRule="auto"/>
        <w:ind w:firstLine="709"/>
        <w:jc w:val="both"/>
        <w:outlineLvl w:val="2"/>
        <w:rPr>
          <w:rFonts w:ascii="Times New Roman" w:eastAsia="Times New Roman" w:hAnsi="Times New Roman"/>
          <w:b/>
          <w:bCs/>
          <w:sz w:val="24"/>
          <w:szCs w:val="24"/>
          <w:lang w:eastAsia="ru-RU"/>
        </w:rPr>
      </w:pPr>
      <w:bookmarkStart w:id="375" w:name="_Toc25624592"/>
      <w:bookmarkStart w:id="376" w:name="_Toc531808793"/>
      <w:bookmarkStart w:id="377" w:name="_Toc398890969"/>
      <w:bookmarkStart w:id="378" w:name="_Toc414831593"/>
      <w:r w:rsidRPr="0014143C">
        <w:rPr>
          <w:rFonts w:ascii="Times New Roman" w:eastAsia="Times New Roman" w:hAnsi="Times New Roman"/>
          <w:b/>
          <w:bCs/>
          <w:sz w:val="24"/>
          <w:szCs w:val="24"/>
          <w:lang w:eastAsia="ru-RU"/>
        </w:rPr>
        <w:t>Статья 3</w:t>
      </w:r>
      <w:r w:rsidR="00EA141F">
        <w:rPr>
          <w:rFonts w:ascii="Times New Roman" w:eastAsia="Times New Roman" w:hAnsi="Times New Roman"/>
          <w:b/>
          <w:bCs/>
          <w:sz w:val="24"/>
          <w:szCs w:val="24"/>
          <w:lang w:eastAsia="ru-RU"/>
        </w:rPr>
        <w:t>5</w:t>
      </w:r>
      <w:r w:rsidRPr="0014143C">
        <w:rPr>
          <w:rFonts w:ascii="Times New Roman" w:eastAsia="Times New Roman" w:hAnsi="Times New Roman"/>
          <w:b/>
          <w:bCs/>
          <w:sz w:val="24"/>
          <w:szCs w:val="24"/>
          <w:lang w:eastAsia="ru-RU"/>
        </w:rPr>
        <w:t xml:space="preserve">. Охранные зоны </w:t>
      </w:r>
      <w:r w:rsidRPr="006F5E82">
        <w:rPr>
          <w:rFonts w:ascii="Times New Roman" w:eastAsia="Times New Roman" w:hAnsi="Times New Roman"/>
          <w:b/>
          <w:bCs/>
          <w:sz w:val="24"/>
          <w:szCs w:val="24"/>
          <w:lang w:eastAsia="ru-RU"/>
        </w:rPr>
        <w:t>тепловых сетей</w:t>
      </w:r>
      <w:r w:rsidRPr="0014143C">
        <w:rPr>
          <w:rFonts w:ascii="Times New Roman" w:eastAsia="Times New Roman" w:hAnsi="Times New Roman"/>
          <w:b/>
          <w:bCs/>
          <w:sz w:val="24"/>
          <w:szCs w:val="24"/>
          <w:lang w:eastAsia="ru-RU"/>
        </w:rPr>
        <w:t>.</w:t>
      </w:r>
      <w:bookmarkEnd w:id="375"/>
    </w:p>
    <w:p w14:paraId="02DCB819" w14:textId="77777777" w:rsidR="006F5E82" w:rsidRPr="0014143C" w:rsidRDefault="006F5E82" w:rsidP="006F5E82">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81A" w14:textId="77777777" w:rsidR="006F5E82" w:rsidRPr="0014143C" w:rsidRDefault="006F5E82" w:rsidP="006F5E82">
      <w:pPr>
        <w:spacing w:after="0" w:line="240" w:lineRule="auto"/>
        <w:ind w:firstLine="709"/>
        <w:jc w:val="both"/>
        <w:rPr>
          <w:rFonts w:ascii="Times New Roman" w:hAnsi="Times New Roman"/>
          <w:sz w:val="24"/>
          <w:szCs w:val="24"/>
        </w:rPr>
      </w:pPr>
      <w:r w:rsidRPr="006F5E82">
        <w:rPr>
          <w:rFonts w:ascii="Times New Roman" w:hAnsi="Times New Roman"/>
          <w:sz w:val="24"/>
          <w:szCs w:val="24"/>
        </w:rPr>
        <w:t xml:space="preserve">Приказ Минстроя РФ от 17.08.1992 </w:t>
      </w:r>
      <w:r>
        <w:rPr>
          <w:rFonts w:ascii="Times New Roman" w:hAnsi="Times New Roman"/>
          <w:sz w:val="24"/>
          <w:szCs w:val="24"/>
        </w:rPr>
        <w:t>№</w:t>
      </w:r>
      <w:r w:rsidRPr="006F5E82">
        <w:rPr>
          <w:rFonts w:ascii="Times New Roman" w:hAnsi="Times New Roman"/>
          <w:sz w:val="24"/>
          <w:szCs w:val="24"/>
        </w:rPr>
        <w:t xml:space="preserve"> 197 "О типовых правилах охраны коммунальных тепловых сетей"</w:t>
      </w:r>
      <w:r w:rsidRPr="0014143C">
        <w:rPr>
          <w:rFonts w:ascii="Times New Roman" w:eastAsia="Times New Roman" w:hAnsi="Times New Roman"/>
          <w:sz w:val="24"/>
          <w:szCs w:val="24"/>
          <w:lang w:eastAsia="ru-RU"/>
        </w:rPr>
        <w:t>.</w:t>
      </w:r>
    </w:p>
    <w:p w14:paraId="02DCB81B" w14:textId="77777777" w:rsidR="006F5E82" w:rsidRPr="0014143C" w:rsidRDefault="006F5E82" w:rsidP="006F5E82">
      <w:pPr>
        <w:spacing w:before="120"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14:paraId="02DCB81C" w14:textId="77777777" w:rsidR="006F5E82" w:rsidRPr="006F5E82" w:rsidRDefault="006F5E82" w:rsidP="006F5E82">
      <w:pPr>
        <w:spacing w:after="0" w:line="240" w:lineRule="auto"/>
        <w:ind w:firstLine="709"/>
        <w:jc w:val="both"/>
        <w:rPr>
          <w:rFonts w:ascii="Times New Roman" w:eastAsia="Times New Roman" w:hAnsi="Times New Roman"/>
          <w:sz w:val="24"/>
          <w:szCs w:val="24"/>
          <w:lang w:eastAsia="ru-RU"/>
        </w:rPr>
      </w:pPr>
      <w:r w:rsidRPr="006F5E82">
        <w:rPr>
          <w:rFonts w:ascii="Times New Roman" w:eastAsia="Times New Roman" w:hAnsi="Times New Roman"/>
          <w:sz w:val="24"/>
          <w:szCs w:val="24"/>
          <w:lang w:eastAsia="ru-RU"/>
        </w:rPr>
        <w:t>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p w14:paraId="02DCB81D" w14:textId="77777777" w:rsidR="006F5E82" w:rsidRPr="006F5E82" w:rsidRDefault="006F5E82" w:rsidP="006F5E82">
      <w:pPr>
        <w:spacing w:after="0" w:line="240" w:lineRule="auto"/>
        <w:ind w:firstLine="709"/>
        <w:jc w:val="both"/>
        <w:rPr>
          <w:rFonts w:ascii="Times New Roman" w:eastAsia="Times New Roman" w:hAnsi="Times New Roman"/>
          <w:sz w:val="24"/>
          <w:szCs w:val="24"/>
          <w:lang w:eastAsia="ru-RU"/>
        </w:rPr>
      </w:pPr>
      <w:r w:rsidRPr="006F5E82">
        <w:rPr>
          <w:rFonts w:ascii="Times New Roman" w:eastAsia="Times New Roman" w:hAnsi="Times New Roman"/>
          <w:sz w:val="24"/>
          <w:szCs w:val="24"/>
          <w:lang w:eastAsia="ru-RU"/>
        </w:rPr>
        <w:t>Минимально допустимые расстояния от тепловых сетей до зданий, сооружений, линейных объектов определяются в зависимости от типа прокладки, а также климатических условий конкретной местности и подлежат обязательному соблюдению при проектировании, строительстве и ремонте указанных объектов в соответствии с требованиями СНиП 2.04.07-86</w:t>
      </w:r>
      <w:r w:rsidR="008F7A5B">
        <w:rPr>
          <w:rFonts w:ascii="Times New Roman" w:eastAsia="Times New Roman" w:hAnsi="Times New Roman"/>
          <w:sz w:val="24"/>
          <w:szCs w:val="24"/>
          <w:lang w:eastAsia="ru-RU"/>
        </w:rPr>
        <w:t>*</w:t>
      </w:r>
      <w:r w:rsidRPr="006F5E82">
        <w:rPr>
          <w:rFonts w:ascii="Times New Roman" w:eastAsia="Times New Roman" w:hAnsi="Times New Roman"/>
          <w:sz w:val="24"/>
          <w:szCs w:val="24"/>
          <w:lang w:eastAsia="ru-RU"/>
        </w:rPr>
        <w:t xml:space="preserve"> "Тепловые сети"</w:t>
      </w:r>
      <w:r w:rsidR="008F7A5B">
        <w:rPr>
          <w:rFonts w:ascii="Times New Roman" w:eastAsia="Times New Roman" w:hAnsi="Times New Roman"/>
          <w:sz w:val="24"/>
          <w:szCs w:val="24"/>
          <w:lang w:eastAsia="ru-RU"/>
        </w:rPr>
        <w:t xml:space="preserve"> </w:t>
      </w:r>
      <w:r w:rsidR="008F7A5B" w:rsidRPr="008F7A5B">
        <w:rPr>
          <w:rFonts w:ascii="Times New Roman" w:eastAsia="Times New Roman" w:hAnsi="Times New Roman"/>
          <w:i/>
          <w:sz w:val="24"/>
          <w:szCs w:val="24"/>
          <w:lang w:eastAsia="ru-RU"/>
        </w:rPr>
        <w:t>(прил. 6)</w:t>
      </w:r>
      <w:r w:rsidRPr="006F5E82">
        <w:rPr>
          <w:rFonts w:ascii="Times New Roman" w:eastAsia="Times New Roman" w:hAnsi="Times New Roman"/>
          <w:sz w:val="24"/>
          <w:szCs w:val="24"/>
          <w:lang w:eastAsia="ru-RU"/>
        </w:rPr>
        <w:t>.</w:t>
      </w:r>
    </w:p>
    <w:p w14:paraId="02DCB81E" w14:textId="77777777" w:rsidR="006F5E82" w:rsidRPr="0014143C" w:rsidRDefault="006F5E82" w:rsidP="006F5E82">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14:paraId="02DCB81F" w14:textId="77777777" w:rsidR="006F5E82" w:rsidRDefault="006F5E82" w:rsidP="006F5E8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Pr="006F5E82">
        <w:rPr>
          <w:rFonts w:ascii="Times New Roman" w:eastAsia="Times New Roman" w:hAnsi="Times New Roman"/>
          <w:sz w:val="24"/>
          <w:szCs w:val="24"/>
          <w:lang w:eastAsia="ru-RU"/>
        </w:rPr>
        <w:t>Типовые правила охраны коммунальных тепловых сетей должны выполняться предприятиями и организациями независимо от их организационно-правовой формы, осуществляющими строительство, реконструкцию, техническое перевооружение и эксплуатацию тепловых сетей на территории городов и других населенных пунктов, а также переустройство и эксплуатацию дорог, трамвайных и железнодорожных путей, переездов, зеленых насаждений, подземных и надземных сооружений в непосредственной близости от тепловых сетей.</w:t>
      </w:r>
    </w:p>
    <w:p w14:paraId="02DCB820" w14:textId="77777777" w:rsidR="006F5E82" w:rsidRPr="006F5E82" w:rsidRDefault="006F5E82" w:rsidP="006F5E82">
      <w:pPr>
        <w:spacing w:after="0" w:line="240" w:lineRule="auto"/>
        <w:ind w:firstLine="709"/>
        <w:jc w:val="both"/>
        <w:rPr>
          <w:rFonts w:ascii="Times New Roman" w:eastAsia="Times New Roman" w:hAnsi="Times New Roman"/>
          <w:sz w:val="24"/>
          <w:szCs w:val="24"/>
          <w:lang w:eastAsia="ru-RU"/>
        </w:rPr>
      </w:pPr>
      <w:r w:rsidRPr="006F5E82">
        <w:rPr>
          <w:rFonts w:ascii="Times New Roman" w:eastAsia="Times New Roman" w:hAnsi="Times New Roman"/>
          <w:sz w:val="24"/>
          <w:szCs w:val="24"/>
          <w:lang w:eastAsia="ru-RU"/>
        </w:rPr>
        <w:t>3. Предприятия, организации, граждане в охранных зонах тепловых сетей обязаны выполнять требования работников предприятий, в ведении которых находятся тепловые сети, направленные на обеспечение сохранности тепловых сетей и предотвращение несчастных случаев.</w:t>
      </w:r>
    </w:p>
    <w:p w14:paraId="02DCB821" w14:textId="77777777" w:rsidR="006F5E82" w:rsidRPr="006F5E82" w:rsidRDefault="006F5E82" w:rsidP="006F5E82">
      <w:pPr>
        <w:spacing w:after="0" w:line="240" w:lineRule="auto"/>
        <w:ind w:firstLine="709"/>
        <w:jc w:val="both"/>
        <w:rPr>
          <w:rFonts w:ascii="Times New Roman" w:eastAsia="Times New Roman" w:hAnsi="Times New Roman"/>
          <w:sz w:val="24"/>
          <w:szCs w:val="24"/>
          <w:lang w:eastAsia="ru-RU"/>
        </w:rPr>
      </w:pPr>
      <w:r w:rsidRPr="006F5E82">
        <w:rPr>
          <w:rFonts w:ascii="Times New Roman" w:eastAsia="Times New Roman" w:hAnsi="Times New Roman"/>
          <w:sz w:val="24"/>
          <w:szCs w:val="24"/>
          <w:lang w:eastAsia="ru-RU"/>
        </w:rPr>
        <w:t>5. 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14:paraId="02DCB822" w14:textId="77777777" w:rsidR="006F5E82" w:rsidRPr="006F5E82" w:rsidRDefault="006F5E82" w:rsidP="006F5E82">
      <w:pPr>
        <w:spacing w:after="0" w:line="240" w:lineRule="auto"/>
        <w:ind w:firstLine="709"/>
        <w:jc w:val="both"/>
        <w:rPr>
          <w:rFonts w:ascii="Times New Roman" w:eastAsia="Times New Roman" w:hAnsi="Times New Roman"/>
          <w:sz w:val="24"/>
          <w:szCs w:val="24"/>
          <w:lang w:eastAsia="ru-RU"/>
        </w:rPr>
      </w:pPr>
      <w:r w:rsidRPr="006F5E82">
        <w:rPr>
          <w:rFonts w:ascii="Times New Roman" w:eastAsia="Times New Roman" w:hAnsi="Times New Roman"/>
          <w:sz w:val="24"/>
          <w:szCs w:val="24"/>
          <w:lang w:eastAsia="ru-RU"/>
        </w:rPr>
        <w:t>размещать автозаправочные станции, хранилища горюче-смазочных материалов, складировать агрессивные химические материалы;</w:t>
      </w:r>
    </w:p>
    <w:p w14:paraId="02DCB823" w14:textId="77777777" w:rsidR="006F5E82" w:rsidRPr="006F5E82" w:rsidRDefault="006F5E82" w:rsidP="006F5E82">
      <w:pPr>
        <w:spacing w:after="0" w:line="240" w:lineRule="auto"/>
        <w:ind w:firstLine="709"/>
        <w:jc w:val="both"/>
        <w:rPr>
          <w:rFonts w:ascii="Times New Roman" w:eastAsia="Times New Roman" w:hAnsi="Times New Roman"/>
          <w:sz w:val="24"/>
          <w:szCs w:val="24"/>
          <w:lang w:eastAsia="ru-RU"/>
        </w:rPr>
      </w:pPr>
      <w:r w:rsidRPr="006F5E82">
        <w:rPr>
          <w:rFonts w:ascii="Times New Roman" w:eastAsia="Times New Roman" w:hAnsi="Times New Roman"/>
          <w:sz w:val="24"/>
          <w:szCs w:val="24"/>
          <w:lang w:eastAsia="ru-RU"/>
        </w:rPr>
        <w:lastRenderedPageBreak/>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14:paraId="02DCB824" w14:textId="77777777" w:rsidR="006F5E82" w:rsidRPr="006F5E82" w:rsidRDefault="006F5E82" w:rsidP="006F5E82">
      <w:pPr>
        <w:spacing w:after="0" w:line="240" w:lineRule="auto"/>
        <w:ind w:firstLine="709"/>
        <w:jc w:val="both"/>
        <w:rPr>
          <w:rFonts w:ascii="Times New Roman" w:eastAsia="Times New Roman" w:hAnsi="Times New Roman"/>
          <w:sz w:val="24"/>
          <w:szCs w:val="24"/>
          <w:lang w:eastAsia="ru-RU"/>
        </w:rPr>
      </w:pPr>
      <w:r w:rsidRPr="006F5E82">
        <w:rPr>
          <w:rFonts w:ascii="Times New Roman" w:eastAsia="Times New Roman" w:hAnsi="Times New Roman"/>
          <w:sz w:val="24"/>
          <w:szCs w:val="24"/>
          <w:lang w:eastAsia="ru-RU"/>
        </w:rPr>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14:paraId="02DCB825" w14:textId="77777777" w:rsidR="006F5E82" w:rsidRPr="006F5E82" w:rsidRDefault="006F5E82" w:rsidP="006F5E82">
      <w:pPr>
        <w:spacing w:after="0" w:line="240" w:lineRule="auto"/>
        <w:ind w:firstLine="709"/>
        <w:jc w:val="both"/>
        <w:rPr>
          <w:rFonts w:ascii="Times New Roman" w:eastAsia="Times New Roman" w:hAnsi="Times New Roman"/>
          <w:sz w:val="24"/>
          <w:szCs w:val="24"/>
          <w:lang w:eastAsia="ru-RU"/>
        </w:rPr>
      </w:pPr>
      <w:r w:rsidRPr="006F5E82">
        <w:rPr>
          <w:rFonts w:ascii="Times New Roman" w:eastAsia="Times New Roman" w:hAnsi="Times New Roman"/>
          <w:sz w:val="24"/>
          <w:szCs w:val="24"/>
          <w:lang w:eastAsia="ru-RU"/>
        </w:rPr>
        <w:t>устраивать всякого рода свалки, разжигать костры, сжигать бытовой мусор или промышленные отходы;</w:t>
      </w:r>
    </w:p>
    <w:p w14:paraId="02DCB826" w14:textId="77777777" w:rsidR="006F5E82" w:rsidRPr="006F5E82" w:rsidRDefault="006F5E82" w:rsidP="006F5E82">
      <w:pPr>
        <w:spacing w:after="0" w:line="240" w:lineRule="auto"/>
        <w:ind w:firstLine="709"/>
        <w:jc w:val="both"/>
        <w:rPr>
          <w:rFonts w:ascii="Times New Roman" w:eastAsia="Times New Roman" w:hAnsi="Times New Roman"/>
          <w:sz w:val="24"/>
          <w:szCs w:val="24"/>
          <w:lang w:eastAsia="ru-RU"/>
        </w:rPr>
      </w:pPr>
      <w:r w:rsidRPr="006F5E82">
        <w:rPr>
          <w:rFonts w:ascii="Times New Roman" w:eastAsia="Times New Roman" w:hAnsi="Times New Roman"/>
          <w:sz w:val="24"/>
          <w:szCs w:val="24"/>
          <w:lang w:eastAsia="ru-RU"/>
        </w:rPr>
        <w:t>производить работы ударными механизмами, производить сброс и слив едких и коррозионно-активных веществ и горюче-смазочных материалов;</w:t>
      </w:r>
    </w:p>
    <w:p w14:paraId="02DCB827" w14:textId="77777777" w:rsidR="006F5E82" w:rsidRPr="006F5E82" w:rsidRDefault="006F5E82" w:rsidP="006F5E82">
      <w:pPr>
        <w:spacing w:after="0" w:line="240" w:lineRule="auto"/>
        <w:ind w:firstLine="709"/>
        <w:jc w:val="both"/>
        <w:rPr>
          <w:rFonts w:ascii="Times New Roman" w:eastAsia="Times New Roman" w:hAnsi="Times New Roman"/>
          <w:sz w:val="24"/>
          <w:szCs w:val="24"/>
          <w:lang w:eastAsia="ru-RU"/>
        </w:rPr>
      </w:pPr>
      <w:r w:rsidRPr="006F5E82">
        <w:rPr>
          <w:rFonts w:ascii="Times New Roman" w:eastAsia="Times New Roman" w:hAnsi="Times New Roman"/>
          <w:sz w:val="24"/>
          <w:szCs w:val="24"/>
          <w:lang w:eastAsia="ru-RU"/>
        </w:rPr>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14:paraId="02DCB828" w14:textId="77777777" w:rsidR="006F5E82" w:rsidRPr="006F5E82" w:rsidRDefault="006F5E82" w:rsidP="006F5E82">
      <w:pPr>
        <w:spacing w:after="0" w:line="240" w:lineRule="auto"/>
        <w:ind w:firstLine="709"/>
        <w:jc w:val="both"/>
        <w:rPr>
          <w:rFonts w:ascii="Times New Roman" w:eastAsia="Times New Roman" w:hAnsi="Times New Roman"/>
          <w:sz w:val="24"/>
          <w:szCs w:val="24"/>
          <w:lang w:eastAsia="ru-RU"/>
        </w:rPr>
      </w:pPr>
      <w:r w:rsidRPr="006F5E82">
        <w:rPr>
          <w:rFonts w:ascii="Times New Roman" w:eastAsia="Times New Roman" w:hAnsi="Times New Roman"/>
          <w:sz w:val="24"/>
          <w:szCs w:val="24"/>
          <w:lang w:eastAsia="ru-RU"/>
        </w:rPr>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14:paraId="02DCB829" w14:textId="77777777" w:rsidR="006F5E82" w:rsidRPr="006F5E82" w:rsidRDefault="006F5E82" w:rsidP="006F5E82">
      <w:pPr>
        <w:spacing w:after="0" w:line="240" w:lineRule="auto"/>
        <w:ind w:firstLine="709"/>
        <w:jc w:val="both"/>
        <w:rPr>
          <w:rFonts w:ascii="Times New Roman" w:eastAsia="Times New Roman" w:hAnsi="Times New Roman"/>
          <w:sz w:val="24"/>
          <w:szCs w:val="24"/>
          <w:lang w:eastAsia="ru-RU"/>
        </w:rPr>
      </w:pPr>
      <w:r w:rsidRPr="006F5E82">
        <w:rPr>
          <w:rFonts w:ascii="Times New Roman" w:eastAsia="Times New Roman" w:hAnsi="Times New Roman"/>
          <w:sz w:val="24"/>
          <w:szCs w:val="24"/>
          <w:lang w:eastAsia="ru-RU"/>
        </w:rPr>
        <w:t>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w:t>
      </w:r>
    </w:p>
    <w:p w14:paraId="02DCB82A" w14:textId="77777777" w:rsidR="006F5E82" w:rsidRPr="006F5E82" w:rsidRDefault="006F5E82" w:rsidP="006F5E82">
      <w:pPr>
        <w:spacing w:after="0" w:line="240" w:lineRule="auto"/>
        <w:ind w:firstLine="709"/>
        <w:jc w:val="both"/>
        <w:rPr>
          <w:rFonts w:ascii="Times New Roman" w:eastAsia="Times New Roman" w:hAnsi="Times New Roman"/>
          <w:sz w:val="24"/>
          <w:szCs w:val="24"/>
          <w:lang w:eastAsia="ru-RU"/>
        </w:rPr>
      </w:pPr>
      <w:r w:rsidRPr="006F5E82">
        <w:rPr>
          <w:rFonts w:ascii="Times New Roman" w:eastAsia="Times New Roman" w:hAnsi="Times New Roman"/>
          <w:sz w:val="24"/>
          <w:szCs w:val="24"/>
          <w:lang w:eastAsia="ru-RU"/>
        </w:rPr>
        <w:t>6. 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14:paraId="02DCB82B" w14:textId="77777777" w:rsidR="006F5E82" w:rsidRPr="006F5E82" w:rsidRDefault="006F5E82" w:rsidP="006F5E82">
      <w:pPr>
        <w:spacing w:after="0" w:line="240" w:lineRule="auto"/>
        <w:ind w:firstLine="709"/>
        <w:jc w:val="both"/>
        <w:rPr>
          <w:rFonts w:ascii="Times New Roman" w:eastAsia="Times New Roman" w:hAnsi="Times New Roman"/>
          <w:sz w:val="24"/>
          <w:szCs w:val="24"/>
          <w:lang w:eastAsia="ru-RU"/>
        </w:rPr>
      </w:pPr>
      <w:r w:rsidRPr="006F5E82">
        <w:rPr>
          <w:rFonts w:ascii="Times New Roman" w:eastAsia="Times New Roman" w:hAnsi="Times New Roman"/>
          <w:sz w:val="24"/>
          <w:szCs w:val="24"/>
          <w:lang w:eastAsia="ru-RU"/>
        </w:rPr>
        <w:t>производить строительство, капитальный ремонт, реконструкцию или снос любых зданий и сооружений;</w:t>
      </w:r>
    </w:p>
    <w:p w14:paraId="02DCB82C" w14:textId="77777777" w:rsidR="006F5E82" w:rsidRPr="006F5E82" w:rsidRDefault="006F5E82" w:rsidP="006F5E82">
      <w:pPr>
        <w:spacing w:after="0" w:line="240" w:lineRule="auto"/>
        <w:ind w:firstLine="709"/>
        <w:jc w:val="both"/>
        <w:rPr>
          <w:rFonts w:ascii="Times New Roman" w:eastAsia="Times New Roman" w:hAnsi="Times New Roman"/>
          <w:sz w:val="24"/>
          <w:szCs w:val="24"/>
          <w:lang w:eastAsia="ru-RU"/>
        </w:rPr>
      </w:pPr>
      <w:r w:rsidRPr="006F5E82">
        <w:rPr>
          <w:rFonts w:ascii="Times New Roman" w:eastAsia="Times New Roman" w:hAnsi="Times New Roman"/>
          <w:sz w:val="24"/>
          <w:szCs w:val="24"/>
          <w:lang w:eastAsia="ru-RU"/>
        </w:rPr>
        <w:t>производить земляные работы, планировку грунта, посадку деревьев и кустарников, устраивать монументальные клумбы;</w:t>
      </w:r>
    </w:p>
    <w:p w14:paraId="02DCB82D" w14:textId="77777777" w:rsidR="006F5E82" w:rsidRPr="006F5E82" w:rsidRDefault="006F5E82" w:rsidP="006F5E82">
      <w:pPr>
        <w:spacing w:after="0" w:line="240" w:lineRule="auto"/>
        <w:ind w:firstLine="709"/>
        <w:jc w:val="both"/>
        <w:rPr>
          <w:rFonts w:ascii="Times New Roman" w:eastAsia="Times New Roman" w:hAnsi="Times New Roman"/>
          <w:sz w:val="24"/>
          <w:szCs w:val="24"/>
          <w:lang w:eastAsia="ru-RU"/>
        </w:rPr>
      </w:pPr>
      <w:r w:rsidRPr="006F5E82">
        <w:rPr>
          <w:rFonts w:ascii="Times New Roman" w:eastAsia="Times New Roman" w:hAnsi="Times New Roman"/>
          <w:sz w:val="24"/>
          <w:szCs w:val="24"/>
          <w:lang w:eastAsia="ru-RU"/>
        </w:rPr>
        <w:t>производить погрузочно-разгрузочные работы, а также работы, связанные с разбиванием грунта и дорожных покрытий;</w:t>
      </w:r>
    </w:p>
    <w:p w14:paraId="02DCB82E" w14:textId="77777777" w:rsidR="006F5E82" w:rsidRPr="006F5E82" w:rsidRDefault="006F5E82" w:rsidP="006F5E82">
      <w:pPr>
        <w:spacing w:after="0" w:line="240" w:lineRule="auto"/>
        <w:ind w:firstLine="709"/>
        <w:jc w:val="both"/>
        <w:rPr>
          <w:rFonts w:ascii="Times New Roman" w:eastAsia="Times New Roman" w:hAnsi="Times New Roman"/>
          <w:sz w:val="24"/>
          <w:szCs w:val="24"/>
          <w:lang w:eastAsia="ru-RU"/>
        </w:rPr>
      </w:pPr>
      <w:r w:rsidRPr="006F5E82">
        <w:rPr>
          <w:rFonts w:ascii="Times New Roman" w:eastAsia="Times New Roman" w:hAnsi="Times New Roman"/>
          <w:sz w:val="24"/>
          <w:szCs w:val="24"/>
          <w:lang w:eastAsia="ru-RU"/>
        </w:rPr>
        <w:t>сооружать переезды и переходы через трубопроводы тепловых сетей.</w:t>
      </w:r>
    </w:p>
    <w:p w14:paraId="02DCB82F" w14:textId="77777777" w:rsidR="006F5E82" w:rsidRPr="006F5E82" w:rsidRDefault="006F5E82" w:rsidP="006F5E82">
      <w:pPr>
        <w:spacing w:after="0" w:line="240" w:lineRule="auto"/>
        <w:ind w:firstLine="709"/>
        <w:jc w:val="both"/>
        <w:rPr>
          <w:rFonts w:ascii="Times New Roman" w:eastAsia="Times New Roman" w:hAnsi="Times New Roman"/>
          <w:sz w:val="24"/>
          <w:szCs w:val="24"/>
          <w:lang w:eastAsia="ru-RU"/>
        </w:rPr>
      </w:pPr>
      <w:r w:rsidRPr="006F5E82">
        <w:rPr>
          <w:rFonts w:ascii="Times New Roman" w:eastAsia="Times New Roman" w:hAnsi="Times New Roman"/>
          <w:sz w:val="24"/>
          <w:szCs w:val="24"/>
          <w:lang w:eastAsia="ru-RU"/>
        </w:rPr>
        <w:t>7. Проведение перечисленных в п. 6 работ должно согласовываться с владельцами тепловых сетей не менее чем за 3 дня до начала работ. Присутствие представителя владельца тепловых сетей необязательно, если это предусмотрено согласованием.</w:t>
      </w:r>
    </w:p>
    <w:p w14:paraId="02DCB830" w14:textId="77777777" w:rsidR="006F5E82" w:rsidRPr="0014143C" w:rsidRDefault="006F5E82" w:rsidP="006F5E82">
      <w:pPr>
        <w:spacing w:after="0" w:line="240" w:lineRule="auto"/>
        <w:ind w:firstLine="709"/>
        <w:jc w:val="both"/>
        <w:rPr>
          <w:rFonts w:ascii="Times New Roman" w:eastAsia="Times New Roman" w:hAnsi="Times New Roman"/>
          <w:sz w:val="24"/>
          <w:szCs w:val="24"/>
          <w:lang w:eastAsia="ru-RU"/>
        </w:rPr>
      </w:pPr>
      <w:r w:rsidRPr="006F5E82">
        <w:rPr>
          <w:rFonts w:ascii="Times New Roman" w:eastAsia="Times New Roman" w:hAnsi="Times New Roman"/>
          <w:sz w:val="24"/>
          <w:szCs w:val="24"/>
          <w:lang w:eastAsia="ru-RU"/>
        </w:rPr>
        <w:t>Предприятия, получившие письменное разрешение на ведение указанных работ в охранных зонах тепловых сетей, обязаны выполнять их с соблюдением условий, обеспечивающих сохранность этих сетей.</w:t>
      </w:r>
    </w:p>
    <w:p w14:paraId="02DCB831" w14:textId="77777777" w:rsidR="006F5E82" w:rsidRPr="0014143C" w:rsidRDefault="006F5E82" w:rsidP="006F5E82">
      <w:pPr>
        <w:spacing w:after="0" w:line="240" w:lineRule="auto"/>
        <w:ind w:firstLine="709"/>
        <w:jc w:val="both"/>
        <w:rPr>
          <w:rFonts w:ascii="Times New Roman" w:eastAsia="Times New Roman" w:hAnsi="Times New Roman"/>
          <w:sz w:val="24"/>
          <w:szCs w:val="24"/>
          <w:lang w:eastAsia="ru-RU"/>
        </w:rPr>
      </w:pPr>
    </w:p>
    <w:p w14:paraId="02DCB850" w14:textId="77777777" w:rsidR="00230DCF" w:rsidRPr="0014143C" w:rsidRDefault="00230DCF" w:rsidP="00230DCF">
      <w:pPr>
        <w:keepNext/>
        <w:tabs>
          <w:tab w:val="left" w:pos="851"/>
          <w:tab w:val="left" w:pos="1134"/>
        </w:tabs>
        <w:spacing w:before="120" w:after="0" w:line="240" w:lineRule="auto"/>
        <w:ind w:firstLine="709"/>
        <w:jc w:val="both"/>
        <w:outlineLvl w:val="2"/>
        <w:rPr>
          <w:rFonts w:ascii="Times New Roman" w:eastAsia="Times New Roman" w:hAnsi="Times New Roman"/>
          <w:b/>
          <w:bCs/>
          <w:sz w:val="24"/>
          <w:szCs w:val="24"/>
          <w:lang w:eastAsia="ru-RU"/>
        </w:rPr>
      </w:pPr>
      <w:bookmarkStart w:id="379" w:name="_Toc531808794"/>
      <w:bookmarkStart w:id="380" w:name="_Toc25624593"/>
      <w:bookmarkEnd w:id="376"/>
      <w:r w:rsidRPr="0014143C">
        <w:rPr>
          <w:rFonts w:ascii="Times New Roman" w:eastAsia="Times New Roman" w:hAnsi="Times New Roman"/>
          <w:b/>
          <w:bCs/>
          <w:sz w:val="24"/>
          <w:szCs w:val="24"/>
          <w:lang w:eastAsia="ru-RU"/>
        </w:rPr>
        <w:t xml:space="preserve">Статья </w:t>
      </w:r>
      <w:r w:rsidR="0063336F" w:rsidRPr="0014143C">
        <w:rPr>
          <w:rFonts w:ascii="Times New Roman" w:eastAsia="Times New Roman" w:hAnsi="Times New Roman"/>
          <w:b/>
          <w:bCs/>
          <w:sz w:val="24"/>
          <w:szCs w:val="24"/>
          <w:lang w:eastAsia="ru-RU"/>
        </w:rPr>
        <w:t>3</w:t>
      </w:r>
      <w:r w:rsidR="000E15EB">
        <w:rPr>
          <w:rFonts w:ascii="Times New Roman" w:eastAsia="Times New Roman" w:hAnsi="Times New Roman"/>
          <w:b/>
          <w:bCs/>
          <w:sz w:val="24"/>
          <w:szCs w:val="24"/>
          <w:lang w:eastAsia="ru-RU"/>
        </w:rPr>
        <w:t>6</w:t>
      </w:r>
      <w:r w:rsidRPr="0014143C">
        <w:rPr>
          <w:rFonts w:ascii="Times New Roman" w:eastAsia="Times New Roman" w:hAnsi="Times New Roman"/>
          <w:b/>
          <w:bCs/>
          <w:sz w:val="24"/>
          <w:szCs w:val="24"/>
          <w:lang w:eastAsia="ru-RU"/>
        </w:rPr>
        <w:t>. Охранные зоны объектов электросетевого хозяйства.</w:t>
      </w:r>
      <w:bookmarkEnd w:id="371"/>
      <w:bookmarkEnd w:id="372"/>
      <w:bookmarkEnd w:id="377"/>
      <w:bookmarkEnd w:id="378"/>
      <w:bookmarkEnd w:id="379"/>
      <w:bookmarkEnd w:id="380"/>
    </w:p>
    <w:p w14:paraId="02DCB851" w14:textId="77777777" w:rsidR="00230DCF" w:rsidRPr="0014143C" w:rsidRDefault="00230DCF" w:rsidP="00230DCF">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852" w14:textId="77777777" w:rsidR="00230DCF" w:rsidRPr="0014143C" w:rsidRDefault="00230DCF" w:rsidP="00230DCF">
      <w:pPr>
        <w:spacing w:after="0" w:line="240" w:lineRule="auto"/>
        <w:ind w:firstLine="709"/>
        <w:jc w:val="both"/>
        <w:rPr>
          <w:rFonts w:ascii="Times New Roman" w:hAnsi="Times New Roman"/>
          <w:sz w:val="24"/>
          <w:szCs w:val="24"/>
        </w:rPr>
      </w:pPr>
      <w:r w:rsidRPr="0014143C">
        <w:rPr>
          <w:rFonts w:ascii="Times New Roman" w:hAnsi="Times New Roman"/>
          <w:sz w:val="24"/>
          <w:szCs w:val="24"/>
        </w:rPr>
        <w:t>Постановление Правительства РФ от 24 февраля 2009 г. № 160</w:t>
      </w:r>
      <w:r w:rsidRPr="0014143C">
        <w:rPr>
          <w:rFonts w:ascii="Times New Roman" w:eastAsia="Times New Roman" w:hAnsi="Times New Roman"/>
          <w:sz w:val="24"/>
          <w:szCs w:val="24"/>
          <w:lang w:eastAsia="ru-RU"/>
        </w:rPr>
        <w:t xml:space="preserve"> «</w:t>
      </w:r>
      <w:r w:rsidRPr="0014143C">
        <w:rPr>
          <w:rFonts w:ascii="Times New Roman" w:hAnsi="Times New Roman"/>
          <w:sz w:val="24"/>
          <w:szCs w:val="24"/>
        </w:rPr>
        <w:t>О порядке установления охранных зон объектов электросетевого</w:t>
      </w:r>
      <w:r w:rsidRPr="0014143C">
        <w:rPr>
          <w:rFonts w:ascii="Times New Roman" w:eastAsia="Times New Roman" w:hAnsi="Times New Roman"/>
          <w:sz w:val="24"/>
          <w:szCs w:val="24"/>
          <w:lang w:eastAsia="ru-RU"/>
        </w:rPr>
        <w:t xml:space="preserve"> </w:t>
      </w:r>
      <w:r w:rsidRPr="0014143C">
        <w:rPr>
          <w:rFonts w:ascii="Times New Roman" w:hAnsi="Times New Roman"/>
          <w:sz w:val="24"/>
          <w:szCs w:val="24"/>
        </w:rPr>
        <w:t>хозяйства и особых условий использования земельных участков, расположенных в границах таких зон».</w:t>
      </w:r>
    </w:p>
    <w:p w14:paraId="02DCB853" w14:textId="77777777" w:rsidR="00B67E25" w:rsidRPr="0014143C" w:rsidRDefault="00B67E25" w:rsidP="00B67E25">
      <w:pPr>
        <w:spacing w:after="0" w:line="240" w:lineRule="auto"/>
        <w:ind w:firstLine="709"/>
        <w:jc w:val="both"/>
        <w:rPr>
          <w:rFonts w:ascii="Times New Roman" w:hAnsi="Times New Roman"/>
          <w:sz w:val="24"/>
          <w:szCs w:val="24"/>
        </w:rPr>
      </w:pPr>
      <w:r w:rsidRPr="0014143C">
        <w:rPr>
          <w:rFonts w:ascii="Times New Roman" w:hAnsi="Times New Roman"/>
          <w:sz w:val="24"/>
          <w:szCs w:val="24"/>
        </w:rPr>
        <w:t xml:space="preserve">СанПиН 2.2.1/2.1.1.1200-03 «Санитарно-защитные зоны и санитарная классификация предприятий, сооружений и иных объектов», п. </w:t>
      </w:r>
      <w:r w:rsidRPr="0014143C">
        <w:rPr>
          <w:rFonts w:ascii="Times New Roman" w:hAnsi="Times New Roman"/>
          <w:bCs/>
          <w:sz w:val="24"/>
          <w:szCs w:val="24"/>
        </w:rPr>
        <w:t>6.3.</w:t>
      </w:r>
    </w:p>
    <w:p w14:paraId="02DCB854" w14:textId="77777777" w:rsidR="00230DCF" w:rsidRPr="0014143C" w:rsidRDefault="00230DCF" w:rsidP="00230DCF">
      <w:pPr>
        <w:spacing w:before="120"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14:paraId="02DCB855"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Охранные зоны устанавливаются:</w:t>
      </w:r>
    </w:p>
    <w:p w14:paraId="02DCB856"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14:paraId="02DCB857" w14:textId="77777777" w:rsidR="00230DCF" w:rsidRPr="0014143C" w:rsidRDefault="00230DCF" w:rsidP="00920054">
      <w:pPr>
        <w:keepNext/>
        <w:spacing w:before="240" w:after="0" w:line="240" w:lineRule="auto"/>
        <w:ind w:firstLine="709"/>
        <w:jc w:val="right"/>
        <w:outlineLvl w:val="3"/>
        <w:rPr>
          <w:rFonts w:ascii="Times New Roman" w:eastAsia="Times New Roman" w:hAnsi="Times New Roman"/>
          <w:b/>
          <w:bCs/>
          <w:sz w:val="24"/>
          <w:szCs w:val="24"/>
          <w:lang w:eastAsia="ru-RU"/>
        </w:rPr>
      </w:pPr>
      <w:r w:rsidRPr="0014143C">
        <w:rPr>
          <w:rFonts w:ascii="Times New Roman" w:eastAsia="Times New Roman" w:hAnsi="Times New Roman"/>
          <w:b/>
          <w:bCs/>
          <w:sz w:val="24"/>
          <w:szCs w:val="24"/>
          <w:lang w:eastAsia="ru-RU"/>
        </w:rPr>
        <w:lastRenderedPageBreak/>
        <w:t xml:space="preserve">Таблица </w:t>
      </w:r>
      <w:r w:rsidR="00920054" w:rsidRPr="00920054">
        <w:rPr>
          <w:rFonts w:ascii="Times New Roman" w:eastAsia="Times New Roman" w:hAnsi="Times New Roman"/>
          <w:b/>
          <w:bCs/>
          <w:sz w:val="24"/>
          <w:szCs w:val="24"/>
          <w:lang w:eastAsia="ru-RU"/>
        </w:rPr>
        <w:t>Требовани</w:t>
      </w:r>
      <w:r w:rsidR="00920054">
        <w:rPr>
          <w:rFonts w:ascii="Times New Roman" w:eastAsia="Times New Roman" w:hAnsi="Times New Roman"/>
          <w:b/>
          <w:bCs/>
          <w:sz w:val="24"/>
          <w:szCs w:val="24"/>
          <w:lang w:eastAsia="ru-RU"/>
        </w:rPr>
        <w:t xml:space="preserve">й </w:t>
      </w:r>
      <w:r w:rsidR="00920054" w:rsidRPr="00920054">
        <w:rPr>
          <w:rFonts w:ascii="Times New Roman" w:eastAsia="Times New Roman" w:hAnsi="Times New Roman"/>
          <w:b/>
          <w:bCs/>
          <w:sz w:val="24"/>
          <w:szCs w:val="24"/>
          <w:lang w:eastAsia="ru-RU"/>
        </w:rPr>
        <w:t>к границам установления охранных зон объектов</w:t>
      </w:r>
      <w:r w:rsidR="00920054">
        <w:rPr>
          <w:rFonts w:ascii="Times New Roman" w:eastAsia="Times New Roman" w:hAnsi="Times New Roman"/>
          <w:b/>
          <w:bCs/>
          <w:sz w:val="24"/>
          <w:szCs w:val="24"/>
          <w:lang w:eastAsia="ru-RU"/>
        </w:rPr>
        <w:t xml:space="preserve"> </w:t>
      </w:r>
      <w:r w:rsidR="00920054" w:rsidRPr="00920054">
        <w:rPr>
          <w:rFonts w:ascii="Times New Roman" w:eastAsia="Times New Roman" w:hAnsi="Times New Roman"/>
          <w:b/>
          <w:bCs/>
          <w:sz w:val="24"/>
          <w:szCs w:val="24"/>
          <w:lang w:eastAsia="ru-RU"/>
        </w:rPr>
        <w:t>электросетевого хозяйства</w:t>
      </w:r>
      <w:r w:rsidR="00920054">
        <w:rPr>
          <w:rFonts w:ascii="Times New Roman" w:eastAsia="Times New Roman" w:hAnsi="Times New Roman"/>
          <w:b/>
          <w:bCs/>
          <w:sz w:val="24"/>
          <w:szCs w:val="24"/>
          <w:lang w:eastAsia="ru-RU"/>
        </w:rPr>
        <w:t xml:space="preserve"> </w:t>
      </w:r>
      <w:r w:rsidR="00920054">
        <w:rPr>
          <w:rFonts w:ascii="Times New Roman" w:eastAsia="Times New Roman" w:hAnsi="Times New Roman"/>
          <w:b/>
          <w:bCs/>
          <w:sz w:val="24"/>
          <w:szCs w:val="24"/>
          <w:lang w:eastAsia="ru-RU"/>
        </w:rPr>
        <w:br/>
      </w:r>
      <w:r w:rsidR="00920054" w:rsidRPr="00920054">
        <w:rPr>
          <w:rFonts w:ascii="Times New Roman" w:eastAsia="Times New Roman" w:hAnsi="Times New Roman"/>
          <w:b/>
          <w:bCs/>
          <w:sz w:val="24"/>
          <w:szCs w:val="24"/>
          <w:lang w:eastAsia="ru-RU"/>
        </w:rPr>
        <w:t>Постановлени</w:t>
      </w:r>
      <w:r w:rsidR="00920054">
        <w:rPr>
          <w:rFonts w:ascii="Times New Roman" w:eastAsia="Times New Roman" w:hAnsi="Times New Roman"/>
          <w:b/>
          <w:bCs/>
          <w:sz w:val="24"/>
          <w:szCs w:val="24"/>
          <w:lang w:eastAsia="ru-RU"/>
        </w:rPr>
        <w:t>я</w:t>
      </w:r>
      <w:r w:rsidR="00920054" w:rsidRPr="00920054">
        <w:rPr>
          <w:rFonts w:ascii="Times New Roman" w:eastAsia="Times New Roman" w:hAnsi="Times New Roman"/>
          <w:b/>
          <w:bCs/>
          <w:sz w:val="24"/>
          <w:szCs w:val="24"/>
          <w:lang w:eastAsia="ru-RU"/>
        </w:rPr>
        <w:t xml:space="preserve"> Правительства РФ от 24 февраля 2009 г. № 160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7"/>
        <w:gridCol w:w="6591"/>
      </w:tblGrid>
      <w:tr w:rsidR="00230DCF" w:rsidRPr="0014143C" w14:paraId="02DCB85A" w14:textId="77777777" w:rsidTr="00605539">
        <w:tc>
          <w:tcPr>
            <w:tcW w:w="1452" w:type="pct"/>
          </w:tcPr>
          <w:p w14:paraId="02DCB858" w14:textId="77777777" w:rsidR="00230DCF" w:rsidRPr="0014143C" w:rsidRDefault="00230DCF" w:rsidP="00230DCF">
            <w:pPr>
              <w:spacing w:after="0" w:line="240" w:lineRule="auto"/>
              <w:jc w:val="center"/>
              <w:outlineLvl w:val="3"/>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Проектный номинальный класс напряжения, кВ</w:t>
            </w:r>
          </w:p>
        </w:tc>
        <w:tc>
          <w:tcPr>
            <w:tcW w:w="3548" w:type="pct"/>
          </w:tcPr>
          <w:p w14:paraId="02DCB859" w14:textId="77777777" w:rsidR="00230DCF" w:rsidRPr="0014143C" w:rsidRDefault="00230DCF" w:rsidP="00230DCF">
            <w:pPr>
              <w:spacing w:after="0" w:line="240" w:lineRule="auto"/>
              <w:jc w:val="center"/>
              <w:outlineLvl w:val="3"/>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Расстояние, м</w:t>
            </w:r>
          </w:p>
        </w:tc>
      </w:tr>
      <w:tr w:rsidR="00230DCF" w:rsidRPr="0014143C" w14:paraId="02DCB85D" w14:textId="77777777" w:rsidTr="00605539">
        <w:tc>
          <w:tcPr>
            <w:tcW w:w="1452" w:type="pct"/>
          </w:tcPr>
          <w:p w14:paraId="02DCB85B" w14:textId="77777777" w:rsidR="00230DCF" w:rsidRPr="0014143C" w:rsidRDefault="00230DCF" w:rsidP="00230DCF">
            <w:pPr>
              <w:spacing w:after="0" w:line="240" w:lineRule="auto"/>
              <w:jc w:val="center"/>
              <w:outlineLvl w:val="3"/>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до 1</w:t>
            </w:r>
          </w:p>
        </w:tc>
        <w:tc>
          <w:tcPr>
            <w:tcW w:w="3548" w:type="pct"/>
          </w:tcPr>
          <w:p w14:paraId="02DCB85C" w14:textId="77777777" w:rsidR="00230DCF" w:rsidRPr="0014143C" w:rsidRDefault="00230DCF" w:rsidP="00230DCF">
            <w:pPr>
              <w:spacing w:after="0" w:line="240" w:lineRule="auto"/>
              <w:ind w:firstLine="395"/>
              <w:jc w:val="center"/>
              <w:outlineLvl w:val="3"/>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230DCF" w:rsidRPr="0014143C" w14:paraId="02DCB860" w14:textId="77777777" w:rsidTr="00605539">
        <w:tc>
          <w:tcPr>
            <w:tcW w:w="1452" w:type="pct"/>
          </w:tcPr>
          <w:p w14:paraId="02DCB85E" w14:textId="77777777" w:rsidR="00230DCF" w:rsidRPr="0014143C" w:rsidRDefault="00230DCF" w:rsidP="00230DCF">
            <w:pPr>
              <w:spacing w:after="0" w:line="240" w:lineRule="auto"/>
              <w:jc w:val="center"/>
              <w:outlineLvl w:val="3"/>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1 - 20</w:t>
            </w:r>
          </w:p>
        </w:tc>
        <w:tc>
          <w:tcPr>
            <w:tcW w:w="3548" w:type="pct"/>
          </w:tcPr>
          <w:p w14:paraId="02DCB85F" w14:textId="77777777" w:rsidR="00230DCF" w:rsidRPr="0014143C" w:rsidRDefault="00230DCF" w:rsidP="00230DCF">
            <w:pPr>
              <w:spacing w:after="0" w:line="240" w:lineRule="auto"/>
              <w:ind w:firstLine="395"/>
              <w:jc w:val="center"/>
              <w:outlineLvl w:val="3"/>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10 (5 - для линий с самонесущими или изолированными проводами, размещенных в границах населенных пунктов)</w:t>
            </w:r>
          </w:p>
        </w:tc>
      </w:tr>
      <w:tr w:rsidR="00230DCF" w:rsidRPr="0014143C" w14:paraId="02DCB863" w14:textId="77777777" w:rsidTr="00605539">
        <w:tc>
          <w:tcPr>
            <w:tcW w:w="1452" w:type="pct"/>
          </w:tcPr>
          <w:p w14:paraId="02DCB861" w14:textId="77777777" w:rsidR="00230DCF" w:rsidRPr="0014143C" w:rsidRDefault="00230DCF" w:rsidP="00230DCF">
            <w:pPr>
              <w:spacing w:after="0" w:line="240" w:lineRule="auto"/>
              <w:jc w:val="center"/>
              <w:outlineLvl w:val="3"/>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35</w:t>
            </w:r>
          </w:p>
        </w:tc>
        <w:tc>
          <w:tcPr>
            <w:tcW w:w="3548" w:type="pct"/>
          </w:tcPr>
          <w:p w14:paraId="02DCB862" w14:textId="77777777" w:rsidR="00230DCF" w:rsidRPr="0014143C" w:rsidRDefault="00230DCF" w:rsidP="00230DCF">
            <w:pPr>
              <w:spacing w:after="0" w:line="240" w:lineRule="auto"/>
              <w:ind w:firstLine="395"/>
              <w:jc w:val="center"/>
              <w:outlineLvl w:val="3"/>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15</w:t>
            </w:r>
          </w:p>
        </w:tc>
      </w:tr>
      <w:tr w:rsidR="00230DCF" w:rsidRPr="0014143C" w14:paraId="02DCB866" w14:textId="77777777" w:rsidTr="00605539">
        <w:tc>
          <w:tcPr>
            <w:tcW w:w="1452" w:type="pct"/>
          </w:tcPr>
          <w:p w14:paraId="02DCB864" w14:textId="77777777" w:rsidR="00230DCF" w:rsidRPr="0014143C" w:rsidRDefault="00230DCF" w:rsidP="00230DCF">
            <w:pPr>
              <w:spacing w:after="0" w:line="240" w:lineRule="auto"/>
              <w:jc w:val="center"/>
              <w:outlineLvl w:val="3"/>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110</w:t>
            </w:r>
          </w:p>
        </w:tc>
        <w:tc>
          <w:tcPr>
            <w:tcW w:w="3548" w:type="pct"/>
          </w:tcPr>
          <w:p w14:paraId="02DCB865" w14:textId="77777777" w:rsidR="00230DCF" w:rsidRPr="0014143C" w:rsidRDefault="00230DCF" w:rsidP="00230DCF">
            <w:pPr>
              <w:spacing w:after="0" w:line="240" w:lineRule="auto"/>
              <w:ind w:firstLine="395"/>
              <w:jc w:val="center"/>
              <w:outlineLvl w:val="3"/>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20</w:t>
            </w:r>
          </w:p>
        </w:tc>
      </w:tr>
      <w:tr w:rsidR="00230DCF" w:rsidRPr="0014143C" w14:paraId="02DCB869" w14:textId="77777777" w:rsidTr="00605539">
        <w:tc>
          <w:tcPr>
            <w:tcW w:w="1452" w:type="pct"/>
          </w:tcPr>
          <w:p w14:paraId="02DCB867" w14:textId="77777777" w:rsidR="00230DCF" w:rsidRPr="0014143C" w:rsidRDefault="00230DCF" w:rsidP="00230DCF">
            <w:pPr>
              <w:spacing w:after="0" w:line="240" w:lineRule="auto"/>
              <w:jc w:val="center"/>
              <w:outlineLvl w:val="3"/>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150, 220</w:t>
            </w:r>
          </w:p>
        </w:tc>
        <w:tc>
          <w:tcPr>
            <w:tcW w:w="3548" w:type="pct"/>
          </w:tcPr>
          <w:p w14:paraId="02DCB868" w14:textId="77777777" w:rsidR="00230DCF" w:rsidRPr="0014143C" w:rsidRDefault="00230DCF" w:rsidP="00230DCF">
            <w:pPr>
              <w:spacing w:after="0" w:line="240" w:lineRule="auto"/>
              <w:ind w:firstLine="395"/>
              <w:jc w:val="center"/>
              <w:outlineLvl w:val="3"/>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25</w:t>
            </w:r>
          </w:p>
        </w:tc>
      </w:tr>
      <w:tr w:rsidR="00230DCF" w:rsidRPr="0014143C" w14:paraId="02DCB86C" w14:textId="77777777" w:rsidTr="00605539">
        <w:tc>
          <w:tcPr>
            <w:tcW w:w="1452" w:type="pct"/>
          </w:tcPr>
          <w:p w14:paraId="02DCB86A" w14:textId="77777777" w:rsidR="00230DCF" w:rsidRPr="0014143C" w:rsidRDefault="00230DCF" w:rsidP="00230DCF">
            <w:pPr>
              <w:spacing w:after="0" w:line="240" w:lineRule="auto"/>
              <w:jc w:val="center"/>
              <w:outlineLvl w:val="3"/>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300, 500, +/-400</w:t>
            </w:r>
          </w:p>
        </w:tc>
        <w:tc>
          <w:tcPr>
            <w:tcW w:w="3548" w:type="pct"/>
          </w:tcPr>
          <w:p w14:paraId="02DCB86B" w14:textId="77777777" w:rsidR="00230DCF" w:rsidRPr="0014143C" w:rsidRDefault="00230DCF" w:rsidP="00230DCF">
            <w:pPr>
              <w:spacing w:after="0" w:line="240" w:lineRule="auto"/>
              <w:ind w:firstLine="395"/>
              <w:jc w:val="center"/>
              <w:outlineLvl w:val="3"/>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30</w:t>
            </w:r>
          </w:p>
        </w:tc>
      </w:tr>
      <w:tr w:rsidR="00230DCF" w:rsidRPr="0014143C" w14:paraId="02DCB86F" w14:textId="77777777" w:rsidTr="00605539">
        <w:tc>
          <w:tcPr>
            <w:tcW w:w="1452" w:type="pct"/>
          </w:tcPr>
          <w:p w14:paraId="02DCB86D" w14:textId="77777777" w:rsidR="00230DCF" w:rsidRPr="0014143C" w:rsidRDefault="00230DCF" w:rsidP="00230DCF">
            <w:pPr>
              <w:spacing w:after="0" w:line="240" w:lineRule="auto"/>
              <w:jc w:val="center"/>
              <w:outlineLvl w:val="3"/>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750,+/-750</w:t>
            </w:r>
          </w:p>
        </w:tc>
        <w:tc>
          <w:tcPr>
            <w:tcW w:w="3548" w:type="pct"/>
          </w:tcPr>
          <w:p w14:paraId="02DCB86E" w14:textId="77777777" w:rsidR="00230DCF" w:rsidRPr="0014143C" w:rsidRDefault="00230DCF" w:rsidP="00230DCF">
            <w:pPr>
              <w:spacing w:after="0" w:line="240" w:lineRule="auto"/>
              <w:ind w:firstLine="395"/>
              <w:jc w:val="center"/>
              <w:outlineLvl w:val="3"/>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40</w:t>
            </w:r>
          </w:p>
        </w:tc>
      </w:tr>
    </w:tbl>
    <w:p w14:paraId="02DCB870"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14:paraId="02DCB871"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14:paraId="02DCB872" w14:textId="77777777" w:rsidR="00230DCF"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д)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подпункте "а" настоящего пункта, применительно к высшему классу напряжения подстанции.</w:t>
      </w:r>
    </w:p>
    <w:p w14:paraId="7F65205A" w14:textId="77777777" w:rsidR="004719A2" w:rsidRPr="004719A2" w:rsidRDefault="004719A2" w:rsidP="004719A2">
      <w:pPr>
        <w:spacing w:after="0" w:line="240" w:lineRule="auto"/>
        <w:ind w:firstLine="709"/>
        <w:jc w:val="both"/>
        <w:rPr>
          <w:rFonts w:ascii="Times New Roman" w:eastAsia="Times New Roman" w:hAnsi="Times New Roman"/>
          <w:sz w:val="24"/>
          <w:szCs w:val="24"/>
          <w:lang w:eastAsia="ru-RU"/>
        </w:rPr>
      </w:pPr>
      <w:r w:rsidRPr="004719A2">
        <w:rPr>
          <w:rFonts w:ascii="Times New Roman" w:eastAsia="Times New Roman" w:hAnsi="Times New Roman"/>
          <w:sz w:val="24"/>
          <w:szCs w:val="24"/>
          <w:lang w:eastAsia="ru-RU"/>
        </w:rPr>
        <w:t>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 (далее - сетевая организация).</w:t>
      </w:r>
    </w:p>
    <w:p w14:paraId="7067BEDE" w14:textId="77777777" w:rsidR="004719A2" w:rsidRPr="004719A2" w:rsidRDefault="004719A2" w:rsidP="004719A2">
      <w:pPr>
        <w:spacing w:after="0" w:line="240" w:lineRule="auto"/>
        <w:ind w:firstLine="709"/>
        <w:jc w:val="both"/>
        <w:rPr>
          <w:rFonts w:ascii="Times New Roman" w:eastAsia="Times New Roman" w:hAnsi="Times New Roman"/>
          <w:sz w:val="24"/>
          <w:szCs w:val="24"/>
          <w:lang w:eastAsia="ru-RU"/>
        </w:rPr>
      </w:pPr>
      <w:r w:rsidRPr="004719A2">
        <w:rPr>
          <w:rFonts w:ascii="Times New Roman" w:eastAsia="Times New Roman" w:hAnsi="Times New Roman"/>
          <w:sz w:val="24"/>
          <w:szCs w:val="24"/>
          <w:lang w:eastAsia="ru-RU"/>
        </w:rPr>
        <w:t xml:space="preserve">Сетевая организация обращается в федеральный орган исполнительной власти, осуществляющий федеральный государственный энергетический надзор, с заявлением о согласовании границ охранной зоны в отношении отдельных объектов электросетевого хозяйства и представленными в виде электронного документа и в бумажном виде сведениями о границах охранной зоны, которые должны содержать текстовое и графическое описания местоположения границ такой зоны, а также перечень координат характерных точек этих границ в системе координат, установленной для ведения государственного кадастра недвижимости. Решение о согласовании границ охранной зоны принимается федеральным органом исполнительной власти, осуществляющим федеральный государственный </w:t>
      </w:r>
      <w:r w:rsidRPr="004719A2">
        <w:rPr>
          <w:rFonts w:ascii="Times New Roman" w:eastAsia="Times New Roman" w:hAnsi="Times New Roman"/>
          <w:sz w:val="24"/>
          <w:szCs w:val="24"/>
          <w:lang w:eastAsia="ru-RU"/>
        </w:rPr>
        <w:lastRenderedPageBreak/>
        <w:t>энергетический надзор, в течение 15 рабочих дней со дня поступления указанных заявления и сведений.</w:t>
      </w:r>
    </w:p>
    <w:p w14:paraId="06E01E61" w14:textId="77777777" w:rsidR="004719A2" w:rsidRPr="004719A2" w:rsidRDefault="004719A2" w:rsidP="004719A2">
      <w:pPr>
        <w:spacing w:after="0" w:line="240" w:lineRule="auto"/>
        <w:ind w:firstLine="709"/>
        <w:jc w:val="both"/>
        <w:rPr>
          <w:rFonts w:ascii="Times New Roman" w:eastAsia="Times New Roman" w:hAnsi="Times New Roman"/>
          <w:sz w:val="24"/>
          <w:szCs w:val="24"/>
          <w:lang w:eastAsia="ru-RU"/>
        </w:rPr>
      </w:pPr>
      <w:r w:rsidRPr="004719A2">
        <w:rPr>
          <w:rFonts w:ascii="Times New Roman" w:eastAsia="Times New Roman" w:hAnsi="Times New Roman"/>
          <w:sz w:val="24"/>
          <w:szCs w:val="24"/>
          <w:lang w:eastAsia="ru-RU"/>
        </w:rPr>
        <w:t>После согласования границ охранной зоны федеральный орган исполнительной власти, осуществляющий федеральный государственный энергетический надзор, направляет в течение 5 рабочих дней в Федеральную службу государственной регистрации, кадастра и картографии документ, воспроизводящий сведения, содержащиеся в решении о согласовании границ охранной зоны в отношении отдельных объектов электросетевого хозяйства, включая их наименование и содержание ограничений использования объектов недвижимости в их границах, с приложением текстового и графического описаний местоположения границ такой зоны, а также перечня координат характерных точек этих границ в системе координат, установленной для ведения государственного кадастра недвижимости, на основании которого указанный федеральный орган исполнительной власти принимает решение о внесении в государственный кадастр недвижимости сведений о границах охранной зоны.</w:t>
      </w:r>
    </w:p>
    <w:p w14:paraId="02DCB873" w14:textId="3F5A1DE6" w:rsidR="00C65C1E" w:rsidRPr="0014143C" w:rsidRDefault="004719A2" w:rsidP="004719A2">
      <w:pPr>
        <w:spacing w:after="0" w:line="240" w:lineRule="auto"/>
        <w:ind w:firstLine="709"/>
        <w:jc w:val="both"/>
        <w:rPr>
          <w:rFonts w:ascii="Times New Roman" w:eastAsia="Times New Roman" w:hAnsi="Times New Roman"/>
          <w:sz w:val="24"/>
          <w:szCs w:val="24"/>
          <w:lang w:eastAsia="ru-RU"/>
        </w:rPr>
      </w:pPr>
      <w:r w:rsidRPr="004719A2">
        <w:rPr>
          <w:rFonts w:ascii="Times New Roman" w:eastAsia="Times New Roman" w:hAnsi="Times New Roman"/>
          <w:sz w:val="24"/>
          <w:szCs w:val="24"/>
          <w:lang w:eastAsia="ru-RU"/>
        </w:rPr>
        <w:t>Охранная зона считается установленной с даты внесения в документы государственного кадастрового учета сведений о ее границах.</w:t>
      </w:r>
    </w:p>
    <w:p w14:paraId="02DCB874" w14:textId="77777777" w:rsidR="00230DCF" w:rsidRPr="0014143C" w:rsidRDefault="00230DCF" w:rsidP="00230DCF">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14:paraId="02DCB875" w14:textId="77777777" w:rsidR="00BD0BFA" w:rsidRDefault="00BD0BFA" w:rsidP="00230DCF">
      <w:pPr>
        <w:spacing w:after="0" w:line="240" w:lineRule="auto"/>
        <w:ind w:firstLine="709"/>
        <w:jc w:val="both"/>
        <w:rPr>
          <w:rFonts w:ascii="Times New Roman" w:eastAsia="Times New Roman" w:hAnsi="Times New Roman"/>
          <w:sz w:val="24"/>
          <w:szCs w:val="24"/>
          <w:lang w:eastAsia="ru-RU"/>
        </w:rPr>
      </w:pPr>
      <w:r w:rsidRPr="00BD0BFA">
        <w:rPr>
          <w:rFonts w:ascii="Times New Roman" w:eastAsia="Times New Roman" w:hAnsi="Times New Roman"/>
          <w:sz w:val="24"/>
          <w:szCs w:val="24"/>
          <w:lang w:eastAsia="ru-RU"/>
        </w:rPr>
        <w:t>Правила</w:t>
      </w:r>
      <w:r>
        <w:rPr>
          <w:rFonts w:ascii="Times New Roman" w:eastAsia="Times New Roman" w:hAnsi="Times New Roman"/>
          <w:sz w:val="24"/>
          <w:szCs w:val="24"/>
          <w:lang w:eastAsia="ru-RU"/>
        </w:rPr>
        <w:t xml:space="preserve"> </w:t>
      </w:r>
      <w:r w:rsidRPr="00BD0BFA">
        <w:rPr>
          <w:rFonts w:ascii="Times New Roman" w:eastAsia="Times New Roman" w:hAnsi="Times New Roman"/>
          <w:sz w:val="24"/>
          <w:szCs w:val="24"/>
          <w:lang w:eastAsia="ru-RU"/>
        </w:rPr>
        <w:t>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w:t>
      </w:r>
      <w:r>
        <w:rPr>
          <w:rFonts w:ascii="Times New Roman" w:eastAsia="Times New Roman" w:hAnsi="Times New Roman"/>
          <w:sz w:val="24"/>
          <w:szCs w:val="24"/>
          <w:lang w:eastAsia="ru-RU"/>
        </w:rPr>
        <w:t xml:space="preserve"> </w:t>
      </w:r>
      <w:r w:rsidRPr="0014143C">
        <w:rPr>
          <w:rFonts w:ascii="Times New Roman" w:hAnsi="Times New Roman"/>
          <w:sz w:val="24"/>
          <w:szCs w:val="24"/>
        </w:rPr>
        <w:t>Правительства РФ от 24 февраля 2009 г. № 160</w:t>
      </w:r>
      <w:r w:rsidRPr="00BD0BFA">
        <w:rPr>
          <w:rFonts w:ascii="Times New Roman" w:eastAsia="Times New Roman" w:hAnsi="Times New Roman"/>
          <w:sz w:val="24"/>
          <w:szCs w:val="24"/>
          <w:lang w:eastAsia="ru-RU"/>
        </w:rPr>
        <w:t>, не распространяются на объекты, размещенные в границах охранных зон объектов электросетевого хозяйства до даты вступления в силу постановления</w:t>
      </w:r>
      <w:r>
        <w:rPr>
          <w:rFonts w:ascii="Times New Roman" w:eastAsia="Times New Roman" w:hAnsi="Times New Roman"/>
          <w:sz w:val="24"/>
          <w:szCs w:val="24"/>
          <w:lang w:eastAsia="ru-RU"/>
        </w:rPr>
        <w:t xml:space="preserve"> </w:t>
      </w:r>
      <w:r w:rsidRPr="0014143C">
        <w:rPr>
          <w:rFonts w:ascii="Times New Roman" w:hAnsi="Times New Roman"/>
          <w:sz w:val="24"/>
          <w:szCs w:val="24"/>
        </w:rPr>
        <w:t>Правительства РФ от 24 февраля 2009 г. № 160</w:t>
      </w:r>
      <w:r w:rsidRPr="00BD0BFA">
        <w:rPr>
          <w:rFonts w:ascii="Times New Roman" w:eastAsia="Times New Roman" w:hAnsi="Times New Roman"/>
          <w:sz w:val="24"/>
          <w:szCs w:val="24"/>
          <w:lang w:eastAsia="ru-RU"/>
        </w:rPr>
        <w:t>.</w:t>
      </w:r>
    </w:p>
    <w:p w14:paraId="02DCB876" w14:textId="77777777" w:rsidR="00230DCF" w:rsidRPr="0014143C" w:rsidRDefault="00733EA3" w:rsidP="00230DC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230DCF" w:rsidRPr="0014143C">
        <w:rPr>
          <w:rFonts w:ascii="Times New Roman" w:eastAsia="Times New Roman" w:hAnsi="Times New Roman"/>
          <w:sz w:val="24"/>
          <w:szCs w:val="24"/>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02DCB877"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02DCB878"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02DCB879"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02DCB87A"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г) размещать свалки;</w:t>
      </w:r>
    </w:p>
    <w:p w14:paraId="02DCB87B"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02DCB87C" w14:textId="77777777" w:rsidR="00230DCF" w:rsidRPr="0014143C" w:rsidRDefault="00733EA3" w:rsidP="00230DC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2. </w:t>
      </w:r>
      <w:r w:rsidR="00230DCF" w:rsidRPr="0014143C">
        <w:rPr>
          <w:rFonts w:ascii="Times New Roman" w:eastAsia="Times New Roman" w:hAnsi="Times New Roman"/>
          <w:sz w:val="24"/>
          <w:szCs w:val="24"/>
          <w:lang w:eastAsia="ru-RU"/>
        </w:rPr>
        <w:t>В охранных зонах, установленных для объектов электросетевого хозяйства напряжением свыше 1000 вольт, помимо действий, предусмотренных пунктом 1, запрещается:</w:t>
      </w:r>
    </w:p>
    <w:p w14:paraId="02DCB87D"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а) складировать или размещать хранилища любых, в том числе горюче-смазочных, материалов;</w:t>
      </w:r>
    </w:p>
    <w:p w14:paraId="02DCB87E"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02DCB87F"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02DCB880" w14:textId="77777777" w:rsidR="00230DCF" w:rsidRPr="0014143C" w:rsidRDefault="00733EA3" w:rsidP="00230DC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00230DCF" w:rsidRPr="0014143C">
        <w:rPr>
          <w:rFonts w:ascii="Times New Roman" w:eastAsia="Times New Roman" w:hAnsi="Times New Roman"/>
          <w:sz w:val="24"/>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14:paraId="02DCB881"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а) строительство, капитальный ремонт, реконструкция или снос зданий и сооружений;</w:t>
      </w:r>
    </w:p>
    <w:p w14:paraId="02DCB882"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б) горные, взрывные, мелиоративные работы, в том числе связанные с временным затоплением земель;</w:t>
      </w:r>
    </w:p>
    <w:p w14:paraId="02DCB883"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 посадка и вырубка деревьев и кустарников;</w:t>
      </w:r>
    </w:p>
    <w:p w14:paraId="02DCB884"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02DCB885"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02DCB886"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02DCB887"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02DCB888"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02DCB889" w14:textId="77777777" w:rsidR="00230DCF" w:rsidRPr="0014143C" w:rsidRDefault="00733EA3" w:rsidP="00230DC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00230DCF" w:rsidRPr="0014143C">
        <w:rPr>
          <w:rFonts w:ascii="Times New Roman" w:eastAsia="Times New Roman" w:hAnsi="Times New Roman"/>
          <w:sz w:val="24"/>
          <w:szCs w:val="24"/>
          <w:lang w:eastAsia="ru-RU"/>
        </w:rPr>
        <w:t>В охранных зонах, установленных для объектов электросетевого хозяйства напряжением до 1000 вольт, помимо действий, предусмотренных пунктом 3, без письменного решения о согласовании сетевых организаций запрещается:</w:t>
      </w:r>
    </w:p>
    <w:p w14:paraId="02DCB88A"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а) размещать детские и спортивные площадки, стадионы, рынки, торговые точки, полевые станы, загоны для скота, гаражи и стоянки всех видов машин и механизмов, </w:t>
      </w:r>
      <w:r w:rsidR="00D1094C" w:rsidRPr="00D1094C">
        <w:rPr>
          <w:rFonts w:ascii="Times New Roman" w:eastAsia="Times New Roman" w:hAnsi="Times New Roman"/>
          <w:sz w:val="24"/>
          <w:szCs w:val="24"/>
          <w:lang w:eastAsia="ru-RU"/>
        </w:rPr>
        <w:t>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w:t>
      </w:r>
      <w:r w:rsidRPr="0014143C">
        <w:rPr>
          <w:rFonts w:ascii="Times New Roman" w:eastAsia="Times New Roman" w:hAnsi="Times New Roman"/>
          <w:sz w:val="24"/>
          <w:szCs w:val="24"/>
          <w:lang w:eastAsia="ru-RU"/>
        </w:rPr>
        <w:t>, объекты жилищного строительства, в том числе индивидуального (в охранных зонах воздушных линий электропередачи);</w:t>
      </w:r>
    </w:p>
    <w:p w14:paraId="02DCB88B"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б) складировать или размещать хранилища любых, в том числе горюче-смазочных, материалов;</w:t>
      </w:r>
    </w:p>
    <w:p w14:paraId="02DCB88C"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02DCB88D"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p>
    <w:p w14:paraId="02DCB88E" w14:textId="77777777" w:rsidR="00230DCF" w:rsidRPr="0014143C" w:rsidRDefault="00230DCF" w:rsidP="00230DCF">
      <w:pPr>
        <w:keepNext/>
        <w:tabs>
          <w:tab w:val="left" w:pos="851"/>
        </w:tabs>
        <w:spacing w:before="120" w:after="0" w:line="240" w:lineRule="auto"/>
        <w:ind w:firstLine="709"/>
        <w:jc w:val="both"/>
        <w:outlineLvl w:val="2"/>
        <w:rPr>
          <w:rFonts w:ascii="Times New Roman" w:eastAsia="Times New Roman" w:hAnsi="Times New Roman"/>
          <w:b/>
          <w:bCs/>
          <w:sz w:val="24"/>
          <w:szCs w:val="26"/>
          <w:lang w:eastAsia="ru-RU"/>
        </w:rPr>
      </w:pPr>
      <w:bookmarkStart w:id="381" w:name="_Toc398890970"/>
      <w:bookmarkStart w:id="382" w:name="_Toc414831594"/>
      <w:bookmarkStart w:id="383" w:name="_Toc531808795"/>
      <w:bookmarkStart w:id="384" w:name="_Toc25624594"/>
      <w:r w:rsidRPr="0014143C">
        <w:rPr>
          <w:rFonts w:ascii="Times New Roman" w:eastAsia="Times New Roman" w:hAnsi="Times New Roman"/>
          <w:b/>
          <w:bCs/>
          <w:sz w:val="24"/>
          <w:szCs w:val="26"/>
          <w:lang w:eastAsia="ru-RU"/>
        </w:rPr>
        <w:lastRenderedPageBreak/>
        <w:t xml:space="preserve">Статья </w:t>
      </w:r>
      <w:r w:rsidR="0063336F" w:rsidRPr="0014143C">
        <w:rPr>
          <w:rFonts w:ascii="Times New Roman" w:eastAsia="Times New Roman" w:hAnsi="Times New Roman"/>
          <w:b/>
          <w:bCs/>
          <w:sz w:val="24"/>
          <w:szCs w:val="26"/>
          <w:lang w:eastAsia="ru-RU"/>
        </w:rPr>
        <w:t>3</w:t>
      </w:r>
      <w:r w:rsidR="000E15EB">
        <w:rPr>
          <w:rFonts w:ascii="Times New Roman" w:eastAsia="Times New Roman" w:hAnsi="Times New Roman"/>
          <w:b/>
          <w:bCs/>
          <w:sz w:val="24"/>
          <w:szCs w:val="26"/>
          <w:lang w:eastAsia="ru-RU"/>
        </w:rPr>
        <w:t>7</w:t>
      </w:r>
      <w:r w:rsidRPr="0014143C">
        <w:rPr>
          <w:rFonts w:ascii="Times New Roman" w:eastAsia="Times New Roman" w:hAnsi="Times New Roman"/>
          <w:b/>
          <w:bCs/>
          <w:sz w:val="24"/>
          <w:szCs w:val="26"/>
          <w:lang w:eastAsia="ru-RU"/>
        </w:rPr>
        <w:t xml:space="preserve">. Охранные зоны </w:t>
      </w:r>
      <w:r w:rsidR="00CF36DA" w:rsidRPr="00CF36DA">
        <w:rPr>
          <w:rFonts w:ascii="Times New Roman" w:eastAsia="Times New Roman" w:hAnsi="Times New Roman"/>
          <w:b/>
          <w:bCs/>
          <w:sz w:val="24"/>
          <w:szCs w:val="26"/>
          <w:lang w:eastAsia="ru-RU"/>
        </w:rPr>
        <w:t>линий и сооружений связи</w:t>
      </w:r>
      <w:r w:rsidRPr="0014143C">
        <w:rPr>
          <w:rFonts w:ascii="Times New Roman" w:eastAsia="Times New Roman" w:hAnsi="Times New Roman"/>
          <w:b/>
          <w:bCs/>
          <w:sz w:val="24"/>
          <w:szCs w:val="26"/>
          <w:lang w:eastAsia="ru-RU"/>
        </w:rPr>
        <w:t>.</w:t>
      </w:r>
      <w:bookmarkEnd w:id="381"/>
      <w:bookmarkEnd w:id="382"/>
      <w:bookmarkEnd w:id="383"/>
      <w:bookmarkEnd w:id="384"/>
    </w:p>
    <w:p w14:paraId="02DCB88F" w14:textId="77777777" w:rsidR="00230DCF" w:rsidRPr="0014143C" w:rsidRDefault="00230DCF" w:rsidP="00230DCF">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890"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Постановление Правительства РФ от 9 июня 1995 г. № 578 "Об утверждении Правил охраны линий и сооружений связи Российской Федерации".</w:t>
      </w:r>
    </w:p>
    <w:p w14:paraId="02DCB891" w14:textId="77777777" w:rsidR="00230DCF" w:rsidRPr="0014143C" w:rsidRDefault="00230DCF" w:rsidP="00230DCF">
      <w:pPr>
        <w:spacing w:before="120"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14:paraId="02DCB892"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На трассах кабельных и воздушных линий связи и линий радиофикации:</w:t>
      </w:r>
    </w:p>
    <w:p w14:paraId="02DCB893"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а) устанавливаются охранные зоны:</w:t>
      </w:r>
    </w:p>
    <w:p w14:paraId="02DCB894"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14:paraId="02DCB895"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100 метров с каждой стороны;</w:t>
      </w:r>
    </w:p>
    <w:p w14:paraId="02DCB896"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14:paraId="02DCB897"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б) создаются просеки в лесных массивах и зеленых насаждениях:</w:t>
      </w:r>
    </w:p>
    <w:p w14:paraId="02DCB898"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14:paraId="02DCB899"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14:paraId="02DCB89A"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вдоль трассы кабеля связи - шириной не менее 6 метров (по 3 метра с каждой стороны от кабеля связи);</w:t>
      </w:r>
    </w:p>
    <w:p w14:paraId="02DCB89B" w14:textId="77777777" w:rsidR="00230DCF" w:rsidRPr="0014143C" w:rsidRDefault="00230DCF" w:rsidP="00230DCF">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14:paraId="02DCB89C"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14:paraId="02DCB89D"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На производство всех видов работ, связанных с вскрытием грунта в охранной зоне линии связи или линии радиофикации (за исключением вспашки на глубину не более 0,3 метра) на принадлежащем юридическому или физическому лицу земельном участке, заказчиком (застройщиком) должно быть получено письменное согласие от предприятия, в ведении которого находится эта линия связи или линия радиофикации.</w:t>
      </w:r>
    </w:p>
    <w:p w14:paraId="02DCB89E"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Письменное согласие должно быть получено также на строительные, ремонтные и другие работы, которые выполняются в этих зонах без проекта и при производстве которых могут быть повреждены линии связи и линии радиофикации (рытье ям, устройство временных съездов с дорог, провоз под проводами грузов, габариты которых равны или превышают высоту подвески опор и т.д.).</w:t>
      </w:r>
    </w:p>
    <w:p w14:paraId="02DCB89F"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Для выявления места расположения подземных сооружений связи в зоне производства указанных работ должно быть получено письменное разрешение в специально уполномоченных на то органах контроля и надзора.</w:t>
      </w:r>
    </w:p>
    <w:p w14:paraId="02DCB8A0"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lastRenderedPageBreak/>
        <w:t>Заказчик (застройщик), производящий работы в охранной зоне кабельной линии связи, не позднее чем за 3 суток (исключая выходные и праздничные дни) до начала работ обязан вызвать представителя предприятия, в ведении которого находится эта линия, для установления по технической документации и методом шурфования точного местоположения подземных кабелей связи и других сооружений кабельной линии (подземных усилительных и регенерационных пунктов, телефонной канализации со смотровыми устройствами, контуров заземления) и определения глубины их залегания.</w:t>
      </w:r>
    </w:p>
    <w:p w14:paraId="02DCB8A1"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14:paraId="02DCB8A2"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14:paraId="02DCB8A3"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б) 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14:paraId="02DCB8A4"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14:paraId="02DCB8A5"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14:paraId="02DCB8A6"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14:paraId="02DCB8A7"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14:paraId="02DCB8A8"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ж) производить защиту подземных коммуникаций от коррозии без учета проходящих подземных кабельных линий связи.</w:t>
      </w:r>
    </w:p>
    <w:p w14:paraId="02DCB8A9"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14:paraId="02DCB8AA"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 и сооружения;</w:t>
      </w:r>
    </w:p>
    <w:p w14:paraId="02DCB8AB"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14:paraId="02DCB8AC"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14:paraId="02DCB8AD"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lastRenderedPageBreak/>
        <w:t>г) огораживать трассы линий связи, препятствуя свободному доступу к ним технического персонала;</w:t>
      </w:r>
    </w:p>
    <w:p w14:paraId="02DCB8AE"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д) самовольно подключаться к абонентской телефонной линии и линии радиофикации в целях пользования услугами связи;</w:t>
      </w:r>
    </w:p>
    <w:p w14:paraId="02DCB8AF"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14:paraId="02DCB8B0"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p>
    <w:p w14:paraId="02DCB8B1" w14:textId="77777777" w:rsidR="00A87BE9" w:rsidRPr="0014143C" w:rsidRDefault="00A87BE9" w:rsidP="00A87BE9">
      <w:pPr>
        <w:keepNext/>
        <w:tabs>
          <w:tab w:val="left" w:pos="851"/>
        </w:tabs>
        <w:spacing w:before="120" w:after="0" w:line="240" w:lineRule="auto"/>
        <w:ind w:firstLine="709"/>
        <w:jc w:val="both"/>
        <w:outlineLvl w:val="2"/>
        <w:rPr>
          <w:rFonts w:ascii="Times New Roman" w:eastAsia="Times New Roman" w:hAnsi="Times New Roman"/>
          <w:b/>
          <w:bCs/>
          <w:sz w:val="24"/>
          <w:szCs w:val="26"/>
          <w:lang w:eastAsia="ru-RU"/>
        </w:rPr>
      </w:pPr>
      <w:bookmarkStart w:id="385" w:name="_Toc531808796"/>
      <w:bookmarkStart w:id="386" w:name="_Toc25624595"/>
      <w:bookmarkStart w:id="387" w:name="_Toc398890971"/>
      <w:bookmarkStart w:id="388" w:name="_Toc414831595"/>
      <w:r w:rsidRPr="0014143C">
        <w:rPr>
          <w:rFonts w:ascii="Times New Roman" w:eastAsia="Times New Roman" w:hAnsi="Times New Roman"/>
          <w:b/>
          <w:bCs/>
          <w:sz w:val="24"/>
          <w:szCs w:val="26"/>
          <w:lang w:eastAsia="ru-RU"/>
        </w:rPr>
        <w:t>Статья 3</w:t>
      </w:r>
      <w:r w:rsidR="000E15EB">
        <w:rPr>
          <w:rFonts w:ascii="Times New Roman" w:eastAsia="Times New Roman" w:hAnsi="Times New Roman"/>
          <w:b/>
          <w:bCs/>
          <w:sz w:val="24"/>
          <w:szCs w:val="26"/>
          <w:lang w:eastAsia="ru-RU"/>
        </w:rPr>
        <w:t>8</w:t>
      </w:r>
      <w:r w:rsidRPr="0014143C">
        <w:rPr>
          <w:rFonts w:ascii="Times New Roman" w:eastAsia="Times New Roman" w:hAnsi="Times New Roman"/>
          <w:b/>
          <w:bCs/>
          <w:sz w:val="24"/>
          <w:szCs w:val="26"/>
          <w:lang w:eastAsia="ru-RU"/>
        </w:rPr>
        <w:t xml:space="preserve">. Охранные зоны </w:t>
      </w:r>
      <w:r w:rsidRPr="00A87BE9">
        <w:rPr>
          <w:rFonts w:ascii="Times New Roman" w:eastAsia="Times New Roman" w:hAnsi="Times New Roman"/>
          <w:b/>
          <w:bCs/>
          <w:sz w:val="24"/>
          <w:szCs w:val="26"/>
          <w:lang w:eastAsia="ru-RU"/>
        </w:rPr>
        <w:t>пунктов государственной геодезической сети, государственной нивелирной сети и государственной гравиметрической сети</w:t>
      </w:r>
      <w:r w:rsidRPr="0014143C">
        <w:rPr>
          <w:rFonts w:ascii="Times New Roman" w:eastAsia="Times New Roman" w:hAnsi="Times New Roman"/>
          <w:b/>
          <w:bCs/>
          <w:sz w:val="24"/>
          <w:szCs w:val="26"/>
          <w:lang w:eastAsia="ru-RU"/>
        </w:rPr>
        <w:t>.</w:t>
      </w:r>
      <w:bookmarkEnd w:id="385"/>
      <w:bookmarkEnd w:id="386"/>
    </w:p>
    <w:p w14:paraId="02DCB8B2" w14:textId="77777777" w:rsidR="00A87BE9" w:rsidRPr="0014143C" w:rsidRDefault="00A87BE9" w:rsidP="00A87BE9">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8B3" w14:textId="5E8C3ABD" w:rsidR="00A87BE9" w:rsidRPr="0014143C" w:rsidRDefault="00BA76E4" w:rsidP="00A87BE9">
      <w:pPr>
        <w:spacing w:after="0" w:line="240" w:lineRule="auto"/>
        <w:ind w:firstLine="709"/>
        <w:jc w:val="both"/>
        <w:rPr>
          <w:rFonts w:ascii="Times New Roman" w:eastAsia="Times New Roman" w:hAnsi="Times New Roman"/>
          <w:sz w:val="24"/>
          <w:szCs w:val="24"/>
          <w:lang w:eastAsia="ru-RU"/>
        </w:rPr>
      </w:pPr>
      <w:r w:rsidRPr="00BA76E4">
        <w:rPr>
          <w:rFonts w:ascii="Times New Roman" w:eastAsia="Times New Roman" w:hAnsi="Times New Roman"/>
          <w:sz w:val="24"/>
          <w:szCs w:val="24"/>
          <w:lang w:eastAsia="ru-RU"/>
        </w:rPr>
        <w:t>Положение об охранных зонах пунктов государственной геодезической сети, государственной нивелирной сети и государственной гравиметрической сети</w:t>
      </w:r>
      <w:r w:rsidR="00550556" w:rsidRPr="00550556">
        <w:rPr>
          <w:rFonts w:ascii="Times New Roman" w:eastAsia="Times New Roman" w:hAnsi="Times New Roman"/>
          <w:sz w:val="24"/>
          <w:szCs w:val="24"/>
          <w:lang w:eastAsia="ru-RU"/>
        </w:rPr>
        <w:t xml:space="preserve"> (утв. Постановлением Правительства РФ </w:t>
      </w:r>
      <w:r w:rsidRPr="00BA76E4">
        <w:rPr>
          <w:rFonts w:ascii="Times New Roman" w:eastAsia="Times New Roman" w:hAnsi="Times New Roman"/>
          <w:sz w:val="24"/>
          <w:szCs w:val="24"/>
          <w:lang w:eastAsia="ru-RU"/>
        </w:rPr>
        <w:t xml:space="preserve">от 21 августа 2019 г. </w:t>
      </w:r>
      <w:r>
        <w:rPr>
          <w:rFonts w:ascii="Times New Roman" w:eastAsia="Times New Roman" w:hAnsi="Times New Roman"/>
          <w:sz w:val="24"/>
          <w:szCs w:val="24"/>
          <w:lang w:eastAsia="ru-RU"/>
        </w:rPr>
        <w:t>№</w:t>
      </w:r>
      <w:r w:rsidRPr="00BA76E4">
        <w:rPr>
          <w:rFonts w:ascii="Times New Roman" w:eastAsia="Times New Roman" w:hAnsi="Times New Roman"/>
          <w:sz w:val="24"/>
          <w:szCs w:val="24"/>
          <w:lang w:eastAsia="ru-RU"/>
        </w:rPr>
        <w:t xml:space="preserve"> 1080</w:t>
      </w:r>
      <w:r w:rsidR="00550556" w:rsidRPr="00550556">
        <w:rPr>
          <w:rFonts w:ascii="Times New Roman" w:eastAsia="Times New Roman" w:hAnsi="Times New Roman"/>
          <w:sz w:val="24"/>
          <w:szCs w:val="24"/>
          <w:lang w:eastAsia="ru-RU"/>
        </w:rPr>
        <w:t>).</w:t>
      </w:r>
    </w:p>
    <w:p w14:paraId="02DCB8B4" w14:textId="77777777" w:rsidR="00A87BE9" w:rsidRPr="0014143C" w:rsidRDefault="00A87BE9" w:rsidP="00A87BE9">
      <w:pPr>
        <w:spacing w:before="120"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14:paraId="02DCB8B5" w14:textId="377959F7" w:rsidR="000F1EF1" w:rsidRPr="000F1EF1" w:rsidRDefault="00FA01FD" w:rsidP="000F1EF1">
      <w:pPr>
        <w:spacing w:after="0" w:line="240" w:lineRule="auto"/>
        <w:ind w:firstLine="709"/>
        <w:jc w:val="both"/>
        <w:rPr>
          <w:rFonts w:ascii="Times New Roman" w:eastAsia="Times New Roman" w:hAnsi="Times New Roman"/>
          <w:sz w:val="24"/>
          <w:szCs w:val="24"/>
          <w:lang w:eastAsia="ru-RU"/>
        </w:rPr>
      </w:pPr>
      <w:r w:rsidRPr="00FA01FD">
        <w:rPr>
          <w:rFonts w:ascii="Times New Roman" w:eastAsia="Times New Roman" w:hAnsi="Times New Roman"/>
          <w:sz w:val="24"/>
          <w:szCs w:val="24"/>
          <w:lang w:eastAsia="ru-RU"/>
        </w:rPr>
        <w:t xml:space="preserve">Изменение охранных зон пунктов, определенных в установленном порядке до вступления в силу постановления Правительства Российской Федерации от 21 августа 2019 г. </w:t>
      </w:r>
      <w:r>
        <w:rPr>
          <w:rFonts w:ascii="Times New Roman" w:eastAsia="Times New Roman" w:hAnsi="Times New Roman"/>
          <w:sz w:val="24"/>
          <w:szCs w:val="24"/>
          <w:lang w:eastAsia="ru-RU"/>
        </w:rPr>
        <w:t>№</w:t>
      </w:r>
      <w:r w:rsidRPr="00FA01FD">
        <w:rPr>
          <w:rFonts w:ascii="Times New Roman" w:eastAsia="Times New Roman" w:hAnsi="Times New Roman"/>
          <w:sz w:val="24"/>
          <w:szCs w:val="24"/>
          <w:lang w:eastAsia="ru-RU"/>
        </w:rPr>
        <w:t xml:space="preserve"> 1080 "Об охранных зонах пунктов государственной геодезической сети, государственной нивелирной сети и государственной гравиметрической сети", сведения о которых внесены в установленном порядке в Единый государственный реестр недвижимости, не требуется.</w:t>
      </w:r>
    </w:p>
    <w:p w14:paraId="02DCB8B6" w14:textId="0713E60F" w:rsidR="000F1EF1" w:rsidRPr="000F1EF1" w:rsidRDefault="00FA01FD" w:rsidP="000F1EF1">
      <w:pPr>
        <w:spacing w:after="0" w:line="240" w:lineRule="auto"/>
        <w:ind w:firstLine="709"/>
        <w:jc w:val="both"/>
        <w:rPr>
          <w:rFonts w:ascii="Times New Roman" w:eastAsia="Times New Roman" w:hAnsi="Times New Roman"/>
          <w:sz w:val="24"/>
          <w:szCs w:val="24"/>
          <w:lang w:eastAsia="ru-RU"/>
        </w:rPr>
      </w:pPr>
      <w:r w:rsidRPr="00FA01FD">
        <w:rPr>
          <w:rFonts w:ascii="Times New Roman" w:eastAsia="Times New Roman" w:hAnsi="Times New Roman"/>
          <w:sz w:val="24"/>
          <w:szCs w:val="24"/>
          <w:lang w:eastAsia="ru-RU"/>
        </w:rPr>
        <w:t>Решение об установлении, изменении или о прекращении существования охранных зон пунктов высокоточной геодезической сети, спутниковой геодезической сети 1 класса, астрономо-геодезической сети 1 и 2 классов, геодезической сети сгущения 3 и 4 классов, нивелирной сети I класса, нивелирной сети II класса, нивелирной сети III класса, нивелирной сети IV класса, государственной фундаментальной гравиметрической сети, государственной гравиметрической сети 1 класса принимается территориальными органами Федеральной службы государственной регистрации, кадастра и картографии по месту нахождения указанных пунктов.</w:t>
      </w:r>
    </w:p>
    <w:p w14:paraId="01D03CFF" w14:textId="77777777" w:rsidR="00FA01FD" w:rsidRPr="00FA01FD" w:rsidRDefault="00FA01FD" w:rsidP="00FA01FD">
      <w:pPr>
        <w:spacing w:after="0" w:line="240" w:lineRule="auto"/>
        <w:ind w:firstLine="709"/>
        <w:jc w:val="both"/>
        <w:rPr>
          <w:rFonts w:ascii="Times New Roman" w:eastAsia="Times New Roman" w:hAnsi="Times New Roman"/>
          <w:sz w:val="24"/>
          <w:szCs w:val="24"/>
          <w:lang w:eastAsia="ru-RU"/>
        </w:rPr>
      </w:pPr>
      <w:r w:rsidRPr="00FA01FD">
        <w:rPr>
          <w:rFonts w:ascii="Times New Roman" w:eastAsia="Times New Roman" w:hAnsi="Times New Roman"/>
          <w:sz w:val="24"/>
          <w:szCs w:val="24"/>
          <w:lang w:eastAsia="ru-RU"/>
        </w:rPr>
        <w:t>Границы охранной зоны каждого из пунктов на местности и пунктов в случае размещения центров пунктов в конструктивных элементах линейных сооружений и в конструктивных элементах большой протяженности (набережные, причалы), а также в случае размещения центров пунктов государственной геодезической сети и государственной нивелирной сети в конструктивных элементах зданий (строений, сооружений), информация о контурах которых отсутствует в Едином государственном реестре недвижимости, а также пунктов государственной гравиметрической сети в подвалах зданий (строений, сооружений), информация о контурах которых отсутствует в Едином государственном реестре недвижимости, определяются как квадрат. Стороны квадрата должны быть равны 4 метрам, ориентированы по сторонам света и иметь центральную точку (точку пересечения диагоналей) - центр пункта.</w:t>
      </w:r>
    </w:p>
    <w:p w14:paraId="02DCB8B8" w14:textId="78F1BE61" w:rsidR="00A87BE9" w:rsidRDefault="00FA01FD" w:rsidP="00FA01FD">
      <w:pPr>
        <w:spacing w:after="0" w:line="240" w:lineRule="auto"/>
        <w:ind w:firstLine="709"/>
        <w:jc w:val="both"/>
        <w:rPr>
          <w:rFonts w:ascii="Times New Roman" w:eastAsia="Times New Roman" w:hAnsi="Times New Roman"/>
          <w:sz w:val="24"/>
          <w:szCs w:val="24"/>
          <w:lang w:eastAsia="ru-RU"/>
        </w:rPr>
      </w:pPr>
      <w:r w:rsidRPr="00FA01FD">
        <w:rPr>
          <w:rFonts w:ascii="Times New Roman" w:eastAsia="Times New Roman" w:hAnsi="Times New Roman"/>
          <w:sz w:val="24"/>
          <w:szCs w:val="24"/>
          <w:lang w:eastAsia="ru-RU"/>
        </w:rPr>
        <w:t>Границы охранных зон пунктов государственной геодезической сети и государственной нивелирной сети, центры которых размещаются в конструктивных элементах зданий (строений, сооружений), информация о контурах которых содержится в Едином государственном реестре недвижимости, а также пунктов государственной гравиметрической сети, размещенных в подвалах зданий (строений, сооружений), информация о контурах которых содержится в Едином государственном реестре недвижимости, определяются размерами, совпадающими с контуром указанных зданий (строений, сооружений).</w:t>
      </w:r>
    </w:p>
    <w:p w14:paraId="02DCB8B9" w14:textId="77777777" w:rsidR="00A87BE9" w:rsidRPr="0014143C" w:rsidRDefault="00A87BE9" w:rsidP="00A87BE9">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14:paraId="6DC41D3B" w14:textId="77777777" w:rsidR="00D41BD2" w:rsidRPr="00D41BD2" w:rsidRDefault="00D41BD2" w:rsidP="00D41BD2">
      <w:pPr>
        <w:spacing w:after="0" w:line="240" w:lineRule="auto"/>
        <w:ind w:firstLine="709"/>
        <w:jc w:val="both"/>
        <w:rPr>
          <w:rFonts w:ascii="Times New Roman" w:eastAsia="Times New Roman" w:hAnsi="Times New Roman"/>
          <w:sz w:val="24"/>
          <w:szCs w:val="24"/>
          <w:lang w:eastAsia="ru-RU"/>
        </w:rPr>
      </w:pPr>
      <w:r w:rsidRPr="00D41BD2">
        <w:rPr>
          <w:rFonts w:ascii="Times New Roman" w:eastAsia="Times New Roman" w:hAnsi="Times New Roman"/>
          <w:sz w:val="24"/>
          <w:szCs w:val="24"/>
          <w:lang w:eastAsia="ru-RU"/>
        </w:rPr>
        <w:lastRenderedPageBreak/>
        <w:t>В пределах границ охранных зон пунктов запрещается использование земельных участков для осуществления видов деятельности, приводящих к повреждению или уничтожению наружных опознавательных знаков пунктов, нарушению неизменности местоположения их центров, уничтожению, перемещению, засыпке или повреждению составных частей пунктов.</w:t>
      </w:r>
    </w:p>
    <w:p w14:paraId="17A250C1" w14:textId="77777777" w:rsidR="00D41BD2" w:rsidRPr="00D41BD2" w:rsidRDefault="00D41BD2" w:rsidP="00D41BD2">
      <w:pPr>
        <w:spacing w:after="0" w:line="240" w:lineRule="auto"/>
        <w:ind w:firstLine="709"/>
        <w:jc w:val="both"/>
        <w:rPr>
          <w:rFonts w:ascii="Times New Roman" w:eastAsia="Times New Roman" w:hAnsi="Times New Roman"/>
          <w:sz w:val="24"/>
          <w:szCs w:val="24"/>
          <w:lang w:eastAsia="ru-RU"/>
        </w:rPr>
      </w:pPr>
      <w:r w:rsidRPr="00D41BD2">
        <w:rPr>
          <w:rFonts w:ascii="Times New Roman" w:eastAsia="Times New Roman" w:hAnsi="Times New Roman"/>
          <w:sz w:val="24"/>
          <w:szCs w:val="24"/>
          <w:lang w:eastAsia="ru-RU"/>
        </w:rPr>
        <w:t>Также на земельных участках в границах охранных зон пунктов запрещается проведение работ, размещение объектов и предметов, которые могут препятствовать доступу к пунктам.</w:t>
      </w:r>
    </w:p>
    <w:p w14:paraId="3BFAF2E8" w14:textId="77777777" w:rsidR="00D41BD2" w:rsidRPr="00D41BD2" w:rsidRDefault="00D41BD2" w:rsidP="00D41BD2">
      <w:pPr>
        <w:spacing w:after="0" w:line="240" w:lineRule="auto"/>
        <w:ind w:firstLine="709"/>
        <w:jc w:val="both"/>
        <w:rPr>
          <w:rFonts w:ascii="Times New Roman" w:eastAsia="Times New Roman" w:hAnsi="Times New Roman"/>
          <w:sz w:val="24"/>
          <w:szCs w:val="24"/>
          <w:lang w:eastAsia="ru-RU"/>
        </w:rPr>
      </w:pPr>
      <w:r w:rsidRPr="00D41BD2">
        <w:rPr>
          <w:rFonts w:ascii="Times New Roman" w:eastAsia="Times New Roman" w:hAnsi="Times New Roman"/>
          <w:sz w:val="24"/>
          <w:szCs w:val="24"/>
          <w:lang w:eastAsia="ru-RU"/>
        </w:rPr>
        <w:t>Указанные в настоящем пункте ограничения использования земельных участков в охранных зонах пунктов устанавливаются для охранных зон всех пунктов и не зависят от характеристик пунктов и их территориального расположения.</w:t>
      </w:r>
    </w:p>
    <w:p w14:paraId="02DCB8C6" w14:textId="254575B1" w:rsidR="00A87BE9" w:rsidRDefault="00D41BD2" w:rsidP="00D41BD2">
      <w:pPr>
        <w:spacing w:after="0" w:line="240" w:lineRule="auto"/>
        <w:ind w:firstLine="709"/>
        <w:jc w:val="both"/>
        <w:rPr>
          <w:rFonts w:ascii="Times New Roman" w:eastAsia="Times New Roman" w:hAnsi="Times New Roman"/>
          <w:sz w:val="24"/>
          <w:szCs w:val="24"/>
          <w:lang w:eastAsia="ru-RU"/>
        </w:rPr>
      </w:pPr>
      <w:r w:rsidRPr="00D41BD2">
        <w:rPr>
          <w:rFonts w:ascii="Times New Roman" w:eastAsia="Times New Roman" w:hAnsi="Times New Roman"/>
          <w:sz w:val="24"/>
          <w:szCs w:val="24"/>
          <w:lang w:eastAsia="ru-RU"/>
        </w:rPr>
        <w:t>Отдельные ограничения использования земельных участков при установлении охранных зон пунктов в зависимости от характеристик пунктов или их территориального расположения не устанавливаются.</w:t>
      </w:r>
    </w:p>
    <w:p w14:paraId="02DCB8C7" w14:textId="77777777" w:rsidR="00A87BE9" w:rsidRPr="0014143C" w:rsidRDefault="00A87BE9" w:rsidP="00A87BE9">
      <w:pPr>
        <w:spacing w:after="0" w:line="240" w:lineRule="auto"/>
        <w:ind w:firstLine="709"/>
        <w:jc w:val="both"/>
        <w:rPr>
          <w:rFonts w:ascii="Times New Roman" w:eastAsia="Times New Roman" w:hAnsi="Times New Roman"/>
          <w:sz w:val="24"/>
          <w:szCs w:val="24"/>
          <w:lang w:eastAsia="ru-RU"/>
        </w:rPr>
      </w:pPr>
    </w:p>
    <w:p w14:paraId="02DCB8C8" w14:textId="77777777" w:rsidR="00E45E87" w:rsidRPr="0014143C" w:rsidRDefault="00E45E87" w:rsidP="00E45E87">
      <w:pPr>
        <w:keepNext/>
        <w:tabs>
          <w:tab w:val="left" w:pos="851"/>
        </w:tabs>
        <w:spacing w:before="120" w:after="0" w:line="240" w:lineRule="auto"/>
        <w:ind w:firstLine="709"/>
        <w:jc w:val="both"/>
        <w:outlineLvl w:val="2"/>
        <w:rPr>
          <w:rFonts w:ascii="Times New Roman" w:eastAsia="Times New Roman" w:hAnsi="Times New Roman"/>
          <w:b/>
          <w:bCs/>
          <w:sz w:val="24"/>
          <w:szCs w:val="26"/>
          <w:lang w:eastAsia="ru-RU"/>
        </w:rPr>
      </w:pPr>
      <w:bookmarkStart w:id="389" w:name="_Toc531808797"/>
      <w:bookmarkStart w:id="390" w:name="_Toc25624596"/>
      <w:r w:rsidRPr="0014143C">
        <w:rPr>
          <w:rFonts w:ascii="Times New Roman" w:eastAsia="Times New Roman" w:hAnsi="Times New Roman"/>
          <w:b/>
          <w:bCs/>
          <w:sz w:val="24"/>
          <w:szCs w:val="26"/>
          <w:lang w:eastAsia="ru-RU"/>
        </w:rPr>
        <w:t>Статья 3</w:t>
      </w:r>
      <w:r w:rsidR="000E15EB">
        <w:rPr>
          <w:rFonts w:ascii="Times New Roman" w:eastAsia="Times New Roman" w:hAnsi="Times New Roman"/>
          <w:b/>
          <w:bCs/>
          <w:sz w:val="24"/>
          <w:szCs w:val="26"/>
          <w:lang w:eastAsia="ru-RU"/>
        </w:rPr>
        <w:t>9</w:t>
      </w:r>
      <w:r w:rsidRPr="0014143C">
        <w:rPr>
          <w:rFonts w:ascii="Times New Roman" w:eastAsia="Times New Roman" w:hAnsi="Times New Roman"/>
          <w:b/>
          <w:bCs/>
          <w:sz w:val="24"/>
          <w:szCs w:val="26"/>
          <w:lang w:eastAsia="ru-RU"/>
        </w:rPr>
        <w:t xml:space="preserve">. Охранные зоны </w:t>
      </w:r>
      <w:r w:rsidRPr="00E45E87">
        <w:rPr>
          <w:rFonts w:ascii="Times New Roman" w:eastAsia="Times New Roman" w:hAnsi="Times New Roman"/>
          <w:b/>
          <w:bCs/>
          <w:sz w:val="24"/>
          <w:szCs w:val="26"/>
          <w:lang w:eastAsia="ru-RU"/>
        </w:rPr>
        <w:t>стационарных пунктов наблюдений за состоянием окружающей природной среды, ее загрязнением</w:t>
      </w:r>
      <w:r w:rsidRPr="0014143C">
        <w:rPr>
          <w:rFonts w:ascii="Times New Roman" w:eastAsia="Times New Roman" w:hAnsi="Times New Roman"/>
          <w:b/>
          <w:bCs/>
          <w:sz w:val="24"/>
          <w:szCs w:val="26"/>
          <w:lang w:eastAsia="ru-RU"/>
        </w:rPr>
        <w:t>.</w:t>
      </w:r>
      <w:bookmarkEnd w:id="389"/>
      <w:bookmarkEnd w:id="390"/>
    </w:p>
    <w:p w14:paraId="02DCB8C9" w14:textId="77777777" w:rsidR="00E45E87" w:rsidRPr="0014143C" w:rsidRDefault="00E45E87" w:rsidP="00E45E87">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8CA" w14:textId="77777777" w:rsidR="00E45E87" w:rsidRPr="0014143C" w:rsidRDefault="00E45E87" w:rsidP="00E45E87">
      <w:pPr>
        <w:spacing w:after="0" w:line="240" w:lineRule="auto"/>
        <w:ind w:firstLine="709"/>
        <w:jc w:val="both"/>
        <w:rPr>
          <w:rFonts w:ascii="Times New Roman" w:eastAsia="Times New Roman" w:hAnsi="Times New Roman"/>
          <w:sz w:val="24"/>
          <w:szCs w:val="24"/>
          <w:lang w:eastAsia="ru-RU"/>
        </w:rPr>
      </w:pPr>
      <w:r w:rsidRPr="00E45E87">
        <w:rPr>
          <w:rFonts w:ascii="Times New Roman" w:eastAsia="Times New Roman" w:hAnsi="Times New Roman"/>
          <w:sz w:val="24"/>
          <w:szCs w:val="24"/>
          <w:lang w:eastAsia="ru-RU"/>
        </w:rPr>
        <w:t>Постановление Правительства РФ от 27.08.1999 № 972 "Об утверждении Положения о создании охранных зон стационарных пунктов наблюдений за состоянием окружающей природной среды, ее загрязнением".</w:t>
      </w:r>
    </w:p>
    <w:p w14:paraId="02DCB8CB" w14:textId="77777777" w:rsidR="00E45E87" w:rsidRPr="0014143C" w:rsidRDefault="00E45E87" w:rsidP="00E45E87">
      <w:pPr>
        <w:spacing w:before="120"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14:paraId="02DCB8CC" w14:textId="77777777" w:rsidR="00EF0D99" w:rsidRPr="00EF0D99" w:rsidRDefault="00EF0D99" w:rsidP="00EF0D99">
      <w:pPr>
        <w:spacing w:after="0" w:line="240" w:lineRule="auto"/>
        <w:ind w:firstLine="709"/>
        <w:jc w:val="both"/>
        <w:rPr>
          <w:rFonts w:ascii="Times New Roman" w:eastAsia="Times New Roman" w:hAnsi="Times New Roman"/>
          <w:sz w:val="24"/>
          <w:szCs w:val="24"/>
          <w:lang w:eastAsia="ru-RU"/>
        </w:rPr>
      </w:pPr>
      <w:r w:rsidRPr="00EF0D99">
        <w:rPr>
          <w:rFonts w:ascii="Times New Roman" w:eastAsia="Times New Roman" w:hAnsi="Times New Roman"/>
          <w:sz w:val="24"/>
          <w:szCs w:val="24"/>
          <w:lang w:eastAsia="ru-RU"/>
        </w:rPr>
        <w:t>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w:t>
      </w:r>
    </w:p>
    <w:p w14:paraId="02DCB8CD" w14:textId="77777777" w:rsidR="00EF0D99" w:rsidRPr="00EF0D99" w:rsidRDefault="00EF0D99" w:rsidP="00EF0D99">
      <w:pPr>
        <w:spacing w:after="0" w:line="240" w:lineRule="auto"/>
        <w:ind w:firstLine="709"/>
        <w:jc w:val="both"/>
        <w:rPr>
          <w:rFonts w:ascii="Times New Roman" w:eastAsia="Times New Roman" w:hAnsi="Times New Roman"/>
          <w:sz w:val="24"/>
          <w:szCs w:val="24"/>
          <w:lang w:eastAsia="ru-RU"/>
        </w:rPr>
      </w:pPr>
      <w:r w:rsidRPr="00EF0D99">
        <w:rPr>
          <w:rFonts w:ascii="Times New Roman" w:eastAsia="Times New Roman" w:hAnsi="Times New Roman"/>
          <w:sz w:val="24"/>
          <w:szCs w:val="24"/>
          <w:lang w:eastAsia="ru-RU"/>
        </w:rPr>
        <w:t>Размеры и границы охранных зон стационарных пунктов наблюдений определяются в зависимости от рельефа местности и других условий.</w:t>
      </w:r>
    </w:p>
    <w:p w14:paraId="02DCB8CE" w14:textId="77777777" w:rsidR="00EF0D99" w:rsidRPr="00EF0D99" w:rsidRDefault="00EF0D99" w:rsidP="00EF0D99">
      <w:pPr>
        <w:spacing w:after="0" w:line="240" w:lineRule="auto"/>
        <w:ind w:firstLine="709"/>
        <w:jc w:val="both"/>
        <w:rPr>
          <w:rFonts w:ascii="Times New Roman" w:eastAsia="Times New Roman" w:hAnsi="Times New Roman"/>
          <w:sz w:val="24"/>
          <w:szCs w:val="24"/>
          <w:lang w:eastAsia="ru-RU"/>
        </w:rPr>
      </w:pPr>
      <w:r w:rsidRPr="00EF0D99">
        <w:rPr>
          <w:rFonts w:ascii="Times New Roman" w:eastAsia="Times New Roman" w:hAnsi="Times New Roman"/>
          <w:sz w:val="24"/>
          <w:szCs w:val="24"/>
          <w:lang w:eastAsia="ru-RU"/>
        </w:rPr>
        <w:t>Предоставление (изъятие) земельных участков и частей акваторий под охранные зоны стационарных пунктов наблюдений производится в соответствии с земельным, водным и лесным законодательством Российской Федерации на основании схем размещения указанных пунктов, утвержденных Федеральной службой по гидрометеорологии и мониторингу окружающей среды, и по согласованию с органами исполнительной власти субъектов Российской Федерации.</w:t>
      </w:r>
    </w:p>
    <w:p w14:paraId="02DCB8CF" w14:textId="77777777" w:rsidR="00E45E87" w:rsidRPr="0014143C" w:rsidRDefault="00E45E87" w:rsidP="00E45E87">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14:paraId="02DCB8D0" w14:textId="77777777" w:rsidR="00E45E87" w:rsidRDefault="00EF0D99" w:rsidP="00E45E87">
      <w:pPr>
        <w:spacing w:after="0" w:line="240" w:lineRule="auto"/>
        <w:ind w:firstLine="709"/>
        <w:jc w:val="both"/>
        <w:rPr>
          <w:rFonts w:ascii="Times New Roman" w:eastAsia="Times New Roman" w:hAnsi="Times New Roman"/>
          <w:sz w:val="24"/>
          <w:szCs w:val="24"/>
          <w:lang w:eastAsia="ru-RU"/>
        </w:rPr>
      </w:pPr>
      <w:r w:rsidRPr="00EF0D99">
        <w:rPr>
          <w:rFonts w:ascii="Times New Roman" w:eastAsia="Times New Roman" w:hAnsi="Times New Roman"/>
          <w:sz w:val="24"/>
          <w:szCs w:val="24"/>
          <w:lang w:eastAsia="ru-RU"/>
        </w:rPr>
        <w:t>В пределах охранных зон стационарных пунктов наблюдений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14:paraId="02DCB8D1" w14:textId="77777777" w:rsidR="00EF0D99" w:rsidRPr="0014143C" w:rsidRDefault="00EF0D99" w:rsidP="00E45E87">
      <w:pPr>
        <w:spacing w:after="0" w:line="240" w:lineRule="auto"/>
        <w:ind w:firstLine="709"/>
        <w:jc w:val="both"/>
        <w:rPr>
          <w:rFonts w:ascii="Times New Roman" w:eastAsia="Times New Roman" w:hAnsi="Times New Roman"/>
          <w:sz w:val="24"/>
          <w:szCs w:val="24"/>
          <w:lang w:eastAsia="ru-RU"/>
        </w:rPr>
      </w:pPr>
    </w:p>
    <w:p w14:paraId="02DCB8DF" w14:textId="77777777" w:rsidR="00230DCF" w:rsidRPr="0014143C" w:rsidRDefault="00230DCF" w:rsidP="00230DCF">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391" w:name="_Toc531808799"/>
      <w:bookmarkStart w:id="392" w:name="_Toc25624597"/>
      <w:r w:rsidRPr="0014143C">
        <w:rPr>
          <w:rFonts w:ascii="Times New Roman" w:eastAsia="Times New Roman" w:hAnsi="Times New Roman"/>
          <w:b/>
          <w:bCs/>
          <w:sz w:val="24"/>
          <w:szCs w:val="24"/>
          <w:lang w:eastAsia="ru-RU"/>
        </w:rPr>
        <w:t xml:space="preserve">Статья </w:t>
      </w:r>
      <w:r w:rsidR="000E15EB">
        <w:rPr>
          <w:rFonts w:ascii="Times New Roman" w:eastAsia="Times New Roman" w:hAnsi="Times New Roman"/>
          <w:b/>
          <w:bCs/>
          <w:sz w:val="24"/>
          <w:szCs w:val="24"/>
          <w:lang w:eastAsia="ru-RU"/>
        </w:rPr>
        <w:t>41</w:t>
      </w:r>
      <w:r w:rsidRPr="0014143C">
        <w:rPr>
          <w:rFonts w:ascii="Times New Roman" w:eastAsia="Times New Roman" w:hAnsi="Times New Roman"/>
          <w:b/>
          <w:bCs/>
          <w:sz w:val="24"/>
          <w:szCs w:val="24"/>
          <w:lang w:eastAsia="ru-RU"/>
        </w:rPr>
        <w:t xml:space="preserve">. </w:t>
      </w:r>
      <w:r w:rsidR="00977877" w:rsidRPr="00977877">
        <w:rPr>
          <w:rFonts w:ascii="Times New Roman" w:eastAsia="Times New Roman" w:hAnsi="Times New Roman"/>
          <w:b/>
          <w:bCs/>
          <w:sz w:val="24"/>
          <w:szCs w:val="24"/>
          <w:lang w:eastAsia="ru-RU"/>
        </w:rPr>
        <w:t>Зона санитарной охраны водопроводных сооружений</w:t>
      </w:r>
      <w:r w:rsidRPr="0014143C">
        <w:rPr>
          <w:rFonts w:ascii="Times New Roman" w:eastAsia="Times New Roman" w:hAnsi="Times New Roman"/>
          <w:b/>
          <w:bCs/>
          <w:sz w:val="24"/>
          <w:szCs w:val="24"/>
          <w:lang w:eastAsia="ru-RU"/>
        </w:rPr>
        <w:t>.</w:t>
      </w:r>
      <w:bookmarkEnd w:id="387"/>
      <w:bookmarkEnd w:id="388"/>
      <w:bookmarkEnd w:id="391"/>
      <w:bookmarkEnd w:id="392"/>
    </w:p>
    <w:p w14:paraId="02DCB8E0" w14:textId="77777777" w:rsidR="00230DCF" w:rsidRPr="0014143C" w:rsidRDefault="00230DCF" w:rsidP="00230DCF">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8E1" w14:textId="77777777" w:rsidR="00230DCF" w:rsidRPr="0014143C" w:rsidRDefault="00230DCF" w:rsidP="00230DCF">
      <w:pPr>
        <w:spacing w:after="0" w:line="240" w:lineRule="auto"/>
        <w:ind w:firstLine="709"/>
        <w:jc w:val="both"/>
        <w:rPr>
          <w:rFonts w:ascii="Times New Roman" w:eastAsia="MS Mincho" w:hAnsi="Times New Roman"/>
          <w:bCs/>
          <w:sz w:val="24"/>
          <w:szCs w:val="24"/>
          <w:lang w:eastAsia="ru-RU"/>
        </w:rPr>
      </w:pPr>
      <w:r w:rsidRPr="0014143C">
        <w:rPr>
          <w:rFonts w:ascii="Times New Roman" w:eastAsia="Times New Roman" w:hAnsi="Times New Roman"/>
          <w:bCs/>
          <w:sz w:val="24"/>
          <w:szCs w:val="24"/>
          <w:lang w:eastAsia="ru-RU"/>
        </w:rPr>
        <w:t xml:space="preserve">СанПиН </w:t>
      </w:r>
      <w:r w:rsidRPr="0014143C">
        <w:rPr>
          <w:rFonts w:ascii="Times New Roman" w:eastAsia="Times New Roman" w:hAnsi="Times New Roman"/>
          <w:bCs/>
          <w:sz w:val="24"/>
          <w:szCs w:val="24"/>
          <w:shd w:val="clear" w:color="auto" w:fill="FFFFFF"/>
          <w:lang w:eastAsia="ru-RU"/>
        </w:rPr>
        <w:t>2.1.4.1110-02 «Зоны санитарной охраны источников водоснабжения и водопроводов питьевого назначения»</w:t>
      </w:r>
      <w:r w:rsidR="00EE10F1" w:rsidRPr="0014143C">
        <w:rPr>
          <w:rFonts w:ascii="Times New Roman" w:eastAsia="MS Mincho" w:hAnsi="Times New Roman"/>
          <w:bCs/>
          <w:sz w:val="24"/>
          <w:szCs w:val="24"/>
          <w:lang w:eastAsia="ru-RU"/>
        </w:rPr>
        <w:t>.</w:t>
      </w:r>
    </w:p>
    <w:p w14:paraId="02DCB8E2" w14:textId="77777777" w:rsidR="00230DCF" w:rsidRPr="0014143C" w:rsidRDefault="00230DCF" w:rsidP="00230DCF">
      <w:pPr>
        <w:spacing w:after="0" w:line="240" w:lineRule="auto"/>
        <w:ind w:firstLine="709"/>
        <w:jc w:val="both"/>
        <w:rPr>
          <w:rFonts w:ascii="Times New Roman" w:eastAsia="Times New Roman" w:hAnsi="Times New Roman"/>
          <w:bCs/>
          <w:sz w:val="24"/>
          <w:szCs w:val="24"/>
          <w:shd w:val="clear" w:color="auto" w:fill="FFFFFF"/>
          <w:lang w:eastAsia="ru-RU"/>
        </w:rPr>
      </w:pPr>
      <w:r w:rsidRPr="0014143C">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sidRPr="0014143C">
        <w:rPr>
          <w:rFonts w:ascii="Times New Roman" w:eastAsia="Times New Roman" w:hAnsi="Times New Roman"/>
          <w:bCs/>
          <w:sz w:val="24"/>
          <w:szCs w:val="24"/>
          <w:shd w:val="clear" w:color="auto" w:fill="FFFFFF"/>
          <w:lang w:eastAsia="ru-RU"/>
        </w:rPr>
        <w:t xml:space="preserve">. </w:t>
      </w:r>
    </w:p>
    <w:p w14:paraId="02DCB8E3" w14:textId="77777777" w:rsidR="00230DCF" w:rsidRPr="0014143C" w:rsidRDefault="00230DCF" w:rsidP="00230DCF">
      <w:pPr>
        <w:spacing w:before="120"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14:paraId="02DCB8E4" w14:textId="77777777" w:rsidR="00A11C32" w:rsidRDefault="00A11C32" w:rsidP="00230DCF">
      <w:pPr>
        <w:spacing w:after="0" w:line="240" w:lineRule="auto"/>
        <w:ind w:firstLine="709"/>
        <w:jc w:val="both"/>
        <w:rPr>
          <w:rFonts w:ascii="Times New Roman" w:eastAsia="Times New Roman" w:hAnsi="Times New Roman"/>
          <w:sz w:val="24"/>
          <w:szCs w:val="24"/>
          <w:lang w:eastAsia="ru-RU"/>
        </w:rPr>
      </w:pPr>
      <w:r w:rsidRPr="00A11C32">
        <w:rPr>
          <w:rFonts w:ascii="Times New Roman" w:eastAsia="Times New Roman" w:hAnsi="Times New Roman"/>
          <w:sz w:val="24"/>
          <w:szCs w:val="24"/>
          <w:lang w:eastAsia="ru-RU"/>
        </w:rPr>
        <w:lastRenderedPageBreak/>
        <w:t>Зоны санитарной охраны источников питьевого и хозяйственно-бытового водоснабжения устанавливаются, изменяются, прекращают существование по решению органа исполнительной власти субъекта Российской Федерации. При этом решения об установлении, изменении зоны санитарной охраны источников питьевого и хозяйственно-бытового водоснабжения принимаются при наличии санитарно-эпидемиологического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 Положение о зонах санитарной охраны источников питьевого и хозяйственно-бытового водоснабжения утверждается Правительством Российской Федерации.</w:t>
      </w:r>
    </w:p>
    <w:p w14:paraId="02DCB8E5"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Зоны санитарной охраны водных объектов, используемых для целей питьевого и хозяйственно-бытового обслуживания,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14:paraId="02DCB8E6"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Использование земельных участков и объектов капитального строительства, режим градостроительных изменений и хозяйственной деятельности в зонах санитарной охраны водных объектов, предназначенных для целей питьевого и хозяйственно-бытового обслуживания, устанавливается в соответствии с действующим законодательством.</w:t>
      </w:r>
    </w:p>
    <w:p w14:paraId="02DCB8E7"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Зона санитарной охраны водопроводных сооружений, расположенных вне территории водозабора, представлена первым поясом (строгого режима).</w:t>
      </w:r>
    </w:p>
    <w:p w14:paraId="02DCB8E8"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Граница первого пояса ЗСО водопроводных сооружений принимается на расстоянии:</w:t>
      </w:r>
    </w:p>
    <w:p w14:paraId="02DCB8E9"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от стен запасных и регулирующих емкостей, фильтров и контактных осветлителей - не менее 30 м;</w:t>
      </w:r>
    </w:p>
    <w:p w14:paraId="02DCB8EA"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от водонапорных башен - не менее 10 м;</w:t>
      </w:r>
    </w:p>
    <w:p w14:paraId="02DCB8EB"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от остальных помещений (отстойники, реагентное хозяйство, склад хлора, насосные станции и др.) - не менее 15 м.</w:t>
      </w:r>
    </w:p>
    <w:p w14:paraId="02DCB8EC"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14:paraId="02DCB8ED"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 м.</w:t>
      </w:r>
    </w:p>
    <w:p w14:paraId="02DCB8EE"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14:paraId="02DCB8EF" w14:textId="77777777" w:rsidR="00230DCF" w:rsidRPr="0014143C" w:rsidRDefault="00230DCF" w:rsidP="00230DCF">
      <w:pPr>
        <w:spacing w:before="120" w:after="0" w:line="240" w:lineRule="auto"/>
        <w:ind w:firstLine="709"/>
        <w:jc w:val="both"/>
        <w:rPr>
          <w:rFonts w:ascii="Times New Roman" w:eastAsia="Times New Roman" w:hAnsi="Times New Roman"/>
          <w:b/>
          <w:bCs/>
          <w:iCs/>
          <w:sz w:val="24"/>
          <w:szCs w:val="24"/>
          <w:lang w:eastAsia="ru-RU"/>
        </w:rPr>
      </w:pPr>
      <w:r w:rsidRPr="0014143C">
        <w:rPr>
          <w:rFonts w:ascii="Times New Roman" w:eastAsia="Times New Roman" w:hAnsi="Times New Roman"/>
          <w:b/>
          <w:bCs/>
          <w:iCs/>
          <w:sz w:val="24"/>
          <w:szCs w:val="24"/>
          <w:lang w:eastAsia="ru-RU"/>
        </w:rPr>
        <w:t>Режим использования территории.</w:t>
      </w:r>
    </w:p>
    <w:p w14:paraId="02DCB8F0"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u w:val="single"/>
          <w:lang w:eastAsia="ru-RU"/>
        </w:rPr>
      </w:pPr>
      <w:r w:rsidRPr="0014143C">
        <w:rPr>
          <w:rFonts w:ascii="Times New Roman" w:eastAsia="Times New Roman" w:hAnsi="Times New Roman"/>
          <w:bCs/>
          <w:iCs/>
          <w:sz w:val="24"/>
          <w:szCs w:val="24"/>
          <w:u w:val="single"/>
          <w:lang w:eastAsia="ru-RU"/>
        </w:rPr>
        <w:t>На территории первого пояса запрещается:</w:t>
      </w:r>
    </w:p>
    <w:p w14:paraId="02DCB8F1"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посадка высокоствольных деревьев;</w:t>
      </w:r>
    </w:p>
    <w:p w14:paraId="02DCB8F2"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14:paraId="02DCB8F3"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размещение жилых и общественных зданий, проживание людей;</w:t>
      </w:r>
    </w:p>
    <w:p w14:paraId="02DCB8F4"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применение ядохимикатов, удобрений и другие виды водопользования, оказывающие влияние на качество воды.</w:t>
      </w:r>
    </w:p>
    <w:p w14:paraId="02DCB8F5"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 xml:space="preserve">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w:t>
      </w:r>
      <w:r w:rsidRPr="0014143C">
        <w:rPr>
          <w:rFonts w:ascii="Times New Roman" w:eastAsia="Times New Roman" w:hAnsi="Times New Roman"/>
          <w:bCs/>
          <w:iCs/>
          <w:sz w:val="24"/>
          <w:szCs w:val="24"/>
          <w:lang w:eastAsia="ru-RU"/>
        </w:rPr>
        <w:lastRenderedPageBreak/>
        <w:t>расположенные в местах, исключающих загрязнение территории первого пояса при их вывозе.</w:t>
      </w:r>
    </w:p>
    <w:p w14:paraId="02DCB8F6"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Санитарные мероприятия должны выполняться в пределах первого пояса ЗСО органами коммунального хозяйства или другими владельцами водопроводов.</w:t>
      </w:r>
    </w:p>
    <w:p w14:paraId="02DCB8F7"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14143C">
        <w:rPr>
          <w:rFonts w:ascii="Times New Roman" w:eastAsia="Times New Roman" w:hAnsi="Times New Roman"/>
          <w:bCs/>
          <w:sz w:val="24"/>
          <w:szCs w:val="24"/>
          <w:lang w:eastAsia="ru-RU"/>
        </w:rPr>
        <w:t xml:space="preserve">СанПиН </w:t>
      </w:r>
      <w:r w:rsidRPr="0014143C">
        <w:rPr>
          <w:rFonts w:ascii="Times New Roman" w:eastAsia="Times New Roman" w:hAnsi="Times New Roman"/>
          <w:bCs/>
          <w:sz w:val="24"/>
          <w:szCs w:val="24"/>
          <w:shd w:val="clear" w:color="auto" w:fill="FFFFFF"/>
          <w:lang w:eastAsia="ru-RU"/>
        </w:rPr>
        <w:t>2.1.4.1110</w:t>
      </w:r>
      <w:r w:rsidRPr="0014143C">
        <w:rPr>
          <w:rFonts w:ascii="Times New Roman" w:eastAsia="Times New Roman" w:hAnsi="Times New Roman"/>
          <w:bCs/>
          <w:iCs/>
          <w:sz w:val="24"/>
          <w:szCs w:val="24"/>
          <w:lang w:eastAsia="ru-RU"/>
        </w:rPr>
        <w:t>.</w:t>
      </w:r>
    </w:p>
    <w:p w14:paraId="02DCB8F8"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p>
    <w:p w14:paraId="02DCB8F9" w14:textId="77777777" w:rsidR="00230DCF" w:rsidRPr="0014143C" w:rsidRDefault="00230DCF" w:rsidP="00230DCF">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393" w:name="_Toc398890972"/>
      <w:bookmarkStart w:id="394" w:name="_Toc414831596"/>
      <w:bookmarkStart w:id="395" w:name="_Toc531808800"/>
      <w:bookmarkStart w:id="396" w:name="_Toc25624598"/>
      <w:r w:rsidRPr="0014143C">
        <w:rPr>
          <w:rFonts w:ascii="Times New Roman" w:eastAsia="Times New Roman" w:hAnsi="Times New Roman"/>
          <w:b/>
          <w:bCs/>
          <w:sz w:val="24"/>
          <w:szCs w:val="24"/>
          <w:lang w:eastAsia="ru-RU"/>
        </w:rPr>
        <w:t xml:space="preserve">Статья </w:t>
      </w:r>
      <w:r w:rsidR="000E15EB">
        <w:rPr>
          <w:rFonts w:ascii="Times New Roman" w:eastAsia="Times New Roman" w:hAnsi="Times New Roman"/>
          <w:b/>
          <w:bCs/>
          <w:sz w:val="24"/>
          <w:szCs w:val="24"/>
          <w:lang w:eastAsia="ru-RU"/>
        </w:rPr>
        <w:t>42</w:t>
      </w:r>
      <w:r w:rsidRPr="0014143C">
        <w:rPr>
          <w:rFonts w:ascii="Times New Roman" w:eastAsia="Times New Roman" w:hAnsi="Times New Roman"/>
          <w:b/>
          <w:bCs/>
          <w:sz w:val="24"/>
          <w:szCs w:val="24"/>
          <w:lang w:eastAsia="ru-RU"/>
        </w:rPr>
        <w:t>. Санитарно-защитные полосы водоводов.</w:t>
      </w:r>
      <w:bookmarkEnd w:id="393"/>
      <w:bookmarkEnd w:id="394"/>
      <w:bookmarkEnd w:id="395"/>
      <w:bookmarkEnd w:id="396"/>
    </w:p>
    <w:p w14:paraId="02DCB8FA" w14:textId="77777777" w:rsidR="00230DCF" w:rsidRPr="0014143C" w:rsidRDefault="00230DCF" w:rsidP="00230DCF">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8FB"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14:paraId="02DCB8FC" w14:textId="77777777" w:rsidR="00230DCF" w:rsidRPr="0014143C" w:rsidRDefault="00230DCF" w:rsidP="00230DCF">
      <w:pPr>
        <w:spacing w:before="120"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14:paraId="02DCB8FD"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Зона санитарной охраны водоводов представлена санитарно-защитной полосой.</w:t>
      </w:r>
    </w:p>
    <w:p w14:paraId="02DCB8FE"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Ширину санитарно-защитной полосы следует принимать по обе стороны от крайних линий водопровода:</w:t>
      </w:r>
    </w:p>
    <w:p w14:paraId="02DCB8FF"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а) при отсутствии грунтовых вод - не менее 10 м при диаметре водоводов до 1000 мм и не менее 20 м при диаметре водоводов более 1000 мм;</w:t>
      </w:r>
    </w:p>
    <w:p w14:paraId="02DCB900"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б) при наличии грунтовых вод - не менее 50 м вне зависимости от диаметра водоводов.</w:t>
      </w:r>
    </w:p>
    <w:p w14:paraId="02DCB901" w14:textId="77777777" w:rsidR="00230DCF"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14:paraId="02DCB902" w14:textId="414C65FA" w:rsidR="00C5685B" w:rsidRPr="00C5685B" w:rsidRDefault="00C5685B" w:rsidP="00C5685B">
      <w:pPr>
        <w:spacing w:after="0" w:line="240" w:lineRule="auto"/>
        <w:ind w:firstLine="709"/>
        <w:jc w:val="both"/>
        <w:rPr>
          <w:rFonts w:ascii="Times New Roman" w:eastAsia="Times New Roman" w:hAnsi="Times New Roman"/>
          <w:sz w:val="24"/>
          <w:szCs w:val="24"/>
          <w:lang w:eastAsia="ru-RU"/>
        </w:rPr>
      </w:pPr>
      <w:r w:rsidRPr="00C5685B">
        <w:rPr>
          <w:rFonts w:ascii="Times New Roman" w:eastAsia="Times New Roman" w:hAnsi="Times New Roman"/>
          <w:sz w:val="24"/>
          <w:szCs w:val="24"/>
          <w:lang w:eastAsia="ru-RU"/>
        </w:rPr>
        <w:t>Примечание. На карте градостроительного зонирования в пределах</w:t>
      </w:r>
      <w:r w:rsidR="003D4768">
        <w:rPr>
          <w:rFonts w:ascii="Times New Roman" w:eastAsia="Times New Roman" w:hAnsi="Times New Roman"/>
          <w:sz w:val="24"/>
          <w:szCs w:val="24"/>
          <w:lang w:eastAsia="ru-RU"/>
        </w:rPr>
        <w:t xml:space="preserve"> Гаринского городского округа</w:t>
      </w:r>
      <w:r w:rsidRPr="00C5685B">
        <w:rPr>
          <w:rFonts w:ascii="Times New Roman" w:eastAsia="Times New Roman" w:hAnsi="Times New Roman"/>
          <w:sz w:val="24"/>
          <w:szCs w:val="24"/>
          <w:lang w:eastAsia="ru-RU"/>
        </w:rPr>
        <w:t xml:space="preserve"> могут быть показаны не утверждённые грани</w:t>
      </w:r>
      <w:r>
        <w:rPr>
          <w:rFonts w:ascii="Times New Roman" w:eastAsia="Times New Roman" w:hAnsi="Times New Roman"/>
          <w:sz w:val="24"/>
          <w:szCs w:val="24"/>
          <w:lang w:eastAsia="ru-RU"/>
        </w:rPr>
        <w:t xml:space="preserve">цы </w:t>
      </w:r>
      <w:r w:rsidRPr="0014143C">
        <w:rPr>
          <w:rFonts w:ascii="Times New Roman" w:eastAsia="Times New Roman" w:hAnsi="Times New Roman"/>
          <w:sz w:val="24"/>
          <w:szCs w:val="24"/>
          <w:lang w:eastAsia="ru-RU"/>
        </w:rPr>
        <w:t>санитарно-защитн</w:t>
      </w:r>
      <w:r>
        <w:rPr>
          <w:rFonts w:ascii="Times New Roman" w:eastAsia="Times New Roman" w:hAnsi="Times New Roman"/>
          <w:sz w:val="24"/>
          <w:szCs w:val="24"/>
          <w:lang w:eastAsia="ru-RU"/>
        </w:rPr>
        <w:t>ых</w:t>
      </w:r>
      <w:r w:rsidRPr="0014143C">
        <w:rPr>
          <w:rFonts w:ascii="Times New Roman" w:eastAsia="Times New Roman" w:hAnsi="Times New Roman"/>
          <w:sz w:val="24"/>
          <w:szCs w:val="24"/>
          <w:lang w:eastAsia="ru-RU"/>
        </w:rPr>
        <w:t xml:space="preserve"> полос</w:t>
      </w:r>
      <w:r w:rsidRPr="00C5685B">
        <w:rPr>
          <w:rFonts w:ascii="Times New Roman" w:eastAsia="Times New Roman" w:hAnsi="Times New Roman"/>
          <w:bCs/>
          <w:sz w:val="24"/>
          <w:szCs w:val="24"/>
          <w:lang w:eastAsia="ru-RU"/>
        </w:rPr>
        <w:t xml:space="preserve"> максимального нормативного размера</w:t>
      </w:r>
      <w:r w:rsidR="00167D30">
        <w:rPr>
          <w:rFonts w:ascii="Times New Roman" w:eastAsia="Times New Roman" w:hAnsi="Times New Roman"/>
          <w:bCs/>
          <w:sz w:val="24"/>
          <w:szCs w:val="24"/>
          <w:lang w:eastAsia="ru-RU"/>
        </w:rPr>
        <w:t xml:space="preserve"> (при не определённом </w:t>
      </w:r>
      <w:r w:rsidR="00167D30" w:rsidRPr="0014143C">
        <w:rPr>
          <w:rFonts w:ascii="Times New Roman" w:eastAsia="Times New Roman" w:hAnsi="Times New Roman"/>
          <w:sz w:val="24"/>
          <w:szCs w:val="24"/>
          <w:lang w:eastAsia="ru-RU"/>
        </w:rPr>
        <w:t>наличии грунтовых вод</w:t>
      </w:r>
      <w:r w:rsidR="00167D30">
        <w:rPr>
          <w:rFonts w:ascii="Times New Roman" w:eastAsia="Times New Roman" w:hAnsi="Times New Roman"/>
          <w:bCs/>
          <w:sz w:val="24"/>
          <w:szCs w:val="24"/>
          <w:lang w:eastAsia="ru-RU"/>
        </w:rPr>
        <w:t>)</w:t>
      </w:r>
      <w:r w:rsidRPr="00C5685B">
        <w:rPr>
          <w:rFonts w:ascii="Times New Roman" w:eastAsia="Times New Roman" w:hAnsi="Times New Roman"/>
          <w:sz w:val="24"/>
          <w:szCs w:val="24"/>
          <w:lang w:eastAsia="ru-RU"/>
        </w:rPr>
        <w:t>.</w:t>
      </w:r>
    </w:p>
    <w:p w14:paraId="02DCB903" w14:textId="77777777" w:rsidR="00230DCF" w:rsidRPr="0014143C" w:rsidRDefault="00230DCF" w:rsidP="00230DCF">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14:paraId="02DCB904"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В пределах </w:t>
      </w:r>
      <w:proofErr w:type="spellStart"/>
      <w:r w:rsidRPr="0014143C">
        <w:rPr>
          <w:rFonts w:ascii="Times New Roman" w:eastAsia="Times New Roman" w:hAnsi="Times New Roman"/>
          <w:sz w:val="24"/>
          <w:szCs w:val="24"/>
          <w:lang w:eastAsia="ru-RU"/>
        </w:rPr>
        <w:t>санитарно</w:t>
      </w:r>
      <w:proofErr w:type="spellEnd"/>
      <w:r w:rsidRPr="0014143C">
        <w:rPr>
          <w:rFonts w:ascii="Times New Roman" w:eastAsia="Times New Roman" w:hAnsi="Times New Roman"/>
          <w:sz w:val="24"/>
          <w:szCs w:val="24"/>
          <w:lang w:eastAsia="ru-RU"/>
        </w:rPr>
        <w:t xml:space="preserve"> - защитной полосы водоводов должны отсутствовать источники загрязнения почвы и грунтовых вод.</w:t>
      </w:r>
    </w:p>
    <w:p w14:paraId="02DCB905"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bookmarkStart w:id="397" w:name="_Toc330317453"/>
      <w:bookmarkStart w:id="398" w:name="_Toc336271789"/>
      <w:bookmarkStart w:id="399" w:name="_Toc336271809"/>
      <w:bookmarkStart w:id="400" w:name="_Toc398890973"/>
      <w:bookmarkStart w:id="401" w:name="_Toc414831597"/>
      <w:r w:rsidRPr="0014143C">
        <w:rPr>
          <w:rFonts w:ascii="Times New Roman" w:eastAsia="Times New Roman" w:hAnsi="Times New Roman"/>
          <w:bCs/>
          <w:iCs/>
          <w:sz w:val="24"/>
          <w:szCs w:val="24"/>
          <w:lang w:eastAsia="ru-RU"/>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14143C">
        <w:rPr>
          <w:rFonts w:ascii="Times New Roman" w:eastAsia="Times New Roman" w:hAnsi="Times New Roman"/>
          <w:bCs/>
          <w:sz w:val="24"/>
          <w:szCs w:val="24"/>
          <w:lang w:eastAsia="ru-RU"/>
        </w:rPr>
        <w:t xml:space="preserve">СанПиН </w:t>
      </w:r>
      <w:r w:rsidRPr="0014143C">
        <w:rPr>
          <w:rFonts w:ascii="Times New Roman" w:eastAsia="Times New Roman" w:hAnsi="Times New Roman"/>
          <w:bCs/>
          <w:sz w:val="24"/>
          <w:szCs w:val="24"/>
          <w:shd w:val="clear" w:color="auto" w:fill="FFFFFF"/>
          <w:lang w:eastAsia="ru-RU"/>
        </w:rPr>
        <w:t>2.1.4.1110</w:t>
      </w:r>
      <w:r w:rsidRPr="0014143C">
        <w:rPr>
          <w:rFonts w:ascii="Times New Roman" w:eastAsia="Times New Roman" w:hAnsi="Times New Roman"/>
          <w:bCs/>
          <w:iCs/>
          <w:sz w:val="24"/>
          <w:szCs w:val="24"/>
          <w:lang w:eastAsia="ru-RU"/>
        </w:rPr>
        <w:t>.</w:t>
      </w:r>
    </w:p>
    <w:p w14:paraId="02DCB906"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p>
    <w:p w14:paraId="02DCB907" w14:textId="77777777" w:rsidR="00230DCF" w:rsidRPr="0014143C" w:rsidRDefault="00230DCF" w:rsidP="00230DCF">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402" w:name="_Toc531808801"/>
      <w:bookmarkStart w:id="403" w:name="_Toc25624599"/>
      <w:r w:rsidRPr="0014143C">
        <w:rPr>
          <w:rFonts w:ascii="Times New Roman" w:eastAsia="Times New Roman" w:hAnsi="Times New Roman"/>
          <w:b/>
          <w:bCs/>
          <w:sz w:val="24"/>
          <w:szCs w:val="24"/>
          <w:lang w:eastAsia="ru-RU"/>
        </w:rPr>
        <w:t xml:space="preserve">Статья </w:t>
      </w:r>
      <w:r w:rsidR="000E15EB">
        <w:rPr>
          <w:rFonts w:ascii="Times New Roman" w:eastAsia="Times New Roman" w:hAnsi="Times New Roman"/>
          <w:b/>
          <w:bCs/>
          <w:sz w:val="24"/>
          <w:szCs w:val="24"/>
          <w:lang w:eastAsia="ru-RU"/>
        </w:rPr>
        <w:t>43</w:t>
      </w:r>
      <w:r w:rsidRPr="0014143C">
        <w:rPr>
          <w:rFonts w:ascii="Times New Roman" w:eastAsia="Times New Roman" w:hAnsi="Times New Roman"/>
          <w:b/>
          <w:bCs/>
          <w:sz w:val="24"/>
          <w:szCs w:val="24"/>
          <w:lang w:eastAsia="ru-RU"/>
        </w:rPr>
        <w:t xml:space="preserve">. </w:t>
      </w:r>
      <w:bookmarkEnd w:id="397"/>
      <w:r w:rsidRPr="0014143C">
        <w:rPr>
          <w:rFonts w:ascii="Times New Roman" w:eastAsia="Times New Roman" w:hAnsi="Times New Roman"/>
          <w:b/>
          <w:bCs/>
          <w:sz w:val="24"/>
          <w:szCs w:val="24"/>
          <w:lang w:val="en-US" w:eastAsia="ru-RU"/>
        </w:rPr>
        <w:t>I</w:t>
      </w:r>
      <w:r w:rsidRPr="0014143C">
        <w:rPr>
          <w:rFonts w:ascii="Times New Roman" w:eastAsia="Times New Roman" w:hAnsi="Times New Roman"/>
          <w:b/>
          <w:bCs/>
          <w:sz w:val="24"/>
          <w:szCs w:val="24"/>
          <w:lang w:eastAsia="ru-RU"/>
        </w:rPr>
        <w:t xml:space="preserve"> пояс зоны санитарной охраны поверхностного источника питьевого водоснабжения</w:t>
      </w:r>
      <w:bookmarkEnd w:id="398"/>
      <w:bookmarkEnd w:id="399"/>
      <w:r w:rsidRPr="0014143C">
        <w:rPr>
          <w:rFonts w:ascii="Times New Roman" w:eastAsia="Times New Roman" w:hAnsi="Times New Roman"/>
          <w:b/>
          <w:bCs/>
          <w:sz w:val="24"/>
          <w:szCs w:val="24"/>
          <w:lang w:eastAsia="ru-RU"/>
        </w:rPr>
        <w:t>.</w:t>
      </w:r>
      <w:bookmarkEnd w:id="400"/>
      <w:bookmarkEnd w:id="401"/>
      <w:bookmarkEnd w:id="402"/>
      <w:bookmarkEnd w:id="403"/>
    </w:p>
    <w:p w14:paraId="02DCB908" w14:textId="77777777" w:rsidR="00230DCF" w:rsidRPr="0014143C" w:rsidRDefault="00230DCF" w:rsidP="00230DCF">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909" w14:textId="77777777" w:rsidR="00FC3446" w:rsidRPr="0014143C" w:rsidRDefault="00FC3446" w:rsidP="00FC3446">
      <w:pPr>
        <w:spacing w:after="0" w:line="240" w:lineRule="auto"/>
        <w:ind w:firstLine="709"/>
        <w:jc w:val="both"/>
        <w:rPr>
          <w:rFonts w:ascii="Times New Roman" w:eastAsia="MS Mincho" w:hAnsi="Times New Roman"/>
          <w:sz w:val="24"/>
          <w:szCs w:val="24"/>
          <w:lang w:eastAsia="ru-RU"/>
        </w:rPr>
      </w:pPr>
      <w:r w:rsidRPr="0014143C">
        <w:rPr>
          <w:rFonts w:ascii="Times New Roman" w:eastAsia="MS Mincho" w:hAnsi="Times New Roman"/>
          <w:sz w:val="24"/>
          <w:szCs w:val="24"/>
          <w:lang w:eastAsia="ru-RU"/>
        </w:rPr>
        <w:t>«Водный кодекс Российской Федерации» от 03.06.2006 № 74-ФЗ</w:t>
      </w:r>
      <w:r w:rsidRPr="0014143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ч. 3 </w:t>
      </w:r>
      <w:r w:rsidRPr="0014143C">
        <w:rPr>
          <w:rFonts w:ascii="Times New Roman" w:eastAsia="Times New Roman" w:hAnsi="Times New Roman"/>
          <w:sz w:val="24"/>
          <w:szCs w:val="24"/>
          <w:lang w:eastAsia="ru-RU"/>
        </w:rPr>
        <w:t xml:space="preserve">ст. </w:t>
      </w:r>
      <w:r>
        <w:rPr>
          <w:rFonts w:ascii="Times New Roman" w:eastAsia="Times New Roman" w:hAnsi="Times New Roman"/>
          <w:sz w:val="24"/>
          <w:szCs w:val="24"/>
          <w:lang w:eastAsia="ru-RU"/>
        </w:rPr>
        <w:t>44</w:t>
      </w:r>
      <w:r w:rsidRPr="0014143C">
        <w:rPr>
          <w:rFonts w:ascii="Times New Roman" w:eastAsia="MS Mincho" w:hAnsi="Times New Roman"/>
          <w:sz w:val="24"/>
          <w:szCs w:val="24"/>
          <w:lang w:eastAsia="ru-RU"/>
        </w:rPr>
        <w:t>.</w:t>
      </w:r>
    </w:p>
    <w:p w14:paraId="02DCB90A" w14:textId="77777777" w:rsidR="00230DCF" w:rsidRPr="0014143C" w:rsidRDefault="00230DCF" w:rsidP="00230DCF">
      <w:pPr>
        <w:spacing w:after="0" w:line="240" w:lineRule="auto"/>
        <w:ind w:firstLine="709"/>
        <w:jc w:val="both"/>
        <w:rPr>
          <w:rFonts w:ascii="Times New Roman" w:eastAsia="MS Mincho" w:hAnsi="Times New Roman"/>
          <w:bCs/>
          <w:sz w:val="24"/>
          <w:szCs w:val="24"/>
          <w:lang w:eastAsia="ru-RU"/>
        </w:rPr>
      </w:pPr>
      <w:r w:rsidRPr="0014143C">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r w:rsidR="00EE10F1" w:rsidRPr="0014143C">
        <w:rPr>
          <w:rFonts w:ascii="Times New Roman" w:eastAsia="MS Mincho" w:hAnsi="Times New Roman"/>
          <w:bCs/>
          <w:sz w:val="24"/>
          <w:szCs w:val="24"/>
          <w:lang w:eastAsia="ru-RU"/>
        </w:rPr>
        <w:t>.</w:t>
      </w:r>
    </w:p>
    <w:p w14:paraId="02DCB90B" w14:textId="77777777" w:rsidR="00230DCF" w:rsidRPr="0014143C" w:rsidRDefault="00230DCF" w:rsidP="00230DCF">
      <w:pPr>
        <w:spacing w:after="0" w:line="240" w:lineRule="auto"/>
        <w:ind w:firstLine="709"/>
        <w:jc w:val="both"/>
        <w:rPr>
          <w:rFonts w:ascii="Times New Roman" w:eastAsia="MS Mincho" w:hAnsi="Times New Roman"/>
          <w:bCs/>
          <w:sz w:val="24"/>
          <w:szCs w:val="24"/>
          <w:lang w:eastAsia="ru-RU"/>
        </w:rPr>
      </w:pPr>
      <w:r w:rsidRPr="0014143C">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sidRPr="0014143C">
        <w:rPr>
          <w:rFonts w:ascii="Times New Roman" w:eastAsia="Times New Roman" w:hAnsi="Times New Roman"/>
          <w:sz w:val="24"/>
          <w:szCs w:val="24"/>
          <w:lang w:eastAsia="ru-RU"/>
        </w:rPr>
        <w:t>.</w:t>
      </w:r>
    </w:p>
    <w:p w14:paraId="02DCB90C" w14:textId="77777777" w:rsidR="00230DCF" w:rsidRPr="0014143C" w:rsidRDefault="00230DCF" w:rsidP="00230DCF">
      <w:pPr>
        <w:spacing w:before="120"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14:paraId="02DCB90D" w14:textId="77777777" w:rsidR="00230DCF" w:rsidRPr="0014143C" w:rsidRDefault="00230DCF" w:rsidP="00230DCF">
      <w:pPr>
        <w:spacing w:after="0" w:line="240" w:lineRule="auto"/>
        <w:ind w:firstLine="709"/>
        <w:jc w:val="both"/>
        <w:rPr>
          <w:rFonts w:ascii="Times New Roman" w:eastAsia="Times New Roman" w:hAnsi="Times New Roman"/>
          <w:kern w:val="1"/>
          <w:sz w:val="24"/>
          <w:szCs w:val="24"/>
          <w:lang w:eastAsia="ar-SA"/>
        </w:rPr>
      </w:pPr>
      <w:r w:rsidRPr="0014143C">
        <w:rPr>
          <w:rFonts w:ascii="Times New Roman" w:eastAsia="Times New Roman" w:hAnsi="Times New Roman"/>
          <w:kern w:val="1"/>
          <w:sz w:val="24"/>
          <w:szCs w:val="24"/>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14:paraId="02DCB90E"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lastRenderedPageBreak/>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14:paraId="02DCB90F"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Граница первого пояса ЗСО водопровода с поверхностным источником устанавливается с учетом конкретных условий, в следующих пределах:</w:t>
      </w:r>
    </w:p>
    <w:p w14:paraId="02DCB910"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а) для водотоков:</w:t>
      </w:r>
    </w:p>
    <w:p w14:paraId="02DCB911"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вверх по течению - не менее 200 м от водозабора;</w:t>
      </w:r>
    </w:p>
    <w:p w14:paraId="02DCB912"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вниз по течению - не менее 100 м от водозабора;</w:t>
      </w:r>
    </w:p>
    <w:p w14:paraId="02DCB913"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по прилегающему к водозабору берегу - не менее 100 м от линии уреза воды летне-осенней межени;</w:t>
      </w:r>
    </w:p>
    <w:p w14:paraId="02DCB914"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 направлении к противоположному от водозабора берегу при ширине реки</w:t>
      </w:r>
    </w:p>
    <w:p w14:paraId="02DCB915"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или канала менее 100 м - вся акватория и противоположный берег шириной 50 м от линии уреза воды при летне-осенней межени, при ширине реки или канала</w:t>
      </w:r>
    </w:p>
    <w:p w14:paraId="02DCB916"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более 100 м - полоса акватории шириной не менее 100 м;</w:t>
      </w:r>
    </w:p>
    <w:p w14:paraId="02DCB917"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14:paraId="02DCB918"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14:paraId="02DCB919" w14:textId="77777777" w:rsidR="00230DCF" w:rsidRPr="0014143C" w:rsidRDefault="00230DCF" w:rsidP="00230DCF">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14:paraId="02DCB91A" w14:textId="77777777" w:rsidR="008D34DE" w:rsidRDefault="008D34DE" w:rsidP="00230DCF">
      <w:pPr>
        <w:spacing w:after="0" w:line="240" w:lineRule="auto"/>
        <w:ind w:firstLine="709"/>
        <w:jc w:val="both"/>
        <w:rPr>
          <w:rFonts w:ascii="Times New Roman" w:eastAsia="Times New Roman" w:hAnsi="Times New Roman"/>
          <w:bCs/>
          <w:iCs/>
          <w:sz w:val="24"/>
          <w:szCs w:val="24"/>
          <w:lang w:eastAsia="ru-RU"/>
        </w:rPr>
      </w:pPr>
      <w:r w:rsidRPr="008D34DE">
        <w:rPr>
          <w:rFonts w:ascii="Times New Roman" w:eastAsia="Times New Roman" w:hAnsi="Times New Roman"/>
          <w:bCs/>
          <w:iCs/>
          <w:sz w:val="24"/>
          <w:szCs w:val="24"/>
          <w:lang w:eastAsia="ru-RU"/>
        </w:rPr>
        <w:t>Запрещается сброс сточных, в том числе дренажных, вод в водные объекты, расположенные в границах зон санитарной охраны источников питьевого и хозяйственно-бытового водоснабжения.</w:t>
      </w:r>
    </w:p>
    <w:p w14:paraId="02DCB91B"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На территории первого пояса запрещается:</w:t>
      </w:r>
    </w:p>
    <w:p w14:paraId="02DCB91C"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посадка высокоствольных деревьев;</w:t>
      </w:r>
    </w:p>
    <w:p w14:paraId="02DCB91D"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14:paraId="02DCB91E"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размещение жилых и общественных зданий, проживание людей;</w:t>
      </w:r>
    </w:p>
    <w:p w14:paraId="02DCB91F"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применение ядохимикатов, удобрений и другие виды водопользования, оказывающие влияние на качество воды.</w:t>
      </w:r>
    </w:p>
    <w:p w14:paraId="02DCB920"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14:paraId="02DCB921"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bookmarkStart w:id="404" w:name="_Toc398890974"/>
      <w:bookmarkStart w:id="405" w:name="_Toc414831598"/>
      <w:r w:rsidRPr="0014143C">
        <w:rPr>
          <w:rFonts w:ascii="Times New Roman" w:eastAsia="Times New Roman" w:hAnsi="Times New Roman"/>
          <w:bCs/>
          <w:iCs/>
          <w:sz w:val="24"/>
          <w:szCs w:val="24"/>
          <w:lang w:eastAsia="ru-RU"/>
        </w:rPr>
        <w:t>Санитарные мероприятия должны выполняться в пределах первого пояса ЗСО органами коммунального хозяйства или другими владельцами водопроводов.</w:t>
      </w:r>
    </w:p>
    <w:p w14:paraId="02DCB922"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14143C">
        <w:rPr>
          <w:rFonts w:ascii="Times New Roman" w:eastAsia="Times New Roman" w:hAnsi="Times New Roman"/>
          <w:bCs/>
          <w:sz w:val="24"/>
          <w:szCs w:val="24"/>
          <w:lang w:eastAsia="ru-RU"/>
        </w:rPr>
        <w:t xml:space="preserve">СанПиН </w:t>
      </w:r>
      <w:r w:rsidRPr="0014143C">
        <w:rPr>
          <w:rFonts w:ascii="Times New Roman" w:eastAsia="Times New Roman" w:hAnsi="Times New Roman"/>
          <w:bCs/>
          <w:sz w:val="24"/>
          <w:szCs w:val="24"/>
          <w:shd w:val="clear" w:color="auto" w:fill="FFFFFF"/>
          <w:lang w:eastAsia="ru-RU"/>
        </w:rPr>
        <w:t>2.1.4.1110</w:t>
      </w:r>
      <w:r w:rsidRPr="0014143C">
        <w:rPr>
          <w:rFonts w:ascii="Times New Roman" w:eastAsia="Times New Roman" w:hAnsi="Times New Roman"/>
          <w:bCs/>
          <w:iCs/>
          <w:sz w:val="24"/>
          <w:szCs w:val="24"/>
          <w:lang w:eastAsia="ru-RU"/>
        </w:rPr>
        <w:t>.</w:t>
      </w:r>
    </w:p>
    <w:p w14:paraId="02DCB923"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p>
    <w:p w14:paraId="02DCB924" w14:textId="77777777" w:rsidR="00230DCF" w:rsidRPr="0014143C" w:rsidRDefault="00230DCF" w:rsidP="00230DCF">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406" w:name="_Toc531808802"/>
      <w:bookmarkStart w:id="407" w:name="_Toc25624600"/>
      <w:r w:rsidRPr="0014143C">
        <w:rPr>
          <w:rFonts w:ascii="Times New Roman" w:eastAsia="Times New Roman" w:hAnsi="Times New Roman"/>
          <w:b/>
          <w:bCs/>
          <w:sz w:val="24"/>
          <w:szCs w:val="24"/>
          <w:lang w:eastAsia="ru-RU"/>
        </w:rPr>
        <w:lastRenderedPageBreak/>
        <w:t xml:space="preserve">Статья </w:t>
      </w:r>
      <w:r w:rsidR="000E15EB">
        <w:rPr>
          <w:rFonts w:ascii="Times New Roman" w:eastAsia="Times New Roman" w:hAnsi="Times New Roman"/>
          <w:b/>
          <w:bCs/>
          <w:sz w:val="24"/>
          <w:szCs w:val="24"/>
          <w:lang w:eastAsia="ru-RU"/>
        </w:rPr>
        <w:t>44</w:t>
      </w:r>
      <w:r w:rsidRPr="0014143C">
        <w:rPr>
          <w:rFonts w:ascii="Times New Roman" w:eastAsia="Times New Roman" w:hAnsi="Times New Roman"/>
          <w:b/>
          <w:bCs/>
          <w:sz w:val="24"/>
          <w:szCs w:val="24"/>
          <w:lang w:eastAsia="ru-RU"/>
        </w:rPr>
        <w:t xml:space="preserve">. </w:t>
      </w:r>
      <w:r w:rsidRPr="0014143C">
        <w:rPr>
          <w:rFonts w:ascii="Times New Roman" w:eastAsia="Times New Roman" w:hAnsi="Times New Roman"/>
          <w:b/>
          <w:bCs/>
          <w:sz w:val="24"/>
          <w:szCs w:val="24"/>
          <w:lang w:val="en-US" w:eastAsia="ru-RU"/>
        </w:rPr>
        <w:t>I</w:t>
      </w:r>
      <w:r w:rsidRPr="0014143C">
        <w:rPr>
          <w:rFonts w:ascii="Times New Roman" w:eastAsia="Times New Roman" w:hAnsi="Times New Roman"/>
          <w:b/>
          <w:bCs/>
          <w:sz w:val="24"/>
          <w:szCs w:val="24"/>
          <w:lang w:eastAsia="ru-RU"/>
        </w:rPr>
        <w:t xml:space="preserve"> пояс зоны санитарной охраны подземного источника питьевого водоснабжения.</w:t>
      </w:r>
      <w:bookmarkEnd w:id="404"/>
      <w:bookmarkEnd w:id="405"/>
      <w:bookmarkEnd w:id="406"/>
      <w:bookmarkEnd w:id="407"/>
    </w:p>
    <w:p w14:paraId="02DCB925" w14:textId="77777777" w:rsidR="00230DCF" w:rsidRPr="0014143C" w:rsidRDefault="00230DCF" w:rsidP="00230DCF">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926" w14:textId="77777777" w:rsidR="00FC3446" w:rsidRPr="0014143C" w:rsidRDefault="00FC3446" w:rsidP="00FC3446">
      <w:pPr>
        <w:spacing w:after="0" w:line="240" w:lineRule="auto"/>
        <w:ind w:firstLine="709"/>
        <w:jc w:val="both"/>
        <w:rPr>
          <w:rFonts w:ascii="Times New Roman" w:eastAsia="MS Mincho" w:hAnsi="Times New Roman"/>
          <w:sz w:val="24"/>
          <w:szCs w:val="24"/>
          <w:lang w:eastAsia="ru-RU"/>
        </w:rPr>
      </w:pPr>
      <w:r w:rsidRPr="0014143C">
        <w:rPr>
          <w:rFonts w:ascii="Times New Roman" w:eastAsia="MS Mincho" w:hAnsi="Times New Roman"/>
          <w:sz w:val="24"/>
          <w:szCs w:val="24"/>
          <w:lang w:eastAsia="ru-RU"/>
        </w:rPr>
        <w:t>«Водный кодекс Российской Федерации» от 03.06.2006 № 74-ФЗ</w:t>
      </w:r>
      <w:r w:rsidRPr="0014143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ч. 3 </w:t>
      </w:r>
      <w:r w:rsidRPr="0014143C">
        <w:rPr>
          <w:rFonts w:ascii="Times New Roman" w:eastAsia="Times New Roman" w:hAnsi="Times New Roman"/>
          <w:sz w:val="24"/>
          <w:szCs w:val="24"/>
          <w:lang w:eastAsia="ru-RU"/>
        </w:rPr>
        <w:t xml:space="preserve">ст. </w:t>
      </w:r>
      <w:r>
        <w:rPr>
          <w:rFonts w:ascii="Times New Roman" w:eastAsia="Times New Roman" w:hAnsi="Times New Roman"/>
          <w:sz w:val="24"/>
          <w:szCs w:val="24"/>
          <w:lang w:eastAsia="ru-RU"/>
        </w:rPr>
        <w:t>44</w:t>
      </w:r>
      <w:r w:rsidRPr="0014143C">
        <w:rPr>
          <w:rFonts w:ascii="Times New Roman" w:eastAsia="MS Mincho" w:hAnsi="Times New Roman"/>
          <w:sz w:val="24"/>
          <w:szCs w:val="24"/>
          <w:lang w:eastAsia="ru-RU"/>
        </w:rPr>
        <w:t>.</w:t>
      </w:r>
    </w:p>
    <w:p w14:paraId="02DCB927" w14:textId="77777777" w:rsidR="00230DCF" w:rsidRPr="0014143C" w:rsidRDefault="00230DCF" w:rsidP="00230DCF">
      <w:pPr>
        <w:spacing w:after="0" w:line="240" w:lineRule="auto"/>
        <w:ind w:firstLine="709"/>
        <w:jc w:val="both"/>
        <w:rPr>
          <w:rFonts w:ascii="Times New Roman" w:eastAsia="MS Mincho" w:hAnsi="Times New Roman"/>
          <w:bCs/>
          <w:sz w:val="24"/>
          <w:szCs w:val="24"/>
          <w:lang w:eastAsia="ru-RU"/>
        </w:rPr>
      </w:pPr>
      <w:r w:rsidRPr="0014143C">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r w:rsidR="00EE10F1" w:rsidRPr="0014143C">
        <w:rPr>
          <w:rFonts w:ascii="Times New Roman" w:eastAsia="MS Mincho" w:hAnsi="Times New Roman"/>
          <w:bCs/>
          <w:sz w:val="24"/>
          <w:szCs w:val="24"/>
          <w:lang w:eastAsia="ru-RU"/>
        </w:rPr>
        <w:t>.</w:t>
      </w:r>
    </w:p>
    <w:p w14:paraId="02DCB928" w14:textId="77777777" w:rsidR="00230DCF" w:rsidRPr="0014143C" w:rsidRDefault="00230DCF" w:rsidP="00230DCF">
      <w:pPr>
        <w:spacing w:after="0" w:line="240" w:lineRule="auto"/>
        <w:ind w:firstLine="709"/>
        <w:jc w:val="both"/>
        <w:rPr>
          <w:rFonts w:ascii="Times New Roman" w:eastAsia="MS Mincho" w:hAnsi="Times New Roman"/>
          <w:bCs/>
          <w:sz w:val="24"/>
          <w:szCs w:val="24"/>
          <w:lang w:eastAsia="ru-RU"/>
        </w:rPr>
      </w:pPr>
      <w:r w:rsidRPr="0014143C">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sidRPr="0014143C">
        <w:rPr>
          <w:rFonts w:ascii="Times New Roman" w:eastAsia="Times New Roman" w:hAnsi="Times New Roman"/>
          <w:sz w:val="24"/>
          <w:szCs w:val="24"/>
          <w:lang w:eastAsia="ru-RU"/>
        </w:rPr>
        <w:t>.</w:t>
      </w:r>
    </w:p>
    <w:p w14:paraId="02DCB929" w14:textId="77777777" w:rsidR="00230DCF" w:rsidRPr="0014143C" w:rsidRDefault="00230DCF" w:rsidP="00230DCF">
      <w:pPr>
        <w:spacing w:before="120"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14:paraId="02DCB92A" w14:textId="77777777" w:rsidR="00230DCF" w:rsidRPr="0014143C" w:rsidRDefault="00230DCF" w:rsidP="00230DCF">
      <w:pPr>
        <w:spacing w:after="0" w:line="240" w:lineRule="auto"/>
        <w:ind w:firstLine="709"/>
        <w:jc w:val="both"/>
        <w:rPr>
          <w:rFonts w:ascii="Times New Roman" w:eastAsia="Times New Roman" w:hAnsi="Times New Roman"/>
          <w:kern w:val="1"/>
          <w:sz w:val="24"/>
          <w:szCs w:val="24"/>
          <w:lang w:eastAsia="ar-SA"/>
        </w:rPr>
      </w:pPr>
      <w:r w:rsidRPr="0014143C">
        <w:rPr>
          <w:rFonts w:ascii="Times New Roman" w:eastAsia="Times New Roman" w:hAnsi="Times New Roman"/>
          <w:kern w:val="1"/>
          <w:sz w:val="24"/>
          <w:szCs w:val="24"/>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14:paraId="02DCB92B"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14:paraId="02DCB92C"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Граница первого пояса ЗСО группы подземных водозаборов должна находиться на расстоянии не менее 30 и 50 м от крайних скважин. Граница первого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14:paraId="02DCB92D"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14:paraId="02DCB92E" w14:textId="7C4F3140" w:rsidR="00731866" w:rsidRPr="00C5685B" w:rsidRDefault="00731866" w:rsidP="00731866">
      <w:pPr>
        <w:spacing w:after="0" w:line="240" w:lineRule="auto"/>
        <w:ind w:firstLine="709"/>
        <w:jc w:val="both"/>
        <w:rPr>
          <w:rFonts w:ascii="Times New Roman" w:eastAsia="Times New Roman" w:hAnsi="Times New Roman"/>
          <w:sz w:val="24"/>
          <w:szCs w:val="24"/>
          <w:lang w:eastAsia="ru-RU"/>
        </w:rPr>
      </w:pPr>
      <w:r w:rsidRPr="00C5685B">
        <w:rPr>
          <w:rFonts w:ascii="Times New Roman" w:eastAsia="Times New Roman" w:hAnsi="Times New Roman"/>
          <w:sz w:val="24"/>
          <w:szCs w:val="24"/>
          <w:lang w:eastAsia="ru-RU"/>
        </w:rPr>
        <w:t>Примечание. На карте градостроительного зонирования в пределах</w:t>
      </w:r>
      <w:r w:rsidR="003D4768">
        <w:rPr>
          <w:rFonts w:ascii="Times New Roman" w:eastAsia="Times New Roman" w:hAnsi="Times New Roman"/>
          <w:sz w:val="24"/>
          <w:szCs w:val="24"/>
          <w:lang w:eastAsia="ru-RU"/>
        </w:rPr>
        <w:t xml:space="preserve"> Гаринского городского округа</w:t>
      </w:r>
      <w:r w:rsidRPr="00C5685B">
        <w:rPr>
          <w:rFonts w:ascii="Times New Roman" w:eastAsia="Times New Roman" w:hAnsi="Times New Roman"/>
          <w:sz w:val="24"/>
          <w:szCs w:val="24"/>
          <w:lang w:eastAsia="ru-RU"/>
        </w:rPr>
        <w:t xml:space="preserve"> могут быть показаны не утверждённые грани</w:t>
      </w:r>
      <w:r>
        <w:rPr>
          <w:rFonts w:ascii="Times New Roman" w:eastAsia="Times New Roman" w:hAnsi="Times New Roman"/>
          <w:sz w:val="24"/>
          <w:szCs w:val="24"/>
          <w:lang w:eastAsia="ru-RU"/>
        </w:rPr>
        <w:t xml:space="preserve">цы </w:t>
      </w:r>
      <w:r w:rsidRPr="0014143C">
        <w:rPr>
          <w:rFonts w:ascii="Times New Roman" w:eastAsia="Times New Roman" w:hAnsi="Times New Roman"/>
          <w:sz w:val="24"/>
          <w:szCs w:val="24"/>
          <w:lang w:eastAsia="ru-RU"/>
        </w:rPr>
        <w:t>первого пояса ЗСО подземных водозаборов</w:t>
      </w:r>
      <w:r w:rsidRPr="00C5685B">
        <w:rPr>
          <w:rFonts w:ascii="Times New Roman" w:eastAsia="Times New Roman" w:hAnsi="Times New Roman"/>
          <w:bCs/>
          <w:sz w:val="24"/>
          <w:szCs w:val="24"/>
          <w:lang w:eastAsia="ru-RU"/>
        </w:rPr>
        <w:t xml:space="preserve"> максимального нормативного размера</w:t>
      </w:r>
      <w:r w:rsidR="00746F66">
        <w:rPr>
          <w:rFonts w:ascii="Times New Roman" w:eastAsia="Times New Roman" w:hAnsi="Times New Roman"/>
          <w:bCs/>
          <w:sz w:val="24"/>
          <w:szCs w:val="24"/>
          <w:lang w:eastAsia="ru-RU"/>
        </w:rPr>
        <w:t xml:space="preserve"> (при не определённой </w:t>
      </w:r>
      <w:r w:rsidR="00746F66" w:rsidRPr="0014143C">
        <w:rPr>
          <w:rFonts w:ascii="Times New Roman" w:eastAsia="Times New Roman" w:hAnsi="Times New Roman"/>
          <w:sz w:val="24"/>
          <w:szCs w:val="24"/>
          <w:lang w:eastAsia="ru-RU"/>
        </w:rPr>
        <w:t>защищ</w:t>
      </w:r>
      <w:r w:rsidR="00746F66">
        <w:rPr>
          <w:rFonts w:ascii="Times New Roman" w:eastAsia="Times New Roman" w:hAnsi="Times New Roman"/>
          <w:sz w:val="24"/>
          <w:szCs w:val="24"/>
          <w:lang w:eastAsia="ru-RU"/>
        </w:rPr>
        <w:t>ё</w:t>
      </w:r>
      <w:r w:rsidR="00746F66" w:rsidRPr="0014143C">
        <w:rPr>
          <w:rFonts w:ascii="Times New Roman" w:eastAsia="Times New Roman" w:hAnsi="Times New Roman"/>
          <w:sz w:val="24"/>
          <w:szCs w:val="24"/>
          <w:lang w:eastAsia="ru-RU"/>
        </w:rPr>
        <w:t>нн</w:t>
      </w:r>
      <w:r w:rsidR="00746F66">
        <w:rPr>
          <w:rFonts w:ascii="Times New Roman" w:eastAsia="Times New Roman" w:hAnsi="Times New Roman"/>
          <w:sz w:val="24"/>
          <w:szCs w:val="24"/>
          <w:lang w:eastAsia="ru-RU"/>
        </w:rPr>
        <w:t>ости</w:t>
      </w:r>
      <w:r w:rsidR="00746F66" w:rsidRPr="0014143C">
        <w:rPr>
          <w:rFonts w:ascii="Times New Roman" w:eastAsia="Times New Roman" w:hAnsi="Times New Roman"/>
          <w:sz w:val="24"/>
          <w:szCs w:val="24"/>
          <w:lang w:eastAsia="ru-RU"/>
        </w:rPr>
        <w:t xml:space="preserve"> подземных вод</w:t>
      </w:r>
      <w:r w:rsidR="00746F66">
        <w:rPr>
          <w:rFonts w:ascii="Times New Roman" w:eastAsia="Times New Roman" w:hAnsi="Times New Roman"/>
          <w:bCs/>
          <w:sz w:val="24"/>
          <w:szCs w:val="24"/>
          <w:lang w:eastAsia="ru-RU"/>
        </w:rPr>
        <w:t>)</w:t>
      </w:r>
      <w:r w:rsidRPr="00C5685B">
        <w:rPr>
          <w:rFonts w:ascii="Times New Roman" w:eastAsia="Times New Roman" w:hAnsi="Times New Roman"/>
          <w:sz w:val="24"/>
          <w:szCs w:val="24"/>
          <w:lang w:eastAsia="ru-RU"/>
        </w:rPr>
        <w:t>.</w:t>
      </w:r>
    </w:p>
    <w:p w14:paraId="02DCB92F" w14:textId="77777777" w:rsidR="00230DCF" w:rsidRPr="0014143C" w:rsidRDefault="00230DCF" w:rsidP="00230DCF">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14:paraId="02DCB930" w14:textId="77777777" w:rsidR="008D34DE" w:rsidRDefault="008D34DE" w:rsidP="00230DCF">
      <w:pPr>
        <w:spacing w:after="0" w:line="240" w:lineRule="auto"/>
        <w:ind w:firstLine="709"/>
        <w:jc w:val="both"/>
        <w:rPr>
          <w:rFonts w:ascii="Times New Roman" w:eastAsia="Times New Roman" w:hAnsi="Times New Roman"/>
          <w:bCs/>
          <w:iCs/>
          <w:sz w:val="24"/>
          <w:szCs w:val="24"/>
          <w:lang w:eastAsia="ru-RU"/>
        </w:rPr>
      </w:pPr>
      <w:r w:rsidRPr="008D34DE">
        <w:rPr>
          <w:rFonts w:ascii="Times New Roman" w:eastAsia="Times New Roman" w:hAnsi="Times New Roman"/>
          <w:bCs/>
          <w:iCs/>
          <w:sz w:val="24"/>
          <w:szCs w:val="24"/>
          <w:lang w:eastAsia="ru-RU"/>
        </w:rPr>
        <w:t>Запрещается сброс сточных, в том числе дренажных, вод в водные объекты, расположенные в границах зон санитарной охраны источников питьевого и хозяйственно-бытового водоснабжения.</w:t>
      </w:r>
    </w:p>
    <w:p w14:paraId="02DCB931"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На территории первого пояса запрещается:</w:t>
      </w:r>
    </w:p>
    <w:p w14:paraId="02DCB932"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посадка высокоствольных деревьев;</w:t>
      </w:r>
    </w:p>
    <w:p w14:paraId="02DCB933"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14:paraId="02DCB934"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размещение жилых и общественных зданий, проживание людей;</w:t>
      </w:r>
    </w:p>
    <w:p w14:paraId="02DCB935"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применение ядохимикатов, удобрений и другие виды водопользования, оказывающие влияние на качество воды.</w:t>
      </w:r>
    </w:p>
    <w:p w14:paraId="02DCB936"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14:paraId="02DCB937"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bookmarkStart w:id="408" w:name="_Toc398890975"/>
      <w:bookmarkStart w:id="409" w:name="_Toc414831599"/>
      <w:r w:rsidRPr="0014143C">
        <w:rPr>
          <w:rFonts w:ascii="Times New Roman" w:eastAsia="Times New Roman" w:hAnsi="Times New Roman"/>
          <w:bCs/>
          <w:iCs/>
          <w:sz w:val="24"/>
          <w:szCs w:val="24"/>
          <w:lang w:eastAsia="ru-RU"/>
        </w:rPr>
        <w:t>Санитарные мероприятия должны выполняться в пределах первого пояса ЗСО органами коммунального хозяйства или другими владельцами водопроводов.</w:t>
      </w:r>
    </w:p>
    <w:p w14:paraId="02DCB938"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lastRenderedPageBreak/>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14143C">
        <w:rPr>
          <w:rFonts w:ascii="Times New Roman" w:eastAsia="Times New Roman" w:hAnsi="Times New Roman"/>
          <w:bCs/>
          <w:sz w:val="24"/>
          <w:szCs w:val="24"/>
          <w:lang w:eastAsia="ru-RU"/>
        </w:rPr>
        <w:t xml:space="preserve">СанПиН </w:t>
      </w:r>
      <w:r w:rsidRPr="0014143C">
        <w:rPr>
          <w:rFonts w:ascii="Times New Roman" w:eastAsia="Times New Roman" w:hAnsi="Times New Roman"/>
          <w:bCs/>
          <w:sz w:val="24"/>
          <w:szCs w:val="24"/>
          <w:shd w:val="clear" w:color="auto" w:fill="FFFFFF"/>
          <w:lang w:eastAsia="ru-RU"/>
        </w:rPr>
        <w:t>2.1.4.1110</w:t>
      </w:r>
      <w:r w:rsidRPr="0014143C">
        <w:rPr>
          <w:rFonts w:ascii="Times New Roman" w:eastAsia="Times New Roman" w:hAnsi="Times New Roman"/>
          <w:bCs/>
          <w:iCs/>
          <w:sz w:val="24"/>
          <w:szCs w:val="24"/>
          <w:lang w:eastAsia="ru-RU"/>
        </w:rPr>
        <w:t>.</w:t>
      </w:r>
    </w:p>
    <w:p w14:paraId="02DCB939"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p>
    <w:p w14:paraId="02DCB93A" w14:textId="77777777" w:rsidR="00230DCF" w:rsidRPr="0014143C" w:rsidRDefault="00230DCF" w:rsidP="00230DCF">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410" w:name="_Toc531808803"/>
      <w:bookmarkStart w:id="411" w:name="_Toc25624601"/>
      <w:r w:rsidRPr="0014143C">
        <w:rPr>
          <w:rFonts w:ascii="Times New Roman" w:eastAsia="Times New Roman" w:hAnsi="Times New Roman"/>
          <w:b/>
          <w:bCs/>
          <w:sz w:val="24"/>
          <w:szCs w:val="24"/>
          <w:lang w:eastAsia="ru-RU"/>
        </w:rPr>
        <w:t xml:space="preserve">Статья </w:t>
      </w:r>
      <w:r w:rsidR="0063336F" w:rsidRPr="0014143C">
        <w:rPr>
          <w:rFonts w:ascii="Times New Roman" w:eastAsia="Times New Roman" w:hAnsi="Times New Roman"/>
          <w:b/>
          <w:bCs/>
          <w:sz w:val="24"/>
          <w:szCs w:val="24"/>
          <w:lang w:eastAsia="ru-RU"/>
        </w:rPr>
        <w:t>4</w:t>
      </w:r>
      <w:r w:rsidR="000E15EB">
        <w:rPr>
          <w:rFonts w:ascii="Times New Roman" w:eastAsia="Times New Roman" w:hAnsi="Times New Roman"/>
          <w:b/>
          <w:bCs/>
          <w:sz w:val="24"/>
          <w:szCs w:val="24"/>
          <w:lang w:eastAsia="ru-RU"/>
        </w:rPr>
        <w:t>5</w:t>
      </w:r>
      <w:r w:rsidRPr="0014143C">
        <w:rPr>
          <w:rFonts w:ascii="Times New Roman" w:eastAsia="Times New Roman" w:hAnsi="Times New Roman"/>
          <w:b/>
          <w:bCs/>
          <w:sz w:val="24"/>
          <w:szCs w:val="24"/>
          <w:lang w:eastAsia="ru-RU"/>
        </w:rPr>
        <w:t xml:space="preserve">. </w:t>
      </w:r>
      <w:r w:rsidRPr="0014143C">
        <w:rPr>
          <w:rFonts w:ascii="Times New Roman" w:eastAsia="Times New Roman" w:hAnsi="Times New Roman"/>
          <w:b/>
          <w:bCs/>
          <w:sz w:val="24"/>
          <w:szCs w:val="24"/>
          <w:lang w:val="en-US" w:eastAsia="ru-RU"/>
        </w:rPr>
        <w:t>II</w:t>
      </w:r>
      <w:r w:rsidRPr="0014143C">
        <w:rPr>
          <w:rFonts w:ascii="Times New Roman" w:eastAsia="Times New Roman" w:hAnsi="Times New Roman"/>
          <w:b/>
          <w:bCs/>
          <w:sz w:val="24"/>
          <w:szCs w:val="24"/>
          <w:lang w:eastAsia="ru-RU"/>
        </w:rPr>
        <w:t xml:space="preserve"> пояс зоны санитарной охраны поверхностного источника питьевого водоснабжения.</w:t>
      </w:r>
      <w:bookmarkEnd w:id="408"/>
      <w:bookmarkEnd w:id="409"/>
      <w:bookmarkEnd w:id="410"/>
      <w:bookmarkEnd w:id="411"/>
    </w:p>
    <w:p w14:paraId="02DCB93B" w14:textId="77777777" w:rsidR="00230DCF" w:rsidRPr="0014143C" w:rsidRDefault="00230DCF" w:rsidP="00230DCF">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93C" w14:textId="77777777" w:rsidR="00FC3446" w:rsidRPr="0014143C" w:rsidRDefault="00FC3446" w:rsidP="00FC3446">
      <w:pPr>
        <w:spacing w:after="0" w:line="240" w:lineRule="auto"/>
        <w:ind w:firstLine="709"/>
        <w:jc w:val="both"/>
        <w:rPr>
          <w:rFonts w:ascii="Times New Roman" w:eastAsia="MS Mincho" w:hAnsi="Times New Roman"/>
          <w:sz w:val="24"/>
          <w:szCs w:val="24"/>
          <w:lang w:eastAsia="ru-RU"/>
        </w:rPr>
      </w:pPr>
      <w:r w:rsidRPr="0014143C">
        <w:rPr>
          <w:rFonts w:ascii="Times New Roman" w:eastAsia="MS Mincho" w:hAnsi="Times New Roman"/>
          <w:sz w:val="24"/>
          <w:szCs w:val="24"/>
          <w:lang w:eastAsia="ru-RU"/>
        </w:rPr>
        <w:t>«Водный кодекс Российской Федерации» от 03.06.2006 № 74-ФЗ</w:t>
      </w:r>
      <w:r w:rsidRPr="0014143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ч. 3 </w:t>
      </w:r>
      <w:r w:rsidRPr="0014143C">
        <w:rPr>
          <w:rFonts w:ascii="Times New Roman" w:eastAsia="Times New Roman" w:hAnsi="Times New Roman"/>
          <w:sz w:val="24"/>
          <w:szCs w:val="24"/>
          <w:lang w:eastAsia="ru-RU"/>
        </w:rPr>
        <w:t xml:space="preserve">ст. </w:t>
      </w:r>
      <w:r>
        <w:rPr>
          <w:rFonts w:ascii="Times New Roman" w:eastAsia="Times New Roman" w:hAnsi="Times New Roman"/>
          <w:sz w:val="24"/>
          <w:szCs w:val="24"/>
          <w:lang w:eastAsia="ru-RU"/>
        </w:rPr>
        <w:t>44</w:t>
      </w:r>
      <w:r w:rsidRPr="0014143C">
        <w:rPr>
          <w:rFonts w:ascii="Times New Roman" w:eastAsia="MS Mincho" w:hAnsi="Times New Roman"/>
          <w:sz w:val="24"/>
          <w:szCs w:val="24"/>
          <w:lang w:eastAsia="ru-RU"/>
        </w:rPr>
        <w:t>.</w:t>
      </w:r>
    </w:p>
    <w:p w14:paraId="02DCB93D" w14:textId="77777777" w:rsidR="00230DCF" w:rsidRPr="0014143C" w:rsidRDefault="00230DCF" w:rsidP="00230DCF">
      <w:pPr>
        <w:spacing w:after="0" w:line="240" w:lineRule="auto"/>
        <w:ind w:firstLine="709"/>
        <w:jc w:val="both"/>
        <w:rPr>
          <w:rFonts w:ascii="Times New Roman" w:eastAsia="MS Mincho" w:hAnsi="Times New Roman"/>
          <w:bCs/>
          <w:sz w:val="24"/>
          <w:szCs w:val="24"/>
          <w:lang w:eastAsia="ru-RU"/>
        </w:rPr>
      </w:pPr>
      <w:r w:rsidRPr="0014143C">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14:paraId="02DCB93E" w14:textId="77777777" w:rsidR="00230DCF" w:rsidRPr="0014143C" w:rsidRDefault="00230DCF" w:rsidP="00230DCF">
      <w:pPr>
        <w:spacing w:before="120"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14:paraId="02DCB93F"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Второй пояс (пояс ограничений) включает территорию, предназначенную для предупреждения загрязнения воды источников водоснабжения.</w:t>
      </w:r>
    </w:p>
    <w:p w14:paraId="02DCB940"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 xml:space="preserve">Границы второго пояса зоны санитарной охраны подземных источников водоснабжения устанавливают расчетом. </w:t>
      </w:r>
    </w:p>
    <w:p w14:paraId="02DCB941" w14:textId="77777777" w:rsidR="00230DCF" w:rsidRPr="0014143C" w:rsidRDefault="00230DCF" w:rsidP="00230DCF">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14:paraId="02DCB942" w14:textId="77777777" w:rsidR="008D34DE" w:rsidRDefault="008D34DE" w:rsidP="00230DCF">
      <w:pPr>
        <w:spacing w:after="0" w:line="240" w:lineRule="auto"/>
        <w:ind w:firstLine="709"/>
        <w:jc w:val="both"/>
        <w:rPr>
          <w:rFonts w:ascii="Times New Roman" w:eastAsia="Times New Roman" w:hAnsi="Times New Roman"/>
          <w:bCs/>
          <w:iCs/>
          <w:sz w:val="24"/>
          <w:szCs w:val="24"/>
          <w:lang w:eastAsia="ru-RU"/>
        </w:rPr>
      </w:pPr>
      <w:r w:rsidRPr="008D34DE">
        <w:rPr>
          <w:rFonts w:ascii="Times New Roman" w:eastAsia="Times New Roman" w:hAnsi="Times New Roman"/>
          <w:bCs/>
          <w:iCs/>
          <w:sz w:val="24"/>
          <w:szCs w:val="24"/>
          <w:lang w:eastAsia="ru-RU"/>
        </w:rPr>
        <w:t>Запрещается сброс сточных, в том числе дренажных, вод в водные объекты, расположенные в границах зон санитарной охраны источников питьевого и хозяйственно-бытового водоснабжения.</w:t>
      </w:r>
    </w:p>
    <w:p w14:paraId="02DCB943"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На территории второго пояса зоны санитарной охраны поверхностных источников водоснабжения запрещается:</w:t>
      </w:r>
    </w:p>
    <w:p w14:paraId="02DCB944"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все работы, в том числе добыча песка, гравия, </w:t>
      </w:r>
      <w:proofErr w:type="spellStart"/>
      <w:r w:rsidRPr="0014143C">
        <w:rPr>
          <w:rFonts w:ascii="Times New Roman" w:eastAsia="Times New Roman" w:hAnsi="Times New Roman"/>
          <w:sz w:val="24"/>
          <w:szCs w:val="24"/>
          <w:lang w:eastAsia="ru-RU"/>
        </w:rPr>
        <w:t>донноуглубительные</w:t>
      </w:r>
      <w:proofErr w:type="spellEnd"/>
      <w:r w:rsidRPr="0014143C">
        <w:rPr>
          <w:rFonts w:ascii="Times New Roman" w:eastAsia="Times New Roman" w:hAnsi="Times New Roman"/>
          <w:sz w:val="24"/>
          <w:szCs w:val="24"/>
          <w:lang w:eastAsia="ru-RU"/>
        </w:rPr>
        <w:t xml:space="preserve">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14:paraId="02DCB945"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рубка леса главного пользования и реконструкции. Допускаются только рубки ухода и санитарные рубки леса;</w:t>
      </w:r>
    </w:p>
    <w:p w14:paraId="02DCB946" w14:textId="77777777" w:rsidR="001940AD" w:rsidRPr="001940AD" w:rsidRDefault="001940AD" w:rsidP="001940AD">
      <w:pPr>
        <w:spacing w:after="0" w:line="240" w:lineRule="auto"/>
        <w:ind w:firstLine="709"/>
        <w:jc w:val="both"/>
        <w:rPr>
          <w:rFonts w:ascii="Times New Roman" w:eastAsia="Times New Roman" w:hAnsi="Times New Roman"/>
          <w:sz w:val="24"/>
          <w:szCs w:val="24"/>
          <w:lang w:eastAsia="ru-RU"/>
        </w:rPr>
      </w:pPr>
      <w:r w:rsidRPr="001940AD">
        <w:rPr>
          <w:rFonts w:ascii="Times New Roman" w:eastAsia="Times New Roman" w:hAnsi="Times New Roman"/>
          <w:sz w:val="24"/>
          <w:szCs w:val="24"/>
          <w:lang w:eastAsia="ru-RU"/>
        </w:rPr>
        <w:t>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r>
        <w:rPr>
          <w:rFonts w:ascii="Times New Roman" w:eastAsia="Times New Roman" w:hAnsi="Times New Roman"/>
          <w:sz w:val="24"/>
          <w:szCs w:val="24"/>
          <w:lang w:eastAsia="ru-RU"/>
        </w:rPr>
        <w:t>.</w:t>
      </w:r>
    </w:p>
    <w:p w14:paraId="02DCB947" w14:textId="77777777" w:rsidR="001940AD" w:rsidRPr="0014143C" w:rsidRDefault="001940AD" w:rsidP="001940AD">
      <w:pPr>
        <w:spacing w:after="0" w:line="240" w:lineRule="auto"/>
        <w:ind w:firstLine="709"/>
        <w:jc w:val="both"/>
        <w:rPr>
          <w:rFonts w:ascii="Times New Roman" w:eastAsia="Times New Roman" w:hAnsi="Times New Roman"/>
          <w:sz w:val="24"/>
          <w:szCs w:val="24"/>
          <w:lang w:eastAsia="ru-RU"/>
        </w:rPr>
      </w:pPr>
      <w:r w:rsidRPr="001940AD">
        <w:rPr>
          <w:rFonts w:ascii="Times New Roman" w:eastAsia="Times New Roman" w:hAnsi="Times New Roman"/>
          <w:sz w:val="24"/>
          <w:szCs w:val="24"/>
          <w:lang w:eastAsia="ru-RU"/>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14:paraId="02DCB948"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14:paraId="02DCB949"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Обязательно: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14:paraId="02DCB94A"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bookmarkStart w:id="412" w:name="_Toc398890976"/>
      <w:bookmarkStart w:id="413" w:name="_Toc414831600"/>
      <w:r w:rsidRPr="0014143C">
        <w:rPr>
          <w:rFonts w:ascii="Times New Roman" w:eastAsia="Times New Roman" w:hAnsi="Times New Roman"/>
          <w:bCs/>
          <w:iCs/>
          <w:sz w:val="24"/>
          <w:szCs w:val="24"/>
          <w:lang w:eastAsia="ru-RU"/>
        </w:rPr>
        <w:t>Санитарные мероприятия должны выполняться в пределах второго и третьего поясов ЗСО владельцами объектов, оказывающих (или могущих оказать) отрицательное влияние на качество воды источников водоснабжения.</w:t>
      </w:r>
    </w:p>
    <w:p w14:paraId="02DCB94B"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14143C">
        <w:rPr>
          <w:rFonts w:ascii="Times New Roman" w:eastAsia="Times New Roman" w:hAnsi="Times New Roman"/>
          <w:bCs/>
          <w:sz w:val="24"/>
          <w:szCs w:val="24"/>
          <w:lang w:eastAsia="ru-RU"/>
        </w:rPr>
        <w:t xml:space="preserve">СанПиН </w:t>
      </w:r>
      <w:r w:rsidRPr="0014143C">
        <w:rPr>
          <w:rFonts w:ascii="Times New Roman" w:eastAsia="Times New Roman" w:hAnsi="Times New Roman"/>
          <w:bCs/>
          <w:sz w:val="24"/>
          <w:szCs w:val="24"/>
          <w:shd w:val="clear" w:color="auto" w:fill="FFFFFF"/>
          <w:lang w:eastAsia="ru-RU"/>
        </w:rPr>
        <w:t>2.1.4.1110</w:t>
      </w:r>
      <w:r w:rsidRPr="0014143C">
        <w:rPr>
          <w:rFonts w:ascii="Times New Roman" w:eastAsia="Times New Roman" w:hAnsi="Times New Roman"/>
          <w:bCs/>
          <w:iCs/>
          <w:sz w:val="24"/>
          <w:szCs w:val="24"/>
          <w:lang w:eastAsia="ru-RU"/>
        </w:rPr>
        <w:t>.</w:t>
      </w:r>
    </w:p>
    <w:p w14:paraId="02DCB94C"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p>
    <w:p w14:paraId="02DCB94D" w14:textId="77777777" w:rsidR="00230DCF" w:rsidRPr="0014143C" w:rsidRDefault="00230DCF" w:rsidP="00230DCF">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414" w:name="_Toc531808804"/>
      <w:bookmarkStart w:id="415" w:name="_Toc25624602"/>
      <w:r w:rsidRPr="0014143C">
        <w:rPr>
          <w:rFonts w:ascii="Times New Roman" w:eastAsia="Times New Roman" w:hAnsi="Times New Roman"/>
          <w:b/>
          <w:bCs/>
          <w:sz w:val="24"/>
          <w:szCs w:val="24"/>
          <w:lang w:eastAsia="ru-RU"/>
        </w:rPr>
        <w:t xml:space="preserve">Статья </w:t>
      </w:r>
      <w:r w:rsidR="0063336F" w:rsidRPr="0014143C">
        <w:rPr>
          <w:rFonts w:ascii="Times New Roman" w:eastAsia="Times New Roman" w:hAnsi="Times New Roman"/>
          <w:b/>
          <w:bCs/>
          <w:sz w:val="24"/>
          <w:szCs w:val="24"/>
          <w:lang w:eastAsia="ru-RU"/>
        </w:rPr>
        <w:t>4</w:t>
      </w:r>
      <w:r w:rsidR="000E15EB">
        <w:rPr>
          <w:rFonts w:ascii="Times New Roman" w:eastAsia="Times New Roman" w:hAnsi="Times New Roman"/>
          <w:b/>
          <w:bCs/>
          <w:sz w:val="24"/>
          <w:szCs w:val="24"/>
          <w:lang w:eastAsia="ru-RU"/>
        </w:rPr>
        <w:t>6</w:t>
      </w:r>
      <w:r w:rsidRPr="0014143C">
        <w:rPr>
          <w:rFonts w:ascii="Times New Roman" w:eastAsia="Times New Roman" w:hAnsi="Times New Roman"/>
          <w:b/>
          <w:bCs/>
          <w:sz w:val="24"/>
          <w:szCs w:val="24"/>
          <w:lang w:eastAsia="ru-RU"/>
        </w:rPr>
        <w:t xml:space="preserve">. </w:t>
      </w:r>
      <w:r w:rsidRPr="0014143C">
        <w:rPr>
          <w:rFonts w:ascii="Times New Roman" w:eastAsia="Times New Roman" w:hAnsi="Times New Roman"/>
          <w:b/>
          <w:bCs/>
          <w:sz w:val="24"/>
          <w:szCs w:val="24"/>
          <w:lang w:val="en-US" w:eastAsia="ru-RU"/>
        </w:rPr>
        <w:t>II</w:t>
      </w:r>
      <w:r w:rsidRPr="0014143C">
        <w:rPr>
          <w:rFonts w:ascii="Times New Roman" w:eastAsia="Times New Roman" w:hAnsi="Times New Roman"/>
          <w:b/>
          <w:bCs/>
          <w:sz w:val="24"/>
          <w:szCs w:val="24"/>
          <w:lang w:eastAsia="ru-RU"/>
        </w:rPr>
        <w:t xml:space="preserve"> пояс зоны санитарной охраны подземного источника питьевого водоснабжения.</w:t>
      </w:r>
      <w:bookmarkEnd w:id="412"/>
      <w:bookmarkEnd w:id="413"/>
      <w:bookmarkEnd w:id="414"/>
      <w:bookmarkEnd w:id="415"/>
    </w:p>
    <w:p w14:paraId="02DCB94E" w14:textId="77777777" w:rsidR="00230DCF" w:rsidRPr="0014143C" w:rsidRDefault="00230DCF" w:rsidP="00230DCF">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94F" w14:textId="77777777" w:rsidR="00FC3446" w:rsidRPr="0014143C" w:rsidRDefault="00FC3446" w:rsidP="00FC3446">
      <w:pPr>
        <w:spacing w:after="0" w:line="240" w:lineRule="auto"/>
        <w:ind w:firstLine="709"/>
        <w:jc w:val="both"/>
        <w:rPr>
          <w:rFonts w:ascii="Times New Roman" w:eastAsia="MS Mincho" w:hAnsi="Times New Roman"/>
          <w:sz w:val="24"/>
          <w:szCs w:val="24"/>
          <w:lang w:eastAsia="ru-RU"/>
        </w:rPr>
      </w:pPr>
      <w:r w:rsidRPr="0014143C">
        <w:rPr>
          <w:rFonts w:ascii="Times New Roman" w:eastAsia="MS Mincho" w:hAnsi="Times New Roman"/>
          <w:sz w:val="24"/>
          <w:szCs w:val="24"/>
          <w:lang w:eastAsia="ru-RU"/>
        </w:rPr>
        <w:t>«Водный кодекс Российской Федерации» от 03.06.2006 № 74-ФЗ</w:t>
      </w:r>
      <w:r w:rsidRPr="0014143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ч. 3 </w:t>
      </w:r>
      <w:r w:rsidRPr="0014143C">
        <w:rPr>
          <w:rFonts w:ascii="Times New Roman" w:eastAsia="Times New Roman" w:hAnsi="Times New Roman"/>
          <w:sz w:val="24"/>
          <w:szCs w:val="24"/>
          <w:lang w:eastAsia="ru-RU"/>
        </w:rPr>
        <w:t xml:space="preserve">ст. </w:t>
      </w:r>
      <w:r>
        <w:rPr>
          <w:rFonts w:ascii="Times New Roman" w:eastAsia="Times New Roman" w:hAnsi="Times New Roman"/>
          <w:sz w:val="24"/>
          <w:szCs w:val="24"/>
          <w:lang w:eastAsia="ru-RU"/>
        </w:rPr>
        <w:t>44</w:t>
      </w:r>
      <w:r w:rsidRPr="0014143C">
        <w:rPr>
          <w:rFonts w:ascii="Times New Roman" w:eastAsia="MS Mincho" w:hAnsi="Times New Roman"/>
          <w:sz w:val="24"/>
          <w:szCs w:val="24"/>
          <w:lang w:eastAsia="ru-RU"/>
        </w:rPr>
        <w:t>.</w:t>
      </w:r>
    </w:p>
    <w:p w14:paraId="02DCB950" w14:textId="77777777" w:rsidR="00230DCF" w:rsidRPr="0014143C" w:rsidRDefault="00230DCF" w:rsidP="00230DCF">
      <w:pPr>
        <w:spacing w:after="0" w:line="240" w:lineRule="auto"/>
        <w:ind w:firstLine="709"/>
        <w:jc w:val="both"/>
        <w:rPr>
          <w:rFonts w:ascii="Times New Roman" w:eastAsia="MS Mincho" w:hAnsi="Times New Roman"/>
          <w:bCs/>
          <w:sz w:val="24"/>
          <w:szCs w:val="24"/>
          <w:lang w:eastAsia="ru-RU"/>
        </w:rPr>
      </w:pPr>
      <w:r w:rsidRPr="0014143C">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14:paraId="02DCB951" w14:textId="77777777" w:rsidR="00230DCF" w:rsidRPr="0014143C" w:rsidRDefault="00230DCF" w:rsidP="00230DCF">
      <w:pPr>
        <w:spacing w:before="120"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14:paraId="02DCB952"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sz w:val="24"/>
          <w:szCs w:val="24"/>
          <w:lang w:eastAsia="ru-RU"/>
        </w:rPr>
        <w:t xml:space="preserve">Второй пояс (пояс ограничений) включают территорию, предназначенную для предупреждения загрязнения воды источников водоснабжения. </w:t>
      </w:r>
      <w:r w:rsidRPr="0014143C">
        <w:rPr>
          <w:rFonts w:ascii="Times New Roman" w:eastAsia="Times New Roman" w:hAnsi="Times New Roman"/>
          <w:bCs/>
          <w:iCs/>
          <w:sz w:val="24"/>
          <w:szCs w:val="24"/>
          <w:lang w:eastAsia="ru-RU"/>
        </w:rPr>
        <w:t xml:space="preserve">Границы второго пояса зоны санитарной охраны подземных источников водоснабжения устанавливают расчетом. </w:t>
      </w:r>
    </w:p>
    <w:p w14:paraId="02DCB953" w14:textId="77777777" w:rsidR="00230DCF" w:rsidRPr="0014143C" w:rsidRDefault="00230DCF" w:rsidP="00230DCF">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14:paraId="02DCB954" w14:textId="77777777" w:rsidR="008D34DE" w:rsidRDefault="008D34DE" w:rsidP="00230DCF">
      <w:pPr>
        <w:spacing w:after="0" w:line="240" w:lineRule="auto"/>
        <w:ind w:firstLine="709"/>
        <w:jc w:val="both"/>
        <w:rPr>
          <w:rFonts w:ascii="Times New Roman" w:eastAsia="Times New Roman" w:hAnsi="Times New Roman"/>
          <w:bCs/>
          <w:iCs/>
          <w:sz w:val="24"/>
          <w:szCs w:val="24"/>
          <w:lang w:eastAsia="ru-RU"/>
        </w:rPr>
      </w:pPr>
      <w:r w:rsidRPr="008D34DE">
        <w:rPr>
          <w:rFonts w:ascii="Times New Roman" w:eastAsia="Times New Roman" w:hAnsi="Times New Roman"/>
          <w:bCs/>
          <w:iCs/>
          <w:sz w:val="24"/>
          <w:szCs w:val="24"/>
          <w:lang w:eastAsia="ru-RU"/>
        </w:rPr>
        <w:t>Запрещается сброс сточных, в том числе дренажных, вод в водные объекты, расположенные в границах зон санитарной охраны источников питьевого и хозяйственно-бытового водоснабжения.</w:t>
      </w:r>
    </w:p>
    <w:p w14:paraId="02DCB955"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На территории второго пояса зоны санитарной охраны подземных источников водоснабжения запрещается:</w:t>
      </w:r>
    </w:p>
    <w:p w14:paraId="02DCB956"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14:paraId="02DCB957"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загрязнение территории нечистотами, мусором, навозом, промышленными отходами и др.;</w:t>
      </w:r>
    </w:p>
    <w:p w14:paraId="02DCB958"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14:paraId="02DCB959"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14:paraId="02DCB95A"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применение удобрений и ядохимикатов;</w:t>
      </w:r>
    </w:p>
    <w:p w14:paraId="02DCB95B"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добыча песка и гравия из водотока или водоема, а также дноуглубительные работы;</w:t>
      </w:r>
    </w:p>
    <w:p w14:paraId="02DCB95C"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14:paraId="02DCB95D"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рубка леса главного пользования и реконструкции. Допускаются только рубки ухода и санитарные рубки леса.</w:t>
      </w:r>
    </w:p>
    <w:p w14:paraId="02DCB95E"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bookmarkStart w:id="416" w:name="_Toc398890977"/>
      <w:bookmarkStart w:id="417" w:name="_Toc414831601"/>
      <w:r w:rsidRPr="0014143C">
        <w:rPr>
          <w:rFonts w:ascii="Times New Roman" w:eastAsia="Times New Roman" w:hAnsi="Times New Roman"/>
          <w:bCs/>
          <w:iCs/>
          <w:sz w:val="24"/>
          <w:szCs w:val="24"/>
          <w:lang w:eastAsia="ru-RU"/>
        </w:rPr>
        <w:t>Санитарные мероприятия должны выполняться в пределах второго и третьего поясов ЗСО владельцами объектов, оказывающих (или могущих оказать) отрицательное влияние на качество воды источников водоснабжения.</w:t>
      </w:r>
    </w:p>
    <w:p w14:paraId="02DCB95F"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14143C">
        <w:rPr>
          <w:rFonts w:ascii="Times New Roman" w:eastAsia="Times New Roman" w:hAnsi="Times New Roman"/>
          <w:bCs/>
          <w:sz w:val="24"/>
          <w:szCs w:val="24"/>
          <w:lang w:eastAsia="ru-RU"/>
        </w:rPr>
        <w:t xml:space="preserve">СанПиН </w:t>
      </w:r>
      <w:r w:rsidRPr="0014143C">
        <w:rPr>
          <w:rFonts w:ascii="Times New Roman" w:eastAsia="Times New Roman" w:hAnsi="Times New Roman"/>
          <w:bCs/>
          <w:sz w:val="24"/>
          <w:szCs w:val="24"/>
          <w:shd w:val="clear" w:color="auto" w:fill="FFFFFF"/>
          <w:lang w:eastAsia="ru-RU"/>
        </w:rPr>
        <w:t>2.1.4.1110</w:t>
      </w:r>
      <w:r w:rsidRPr="0014143C">
        <w:rPr>
          <w:rFonts w:ascii="Times New Roman" w:eastAsia="Times New Roman" w:hAnsi="Times New Roman"/>
          <w:bCs/>
          <w:iCs/>
          <w:sz w:val="24"/>
          <w:szCs w:val="24"/>
          <w:lang w:eastAsia="ru-RU"/>
        </w:rPr>
        <w:t>.</w:t>
      </w:r>
    </w:p>
    <w:p w14:paraId="02DCB960"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p>
    <w:p w14:paraId="02DCB961" w14:textId="77777777" w:rsidR="00230DCF" w:rsidRPr="0014143C" w:rsidRDefault="00230DCF" w:rsidP="00230DCF">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418" w:name="_Toc531808805"/>
      <w:bookmarkStart w:id="419" w:name="_Toc25624603"/>
      <w:r w:rsidRPr="0014143C">
        <w:rPr>
          <w:rFonts w:ascii="Times New Roman" w:eastAsia="Times New Roman" w:hAnsi="Times New Roman"/>
          <w:b/>
          <w:bCs/>
          <w:sz w:val="24"/>
          <w:szCs w:val="24"/>
          <w:lang w:eastAsia="ru-RU"/>
        </w:rPr>
        <w:t xml:space="preserve">Статья </w:t>
      </w:r>
      <w:r w:rsidR="0063336F" w:rsidRPr="0014143C">
        <w:rPr>
          <w:rFonts w:ascii="Times New Roman" w:eastAsia="Times New Roman" w:hAnsi="Times New Roman"/>
          <w:b/>
          <w:bCs/>
          <w:sz w:val="24"/>
          <w:szCs w:val="24"/>
          <w:lang w:eastAsia="ru-RU"/>
        </w:rPr>
        <w:t>4</w:t>
      </w:r>
      <w:r w:rsidR="000E15EB">
        <w:rPr>
          <w:rFonts w:ascii="Times New Roman" w:eastAsia="Times New Roman" w:hAnsi="Times New Roman"/>
          <w:b/>
          <w:bCs/>
          <w:sz w:val="24"/>
          <w:szCs w:val="24"/>
          <w:lang w:eastAsia="ru-RU"/>
        </w:rPr>
        <w:t>7</w:t>
      </w:r>
      <w:r w:rsidRPr="0014143C">
        <w:rPr>
          <w:rFonts w:ascii="Times New Roman" w:eastAsia="Times New Roman" w:hAnsi="Times New Roman"/>
          <w:b/>
          <w:bCs/>
          <w:sz w:val="24"/>
          <w:szCs w:val="24"/>
          <w:lang w:eastAsia="ru-RU"/>
        </w:rPr>
        <w:t xml:space="preserve">. </w:t>
      </w:r>
      <w:r w:rsidRPr="0014143C">
        <w:rPr>
          <w:rFonts w:ascii="Times New Roman" w:eastAsia="Times New Roman" w:hAnsi="Times New Roman"/>
          <w:b/>
          <w:bCs/>
          <w:sz w:val="24"/>
          <w:szCs w:val="24"/>
          <w:lang w:val="en-US" w:eastAsia="ru-RU"/>
        </w:rPr>
        <w:t>III</w:t>
      </w:r>
      <w:r w:rsidRPr="0014143C">
        <w:rPr>
          <w:rFonts w:ascii="Times New Roman" w:eastAsia="Times New Roman" w:hAnsi="Times New Roman"/>
          <w:b/>
          <w:bCs/>
          <w:sz w:val="24"/>
          <w:szCs w:val="24"/>
          <w:lang w:eastAsia="ru-RU"/>
        </w:rPr>
        <w:t xml:space="preserve"> пояс зоны санитарной охраны поверхностного источника питьевого водоснабжения.</w:t>
      </w:r>
      <w:bookmarkEnd w:id="416"/>
      <w:bookmarkEnd w:id="417"/>
      <w:bookmarkEnd w:id="418"/>
      <w:bookmarkEnd w:id="419"/>
    </w:p>
    <w:p w14:paraId="02DCB962" w14:textId="77777777" w:rsidR="00230DCF" w:rsidRPr="0014143C" w:rsidRDefault="00230DCF" w:rsidP="00230DCF">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963" w14:textId="77777777" w:rsidR="00FC3446" w:rsidRPr="0014143C" w:rsidRDefault="00FC3446" w:rsidP="00FC3446">
      <w:pPr>
        <w:spacing w:after="0" w:line="240" w:lineRule="auto"/>
        <w:ind w:firstLine="709"/>
        <w:jc w:val="both"/>
        <w:rPr>
          <w:rFonts w:ascii="Times New Roman" w:eastAsia="MS Mincho" w:hAnsi="Times New Roman"/>
          <w:sz w:val="24"/>
          <w:szCs w:val="24"/>
          <w:lang w:eastAsia="ru-RU"/>
        </w:rPr>
      </w:pPr>
      <w:r w:rsidRPr="0014143C">
        <w:rPr>
          <w:rFonts w:ascii="Times New Roman" w:eastAsia="MS Mincho" w:hAnsi="Times New Roman"/>
          <w:sz w:val="24"/>
          <w:szCs w:val="24"/>
          <w:lang w:eastAsia="ru-RU"/>
        </w:rPr>
        <w:t>«Водный кодекс Российской Федерации» от 03.06.2006 № 74-ФЗ</w:t>
      </w:r>
      <w:r w:rsidRPr="0014143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ч. 3 </w:t>
      </w:r>
      <w:r w:rsidRPr="0014143C">
        <w:rPr>
          <w:rFonts w:ascii="Times New Roman" w:eastAsia="Times New Roman" w:hAnsi="Times New Roman"/>
          <w:sz w:val="24"/>
          <w:szCs w:val="24"/>
          <w:lang w:eastAsia="ru-RU"/>
        </w:rPr>
        <w:t xml:space="preserve">ст. </w:t>
      </w:r>
      <w:r>
        <w:rPr>
          <w:rFonts w:ascii="Times New Roman" w:eastAsia="Times New Roman" w:hAnsi="Times New Roman"/>
          <w:sz w:val="24"/>
          <w:szCs w:val="24"/>
          <w:lang w:eastAsia="ru-RU"/>
        </w:rPr>
        <w:t>44</w:t>
      </w:r>
      <w:r w:rsidRPr="0014143C">
        <w:rPr>
          <w:rFonts w:ascii="Times New Roman" w:eastAsia="MS Mincho" w:hAnsi="Times New Roman"/>
          <w:sz w:val="24"/>
          <w:szCs w:val="24"/>
          <w:lang w:eastAsia="ru-RU"/>
        </w:rPr>
        <w:t>.</w:t>
      </w:r>
    </w:p>
    <w:p w14:paraId="02DCB964" w14:textId="77777777" w:rsidR="00230DCF" w:rsidRPr="0014143C" w:rsidRDefault="00230DCF" w:rsidP="00230DCF">
      <w:pPr>
        <w:spacing w:after="0" w:line="240" w:lineRule="auto"/>
        <w:ind w:firstLine="709"/>
        <w:jc w:val="both"/>
        <w:rPr>
          <w:rFonts w:ascii="Times New Roman" w:eastAsia="MS Mincho" w:hAnsi="Times New Roman"/>
          <w:bCs/>
          <w:sz w:val="24"/>
          <w:szCs w:val="24"/>
          <w:lang w:eastAsia="ru-RU"/>
        </w:rPr>
      </w:pPr>
      <w:r w:rsidRPr="0014143C">
        <w:rPr>
          <w:rFonts w:ascii="Times New Roman" w:eastAsia="MS Mincho" w:hAnsi="Times New Roman"/>
          <w:bCs/>
          <w:sz w:val="24"/>
          <w:szCs w:val="24"/>
          <w:lang w:eastAsia="ru-RU"/>
        </w:rPr>
        <w:lastRenderedPageBreak/>
        <w:t>СанПиН 2.1.4.1110-02 «Зоны санитарной охраны источников водоснабжения и водопроводов питьевого назначения».</w:t>
      </w:r>
    </w:p>
    <w:p w14:paraId="02DCB965" w14:textId="77777777" w:rsidR="00230DCF" w:rsidRPr="0014143C" w:rsidRDefault="00230DCF" w:rsidP="00230DCF">
      <w:pPr>
        <w:spacing w:before="120"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14:paraId="02DCB966"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Третий пояс (пояс ограничений) включает территорию, предназначенную для предупреждения загрязнения воды источников водоснабжения.</w:t>
      </w:r>
    </w:p>
    <w:p w14:paraId="02DCB967"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 xml:space="preserve">Границы третьего пояса зоны санитарной охраны подземных источников водоснабжения устанавливают расчетом. </w:t>
      </w:r>
    </w:p>
    <w:p w14:paraId="02DCB968" w14:textId="77777777" w:rsidR="00230DCF" w:rsidRPr="0014143C" w:rsidRDefault="00230DCF" w:rsidP="00230DCF">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14:paraId="02DCB969" w14:textId="77777777" w:rsidR="008D34DE" w:rsidRDefault="008D34DE" w:rsidP="00230DCF">
      <w:pPr>
        <w:spacing w:after="0" w:line="240" w:lineRule="auto"/>
        <w:ind w:firstLine="709"/>
        <w:jc w:val="both"/>
        <w:rPr>
          <w:rFonts w:ascii="Times New Roman" w:eastAsia="Times New Roman" w:hAnsi="Times New Roman"/>
          <w:bCs/>
          <w:iCs/>
          <w:sz w:val="24"/>
          <w:szCs w:val="24"/>
          <w:lang w:eastAsia="ru-RU"/>
        </w:rPr>
      </w:pPr>
      <w:r w:rsidRPr="008D34DE">
        <w:rPr>
          <w:rFonts w:ascii="Times New Roman" w:eastAsia="Times New Roman" w:hAnsi="Times New Roman"/>
          <w:bCs/>
          <w:iCs/>
          <w:sz w:val="24"/>
          <w:szCs w:val="24"/>
          <w:lang w:eastAsia="ru-RU"/>
        </w:rPr>
        <w:t>Запрещается сброс сточных, в том числе дренажных, вод в водные объекты, расположенные в границах зон санитарной охраны источников питьевого и хозяйственно-бытового водоснабжения.</w:t>
      </w:r>
    </w:p>
    <w:p w14:paraId="02DCB96A"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На территории третьего пояса зоны санитарной охраны поверхностных источников водоснабжения запрещается:</w:t>
      </w:r>
    </w:p>
    <w:p w14:paraId="02DCB96B"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все работы, в том числе добыча песка, гравия, </w:t>
      </w:r>
      <w:proofErr w:type="spellStart"/>
      <w:r w:rsidRPr="0014143C">
        <w:rPr>
          <w:rFonts w:ascii="Times New Roman" w:eastAsia="Times New Roman" w:hAnsi="Times New Roman"/>
          <w:sz w:val="24"/>
          <w:szCs w:val="24"/>
          <w:lang w:eastAsia="ru-RU"/>
        </w:rPr>
        <w:t>донноуглубительные</w:t>
      </w:r>
      <w:proofErr w:type="spellEnd"/>
      <w:r w:rsidRPr="0014143C">
        <w:rPr>
          <w:rFonts w:ascii="Times New Roman" w:eastAsia="Times New Roman" w:hAnsi="Times New Roman"/>
          <w:sz w:val="24"/>
          <w:szCs w:val="24"/>
          <w:lang w:eastAsia="ru-RU"/>
        </w:rPr>
        <w:t xml:space="preserve">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14:paraId="02DCB96C"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рубка леса главного пользования и реконструкции. Допускаются только рубки ухода и санитарные рубки леса;</w:t>
      </w:r>
    </w:p>
    <w:p w14:paraId="02DCB96D" w14:textId="77777777" w:rsidR="001940AD" w:rsidRDefault="001940AD" w:rsidP="00230DCF">
      <w:pPr>
        <w:spacing w:after="0" w:line="240" w:lineRule="auto"/>
        <w:ind w:firstLine="709"/>
        <w:jc w:val="both"/>
        <w:rPr>
          <w:rFonts w:ascii="Times New Roman" w:eastAsia="Times New Roman" w:hAnsi="Times New Roman"/>
          <w:sz w:val="24"/>
          <w:szCs w:val="24"/>
          <w:lang w:eastAsia="ru-RU"/>
        </w:rPr>
      </w:pPr>
      <w:r w:rsidRPr="001940AD">
        <w:rPr>
          <w:rFonts w:ascii="Times New Roman" w:eastAsia="Times New Roman" w:hAnsi="Times New Roman"/>
          <w:sz w:val="24"/>
          <w:szCs w:val="24"/>
          <w:lang w:eastAsia="ru-RU"/>
        </w:rPr>
        <w:t>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r>
        <w:rPr>
          <w:rFonts w:ascii="Times New Roman" w:eastAsia="Times New Roman" w:hAnsi="Times New Roman"/>
          <w:sz w:val="24"/>
          <w:szCs w:val="24"/>
          <w:lang w:eastAsia="ru-RU"/>
        </w:rPr>
        <w:t>.</w:t>
      </w:r>
    </w:p>
    <w:p w14:paraId="02DCB96E"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Обязательно: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14:paraId="02DCB96F"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bookmarkStart w:id="420" w:name="_Toc398890978"/>
      <w:bookmarkStart w:id="421" w:name="_Toc414831602"/>
      <w:r w:rsidRPr="0014143C">
        <w:rPr>
          <w:rFonts w:ascii="Times New Roman" w:eastAsia="Times New Roman" w:hAnsi="Times New Roman"/>
          <w:bCs/>
          <w:iCs/>
          <w:sz w:val="24"/>
          <w:szCs w:val="24"/>
          <w:lang w:eastAsia="ru-RU"/>
        </w:rPr>
        <w:t>Санитарные мероприятия должны выполняться в пределах второго и третьего поясов ЗСО владельцами объектов, оказывающих (или могущих оказать) отрицательное влияние на качество воды источников водоснабжения.</w:t>
      </w:r>
    </w:p>
    <w:p w14:paraId="02DCB970"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14143C">
        <w:rPr>
          <w:rFonts w:ascii="Times New Roman" w:eastAsia="Times New Roman" w:hAnsi="Times New Roman"/>
          <w:bCs/>
          <w:sz w:val="24"/>
          <w:szCs w:val="24"/>
          <w:lang w:eastAsia="ru-RU"/>
        </w:rPr>
        <w:t xml:space="preserve">СанПиН </w:t>
      </w:r>
      <w:r w:rsidRPr="0014143C">
        <w:rPr>
          <w:rFonts w:ascii="Times New Roman" w:eastAsia="Times New Roman" w:hAnsi="Times New Roman"/>
          <w:bCs/>
          <w:sz w:val="24"/>
          <w:szCs w:val="24"/>
          <w:shd w:val="clear" w:color="auto" w:fill="FFFFFF"/>
          <w:lang w:eastAsia="ru-RU"/>
        </w:rPr>
        <w:t>2.1.4.1110</w:t>
      </w:r>
      <w:r w:rsidRPr="0014143C">
        <w:rPr>
          <w:rFonts w:ascii="Times New Roman" w:eastAsia="Times New Roman" w:hAnsi="Times New Roman"/>
          <w:bCs/>
          <w:iCs/>
          <w:sz w:val="24"/>
          <w:szCs w:val="24"/>
          <w:lang w:eastAsia="ru-RU"/>
        </w:rPr>
        <w:t>.</w:t>
      </w:r>
    </w:p>
    <w:p w14:paraId="02DCB971"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p>
    <w:p w14:paraId="02DCB972" w14:textId="77777777" w:rsidR="00230DCF" w:rsidRPr="0014143C" w:rsidRDefault="00230DCF" w:rsidP="00230DCF">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422" w:name="_Toc531808806"/>
      <w:bookmarkStart w:id="423" w:name="_Toc25624604"/>
      <w:r w:rsidRPr="0014143C">
        <w:rPr>
          <w:rFonts w:ascii="Times New Roman" w:eastAsia="Times New Roman" w:hAnsi="Times New Roman"/>
          <w:b/>
          <w:bCs/>
          <w:sz w:val="24"/>
          <w:szCs w:val="24"/>
          <w:lang w:eastAsia="ru-RU"/>
        </w:rPr>
        <w:t xml:space="preserve">Статья </w:t>
      </w:r>
      <w:r w:rsidR="0063336F" w:rsidRPr="0014143C">
        <w:rPr>
          <w:rFonts w:ascii="Times New Roman" w:eastAsia="Times New Roman" w:hAnsi="Times New Roman"/>
          <w:b/>
          <w:bCs/>
          <w:sz w:val="24"/>
          <w:szCs w:val="24"/>
          <w:lang w:eastAsia="ru-RU"/>
        </w:rPr>
        <w:t>4</w:t>
      </w:r>
      <w:r w:rsidR="000E15EB">
        <w:rPr>
          <w:rFonts w:ascii="Times New Roman" w:eastAsia="Times New Roman" w:hAnsi="Times New Roman"/>
          <w:b/>
          <w:bCs/>
          <w:sz w:val="24"/>
          <w:szCs w:val="24"/>
          <w:lang w:eastAsia="ru-RU"/>
        </w:rPr>
        <w:t>8</w:t>
      </w:r>
      <w:r w:rsidRPr="0014143C">
        <w:rPr>
          <w:rFonts w:ascii="Times New Roman" w:eastAsia="Times New Roman" w:hAnsi="Times New Roman"/>
          <w:b/>
          <w:bCs/>
          <w:sz w:val="24"/>
          <w:szCs w:val="24"/>
          <w:lang w:eastAsia="ru-RU"/>
        </w:rPr>
        <w:t xml:space="preserve">. </w:t>
      </w:r>
      <w:r w:rsidRPr="0014143C">
        <w:rPr>
          <w:rFonts w:ascii="Times New Roman" w:eastAsia="Times New Roman" w:hAnsi="Times New Roman"/>
          <w:b/>
          <w:bCs/>
          <w:sz w:val="24"/>
          <w:szCs w:val="24"/>
          <w:lang w:val="en-US" w:eastAsia="ru-RU"/>
        </w:rPr>
        <w:t>III</w:t>
      </w:r>
      <w:r w:rsidRPr="0014143C">
        <w:rPr>
          <w:rFonts w:ascii="Times New Roman" w:eastAsia="Times New Roman" w:hAnsi="Times New Roman"/>
          <w:b/>
          <w:bCs/>
          <w:sz w:val="24"/>
          <w:szCs w:val="24"/>
          <w:lang w:eastAsia="ru-RU"/>
        </w:rPr>
        <w:t xml:space="preserve"> пояс зоны санитарной охраны подземного источника питьевого водоснабжения.</w:t>
      </w:r>
      <w:bookmarkEnd w:id="420"/>
      <w:bookmarkEnd w:id="421"/>
      <w:bookmarkEnd w:id="422"/>
      <w:bookmarkEnd w:id="423"/>
    </w:p>
    <w:p w14:paraId="02DCB973" w14:textId="77777777" w:rsidR="00230DCF" w:rsidRPr="0014143C" w:rsidRDefault="00230DCF" w:rsidP="00230DCF">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974" w14:textId="77777777" w:rsidR="00FC3446" w:rsidRPr="0014143C" w:rsidRDefault="00FC3446" w:rsidP="00FC3446">
      <w:pPr>
        <w:spacing w:after="0" w:line="240" w:lineRule="auto"/>
        <w:ind w:firstLine="709"/>
        <w:jc w:val="both"/>
        <w:rPr>
          <w:rFonts w:ascii="Times New Roman" w:eastAsia="MS Mincho" w:hAnsi="Times New Roman"/>
          <w:sz w:val="24"/>
          <w:szCs w:val="24"/>
          <w:lang w:eastAsia="ru-RU"/>
        </w:rPr>
      </w:pPr>
      <w:r w:rsidRPr="0014143C">
        <w:rPr>
          <w:rFonts w:ascii="Times New Roman" w:eastAsia="MS Mincho" w:hAnsi="Times New Roman"/>
          <w:sz w:val="24"/>
          <w:szCs w:val="24"/>
          <w:lang w:eastAsia="ru-RU"/>
        </w:rPr>
        <w:t>«Водный кодекс Российской Федерации» от 03.06.2006 № 74-ФЗ</w:t>
      </w:r>
      <w:r w:rsidRPr="0014143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ч. 3 </w:t>
      </w:r>
      <w:r w:rsidRPr="0014143C">
        <w:rPr>
          <w:rFonts w:ascii="Times New Roman" w:eastAsia="Times New Roman" w:hAnsi="Times New Roman"/>
          <w:sz w:val="24"/>
          <w:szCs w:val="24"/>
          <w:lang w:eastAsia="ru-RU"/>
        </w:rPr>
        <w:t xml:space="preserve">ст. </w:t>
      </w:r>
      <w:r>
        <w:rPr>
          <w:rFonts w:ascii="Times New Roman" w:eastAsia="Times New Roman" w:hAnsi="Times New Roman"/>
          <w:sz w:val="24"/>
          <w:szCs w:val="24"/>
          <w:lang w:eastAsia="ru-RU"/>
        </w:rPr>
        <w:t>44</w:t>
      </w:r>
      <w:r w:rsidRPr="0014143C">
        <w:rPr>
          <w:rFonts w:ascii="Times New Roman" w:eastAsia="MS Mincho" w:hAnsi="Times New Roman"/>
          <w:sz w:val="24"/>
          <w:szCs w:val="24"/>
          <w:lang w:eastAsia="ru-RU"/>
        </w:rPr>
        <w:t>.</w:t>
      </w:r>
    </w:p>
    <w:p w14:paraId="02DCB975" w14:textId="77777777" w:rsidR="00230DCF" w:rsidRPr="0014143C" w:rsidRDefault="00230DCF" w:rsidP="00230DCF">
      <w:pPr>
        <w:spacing w:after="0" w:line="240" w:lineRule="auto"/>
        <w:ind w:firstLine="709"/>
        <w:jc w:val="both"/>
        <w:rPr>
          <w:rFonts w:ascii="Times New Roman" w:eastAsia="MS Mincho" w:hAnsi="Times New Roman"/>
          <w:bCs/>
          <w:sz w:val="24"/>
          <w:szCs w:val="24"/>
          <w:lang w:eastAsia="ru-RU"/>
        </w:rPr>
      </w:pPr>
      <w:r w:rsidRPr="0014143C">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14:paraId="02DCB976" w14:textId="77777777" w:rsidR="00230DCF" w:rsidRPr="0014143C" w:rsidRDefault="00230DCF" w:rsidP="00230DCF">
      <w:pPr>
        <w:spacing w:before="120"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14:paraId="02DCB977"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Третий пояс (пояс ограничений) включает территорию, предназначенную для предупреждения загрязнения воды источников водоснабжения.</w:t>
      </w:r>
    </w:p>
    <w:p w14:paraId="02DCB978"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 xml:space="preserve">Границы третьего пояса зоны санитарной охраны подземных источников водоснабжения устанавливают расчетом. </w:t>
      </w:r>
    </w:p>
    <w:p w14:paraId="02DCB979" w14:textId="77777777" w:rsidR="00230DCF" w:rsidRPr="0014143C" w:rsidRDefault="00230DCF" w:rsidP="00230DCF">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14:paraId="02DCB97A" w14:textId="77777777" w:rsidR="008D34DE" w:rsidRDefault="008D34DE" w:rsidP="00230DCF">
      <w:pPr>
        <w:spacing w:after="0" w:line="240" w:lineRule="auto"/>
        <w:ind w:firstLine="709"/>
        <w:jc w:val="both"/>
        <w:rPr>
          <w:rFonts w:ascii="Times New Roman" w:eastAsia="Times New Roman" w:hAnsi="Times New Roman"/>
          <w:bCs/>
          <w:iCs/>
          <w:sz w:val="24"/>
          <w:szCs w:val="24"/>
          <w:lang w:eastAsia="ru-RU"/>
        </w:rPr>
      </w:pPr>
      <w:r w:rsidRPr="008D34DE">
        <w:rPr>
          <w:rFonts w:ascii="Times New Roman" w:eastAsia="Times New Roman" w:hAnsi="Times New Roman"/>
          <w:bCs/>
          <w:iCs/>
          <w:sz w:val="24"/>
          <w:szCs w:val="24"/>
          <w:lang w:eastAsia="ru-RU"/>
        </w:rPr>
        <w:t>Запрещается сброс сточных, в том числе дренажных, вод в водные объекты, расположенные в границах зон санитарной охраны источников питьевого и хозяйственно-бытового водоснабжения.</w:t>
      </w:r>
    </w:p>
    <w:p w14:paraId="02DCB97B"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lastRenderedPageBreak/>
        <w:t>На территории третьего пояса зоны санитарной охраны подземных источников водоснабжения запрещается:</w:t>
      </w:r>
    </w:p>
    <w:p w14:paraId="02DCB97C"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14:paraId="02DCB97D"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загрязнение территории нечистотами, мусором, навозом, промышленными отходами и др.;</w:t>
      </w:r>
    </w:p>
    <w:p w14:paraId="02DCB97E"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14:paraId="02DCB97F"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14:paraId="02DCB980"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применение удобрений и ядохимикатов;</w:t>
      </w:r>
    </w:p>
    <w:p w14:paraId="02DCB981"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добыча песка и гравия из водотока или водоема, а также дноуглубительные работы;</w:t>
      </w:r>
    </w:p>
    <w:p w14:paraId="02DCB982"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14:paraId="02DCB983"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рубка леса главного пользования и реконструкции. Допускаются только рубки ухода и санитарные рубки леса.</w:t>
      </w:r>
    </w:p>
    <w:p w14:paraId="02DCB984"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bookmarkStart w:id="424" w:name="_Toc398890979"/>
      <w:bookmarkStart w:id="425" w:name="_Toc414831603"/>
      <w:r w:rsidRPr="0014143C">
        <w:rPr>
          <w:rFonts w:ascii="Times New Roman" w:eastAsia="Times New Roman" w:hAnsi="Times New Roman"/>
          <w:bCs/>
          <w:iCs/>
          <w:sz w:val="24"/>
          <w:szCs w:val="24"/>
          <w:lang w:eastAsia="ru-RU"/>
        </w:rPr>
        <w:t>Санитарные мероприятия должны выполняться в пределах второго и третьего поясов ЗСО владельцами объектов, оказывающих (или могущих оказать) отрицательное влияние на качество воды источников водоснабжения.</w:t>
      </w:r>
    </w:p>
    <w:p w14:paraId="02DCB985"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r w:rsidRPr="0014143C">
        <w:rPr>
          <w:rFonts w:ascii="Times New Roman" w:eastAsia="Times New Roman" w:hAnsi="Times New Roman"/>
          <w:bCs/>
          <w:iCs/>
          <w:sz w:val="24"/>
          <w:szCs w:val="24"/>
          <w:lang w:eastAsia="ru-RU"/>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14143C">
        <w:rPr>
          <w:rFonts w:ascii="Times New Roman" w:eastAsia="Times New Roman" w:hAnsi="Times New Roman"/>
          <w:bCs/>
          <w:sz w:val="24"/>
          <w:szCs w:val="24"/>
          <w:lang w:eastAsia="ru-RU"/>
        </w:rPr>
        <w:t xml:space="preserve">СанПиН </w:t>
      </w:r>
      <w:r w:rsidRPr="0014143C">
        <w:rPr>
          <w:rFonts w:ascii="Times New Roman" w:eastAsia="Times New Roman" w:hAnsi="Times New Roman"/>
          <w:bCs/>
          <w:sz w:val="24"/>
          <w:szCs w:val="24"/>
          <w:shd w:val="clear" w:color="auto" w:fill="FFFFFF"/>
          <w:lang w:eastAsia="ru-RU"/>
        </w:rPr>
        <w:t>2.1.4.1110</w:t>
      </w:r>
      <w:r w:rsidRPr="0014143C">
        <w:rPr>
          <w:rFonts w:ascii="Times New Roman" w:eastAsia="Times New Roman" w:hAnsi="Times New Roman"/>
          <w:bCs/>
          <w:iCs/>
          <w:sz w:val="24"/>
          <w:szCs w:val="24"/>
          <w:lang w:eastAsia="ru-RU"/>
        </w:rPr>
        <w:t>.</w:t>
      </w:r>
    </w:p>
    <w:p w14:paraId="02DCB986" w14:textId="77777777" w:rsidR="00230DCF" w:rsidRPr="0014143C" w:rsidRDefault="00230DCF" w:rsidP="00230DCF">
      <w:pPr>
        <w:spacing w:after="0" w:line="240" w:lineRule="auto"/>
        <w:ind w:firstLine="709"/>
        <w:jc w:val="both"/>
        <w:rPr>
          <w:rFonts w:ascii="Times New Roman" w:eastAsia="Times New Roman" w:hAnsi="Times New Roman"/>
          <w:bCs/>
          <w:iCs/>
          <w:sz w:val="24"/>
          <w:szCs w:val="24"/>
          <w:lang w:eastAsia="ru-RU"/>
        </w:rPr>
      </w:pPr>
    </w:p>
    <w:p w14:paraId="02DCB987" w14:textId="77777777" w:rsidR="00230DCF" w:rsidRPr="0014143C" w:rsidRDefault="00230DCF" w:rsidP="00230DCF">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426" w:name="_Toc398890980"/>
      <w:bookmarkStart w:id="427" w:name="_Toc414831604"/>
      <w:bookmarkStart w:id="428" w:name="_Toc531808807"/>
      <w:bookmarkStart w:id="429" w:name="_Toc25624605"/>
      <w:bookmarkStart w:id="430" w:name="_Toc336271796"/>
      <w:bookmarkStart w:id="431" w:name="_Toc336271816"/>
      <w:bookmarkEnd w:id="424"/>
      <w:bookmarkEnd w:id="425"/>
      <w:r w:rsidRPr="0014143C">
        <w:rPr>
          <w:rFonts w:ascii="Times New Roman" w:eastAsia="Times New Roman" w:hAnsi="Times New Roman"/>
          <w:b/>
          <w:bCs/>
          <w:sz w:val="24"/>
          <w:szCs w:val="24"/>
          <w:lang w:eastAsia="ru-RU"/>
        </w:rPr>
        <w:t xml:space="preserve">Статья </w:t>
      </w:r>
      <w:r w:rsidR="00507451" w:rsidRPr="0014143C">
        <w:rPr>
          <w:rFonts w:ascii="Times New Roman" w:eastAsia="Times New Roman" w:hAnsi="Times New Roman"/>
          <w:b/>
          <w:bCs/>
          <w:sz w:val="24"/>
          <w:szCs w:val="24"/>
          <w:lang w:eastAsia="ru-RU"/>
        </w:rPr>
        <w:t>4</w:t>
      </w:r>
      <w:r w:rsidR="000E15EB">
        <w:rPr>
          <w:rFonts w:ascii="Times New Roman" w:eastAsia="Times New Roman" w:hAnsi="Times New Roman"/>
          <w:b/>
          <w:bCs/>
          <w:sz w:val="24"/>
          <w:szCs w:val="24"/>
          <w:lang w:eastAsia="ru-RU"/>
        </w:rPr>
        <w:t>9</w:t>
      </w:r>
      <w:r w:rsidRPr="0014143C">
        <w:rPr>
          <w:rFonts w:ascii="Times New Roman" w:eastAsia="Times New Roman" w:hAnsi="Times New Roman"/>
          <w:b/>
          <w:bCs/>
          <w:sz w:val="24"/>
          <w:szCs w:val="24"/>
          <w:lang w:eastAsia="ru-RU"/>
        </w:rPr>
        <w:t>. Водоохранные зоны.</w:t>
      </w:r>
      <w:bookmarkEnd w:id="426"/>
      <w:bookmarkEnd w:id="427"/>
      <w:bookmarkEnd w:id="428"/>
      <w:bookmarkEnd w:id="429"/>
      <w:r w:rsidRPr="0014143C">
        <w:rPr>
          <w:rFonts w:ascii="Times New Roman" w:eastAsia="Times New Roman" w:hAnsi="Times New Roman"/>
          <w:b/>
          <w:bCs/>
          <w:sz w:val="24"/>
          <w:szCs w:val="24"/>
          <w:lang w:eastAsia="ru-RU"/>
        </w:rPr>
        <w:t xml:space="preserve"> </w:t>
      </w:r>
    </w:p>
    <w:p w14:paraId="02DCB988" w14:textId="77777777" w:rsidR="00230DCF" w:rsidRPr="0014143C" w:rsidRDefault="00230DCF" w:rsidP="00230DCF">
      <w:pPr>
        <w:spacing w:before="120" w:after="0" w:line="240" w:lineRule="auto"/>
        <w:ind w:firstLine="709"/>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989"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«Водный кодекс Российской Федерации» от 03.06.2006</w:t>
      </w:r>
      <w:r w:rsidR="00ED6D6C" w:rsidRPr="0014143C">
        <w:rPr>
          <w:rFonts w:ascii="Times New Roman" w:eastAsia="Times New Roman" w:hAnsi="Times New Roman"/>
          <w:sz w:val="24"/>
          <w:szCs w:val="24"/>
          <w:lang w:eastAsia="ru-RU"/>
        </w:rPr>
        <w:t xml:space="preserve"> </w:t>
      </w:r>
      <w:r w:rsidRPr="0014143C">
        <w:rPr>
          <w:rFonts w:ascii="Times New Roman" w:eastAsia="Times New Roman" w:hAnsi="Times New Roman"/>
          <w:sz w:val="24"/>
          <w:szCs w:val="24"/>
          <w:lang w:eastAsia="ru-RU"/>
        </w:rPr>
        <w:t>№ 74-ФЗ</w:t>
      </w:r>
      <w:r w:rsidR="00ED6D6C" w:rsidRPr="0014143C">
        <w:rPr>
          <w:rFonts w:ascii="Times New Roman" w:eastAsia="Times New Roman" w:hAnsi="Times New Roman"/>
          <w:sz w:val="24"/>
          <w:szCs w:val="24"/>
          <w:lang w:eastAsia="ru-RU"/>
        </w:rPr>
        <w:t>, ст. 65</w:t>
      </w:r>
      <w:r w:rsidRPr="0014143C">
        <w:rPr>
          <w:rFonts w:ascii="Times New Roman" w:eastAsia="Times New Roman" w:hAnsi="Times New Roman"/>
          <w:sz w:val="24"/>
          <w:szCs w:val="24"/>
          <w:lang w:eastAsia="ru-RU"/>
        </w:rPr>
        <w:t>.</w:t>
      </w:r>
    </w:p>
    <w:p w14:paraId="02DCB98A" w14:textId="77777777" w:rsidR="00230DCF" w:rsidRPr="0014143C" w:rsidRDefault="00230DCF" w:rsidP="00230DCF">
      <w:pPr>
        <w:spacing w:before="120" w:after="0" w:line="240" w:lineRule="auto"/>
        <w:ind w:firstLine="709"/>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14:paraId="02DCB98B"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Водоохранные зоны выделяются в целях:</w:t>
      </w:r>
    </w:p>
    <w:p w14:paraId="02DCB98C"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предупреждения и предотвращения микробного и химического загрязнения поверхностных вод;</w:t>
      </w:r>
    </w:p>
    <w:p w14:paraId="02DCB98D"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предотвращения загрязнения, засорения, заиления и истощения водных объектов;</w:t>
      </w:r>
    </w:p>
    <w:p w14:paraId="02DCB98E"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 - сохранения среды обитания объектов водного, животного и растительного мира.</w:t>
      </w:r>
    </w:p>
    <w:p w14:paraId="02DCB98F"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Границы и режимы использования водоохранных зон установлены Водным кодексом Российской Федерации.</w:t>
      </w:r>
    </w:p>
    <w:p w14:paraId="02DCB990"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Ширина водоохранной зоны рек, ручьев устанавливается от их истока протяженностью:</w:t>
      </w:r>
    </w:p>
    <w:p w14:paraId="02DCB991"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 до 10 км – в размере 50 м;</w:t>
      </w:r>
    </w:p>
    <w:p w14:paraId="02DCB992"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 от 10 до 50 км – в размере 100 м;</w:t>
      </w:r>
    </w:p>
    <w:p w14:paraId="02DCB993"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 от 50 км и более – в размере 200 м.</w:t>
      </w:r>
    </w:p>
    <w:p w14:paraId="02DCB994"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Для реки, ручья протяженностью менее 10 км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14:paraId="02DCB995" w14:textId="77777777" w:rsidR="00230DCF"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lastRenderedPageBreak/>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14:paraId="02DCB996" w14:textId="77777777" w:rsidR="00230DCF" w:rsidRPr="0014143C" w:rsidRDefault="00230DCF" w:rsidP="00230DCF">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14:paraId="02DCB997"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 границах водоохранных зон запрещаются:</w:t>
      </w:r>
    </w:p>
    <w:p w14:paraId="02DCB998"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 использование сточных вод в целях регулирования плодородия почв;</w:t>
      </w:r>
    </w:p>
    <w:p w14:paraId="02DCB999"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2) размещение кладбищ, скотомогильников, </w:t>
      </w:r>
      <w:r w:rsidR="00FE142E" w:rsidRPr="00FE142E">
        <w:rPr>
          <w:rFonts w:ascii="Times New Roman" w:eastAsia="Times New Roman" w:hAnsi="Times New Roman"/>
          <w:sz w:val="24"/>
          <w:szCs w:val="24"/>
          <w:lang w:eastAsia="ru-RU"/>
        </w:rPr>
        <w:t>объектов размещения</w:t>
      </w:r>
      <w:r w:rsidRPr="0014143C">
        <w:rPr>
          <w:rFonts w:ascii="Times New Roman" w:eastAsia="Times New Roman" w:hAnsi="Times New Roman"/>
          <w:sz w:val="24"/>
          <w:szCs w:val="24"/>
          <w:lang w:eastAsia="ru-RU"/>
        </w:rPr>
        <w:t xml:space="preserve">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02DCB99A"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 осуществление авиационных мер по борьбе с вредными организмами;</w:t>
      </w:r>
    </w:p>
    <w:p w14:paraId="02DCB99B"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02DCB99C" w14:textId="63C1B8EF"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5) </w:t>
      </w:r>
      <w:r w:rsidR="001F20F2" w:rsidRPr="001F20F2">
        <w:rPr>
          <w:rFonts w:ascii="Times New Roman" w:eastAsia="Times New Roman" w:hAnsi="Times New Roman"/>
          <w:sz w:val="24"/>
          <w:szCs w:val="24"/>
          <w:lang w:eastAsia="ru-RU"/>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r w:rsidRPr="0014143C">
        <w:rPr>
          <w:rFonts w:ascii="Times New Roman" w:eastAsia="Times New Roman" w:hAnsi="Times New Roman"/>
          <w:sz w:val="24"/>
          <w:szCs w:val="24"/>
          <w:lang w:eastAsia="ru-RU"/>
        </w:rPr>
        <w:t>;</w:t>
      </w:r>
    </w:p>
    <w:p w14:paraId="02DCB99D"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6) размещение специализированных хранилищ пестицидов и агрохимикатов, применение пестицидов и агрохимикатов;</w:t>
      </w:r>
    </w:p>
    <w:p w14:paraId="02DCB99E"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7) сброс сточных, в том числе дренажных, вод;</w:t>
      </w:r>
    </w:p>
    <w:p w14:paraId="02DCB99F"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14:paraId="02DCB9A0"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14:paraId="02DCB9A1" w14:textId="77777777" w:rsidR="00105F9E" w:rsidRPr="0014143C" w:rsidRDefault="00105F9E" w:rsidP="00230DCF">
      <w:pPr>
        <w:spacing w:after="0" w:line="240" w:lineRule="auto"/>
        <w:ind w:firstLine="709"/>
        <w:jc w:val="both"/>
        <w:rPr>
          <w:rFonts w:ascii="Times New Roman" w:eastAsia="Times New Roman" w:hAnsi="Times New Roman"/>
          <w:sz w:val="24"/>
          <w:szCs w:val="24"/>
          <w:lang w:eastAsia="ru-RU"/>
        </w:rPr>
      </w:pPr>
    </w:p>
    <w:p w14:paraId="02DCB9A2"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p>
    <w:p w14:paraId="02DCB9A3" w14:textId="77777777" w:rsidR="00230DCF" w:rsidRPr="0014143C" w:rsidRDefault="00230DCF" w:rsidP="00230DCF">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432" w:name="_Toc336271788"/>
      <w:bookmarkStart w:id="433" w:name="_Toc336271808"/>
      <w:bookmarkStart w:id="434" w:name="_Toc398890981"/>
      <w:bookmarkStart w:id="435" w:name="_Toc414831605"/>
      <w:bookmarkStart w:id="436" w:name="_Toc531808808"/>
      <w:bookmarkStart w:id="437" w:name="_Toc25624606"/>
      <w:r w:rsidRPr="0014143C">
        <w:rPr>
          <w:rFonts w:ascii="Times New Roman" w:eastAsia="Times New Roman" w:hAnsi="Times New Roman"/>
          <w:b/>
          <w:bCs/>
          <w:sz w:val="24"/>
          <w:szCs w:val="24"/>
          <w:lang w:eastAsia="ru-RU"/>
        </w:rPr>
        <w:t xml:space="preserve">Статья </w:t>
      </w:r>
      <w:r w:rsidR="000E15EB">
        <w:rPr>
          <w:rFonts w:ascii="Times New Roman" w:eastAsia="Times New Roman" w:hAnsi="Times New Roman"/>
          <w:b/>
          <w:bCs/>
          <w:sz w:val="24"/>
          <w:szCs w:val="24"/>
          <w:lang w:eastAsia="ru-RU"/>
        </w:rPr>
        <w:t>50</w:t>
      </w:r>
      <w:r w:rsidRPr="0014143C">
        <w:rPr>
          <w:rFonts w:ascii="Times New Roman" w:eastAsia="Times New Roman" w:hAnsi="Times New Roman"/>
          <w:b/>
          <w:bCs/>
          <w:sz w:val="24"/>
          <w:szCs w:val="24"/>
          <w:lang w:eastAsia="ru-RU"/>
        </w:rPr>
        <w:t>. Прибрежные защитные полосы.</w:t>
      </w:r>
      <w:bookmarkEnd w:id="432"/>
      <w:bookmarkEnd w:id="433"/>
      <w:bookmarkEnd w:id="434"/>
      <w:bookmarkEnd w:id="435"/>
      <w:bookmarkEnd w:id="436"/>
      <w:bookmarkEnd w:id="437"/>
    </w:p>
    <w:p w14:paraId="02DCB9A4" w14:textId="77777777" w:rsidR="00230DCF" w:rsidRPr="0014143C" w:rsidRDefault="00230DCF" w:rsidP="00230DCF">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9A5" w14:textId="77777777" w:rsidR="00230DCF" w:rsidRPr="0014143C" w:rsidRDefault="00230DCF" w:rsidP="00230DCF">
      <w:pPr>
        <w:spacing w:after="0" w:line="240" w:lineRule="auto"/>
        <w:ind w:firstLine="709"/>
        <w:jc w:val="both"/>
        <w:rPr>
          <w:rFonts w:ascii="Times New Roman" w:eastAsia="MS Mincho" w:hAnsi="Times New Roman"/>
          <w:sz w:val="24"/>
          <w:szCs w:val="24"/>
          <w:lang w:eastAsia="ru-RU"/>
        </w:rPr>
      </w:pPr>
      <w:r w:rsidRPr="0014143C">
        <w:rPr>
          <w:rFonts w:ascii="Times New Roman" w:eastAsia="MS Mincho" w:hAnsi="Times New Roman"/>
          <w:sz w:val="24"/>
          <w:szCs w:val="24"/>
          <w:lang w:eastAsia="ru-RU"/>
        </w:rPr>
        <w:t>«Водный кодекс Российской Федерации» от 03.06.2006 № 74-ФЗ</w:t>
      </w:r>
      <w:r w:rsidR="00ED6D6C" w:rsidRPr="0014143C">
        <w:rPr>
          <w:rFonts w:ascii="Times New Roman" w:eastAsia="Times New Roman" w:hAnsi="Times New Roman"/>
          <w:sz w:val="24"/>
          <w:szCs w:val="24"/>
          <w:lang w:eastAsia="ru-RU"/>
        </w:rPr>
        <w:t>, ст. 65</w:t>
      </w:r>
      <w:r w:rsidRPr="0014143C">
        <w:rPr>
          <w:rFonts w:ascii="Times New Roman" w:eastAsia="MS Mincho" w:hAnsi="Times New Roman"/>
          <w:sz w:val="24"/>
          <w:szCs w:val="24"/>
          <w:lang w:eastAsia="ru-RU"/>
        </w:rPr>
        <w:t>.</w:t>
      </w:r>
    </w:p>
    <w:p w14:paraId="02DCB9A6" w14:textId="77777777" w:rsidR="00230DCF" w:rsidRPr="0014143C" w:rsidRDefault="00230DCF" w:rsidP="00230DCF">
      <w:pPr>
        <w:spacing w:before="120"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14:paraId="02DCB9A7"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lastRenderedPageBreak/>
        <w:t xml:space="preserve">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 для уклона до 3 градусов и 50 м – для уклона три и более градуса. </w:t>
      </w:r>
    </w:p>
    <w:p w14:paraId="02DCB9A8" w14:textId="77777777" w:rsidR="00230DCF" w:rsidRPr="0014143C" w:rsidRDefault="00230DCF" w:rsidP="00230DCF">
      <w:pPr>
        <w:spacing w:after="0" w:line="240" w:lineRule="auto"/>
        <w:ind w:firstLine="709"/>
        <w:jc w:val="both"/>
        <w:rPr>
          <w:rFonts w:ascii="Times New Roman" w:eastAsia="MS Mincho" w:hAnsi="Times New Roman"/>
          <w:sz w:val="24"/>
          <w:szCs w:val="24"/>
          <w:lang w:eastAsia="ru-RU"/>
        </w:rPr>
      </w:pPr>
      <w:r w:rsidRPr="0014143C">
        <w:rPr>
          <w:rFonts w:ascii="Times New Roman" w:eastAsia="MS Mincho" w:hAnsi="Times New Roman"/>
          <w:sz w:val="24"/>
          <w:szCs w:val="24"/>
          <w:lang w:eastAsia="ru-RU"/>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14:paraId="02DCB9A9" w14:textId="1B847A6D" w:rsidR="00230DCF" w:rsidRDefault="00230DCF" w:rsidP="00230DCF">
      <w:pPr>
        <w:spacing w:after="0" w:line="240" w:lineRule="auto"/>
        <w:ind w:firstLine="709"/>
        <w:jc w:val="both"/>
        <w:rPr>
          <w:rFonts w:ascii="Times New Roman" w:eastAsia="MS Mincho" w:hAnsi="Times New Roman"/>
          <w:sz w:val="24"/>
          <w:szCs w:val="24"/>
          <w:lang w:eastAsia="ru-RU"/>
        </w:rPr>
      </w:pPr>
      <w:r w:rsidRPr="0014143C">
        <w:rPr>
          <w:rFonts w:ascii="Times New Roman" w:eastAsia="MS Mincho" w:hAnsi="Times New Roman"/>
          <w:sz w:val="24"/>
          <w:szCs w:val="24"/>
          <w:lang w:eastAsia="ru-RU"/>
        </w:rPr>
        <w:t xml:space="preserve">Ширина прибрежной защитной полосы </w:t>
      </w:r>
      <w:r w:rsidR="00067370" w:rsidRPr="00067370">
        <w:rPr>
          <w:rFonts w:ascii="Times New Roman" w:eastAsia="MS Mincho" w:hAnsi="Times New Roman"/>
          <w:sz w:val="24"/>
          <w:szCs w:val="24"/>
          <w:lang w:eastAsia="ru-RU"/>
        </w:rPr>
        <w:t xml:space="preserve">реки, </w:t>
      </w:r>
      <w:r w:rsidRPr="0014143C">
        <w:rPr>
          <w:rFonts w:ascii="Times New Roman" w:eastAsia="MS Mincho" w:hAnsi="Times New Roman"/>
          <w:sz w:val="24"/>
          <w:szCs w:val="24"/>
          <w:lang w:eastAsia="ru-RU"/>
        </w:rPr>
        <w:t xml:space="preserve">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w:t>
      </w:r>
      <w:r w:rsidR="001966A2" w:rsidRPr="001966A2">
        <w:rPr>
          <w:rFonts w:ascii="Times New Roman" w:eastAsia="MS Mincho" w:hAnsi="Times New Roman"/>
          <w:sz w:val="24"/>
          <w:szCs w:val="24"/>
          <w:lang w:eastAsia="ru-RU"/>
        </w:rPr>
        <w:t>двухсот метров</w:t>
      </w:r>
      <w:r w:rsidRPr="0014143C">
        <w:rPr>
          <w:rFonts w:ascii="Times New Roman" w:eastAsia="MS Mincho" w:hAnsi="Times New Roman"/>
          <w:sz w:val="24"/>
          <w:szCs w:val="24"/>
          <w:lang w:eastAsia="ru-RU"/>
        </w:rPr>
        <w:t xml:space="preserve"> независимо от уклона прилегающих земель.</w:t>
      </w:r>
    </w:p>
    <w:p w14:paraId="445964BD" w14:textId="63615869" w:rsidR="001F20F2" w:rsidRDefault="001F20F2" w:rsidP="00230DCF">
      <w:pPr>
        <w:spacing w:after="0" w:line="240" w:lineRule="auto"/>
        <w:ind w:firstLine="709"/>
        <w:jc w:val="both"/>
        <w:rPr>
          <w:rFonts w:ascii="Times New Roman" w:eastAsia="MS Mincho" w:hAnsi="Times New Roman"/>
          <w:sz w:val="24"/>
          <w:szCs w:val="24"/>
          <w:lang w:eastAsia="ru-RU"/>
        </w:rPr>
      </w:pPr>
      <w:r w:rsidRPr="001F20F2">
        <w:rPr>
          <w:rFonts w:ascii="Times New Roman" w:eastAsia="MS Mincho" w:hAnsi="Times New Roman"/>
          <w:sz w:val="24"/>
          <w:szCs w:val="24"/>
          <w:lang w:eastAsia="ru-RU"/>
        </w:rPr>
        <w:t>При наличии централизованных ливневых систем водоотведения и набережных границы прибрежных защитных полос совпадают с парапетами набережных</w:t>
      </w:r>
      <w:r>
        <w:rPr>
          <w:rFonts w:ascii="Times New Roman" w:eastAsia="MS Mincho" w:hAnsi="Times New Roman"/>
          <w:sz w:val="24"/>
          <w:szCs w:val="24"/>
          <w:lang w:eastAsia="ru-RU"/>
        </w:rPr>
        <w:t>.</w:t>
      </w:r>
    </w:p>
    <w:p w14:paraId="02DCB9AA" w14:textId="77777777" w:rsidR="007A2222" w:rsidRPr="0014143C" w:rsidRDefault="007A2222" w:rsidP="007A2222">
      <w:pPr>
        <w:spacing w:after="0" w:line="240" w:lineRule="auto"/>
        <w:ind w:firstLine="709"/>
        <w:jc w:val="both"/>
        <w:rPr>
          <w:rFonts w:ascii="Times New Roman" w:eastAsia="Times New Roman" w:hAnsi="Times New Roman"/>
          <w:bCs/>
          <w:sz w:val="24"/>
          <w:szCs w:val="24"/>
          <w:lang w:eastAsia="ru-RU"/>
        </w:rPr>
      </w:pPr>
      <w:r w:rsidRPr="0014143C">
        <w:rPr>
          <w:rFonts w:ascii="Times New Roman" w:eastAsia="Times New Roman" w:hAnsi="Times New Roman"/>
          <w:bCs/>
          <w:sz w:val="24"/>
          <w:szCs w:val="24"/>
          <w:lang w:eastAsia="ru-RU"/>
        </w:rPr>
        <w:t>Примечание</w:t>
      </w:r>
      <w:r w:rsidRPr="0014143C">
        <w:rPr>
          <w:rFonts w:ascii="Times New Roman" w:eastAsia="Times New Roman" w:hAnsi="Times New Roman"/>
          <w:sz w:val="24"/>
          <w:szCs w:val="24"/>
          <w:lang w:eastAsia="ru-RU"/>
        </w:rPr>
        <w:t xml:space="preserve">. </w:t>
      </w:r>
      <w:r w:rsidR="002B6D89">
        <w:rPr>
          <w:rFonts w:ascii="Times New Roman" w:eastAsia="Times New Roman" w:hAnsi="Times New Roman"/>
          <w:bCs/>
          <w:sz w:val="24"/>
          <w:szCs w:val="24"/>
          <w:lang w:eastAsia="ru-RU"/>
        </w:rPr>
        <w:t>До установления на местности границ, н</w:t>
      </w:r>
      <w:r w:rsidRPr="0014143C">
        <w:rPr>
          <w:rFonts w:ascii="Times New Roman" w:eastAsia="Times New Roman" w:hAnsi="Times New Roman"/>
          <w:bCs/>
          <w:sz w:val="24"/>
          <w:szCs w:val="24"/>
          <w:lang w:eastAsia="ru-RU"/>
        </w:rPr>
        <w:t xml:space="preserve">а карте градостроительного зонирования </w:t>
      </w:r>
      <w:r w:rsidR="004D16F1">
        <w:rPr>
          <w:rFonts w:ascii="Times New Roman" w:eastAsia="Times New Roman" w:hAnsi="Times New Roman"/>
          <w:bCs/>
          <w:sz w:val="24"/>
          <w:szCs w:val="24"/>
          <w:lang w:eastAsia="ru-RU"/>
        </w:rPr>
        <w:t xml:space="preserve">могут быть </w:t>
      </w:r>
      <w:r w:rsidRPr="0014143C">
        <w:rPr>
          <w:rFonts w:ascii="Times New Roman" w:eastAsia="Times New Roman" w:hAnsi="Times New Roman"/>
          <w:bCs/>
          <w:sz w:val="24"/>
          <w:szCs w:val="24"/>
          <w:lang w:eastAsia="ru-RU"/>
        </w:rPr>
        <w:t xml:space="preserve">показаны </w:t>
      </w:r>
      <w:r w:rsidR="000249DD" w:rsidRPr="0014143C">
        <w:rPr>
          <w:rFonts w:ascii="Times New Roman" w:eastAsia="Times New Roman" w:hAnsi="Times New Roman"/>
          <w:sz w:val="24"/>
          <w:szCs w:val="24"/>
          <w:lang w:eastAsia="ru-RU"/>
        </w:rPr>
        <w:t>прибрежные защитные полосы</w:t>
      </w:r>
      <w:r w:rsidR="002B6D89" w:rsidRPr="002B6D89">
        <w:rPr>
          <w:rFonts w:ascii="Times New Roman" w:eastAsia="Times New Roman" w:hAnsi="Times New Roman"/>
          <w:bCs/>
          <w:sz w:val="24"/>
          <w:szCs w:val="24"/>
          <w:lang w:eastAsia="ru-RU"/>
        </w:rPr>
        <w:t xml:space="preserve"> </w:t>
      </w:r>
      <w:r w:rsidR="002B6D89" w:rsidRPr="0014143C">
        <w:rPr>
          <w:rFonts w:ascii="Times New Roman" w:eastAsia="Times New Roman" w:hAnsi="Times New Roman"/>
          <w:bCs/>
          <w:sz w:val="24"/>
          <w:szCs w:val="24"/>
          <w:lang w:eastAsia="ru-RU"/>
        </w:rPr>
        <w:t>максимальн</w:t>
      </w:r>
      <w:r w:rsidR="002B6D89">
        <w:rPr>
          <w:rFonts w:ascii="Times New Roman" w:eastAsia="Times New Roman" w:hAnsi="Times New Roman"/>
          <w:bCs/>
          <w:sz w:val="24"/>
          <w:szCs w:val="24"/>
          <w:lang w:eastAsia="ru-RU"/>
        </w:rPr>
        <w:t>ого нормативного размера</w:t>
      </w:r>
      <w:r w:rsidR="00F574EF">
        <w:rPr>
          <w:rFonts w:ascii="Times New Roman" w:eastAsia="Times New Roman" w:hAnsi="Times New Roman"/>
          <w:bCs/>
          <w:sz w:val="24"/>
          <w:szCs w:val="24"/>
          <w:lang w:eastAsia="ru-RU"/>
        </w:rPr>
        <w:t xml:space="preserve"> (при не определённом </w:t>
      </w:r>
      <w:r w:rsidR="00F574EF" w:rsidRPr="0014143C">
        <w:rPr>
          <w:rFonts w:ascii="Times New Roman" w:eastAsia="Times New Roman" w:hAnsi="Times New Roman"/>
          <w:sz w:val="24"/>
          <w:szCs w:val="24"/>
          <w:lang w:eastAsia="ru-RU"/>
        </w:rPr>
        <w:t>уклон</w:t>
      </w:r>
      <w:r w:rsidR="00F574EF">
        <w:rPr>
          <w:rFonts w:ascii="Times New Roman" w:eastAsia="Times New Roman" w:hAnsi="Times New Roman"/>
          <w:sz w:val="24"/>
          <w:szCs w:val="24"/>
          <w:lang w:eastAsia="ru-RU"/>
        </w:rPr>
        <w:t>е</w:t>
      </w:r>
      <w:r w:rsidR="00F574EF" w:rsidRPr="0014143C">
        <w:rPr>
          <w:rFonts w:ascii="Times New Roman" w:eastAsia="Times New Roman" w:hAnsi="Times New Roman"/>
          <w:sz w:val="24"/>
          <w:szCs w:val="24"/>
          <w:lang w:eastAsia="ru-RU"/>
        </w:rPr>
        <w:t xml:space="preserve"> берега</w:t>
      </w:r>
      <w:r w:rsidR="00F574EF">
        <w:rPr>
          <w:rFonts w:ascii="Times New Roman" w:eastAsia="Times New Roman" w:hAnsi="Times New Roman"/>
          <w:bCs/>
          <w:sz w:val="24"/>
          <w:szCs w:val="24"/>
          <w:lang w:eastAsia="ru-RU"/>
        </w:rPr>
        <w:t>)</w:t>
      </w:r>
      <w:r w:rsidR="00F574EF" w:rsidRPr="00C5685B">
        <w:rPr>
          <w:rFonts w:ascii="Times New Roman" w:eastAsia="Times New Roman" w:hAnsi="Times New Roman"/>
          <w:sz w:val="24"/>
          <w:szCs w:val="24"/>
          <w:lang w:eastAsia="ru-RU"/>
        </w:rPr>
        <w:t>.</w:t>
      </w:r>
    </w:p>
    <w:p w14:paraId="02DCB9AB" w14:textId="77777777" w:rsidR="00230DCF" w:rsidRPr="0014143C" w:rsidRDefault="00230DCF" w:rsidP="00230DCF">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14:paraId="02DCB9AC"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 границах прибрежных защитных полос запрещается:</w:t>
      </w:r>
    </w:p>
    <w:p w14:paraId="02DCB9AD"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bookmarkStart w:id="438" w:name="_Toc398890982"/>
      <w:r w:rsidRPr="0014143C">
        <w:rPr>
          <w:rFonts w:ascii="Times New Roman" w:eastAsia="Times New Roman" w:hAnsi="Times New Roman"/>
          <w:sz w:val="24"/>
          <w:szCs w:val="24"/>
          <w:lang w:eastAsia="ru-RU"/>
        </w:rPr>
        <w:t>1) использование сточных вод в целях регулирования плодородия почв;</w:t>
      </w:r>
    </w:p>
    <w:p w14:paraId="02DCB9AE"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02DCB9AF"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 осуществление авиационных мер по борьбе с вредными организмами;</w:t>
      </w:r>
    </w:p>
    <w:p w14:paraId="02DCB9B0"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02DCB9B1"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02DCB9B2"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6) размещение специализированных хранилищ пестицидов и агрохимикатов, применение пестицидов и агрохимикатов;</w:t>
      </w:r>
    </w:p>
    <w:p w14:paraId="02DCB9B3"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7) сброс сточных, в том числе дренажных, вод;</w:t>
      </w:r>
    </w:p>
    <w:p w14:paraId="02DCB9B4"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14:paraId="02DCB9B5"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9) распашка земель;</w:t>
      </w:r>
    </w:p>
    <w:p w14:paraId="02DCB9B6"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10) размещение отвалов размываемых грунтов;</w:t>
      </w:r>
    </w:p>
    <w:p w14:paraId="02DCB9B7" w14:textId="77777777" w:rsidR="00230DCF" w:rsidRPr="0014143C" w:rsidRDefault="00230DCF" w:rsidP="00230DCF">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11) выпас сельскохозяйственных животных и организация для них летних лагерей, ванн.</w:t>
      </w:r>
    </w:p>
    <w:p w14:paraId="02DCB9B8" w14:textId="77777777" w:rsidR="00105F9E" w:rsidRPr="0014143C" w:rsidRDefault="00105F9E" w:rsidP="00230DCF">
      <w:pPr>
        <w:spacing w:after="0" w:line="240" w:lineRule="auto"/>
        <w:ind w:firstLine="709"/>
        <w:jc w:val="both"/>
        <w:rPr>
          <w:rFonts w:ascii="Times New Roman" w:eastAsia="Times New Roman" w:hAnsi="Times New Roman"/>
          <w:sz w:val="24"/>
          <w:szCs w:val="24"/>
          <w:lang w:eastAsia="ru-RU"/>
        </w:rPr>
      </w:pPr>
    </w:p>
    <w:p w14:paraId="02DCB9B9" w14:textId="77777777" w:rsidR="00230DCF" w:rsidRPr="0014143C" w:rsidRDefault="00230DCF" w:rsidP="00230DCF">
      <w:pPr>
        <w:keepNext/>
        <w:tabs>
          <w:tab w:val="left" w:pos="851"/>
        </w:tabs>
        <w:spacing w:before="120" w:after="0" w:line="240" w:lineRule="auto"/>
        <w:ind w:firstLine="567"/>
        <w:jc w:val="both"/>
        <w:outlineLvl w:val="2"/>
        <w:rPr>
          <w:rFonts w:ascii="Times New Roman" w:eastAsia="Times New Roman" w:hAnsi="Times New Roman"/>
          <w:b/>
          <w:bCs/>
          <w:sz w:val="24"/>
          <w:szCs w:val="24"/>
          <w:lang w:eastAsia="ru-RU"/>
        </w:rPr>
      </w:pPr>
      <w:bookmarkStart w:id="439" w:name="_Toc398890984"/>
      <w:bookmarkStart w:id="440" w:name="_Toc414831608"/>
      <w:bookmarkStart w:id="441" w:name="_Toc531808809"/>
      <w:bookmarkStart w:id="442" w:name="_Toc25624607"/>
      <w:bookmarkEnd w:id="438"/>
      <w:r w:rsidRPr="0014143C">
        <w:rPr>
          <w:rFonts w:ascii="Times New Roman" w:eastAsia="Times New Roman" w:hAnsi="Times New Roman"/>
          <w:b/>
          <w:bCs/>
          <w:sz w:val="24"/>
          <w:szCs w:val="24"/>
          <w:lang w:eastAsia="ru-RU"/>
        </w:rPr>
        <w:t xml:space="preserve">Статья </w:t>
      </w:r>
      <w:r w:rsidR="000E15EB">
        <w:rPr>
          <w:rFonts w:ascii="Times New Roman" w:eastAsia="Times New Roman" w:hAnsi="Times New Roman"/>
          <w:b/>
          <w:bCs/>
          <w:sz w:val="24"/>
          <w:szCs w:val="24"/>
          <w:lang w:eastAsia="ru-RU"/>
        </w:rPr>
        <w:t>51</w:t>
      </w:r>
      <w:r w:rsidRPr="0014143C">
        <w:rPr>
          <w:rFonts w:ascii="Times New Roman" w:eastAsia="Times New Roman" w:hAnsi="Times New Roman"/>
          <w:b/>
          <w:bCs/>
          <w:sz w:val="24"/>
          <w:szCs w:val="24"/>
          <w:lang w:eastAsia="ru-RU"/>
        </w:rPr>
        <w:t>. Зоны затопления и подтопления.</w:t>
      </w:r>
      <w:bookmarkEnd w:id="439"/>
      <w:bookmarkEnd w:id="440"/>
      <w:bookmarkEnd w:id="441"/>
      <w:bookmarkEnd w:id="442"/>
    </w:p>
    <w:p w14:paraId="02DCB9BA" w14:textId="77777777" w:rsidR="00230DCF" w:rsidRPr="0014143C" w:rsidRDefault="00230DCF" w:rsidP="00230DCF">
      <w:pPr>
        <w:tabs>
          <w:tab w:val="left" w:pos="851"/>
        </w:tabs>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9BB" w14:textId="77777777" w:rsidR="00230DCF" w:rsidRPr="0014143C" w:rsidRDefault="00230DCF" w:rsidP="00230DCF">
      <w:pPr>
        <w:tabs>
          <w:tab w:val="left" w:pos="851"/>
        </w:tabs>
        <w:spacing w:after="0" w:line="240" w:lineRule="auto"/>
        <w:ind w:firstLine="567"/>
        <w:jc w:val="both"/>
        <w:rPr>
          <w:rFonts w:ascii="Times New Roman" w:eastAsia="MS Mincho" w:hAnsi="Times New Roman"/>
          <w:sz w:val="24"/>
          <w:szCs w:val="24"/>
          <w:lang w:eastAsia="ru-RU"/>
        </w:rPr>
      </w:pPr>
      <w:r w:rsidRPr="0014143C">
        <w:rPr>
          <w:rFonts w:ascii="Times New Roman" w:eastAsia="MS Mincho" w:hAnsi="Times New Roman"/>
          <w:sz w:val="24"/>
          <w:szCs w:val="24"/>
          <w:lang w:eastAsia="ru-RU"/>
        </w:rPr>
        <w:lastRenderedPageBreak/>
        <w:t>«Водный кодекс Российской Федерации» от 03.06.2006г № 74-ФЗ</w:t>
      </w:r>
      <w:r w:rsidR="00215705" w:rsidRPr="0014143C">
        <w:rPr>
          <w:rFonts w:ascii="Times New Roman" w:eastAsia="Times New Roman" w:hAnsi="Times New Roman"/>
          <w:sz w:val="24"/>
          <w:szCs w:val="24"/>
          <w:lang w:eastAsia="ru-RU"/>
        </w:rPr>
        <w:t>, ст. 67.1</w:t>
      </w:r>
      <w:r w:rsidR="00EE10F1" w:rsidRPr="0014143C">
        <w:rPr>
          <w:rFonts w:ascii="Times New Roman" w:eastAsia="MS Mincho" w:hAnsi="Times New Roman"/>
          <w:sz w:val="24"/>
          <w:szCs w:val="24"/>
          <w:lang w:eastAsia="ru-RU"/>
        </w:rPr>
        <w:t>.</w:t>
      </w:r>
    </w:p>
    <w:p w14:paraId="02DCB9BC" w14:textId="77777777" w:rsidR="00230DCF" w:rsidRPr="0014143C" w:rsidRDefault="00230DCF" w:rsidP="00230DCF">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Правила определения границ зон затопления, подтопления (утв. постановлением Правительства РФ от 18 апреля 2014 г. № 360)</w:t>
      </w:r>
      <w:r w:rsidR="00EE10F1" w:rsidRPr="0014143C">
        <w:rPr>
          <w:rFonts w:ascii="Times New Roman" w:eastAsia="Times New Roman" w:hAnsi="Times New Roman"/>
          <w:sz w:val="24"/>
          <w:szCs w:val="24"/>
          <w:lang w:eastAsia="ru-RU"/>
        </w:rPr>
        <w:t>.</w:t>
      </w:r>
    </w:p>
    <w:p w14:paraId="02DCB9BD" w14:textId="77777777" w:rsidR="00230DCF" w:rsidRPr="0014143C" w:rsidRDefault="00230DCF" w:rsidP="00230DCF">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w:t>
      </w:r>
      <w:r w:rsidRPr="0014143C">
        <w:rPr>
          <w:rFonts w:ascii="Times New Roman" w:eastAsia="Times New Roman" w:hAnsi="Times New Roman"/>
          <w:sz w:val="24"/>
          <w:szCs w:val="24"/>
          <w:lang w:eastAsia="ru-RU"/>
        </w:rPr>
        <w:t xml:space="preserve">, </w:t>
      </w:r>
      <w:r w:rsidRPr="0014143C">
        <w:rPr>
          <w:rFonts w:ascii="Times New Roman" w:eastAsia="Times New Roman" w:hAnsi="Times New Roman"/>
          <w:spacing w:val="-6"/>
          <w:sz w:val="24"/>
          <w:szCs w:val="24"/>
          <w:lang w:eastAsia="ru-RU"/>
        </w:rPr>
        <w:t>п. 13.6</w:t>
      </w:r>
      <w:r w:rsidR="00EE10F1" w:rsidRPr="0014143C">
        <w:rPr>
          <w:rFonts w:ascii="Times New Roman" w:eastAsia="Times New Roman" w:hAnsi="Times New Roman"/>
          <w:sz w:val="24"/>
          <w:szCs w:val="24"/>
          <w:lang w:eastAsia="ru-RU"/>
        </w:rPr>
        <w:t>.</w:t>
      </w:r>
    </w:p>
    <w:p w14:paraId="02DCB9BE" w14:textId="77777777" w:rsidR="00230DCF" w:rsidRPr="0014143C" w:rsidRDefault="00230DCF" w:rsidP="00230DCF">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СП 104.13330 «СНиП 2.06.15-85 Инженерная защита территорий от затопления и подтопления»</w:t>
      </w:r>
      <w:r w:rsidR="00EE10F1" w:rsidRPr="0014143C">
        <w:rPr>
          <w:rFonts w:ascii="Times New Roman" w:eastAsia="Times New Roman" w:hAnsi="Times New Roman"/>
          <w:sz w:val="24"/>
          <w:szCs w:val="24"/>
          <w:lang w:eastAsia="ru-RU"/>
        </w:rPr>
        <w:t>.</w:t>
      </w:r>
    </w:p>
    <w:p w14:paraId="02DCB9BF" w14:textId="77777777" w:rsidR="00230DCF" w:rsidRPr="0014143C" w:rsidRDefault="00230DCF" w:rsidP="00230DCF">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СП 58.13330 «СНиП 33-01-2003 Гидротехнические сооружения. Основные положения».</w:t>
      </w:r>
    </w:p>
    <w:p w14:paraId="02DCB9C0" w14:textId="77777777" w:rsidR="00105F9E" w:rsidRPr="0014143C" w:rsidRDefault="00105F9E" w:rsidP="00230DCF">
      <w:pPr>
        <w:tabs>
          <w:tab w:val="left" w:pos="851"/>
        </w:tabs>
        <w:spacing w:after="0" w:line="240" w:lineRule="auto"/>
        <w:ind w:firstLine="567"/>
        <w:jc w:val="both"/>
        <w:rPr>
          <w:rFonts w:ascii="Times New Roman" w:eastAsia="Times New Roman" w:hAnsi="Times New Roman"/>
          <w:sz w:val="24"/>
          <w:szCs w:val="24"/>
          <w:lang w:eastAsia="ru-RU"/>
        </w:rPr>
      </w:pPr>
    </w:p>
    <w:p w14:paraId="02DCB9C1" w14:textId="77777777" w:rsidR="00230DCF" w:rsidRPr="0014143C" w:rsidRDefault="00230DCF" w:rsidP="00230DCF">
      <w:pPr>
        <w:tabs>
          <w:tab w:val="left" w:pos="851"/>
        </w:tabs>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14:paraId="02DCB9C2" w14:textId="566E7701" w:rsidR="00230DCF" w:rsidRPr="0014143C" w:rsidRDefault="00F119C1" w:rsidP="00230DCF">
      <w:pPr>
        <w:tabs>
          <w:tab w:val="left" w:pos="851"/>
        </w:tabs>
        <w:spacing w:after="0" w:line="240" w:lineRule="auto"/>
        <w:ind w:firstLine="567"/>
        <w:jc w:val="both"/>
        <w:rPr>
          <w:rFonts w:ascii="Times New Roman" w:eastAsia="Times New Roman" w:hAnsi="Times New Roman"/>
          <w:sz w:val="24"/>
          <w:szCs w:val="24"/>
          <w:lang w:eastAsia="ru-RU"/>
        </w:rPr>
      </w:pPr>
      <w:r w:rsidRPr="00F119C1">
        <w:rPr>
          <w:rFonts w:ascii="Times New Roman" w:eastAsia="Times New Roman" w:hAnsi="Times New Roman"/>
          <w:sz w:val="24"/>
          <w:szCs w:val="24"/>
          <w:lang w:eastAsia="ru-RU"/>
        </w:rPr>
        <w:t>Зоны затопления, подтопления устанавливаются или изменяются решением Федерального агентства водных ресурсов (его территориальных органов)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установлении границ зон затопления, подтопления (далее - предложения) и сведений о границах этих зон, которые должны содержать графическое описание местоположения границ этих зон, перечень координат характерных границ таких зон в системе координат, установленной для ведения Единого государственного реестра недвижимости.</w:t>
      </w:r>
    </w:p>
    <w:p w14:paraId="17625B7A" w14:textId="77777777" w:rsidR="00F119C1" w:rsidRPr="00F119C1" w:rsidRDefault="00F119C1" w:rsidP="00F119C1">
      <w:pPr>
        <w:tabs>
          <w:tab w:val="left" w:pos="851"/>
        </w:tabs>
        <w:spacing w:after="0" w:line="240" w:lineRule="auto"/>
        <w:ind w:firstLine="567"/>
        <w:jc w:val="both"/>
        <w:rPr>
          <w:rFonts w:ascii="Times New Roman" w:eastAsia="Times New Roman" w:hAnsi="Times New Roman"/>
          <w:sz w:val="24"/>
          <w:szCs w:val="24"/>
          <w:lang w:eastAsia="ru-RU"/>
        </w:rPr>
      </w:pPr>
      <w:r w:rsidRPr="00F119C1">
        <w:rPr>
          <w:rFonts w:ascii="Times New Roman" w:eastAsia="Times New Roman" w:hAnsi="Times New Roman"/>
          <w:sz w:val="24"/>
          <w:szCs w:val="24"/>
          <w:lang w:eastAsia="ru-RU"/>
        </w:rPr>
        <w:t>1. Зоны затопления устанавливаются в отношении:</w:t>
      </w:r>
    </w:p>
    <w:p w14:paraId="335C167C" w14:textId="77777777" w:rsidR="00F119C1" w:rsidRPr="00F119C1" w:rsidRDefault="00F119C1" w:rsidP="00F119C1">
      <w:pPr>
        <w:tabs>
          <w:tab w:val="left" w:pos="851"/>
        </w:tabs>
        <w:spacing w:after="0" w:line="240" w:lineRule="auto"/>
        <w:ind w:firstLine="567"/>
        <w:jc w:val="both"/>
        <w:rPr>
          <w:rFonts w:ascii="Times New Roman" w:eastAsia="Times New Roman" w:hAnsi="Times New Roman"/>
          <w:sz w:val="24"/>
          <w:szCs w:val="24"/>
          <w:lang w:eastAsia="ru-RU"/>
        </w:rPr>
      </w:pPr>
      <w:r w:rsidRPr="00F119C1">
        <w:rPr>
          <w:rFonts w:ascii="Times New Roman" w:eastAsia="Times New Roman" w:hAnsi="Times New Roman"/>
          <w:sz w:val="24"/>
          <w:szCs w:val="24"/>
          <w:lang w:eastAsia="ru-RU"/>
        </w:rPr>
        <w:t>а) территорий, которые прилегают к незарегулированным водотокам, затапливаемых при половодьях и паводках однопроцентной обеспеченности (повторяемость один раз в 100 лет) с учетом фактически затапливаемых территорий за предыдущие 100 лет наблюдений;</w:t>
      </w:r>
    </w:p>
    <w:p w14:paraId="6ED7719B" w14:textId="77777777" w:rsidR="00F119C1" w:rsidRPr="00F119C1" w:rsidRDefault="00F119C1" w:rsidP="00F119C1">
      <w:pPr>
        <w:tabs>
          <w:tab w:val="left" w:pos="851"/>
        </w:tabs>
        <w:spacing w:after="0" w:line="240" w:lineRule="auto"/>
        <w:ind w:firstLine="567"/>
        <w:jc w:val="both"/>
        <w:rPr>
          <w:rFonts w:ascii="Times New Roman" w:eastAsia="Times New Roman" w:hAnsi="Times New Roman"/>
          <w:sz w:val="24"/>
          <w:szCs w:val="24"/>
          <w:lang w:eastAsia="ru-RU"/>
        </w:rPr>
      </w:pPr>
      <w:r w:rsidRPr="00F119C1">
        <w:rPr>
          <w:rFonts w:ascii="Times New Roman" w:eastAsia="Times New Roman" w:hAnsi="Times New Roman"/>
          <w:sz w:val="24"/>
          <w:szCs w:val="24"/>
          <w:lang w:eastAsia="ru-RU"/>
        </w:rPr>
        <w:t>б) территорий, прилегающих к устьевым участкам водотоков, затапливаемых в результате нагонных явлений расчетной обеспеченности;</w:t>
      </w:r>
    </w:p>
    <w:p w14:paraId="5A2E29FD" w14:textId="77777777" w:rsidR="00F119C1" w:rsidRPr="00F119C1" w:rsidRDefault="00F119C1" w:rsidP="00F119C1">
      <w:pPr>
        <w:tabs>
          <w:tab w:val="left" w:pos="851"/>
        </w:tabs>
        <w:spacing w:after="0" w:line="240" w:lineRule="auto"/>
        <w:ind w:firstLine="567"/>
        <w:jc w:val="both"/>
        <w:rPr>
          <w:rFonts w:ascii="Times New Roman" w:eastAsia="Times New Roman" w:hAnsi="Times New Roman"/>
          <w:sz w:val="24"/>
          <w:szCs w:val="24"/>
          <w:lang w:eastAsia="ru-RU"/>
        </w:rPr>
      </w:pPr>
      <w:r w:rsidRPr="00F119C1">
        <w:rPr>
          <w:rFonts w:ascii="Times New Roman" w:eastAsia="Times New Roman" w:hAnsi="Times New Roman"/>
          <w:sz w:val="24"/>
          <w:szCs w:val="24"/>
          <w:lang w:eastAsia="ru-RU"/>
        </w:rPr>
        <w:t>в) территорий, прилегающих к естественным водоемам, затапливаемых при уровнях воды однопроцентной обеспеченности;</w:t>
      </w:r>
    </w:p>
    <w:p w14:paraId="380DB14B" w14:textId="77777777" w:rsidR="00F119C1" w:rsidRPr="00F119C1" w:rsidRDefault="00F119C1" w:rsidP="00F119C1">
      <w:pPr>
        <w:tabs>
          <w:tab w:val="left" w:pos="851"/>
        </w:tabs>
        <w:spacing w:after="0" w:line="240" w:lineRule="auto"/>
        <w:ind w:firstLine="567"/>
        <w:jc w:val="both"/>
        <w:rPr>
          <w:rFonts w:ascii="Times New Roman" w:eastAsia="Times New Roman" w:hAnsi="Times New Roman"/>
          <w:sz w:val="24"/>
          <w:szCs w:val="24"/>
          <w:lang w:eastAsia="ru-RU"/>
        </w:rPr>
      </w:pPr>
      <w:r w:rsidRPr="00F119C1">
        <w:rPr>
          <w:rFonts w:ascii="Times New Roman" w:eastAsia="Times New Roman" w:hAnsi="Times New Roman"/>
          <w:sz w:val="24"/>
          <w:szCs w:val="24"/>
          <w:lang w:eastAsia="ru-RU"/>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14:paraId="005750AF" w14:textId="77777777" w:rsidR="00F119C1" w:rsidRPr="00F119C1" w:rsidRDefault="00F119C1" w:rsidP="00F119C1">
      <w:pPr>
        <w:tabs>
          <w:tab w:val="left" w:pos="851"/>
        </w:tabs>
        <w:spacing w:after="0" w:line="240" w:lineRule="auto"/>
        <w:ind w:firstLine="567"/>
        <w:jc w:val="both"/>
        <w:rPr>
          <w:rFonts w:ascii="Times New Roman" w:eastAsia="Times New Roman" w:hAnsi="Times New Roman"/>
          <w:sz w:val="24"/>
          <w:szCs w:val="24"/>
          <w:lang w:eastAsia="ru-RU"/>
        </w:rPr>
      </w:pPr>
      <w:r w:rsidRPr="00F119C1">
        <w:rPr>
          <w:rFonts w:ascii="Times New Roman" w:eastAsia="Times New Roman" w:hAnsi="Times New Roman"/>
          <w:sz w:val="24"/>
          <w:szCs w:val="24"/>
          <w:lang w:eastAsia="ru-RU"/>
        </w:rP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14:paraId="30BEF329" w14:textId="6E117F9C" w:rsidR="00F119C1" w:rsidRPr="00F119C1" w:rsidRDefault="00F119C1" w:rsidP="00F119C1">
      <w:pPr>
        <w:tabs>
          <w:tab w:val="left" w:pos="851"/>
        </w:tabs>
        <w:spacing w:after="0" w:line="240" w:lineRule="auto"/>
        <w:ind w:firstLine="567"/>
        <w:jc w:val="both"/>
        <w:rPr>
          <w:rFonts w:ascii="Times New Roman" w:eastAsia="Times New Roman" w:hAnsi="Times New Roman"/>
          <w:sz w:val="24"/>
          <w:szCs w:val="24"/>
          <w:lang w:eastAsia="ru-RU"/>
        </w:rPr>
      </w:pPr>
      <w:r w:rsidRPr="00F119C1">
        <w:rPr>
          <w:rFonts w:ascii="Times New Roman" w:eastAsia="Times New Roman" w:hAnsi="Times New Roman"/>
          <w:sz w:val="24"/>
          <w:szCs w:val="24"/>
          <w:lang w:eastAsia="ru-RU"/>
        </w:rPr>
        <w:t>2. Зоны подтопления устанавливаются в отношении территорий, прилегающих к зонам затопления, указанным в пункте 1, повышение уровня грунтовых вод которых обусловливается подпором грунтовых вод уровнями высоких вод водных объектов. В границах зон подтопления устанавливаются:</w:t>
      </w:r>
    </w:p>
    <w:p w14:paraId="28833E78" w14:textId="77777777" w:rsidR="00F119C1" w:rsidRPr="00F119C1" w:rsidRDefault="00F119C1" w:rsidP="00F119C1">
      <w:pPr>
        <w:tabs>
          <w:tab w:val="left" w:pos="851"/>
        </w:tabs>
        <w:spacing w:after="0" w:line="240" w:lineRule="auto"/>
        <w:ind w:firstLine="567"/>
        <w:jc w:val="both"/>
        <w:rPr>
          <w:rFonts w:ascii="Times New Roman" w:eastAsia="Times New Roman" w:hAnsi="Times New Roman"/>
          <w:sz w:val="24"/>
          <w:szCs w:val="24"/>
          <w:lang w:eastAsia="ru-RU"/>
        </w:rPr>
      </w:pPr>
      <w:r w:rsidRPr="00F119C1">
        <w:rPr>
          <w:rFonts w:ascii="Times New Roman" w:eastAsia="Times New Roman" w:hAnsi="Times New Roman"/>
          <w:sz w:val="24"/>
          <w:szCs w:val="24"/>
          <w:lang w:eastAsia="ru-RU"/>
        </w:rPr>
        <w:t>а) территории сильного подтопления - при глубине залегания грунтовых вод менее 0,3 метра;</w:t>
      </w:r>
    </w:p>
    <w:p w14:paraId="4E0049E6" w14:textId="77777777" w:rsidR="00F119C1" w:rsidRPr="00F119C1" w:rsidRDefault="00F119C1" w:rsidP="00F119C1">
      <w:pPr>
        <w:tabs>
          <w:tab w:val="left" w:pos="851"/>
        </w:tabs>
        <w:spacing w:after="0" w:line="240" w:lineRule="auto"/>
        <w:ind w:firstLine="567"/>
        <w:jc w:val="both"/>
        <w:rPr>
          <w:rFonts w:ascii="Times New Roman" w:eastAsia="Times New Roman" w:hAnsi="Times New Roman"/>
          <w:sz w:val="24"/>
          <w:szCs w:val="24"/>
          <w:lang w:eastAsia="ru-RU"/>
        </w:rPr>
      </w:pPr>
      <w:r w:rsidRPr="00F119C1">
        <w:rPr>
          <w:rFonts w:ascii="Times New Roman" w:eastAsia="Times New Roman" w:hAnsi="Times New Roman"/>
          <w:sz w:val="24"/>
          <w:szCs w:val="24"/>
          <w:lang w:eastAsia="ru-RU"/>
        </w:rPr>
        <w:t>б) территории умеренного подтопления - при глубине залегания грунтовых вод от 0,3 - 0,7 до 1,2 - 2 метров от поверхности;</w:t>
      </w:r>
    </w:p>
    <w:p w14:paraId="02DCB9CD" w14:textId="7C1FE141" w:rsidR="005E5444" w:rsidRDefault="00F119C1" w:rsidP="00F119C1">
      <w:pPr>
        <w:tabs>
          <w:tab w:val="left" w:pos="851"/>
        </w:tabs>
        <w:spacing w:after="0" w:line="240" w:lineRule="auto"/>
        <w:ind w:firstLine="567"/>
        <w:jc w:val="both"/>
        <w:rPr>
          <w:rFonts w:ascii="Times New Roman" w:eastAsia="Times New Roman" w:hAnsi="Times New Roman"/>
          <w:sz w:val="24"/>
          <w:szCs w:val="24"/>
          <w:lang w:eastAsia="ru-RU"/>
        </w:rPr>
      </w:pPr>
      <w:r w:rsidRPr="00F119C1">
        <w:rPr>
          <w:rFonts w:ascii="Times New Roman" w:eastAsia="Times New Roman" w:hAnsi="Times New Roman"/>
          <w:sz w:val="24"/>
          <w:szCs w:val="24"/>
          <w:lang w:eastAsia="ru-RU"/>
        </w:rPr>
        <w:t>в) территории слабого подтопления - при глубине залегания грунтовых вод от 2 до 3 метров.</w:t>
      </w:r>
    </w:p>
    <w:p w14:paraId="02DCB9CE" w14:textId="6D3A0655" w:rsidR="0034118C" w:rsidRPr="0014143C" w:rsidRDefault="00E134F7" w:rsidP="00230DCF">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Примечание</w:t>
      </w:r>
      <w:r w:rsidR="00191162">
        <w:rPr>
          <w:rFonts w:ascii="Times New Roman" w:eastAsia="Times New Roman" w:hAnsi="Times New Roman"/>
          <w:sz w:val="24"/>
          <w:szCs w:val="24"/>
          <w:lang w:eastAsia="ru-RU"/>
        </w:rPr>
        <w:t>.</w:t>
      </w:r>
      <w:r w:rsidRPr="0014143C">
        <w:rPr>
          <w:rFonts w:ascii="Times New Roman" w:eastAsia="Times New Roman" w:hAnsi="Times New Roman"/>
          <w:sz w:val="24"/>
          <w:szCs w:val="24"/>
          <w:lang w:eastAsia="ru-RU"/>
        </w:rPr>
        <w:t xml:space="preserve"> </w:t>
      </w:r>
      <w:r w:rsidR="00892ECB" w:rsidRPr="0014143C">
        <w:rPr>
          <w:rFonts w:ascii="Times New Roman" w:eastAsia="Times New Roman" w:hAnsi="Times New Roman"/>
          <w:sz w:val="24"/>
          <w:szCs w:val="24"/>
          <w:lang w:eastAsia="ru-RU"/>
        </w:rPr>
        <w:t>На карте градостроительного зонирования в пределах</w:t>
      </w:r>
      <w:r w:rsidR="003D4768">
        <w:rPr>
          <w:rFonts w:ascii="Times New Roman" w:eastAsia="Times New Roman" w:hAnsi="Times New Roman"/>
          <w:sz w:val="24"/>
          <w:szCs w:val="24"/>
          <w:lang w:eastAsia="ru-RU"/>
        </w:rPr>
        <w:t xml:space="preserve"> Гаринского городского округа</w:t>
      </w:r>
      <w:r w:rsidR="00892ECB" w:rsidRPr="0014143C">
        <w:rPr>
          <w:rFonts w:ascii="Times New Roman" w:eastAsia="Times New Roman" w:hAnsi="Times New Roman"/>
          <w:sz w:val="24"/>
          <w:szCs w:val="24"/>
          <w:lang w:eastAsia="ru-RU"/>
        </w:rPr>
        <w:t xml:space="preserve"> </w:t>
      </w:r>
      <w:r w:rsidR="00A727D7">
        <w:rPr>
          <w:rFonts w:ascii="Times New Roman" w:eastAsia="Times New Roman" w:hAnsi="Times New Roman"/>
          <w:sz w:val="24"/>
          <w:szCs w:val="24"/>
          <w:lang w:eastAsia="ru-RU"/>
        </w:rPr>
        <w:t xml:space="preserve">могут быть </w:t>
      </w:r>
      <w:r w:rsidR="00892ECB" w:rsidRPr="0014143C">
        <w:rPr>
          <w:rFonts w:ascii="Times New Roman" w:eastAsia="Times New Roman" w:hAnsi="Times New Roman"/>
          <w:sz w:val="24"/>
          <w:szCs w:val="24"/>
          <w:lang w:eastAsia="ru-RU"/>
        </w:rPr>
        <w:t xml:space="preserve">показаны </w:t>
      </w:r>
      <w:r w:rsidR="00191162" w:rsidRPr="00191162">
        <w:rPr>
          <w:rFonts w:ascii="Times New Roman" w:eastAsia="Times New Roman" w:hAnsi="Times New Roman"/>
          <w:sz w:val="24"/>
          <w:szCs w:val="24"/>
          <w:lang w:eastAsia="ru-RU"/>
        </w:rPr>
        <w:t>не утверждённ</w:t>
      </w:r>
      <w:r w:rsidR="00191162">
        <w:rPr>
          <w:rFonts w:ascii="Times New Roman" w:eastAsia="Times New Roman" w:hAnsi="Times New Roman"/>
          <w:sz w:val="24"/>
          <w:szCs w:val="24"/>
          <w:lang w:eastAsia="ru-RU"/>
        </w:rPr>
        <w:t>ые</w:t>
      </w:r>
      <w:r w:rsidR="00892ECB" w:rsidRPr="0014143C">
        <w:rPr>
          <w:rFonts w:ascii="Times New Roman" w:eastAsia="Times New Roman" w:hAnsi="Times New Roman"/>
          <w:sz w:val="24"/>
          <w:szCs w:val="24"/>
          <w:lang w:eastAsia="ru-RU"/>
        </w:rPr>
        <w:t xml:space="preserve"> границы зон затопления, подтопления в информационных целях.</w:t>
      </w:r>
    </w:p>
    <w:p w14:paraId="02DCB9CF" w14:textId="77777777" w:rsidR="00230DCF" w:rsidRPr="0014143C" w:rsidRDefault="00230DCF" w:rsidP="00230DCF">
      <w:pPr>
        <w:tabs>
          <w:tab w:val="left" w:pos="851"/>
        </w:tabs>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bookmarkEnd w:id="430"/>
    <w:bookmarkEnd w:id="431"/>
    <w:p w14:paraId="02DCB9D0" w14:textId="77777777" w:rsidR="00230DCF" w:rsidRPr="0014143C" w:rsidRDefault="00230DCF" w:rsidP="00230DCF">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02DCB9D1" w14:textId="77777777" w:rsidR="00230DCF" w:rsidRPr="0014143C" w:rsidRDefault="00230DCF" w:rsidP="00230DCF">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 границах зон затопления, подтопления запрещаются:</w:t>
      </w:r>
    </w:p>
    <w:p w14:paraId="02DCB9D2" w14:textId="77777777" w:rsidR="00230DCF" w:rsidRPr="0014143C" w:rsidRDefault="00230DCF" w:rsidP="00230DCF">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lastRenderedPageBreak/>
        <w:t>1) использование сточных вод в целях регулирования плодородия почв;</w:t>
      </w:r>
    </w:p>
    <w:p w14:paraId="02DCB9D3" w14:textId="77777777" w:rsidR="00230DCF" w:rsidRPr="0014143C" w:rsidRDefault="00230DCF" w:rsidP="00230DCF">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02DCB9D4" w14:textId="77777777" w:rsidR="00230DCF" w:rsidRPr="0014143C" w:rsidRDefault="00230DCF" w:rsidP="00230DCF">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 осуществление авиационных мер по борьбе с вредными организмами.</w:t>
      </w:r>
    </w:p>
    <w:p w14:paraId="02DCB9D5" w14:textId="77777777" w:rsidR="00230DCF" w:rsidRPr="0014143C" w:rsidRDefault="00230DCF" w:rsidP="00230DCF">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и другими федеральными законами.</w:t>
      </w:r>
    </w:p>
    <w:p w14:paraId="02DCB9D6" w14:textId="77777777" w:rsidR="00230DCF" w:rsidRPr="0014143C" w:rsidRDefault="00230DCF" w:rsidP="00230DCF">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Собственник водного объекта обязан осуществлять меры по предотвращению негативного воздействия вод и ликвидации его последствий.</w:t>
      </w:r>
    </w:p>
    <w:p w14:paraId="02DCB9D7" w14:textId="77777777" w:rsidR="00230DCF" w:rsidRPr="0014143C" w:rsidRDefault="00230DCF" w:rsidP="00230DCF">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 Использование территории в соответствие с градостроительными регламентами настоящих Правил возможно только при условии выполнения мероприятий инженерной защиты, предусмотренных СП 104.13330 и СП 58.13330.</w:t>
      </w:r>
    </w:p>
    <w:p w14:paraId="02DCB9D8" w14:textId="77777777" w:rsidR="00230DCF" w:rsidRPr="0014143C" w:rsidRDefault="00230DCF" w:rsidP="00230DCF">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104.13330 и СП 58.13330.</w:t>
      </w:r>
    </w:p>
    <w:p w14:paraId="02DCB9D9" w14:textId="77777777" w:rsidR="00230DCF" w:rsidRPr="0014143C" w:rsidRDefault="00230DCF" w:rsidP="00230DCF">
      <w:pPr>
        <w:tabs>
          <w:tab w:val="left" w:pos="851"/>
        </w:tabs>
        <w:spacing w:after="0" w:line="240" w:lineRule="auto"/>
        <w:ind w:firstLine="567"/>
        <w:jc w:val="both"/>
        <w:rPr>
          <w:rFonts w:ascii="Times New Roman" w:eastAsia="Times New Roman" w:hAnsi="Times New Roman"/>
          <w:sz w:val="24"/>
          <w:szCs w:val="24"/>
          <w:lang w:eastAsia="ru-RU"/>
        </w:rPr>
      </w:pPr>
    </w:p>
    <w:p w14:paraId="02DCB9EC" w14:textId="77777777" w:rsidR="00E84F31" w:rsidRPr="0014143C" w:rsidRDefault="00E84F31" w:rsidP="00E84F31">
      <w:pPr>
        <w:keepNext/>
        <w:tabs>
          <w:tab w:val="left" w:pos="851"/>
        </w:tabs>
        <w:spacing w:before="120" w:after="0" w:line="240" w:lineRule="auto"/>
        <w:ind w:firstLine="567"/>
        <w:jc w:val="both"/>
        <w:outlineLvl w:val="2"/>
        <w:rPr>
          <w:rFonts w:ascii="Times New Roman" w:eastAsia="Times New Roman" w:hAnsi="Times New Roman"/>
          <w:b/>
          <w:bCs/>
          <w:sz w:val="24"/>
          <w:szCs w:val="24"/>
          <w:lang w:eastAsia="ru-RU"/>
        </w:rPr>
      </w:pPr>
      <w:bookmarkStart w:id="443" w:name="_Toc531808811"/>
      <w:bookmarkStart w:id="444" w:name="_Toc25624608"/>
      <w:r w:rsidRPr="0014143C">
        <w:rPr>
          <w:rFonts w:ascii="Times New Roman" w:eastAsia="Times New Roman" w:hAnsi="Times New Roman"/>
          <w:b/>
          <w:bCs/>
          <w:sz w:val="24"/>
          <w:szCs w:val="24"/>
          <w:lang w:eastAsia="ru-RU"/>
        </w:rPr>
        <w:t>Статья 5</w:t>
      </w:r>
      <w:r w:rsidR="000E15EB">
        <w:rPr>
          <w:rFonts w:ascii="Times New Roman" w:eastAsia="Times New Roman" w:hAnsi="Times New Roman"/>
          <w:b/>
          <w:bCs/>
          <w:sz w:val="24"/>
          <w:szCs w:val="24"/>
          <w:lang w:eastAsia="ru-RU"/>
        </w:rPr>
        <w:t>3</w:t>
      </w:r>
      <w:r w:rsidRPr="0014143C">
        <w:rPr>
          <w:rFonts w:ascii="Times New Roman" w:eastAsia="Times New Roman" w:hAnsi="Times New Roman"/>
          <w:b/>
          <w:bCs/>
          <w:sz w:val="24"/>
          <w:szCs w:val="24"/>
          <w:lang w:eastAsia="ru-RU"/>
        </w:rPr>
        <w:t>. О</w:t>
      </w:r>
      <w:r w:rsidR="00246269" w:rsidRPr="00246269">
        <w:rPr>
          <w:rFonts w:ascii="Times New Roman" w:eastAsia="Times New Roman" w:hAnsi="Times New Roman"/>
          <w:b/>
          <w:bCs/>
          <w:sz w:val="24"/>
          <w:szCs w:val="24"/>
          <w:lang w:eastAsia="ru-RU"/>
        </w:rPr>
        <w:t>хранны</w:t>
      </w:r>
      <w:r w:rsidR="00246269">
        <w:rPr>
          <w:rFonts w:ascii="Times New Roman" w:eastAsia="Times New Roman" w:hAnsi="Times New Roman"/>
          <w:b/>
          <w:bCs/>
          <w:sz w:val="24"/>
          <w:szCs w:val="24"/>
          <w:lang w:eastAsia="ru-RU"/>
        </w:rPr>
        <w:t>е</w:t>
      </w:r>
      <w:r w:rsidR="00246269" w:rsidRPr="00246269">
        <w:rPr>
          <w:rFonts w:ascii="Times New Roman" w:eastAsia="Times New Roman" w:hAnsi="Times New Roman"/>
          <w:b/>
          <w:bCs/>
          <w:sz w:val="24"/>
          <w:szCs w:val="24"/>
          <w:lang w:eastAsia="ru-RU"/>
        </w:rPr>
        <w:t xml:space="preserve"> зон</w:t>
      </w:r>
      <w:r w:rsidR="00246269">
        <w:rPr>
          <w:rFonts w:ascii="Times New Roman" w:eastAsia="Times New Roman" w:hAnsi="Times New Roman"/>
          <w:b/>
          <w:bCs/>
          <w:sz w:val="24"/>
          <w:szCs w:val="24"/>
          <w:lang w:eastAsia="ru-RU"/>
        </w:rPr>
        <w:t>ы</w:t>
      </w:r>
      <w:r w:rsidR="00246269" w:rsidRPr="00246269">
        <w:rPr>
          <w:rFonts w:ascii="Times New Roman" w:eastAsia="Times New Roman" w:hAnsi="Times New Roman"/>
          <w:b/>
          <w:bCs/>
          <w:sz w:val="24"/>
          <w:szCs w:val="24"/>
          <w:lang w:eastAsia="ru-RU"/>
        </w:rPr>
        <w:t xml:space="preserve"> государственных природных заповедников, национальных парков, природных парков и памятников природы</w:t>
      </w:r>
      <w:r w:rsidRPr="0014143C">
        <w:rPr>
          <w:rFonts w:ascii="Times New Roman" w:eastAsia="Times New Roman" w:hAnsi="Times New Roman"/>
          <w:b/>
          <w:bCs/>
          <w:sz w:val="24"/>
          <w:szCs w:val="24"/>
          <w:lang w:eastAsia="ru-RU"/>
        </w:rPr>
        <w:t>.</w:t>
      </w:r>
      <w:bookmarkEnd w:id="443"/>
      <w:bookmarkEnd w:id="444"/>
    </w:p>
    <w:p w14:paraId="02DCB9ED" w14:textId="77777777" w:rsidR="00E84F31" w:rsidRPr="0014143C" w:rsidRDefault="00E84F31" w:rsidP="00E84F31">
      <w:pPr>
        <w:tabs>
          <w:tab w:val="left" w:pos="851"/>
        </w:tabs>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9EE" w14:textId="77777777" w:rsidR="00E84F31" w:rsidRPr="0014143C" w:rsidRDefault="00E84F31" w:rsidP="00E84F31">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Федеральный закон от 14 марта 1995 г. № 33-ФЗ "Об особо охраняемых природных территориях"</w:t>
      </w:r>
      <w:r w:rsidR="00246269" w:rsidRPr="006F6645">
        <w:rPr>
          <w:rFonts w:ascii="Times New Roman" w:eastAsia="Times New Roman" w:hAnsi="Times New Roman"/>
          <w:sz w:val="24"/>
          <w:szCs w:val="24"/>
          <w:lang w:eastAsia="ru-RU"/>
        </w:rPr>
        <w:t xml:space="preserve">, ст. </w:t>
      </w:r>
      <w:r w:rsidR="00246269">
        <w:rPr>
          <w:rFonts w:ascii="Times New Roman" w:eastAsia="Times New Roman" w:hAnsi="Times New Roman"/>
          <w:sz w:val="24"/>
          <w:szCs w:val="24"/>
          <w:lang w:eastAsia="ru-RU"/>
        </w:rPr>
        <w:t>2</w:t>
      </w:r>
      <w:r w:rsidRPr="0014143C">
        <w:rPr>
          <w:rFonts w:ascii="Times New Roman" w:eastAsia="Times New Roman" w:hAnsi="Times New Roman"/>
          <w:sz w:val="24"/>
          <w:szCs w:val="24"/>
          <w:lang w:eastAsia="ru-RU"/>
        </w:rPr>
        <w:t>.</w:t>
      </w:r>
    </w:p>
    <w:p w14:paraId="02DCB9EF" w14:textId="77777777" w:rsidR="00E84F31" w:rsidRPr="0014143C" w:rsidRDefault="00246269" w:rsidP="00246269">
      <w:pPr>
        <w:tabs>
          <w:tab w:val="left" w:pos="851"/>
        </w:tabs>
        <w:spacing w:after="0" w:line="240" w:lineRule="auto"/>
        <w:ind w:firstLine="567"/>
        <w:jc w:val="both"/>
        <w:rPr>
          <w:rFonts w:ascii="Times New Roman" w:eastAsia="Times New Roman" w:hAnsi="Times New Roman"/>
          <w:sz w:val="24"/>
          <w:szCs w:val="24"/>
          <w:lang w:eastAsia="ru-RU"/>
        </w:rPr>
      </w:pPr>
      <w:r w:rsidRPr="00246269">
        <w:rPr>
          <w:rFonts w:ascii="Times New Roman" w:eastAsia="Times New Roman" w:hAnsi="Times New Roman"/>
          <w:sz w:val="24"/>
          <w:szCs w:val="24"/>
          <w:lang w:eastAsia="ru-RU"/>
        </w:rPr>
        <w:t>Правила</w:t>
      </w:r>
      <w:r>
        <w:rPr>
          <w:rFonts w:ascii="Times New Roman" w:eastAsia="Times New Roman" w:hAnsi="Times New Roman"/>
          <w:sz w:val="24"/>
          <w:szCs w:val="24"/>
          <w:lang w:eastAsia="ru-RU"/>
        </w:rPr>
        <w:t xml:space="preserve"> </w:t>
      </w:r>
      <w:r w:rsidRPr="00246269">
        <w:rPr>
          <w:rFonts w:ascii="Times New Roman" w:eastAsia="Times New Roman" w:hAnsi="Times New Roman"/>
          <w:sz w:val="24"/>
          <w:szCs w:val="24"/>
          <w:lang w:eastAsia="ru-RU"/>
        </w:rPr>
        <w:t>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r>
        <w:rPr>
          <w:rFonts w:ascii="Times New Roman" w:eastAsia="Times New Roman" w:hAnsi="Times New Roman"/>
          <w:sz w:val="24"/>
          <w:szCs w:val="24"/>
          <w:lang w:eastAsia="ru-RU"/>
        </w:rPr>
        <w:t xml:space="preserve"> </w:t>
      </w:r>
      <w:r w:rsidRPr="00246269">
        <w:rPr>
          <w:rFonts w:ascii="Times New Roman" w:eastAsia="Times New Roman" w:hAnsi="Times New Roman"/>
          <w:sz w:val="24"/>
          <w:szCs w:val="24"/>
          <w:lang w:eastAsia="ru-RU"/>
        </w:rPr>
        <w:t xml:space="preserve">(утв. постановлением Правительства РФ от 19 февраля 2015 г. </w:t>
      </w:r>
      <w:r>
        <w:rPr>
          <w:rFonts w:ascii="Times New Roman" w:eastAsia="Times New Roman" w:hAnsi="Times New Roman"/>
          <w:sz w:val="24"/>
          <w:szCs w:val="24"/>
          <w:lang w:eastAsia="ru-RU"/>
        </w:rPr>
        <w:t>№</w:t>
      </w:r>
      <w:r w:rsidRPr="00246269">
        <w:rPr>
          <w:rFonts w:ascii="Times New Roman" w:eastAsia="Times New Roman" w:hAnsi="Times New Roman"/>
          <w:sz w:val="24"/>
          <w:szCs w:val="24"/>
          <w:lang w:eastAsia="ru-RU"/>
        </w:rPr>
        <w:t xml:space="preserve"> 138)</w:t>
      </w:r>
      <w:r w:rsidR="00E84F31" w:rsidRPr="0014143C">
        <w:rPr>
          <w:rFonts w:ascii="Times New Roman" w:eastAsia="Times New Roman" w:hAnsi="Times New Roman"/>
          <w:sz w:val="24"/>
          <w:szCs w:val="24"/>
          <w:lang w:eastAsia="ru-RU"/>
        </w:rPr>
        <w:t>.</w:t>
      </w:r>
    </w:p>
    <w:p w14:paraId="02DCB9F0" w14:textId="77777777" w:rsidR="00E84F31" w:rsidRPr="0014143C" w:rsidRDefault="00E84F31" w:rsidP="00E84F31">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14:paraId="02DCB9F1" w14:textId="77777777" w:rsidR="00246269" w:rsidRPr="00246269" w:rsidRDefault="00246269" w:rsidP="00246269">
      <w:pPr>
        <w:tabs>
          <w:tab w:val="left" w:pos="851"/>
        </w:tabs>
        <w:spacing w:after="0" w:line="240" w:lineRule="auto"/>
        <w:ind w:firstLine="567"/>
        <w:jc w:val="both"/>
        <w:rPr>
          <w:rFonts w:ascii="Times New Roman" w:eastAsia="Times New Roman" w:hAnsi="Times New Roman"/>
          <w:iCs/>
          <w:sz w:val="24"/>
          <w:szCs w:val="24"/>
          <w:lang w:eastAsia="ru-RU"/>
        </w:rPr>
      </w:pPr>
      <w:r w:rsidRPr="00246269">
        <w:rPr>
          <w:rFonts w:ascii="Times New Roman" w:eastAsia="Times New Roman" w:hAnsi="Times New Roman"/>
          <w:iCs/>
          <w:sz w:val="24"/>
          <w:szCs w:val="24"/>
          <w:lang w:eastAsia="ru-RU"/>
        </w:rPr>
        <w:t xml:space="preserve">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w:t>
      </w:r>
    </w:p>
    <w:p w14:paraId="02DCB9F2" w14:textId="77777777" w:rsidR="00246269" w:rsidRPr="00246269" w:rsidRDefault="00246269" w:rsidP="00246269">
      <w:pPr>
        <w:tabs>
          <w:tab w:val="left" w:pos="851"/>
        </w:tabs>
        <w:spacing w:after="0" w:line="240" w:lineRule="auto"/>
        <w:ind w:firstLine="567"/>
        <w:jc w:val="both"/>
        <w:rPr>
          <w:rFonts w:ascii="Times New Roman" w:eastAsia="Times New Roman" w:hAnsi="Times New Roman"/>
          <w:iCs/>
          <w:sz w:val="24"/>
          <w:szCs w:val="24"/>
          <w:lang w:eastAsia="ru-RU"/>
        </w:rPr>
      </w:pPr>
      <w:r w:rsidRPr="00246269">
        <w:rPr>
          <w:rFonts w:ascii="Times New Roman" w:eastAsia="Times New Roman" w:hAnsi="Times New Roman"/>
          <w:iCs/>
          <w:sz w:val="24"/>
          <w:szCs w:val="24"/>
          <w:lang w:eastAsia="ru-RU"/>
        </w:rPr>
        <w:t>Решения о создании охранных зон и об установлении их границ принимаются в отношении:</w:t>
      </w:r>
    </w:p>
    <w:p w14:paraId="02DCB9F3" w14:textId="77777777" w:rsidR="00246269" w:rsidRPr="00246269" w:rsidRDefault="00246269" w:rsidP="00246269">
      <w:pPr>
        <w:tabs>
          <w:tab w:val="left" w:pos="851"/>
        </w:tabs>
        <w:spacing w:after="0" w:line="240" w:lineRule="auto"/>
        <w:ind w:firstLine="567"/>
        <w:jc w:val="both"/>
        <w:rPr>
          <w:rFonts w:ascii="Times New Roman" w:eastAsia="Times New Roman" w:hAnsi="Times New Roman"/>
          <w:iCs/>
          <w:sz w:val="24"/>
          <w:szCs w:val="24"/>
          <w:lang w:eastAsia="ru-RU"/>
        </w:rPr>
      </w:pPr>
      <w:r w:rsidRPr="00246269">
        <w:rPr>
          <w:rFonts w:ascii="Times New Roman" w:eastAsia="Times New Roman" w:hAnsi="Times New Roman"/>
          <w:iCs/>
          <w:sz w:val="24"/>
          <w:szCs w:val="24"/>
          <w:lang w:eastAsia="ru-RU"/>
        </w:rPr>
        <w:t>а) охранных зон государственных природных заповедников, национальных парков и памятников природы федерального значения федеральным органом исполнительной власти, в ведении которого находятся указанные особо охраняемые природные территории;</w:t>
      </w:r>
    </w:p>
    <w:p w14:paraId="02DCB9F4" w14:textId="77777777" w:rsidR="00E84F31" w:rsidRDefault="00246269" w:rsidP="00246269">
      <w:pPr>
        <w:tabs>
          <w:tab w:val="left" w:pos="851"/>
        </w:tabs>
        <w:spacing w:after="0" w:line="240" w:lineRule="auto"/>
        <w:ind w:firstLine="567"/>
        <w:jc w:val="both"/>
        <w:rPr>
          <w:rFonts w:ascii="Times New Roman" w:eastAsia="Times New Roman" w:hAnsi="Times New Roman"/>
          <w:iCs/>
          <w:sz w:val="24"/>
          <w:szCs w:val="24"/>
          <w:lang w:eastAsia="ru-RU"/>
        </w:rPr>
      </w:pPr>
      <w:r w:rsidRPr="00246269">
        <w:rPr>
          <w:rFonts w:ascii="Times New Roman" w:eastAsia="Times New Roman" w:hAnsi="Times New Roman"/>
          <w:iCs/>
          <w:sz w:val="24"/>
          <w:szCs w:val="24"/>
          <w:lang w:eastAsia="ru-RU"/>
        </w:rPr>
        <w:t>б) охранных зон природных парков и памятников природы регионального значения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02DCB9F5" w14:textId="77777777" w:rsidR="00246269" w:rsidRPr="0014143C" w:rsidRDefault="00246269" w:rsidP="00246269">
      <w:pPr>
        <w:tabs>
          <w:tab w:val="left" w:pos="851"/>
        </w:tabs>
        <w:spacing w:after="0" w:line="240" w:lineRule="auto"/>
        <w:ind w:firstLine="567"/>
        <w:jc w:val="both"/>
        <w:rPr>
          <w:rFonts w:ascii="Times New Roman" w:eastAsia="Times New Roman" w:hAnsi="Times New Roman"/>
          <w:spacing w:val="-2"/>
          <w:sz w:val="24"/>
          <w:szCs w:val="24"/>
          <w:lang w:eastAsia="ru-RU"/>
        </w:rPr>
      </w:pPr>
      <w:r w:rsidRPr="00246269">
        <w:rPr>
          <w:rFonts w:ascii="Times New Roman" w:eastAsia="Times New Roman" w:hAnsi="Times New Roman"/>
          <w:spacing w:val="-2"/>
          <w:sz w:val="24"/>
          <w:szCs w:val="24"/>
          <w:lang w:eastAsia="ru-RU"/>
        </w:rPr>
        <w:t>Минимальная ширина охранной зоны государственного природного заповедника или национального парка - один километр.</w:t>
      </w:r>
    </w:p>
    <w:p w14:paraId="02DCB9F6" w14:textId="77777777" w:rsidR="00E84F31" w:rsidRPr="0014143C" w:rsidRDefault="00E84F31" w:rsidP="00E84F31">
      <w:pPr>
        <w:tabs>
          <w:tab w:val="left" w:pos="851"/>
        </w:tabs>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14:paraId="02DCB9F7" w14:textId="77777777" w:rsidR="00E84F31" w:rsidRDefault="00246269" w:rsidP="00E84F31">
      <w:pPr>
        <w:tabs>
          <w:tab w:val="left" w:pos="851"/>
        </w:tabs>
        <w:spacing w:before="120" w:after="0" w:line="240" w:lineRule="auto"/>
        <w:ind w:firstLine="567"/>
        <w:jc w:val="both"/>
        <w:rPr>
          <w:rFonts w:ascii="Times New Roman" w:eastAsia="Times New Roman" w:hAnsi="Times New Roman"/>
          <w:sz w:val="24"/>
          <w:szCs w:val="24"/>
          <w:lang w:eastAsia="ru-RU"/>
        </w:rPr>
      </w:pPr>
      <w:r w:rsidRPr="00246269">
        <w:rPr>
          <w:rFonts w:ascii="Times New Roman" w:eastAsia="Times New Roman" w:hAnsi="Times New Roman"/>
          <w:iCs/>
          <w:sz w:val="24"/>
          <w:szCs w:val="24"/>
          <w:lang w:eastAsia="ru-RU"/>
        </w:rPr>
        <w:lastRenderedPageBreak/>
        <w:t>Режим охраны и использования земельных участков и водных объектов в границах охранной зоны устанавливается положением о соответствующей охранной зоне, которое утверждено органом государственной власти, принимающим решение о ее создании.</w:t>
      </w:r>
      <w:r w:rsidR="00E84F31" w:rsidRPr="0014143C">
        <w:rPr>
          <w:rFonts w:ascii="Times New Roman" w:eastAsia="Times New Roman" w:hAnsi="Times New Roman"/>
          <w:sz w:val="24"/>
          <w:szCs w:val="24"/>
          <w:lang w:eastAsia="ru-RU"/>
        </w:rPr>
        <w:t xml:space="preserve"> </w:t>
      </w:r>
    </w:p>
    <w:p w14:paraId="02DCB9F8" w14:textId="77777777" w:rsidR="00246269" w:rsidRPr="00246269" w:rsidRDefault="00246269" w:rsidP="00246269">
      <w:pPr>
        <w:tabs>
          <w:tab w:val="left" w:pos="851"/>
        </w:tabs>
        <w:spacing w:before="120" w:after="0" w:line="240" w:lineRule="auto"/>
        <w:ind w:firstLine="567"/>
        <w:jc w:val="both"/>
        <w:rPr>
          <w:rFonts w:ascii="Times New Roman" w:eastAsia="Times New Roman" w:hAnsi="Times New Roman"/>
          <w:sz w:val="24"/>
          <w:szCs w:val="24"/>
          <w:lang w:eastAsia="ru-RU"/>
        </w:rPr>
      </w:pPr>
      <w:r w:rsidRPr="00246269">
        <w:rPr>
          <w:rFonts w:ascii="Times New Roman" w:eastAsia="Times New Roman" w:hAnsi="Times New Roman"/>
          <w:sz w:val="24"/>
          <w:szCs w:val="24"/>
          <w:lang w:eastAsia="ru-RU"/>
        </w:rPr>
        <w:t>В границах охранных зон запрещается деятельность, оказывающая негативное (вредное) воздействие на природные комплексы государственного природного заповедника, национального парка, природного парка или памятника природы.</w:t>
      </w:r>
    </w:p>
    <w:p w14:paraId="02DCB9F9" w14:textId="77777777" w:rsidR="00246269" w:rsidRPr="0014143C" w:rsidRDefault="00246269" w:rsidP="00246269">
      <w:pPr>
        <w:tabs>
          <w:tab w:val="left" w:pos="851"/>
        </w:tabs>
        <w:spacing w:before="120" w:after="0" w:line="240" w:lineRule="auto"/>
        <w:ind w:firstLine="567"/>
        <w:jc w:val="both"/>
        <w:rPr>
          <w:rFonts w:ascii="Times New Roman" w:eastAsia="Times New Roman" w:hAnsi="Times New Roman"/>
          <w:sz w:val="24"/>
          <w:szCs w:val="24"/>
          <w:lang w:eastAsia="ru-RU"/>
        </w:rPr>
      </w:pPr>
      <w:r w:rsidRPr="00246269">
        <w:rPr>
          <w:rFonts w:ascii="Times New Roman" w:eastAsia="Times New Roman" w:hAnsi="Times New Roman"/>
          <w:sz w:val="24"/>
          <w:szCs w:val="24"/>
          <w:lang w:eastAsia="ru-RU"/>
        </w:rPr>
        <w:t>В границах охранных зон хозяйственная деятельность осуществляется с соблюдением положений о соответствующей охранной зоне 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утвержденных в соответствии со статьей 28 Федерального закона "О животном мире".</w:t>
      </w:r>
    </w:p>
    <w:p w14:paraId="02DCB9FA" w14:textId="77777777" w:rsidR="00E84F31" w:rsidRPr="0014143C" w:rsidRDefault="00E84F31" w:rsidP="00E84F31">
      <w:pPr>
        <w:tabs>
          <w:tab w:val="left" w:pos="851"/>
        </w:tabs>
        <w:spacing w:before="120" w:after="0" w:line="240" w:lineRule="auto"/>
        <w:ind w:left="567"/>
        <w:jc w:val="both"/>
        <w:rPr>
          <w:rFonts w:ascii="Times New Roman" w:eastAsia="Times New Roman" w:hAnsi="Times New Roman"/>
          <w:sz w:val="24"/>
          <w:szCs w:val="24"/>
          <w:lang w:eastAsia="ru-RU"/>
        </w:rPr>
      </w:pPr>
    </w:p>
    <w:p w14:paraId="02DCB9FB" w14:textId="77777777" w:rsidR="00230DCF" w:rsidRPr="0014143C" w:rsidRDefault="00230DCF" w:rsidP="00230DCF">
      <w:pPr>
        <w:keepNext/>
        <w:tabs>
          <w:tab w:val="left" w:pos="851"/>
        </w:tabs>
        <w:spacing w:before="120" w:after="0" w:line="240" w:lineRule="auto"/>
        <w:ind w:firstLine="567"/>
        <w:jc w:val="both"/>
        <w:outlineLvl w:val="2"/>
        <w:rPr>
          <w:rFonts w:ascii="Times New Roman" w:eastAsia="Times New Roman" w:hAnsi="Times New Roman"/>
          <w:b/>
          <w:bCs/>
          <w:sz w:val="24"/>
          <w:szCs w:val="24"/>
          <w:lang w:eastAsia="ru-RU"/>
        </w:rPr>
      </w:pPr>
      <w:bookmarkStart w:id="445" w:name="_Toc531808812"/>
      <w:bookmarkStart w:id="446" w:name="_Toc25624609"/>
      <w:r w:rsidRPr="0014143C">
        <w:rPr>
          <w:rFonts w:ascii="Times New Roman" w:eastAsia="Times New Roman" w:hAnsi="Times New Roman"/>
          <w:b/>
          <w:bCs/>
          <w:sz w:val="24"/>
          <w:szCs w:val="24"/>
          <w:lang w:eastAsia="ru-RU"/>
        </w:rPr>
        <w:t xml:space="preserve">Статья </w:t>
      </w:r>
      <w:r w:rsidR="00507451" w:rsidRPr="0014143C">
        <w:rPr>
          <w:rFonts w:ascii="Times New Roman" w:eastAsia="Times New Roman" w:hAnsi="Times New Roman"/>
          <w:b/>
          <w:bCs/>
          <w:sz w:val="24"/>
          <w:szCs w:val="24"/>
          <w:lang w:eastAsia="ru-RU"/>
        </w:rPr>
        <w:t>54</w:t>
      </w:r>
      <w:r w:rsidRPr="0014143C">
        <w:rPr>
          <w:rFonts w:ascii="Times New Roman" w:eastAsia="Times New Roman" w:hAnsi="Times New Roman"/>
          <w:b/>
          <w:bCs/>
          <w:sz w:val="24"/>
          <w:szCs w:val="24"/>
          <w:lang w:eastAsia="ru-RU"/>
        </w:rPr>
        <w:t>. Зоны охраны объектов культурного наследия.</w:t>
      </w:r>
      <w:bookmarkEnd w:id="445"/>
      <w:bookmarkEnd w:id="446"/>
    </w:p>
    <w:p w14:paraId="02DCB9FC" w14:textId="77777777" w:rsidR="00230DCF" w:rsidRPr="0014143C" w:rsidRDefault="00230DCF" w:rsidP="00230DCF">
      <w:pPr>
        <w:tabs>
          <w:tab w:val="left" w:pos="851"/>
        </w:tabs>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9FD" w14:textId="77777777" w:rsidR="00230DCF" w:rsidRPr="0014143C" w:rsidRDefault="00230DCF" w:rsidP="00230DCF">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Федеральный закон от 25.06.2002 № 73-ФЗ </w:t>
      </w:r>
      <w:r w:rsidR="00BB7751">
        <w:rPr>
          <w:rFonts w:ascii="Times New Roman" w:eastAsia="Times New Roman" w:hAnsi="Times New Roman"/>
          <w:sz w:val="24"/>
          <w:szCs w:val="24"/>
          <w:lang w:eastAsia="ru-RU"/>
        </w:rPr>
        <w:t>«</w:t>
      </w:r>
      <w:r w:rsidRPr="0014143C">
        <w:rPr>
          <w:rFonts w:ascii="Times New Roman" w:eastAsia="Times New Roman" w:hAnsi="Times New Roman"/>
          <w:sz w:val="24"/>
          <w:szCs w:val="24"/>
          <w:lang w:eastAsia="ru-RU"/>
        </w:rPr>
        <w:t>Об объектах культурного наследия (памятниках истории и культуры) народов Российской Федерации</w:t>
      </w:r>
      <w:r w:rsidR="00BB7751">
        <w:rPr>
          <w:rFonts w:ascii="Times New Roman" w:eastAsia="Times New Roman" w:hAnsi="Times New Roman"/>
          <w:sz w:val="24"/>
          <w:szCs w:val="24"/>
          <w:lang w:eastAsia="ru-RU"/>
        </w:rPr>
        <w:t>»</w:t>
      </w:r>
      <w:r w:rsidR="005C1BFB" w:rsidRPr="0014143C">
        <w:rPr>
          <w:rFonts w:ascii="Times New Roman" w:eastAsia="Times New Roman" w:hAnsi="Times New Roman"/>
          <w:sz w:val="24"/>
          <w:szCs w:val="24"/>
          <w:lang w:eastAsia="ru-RU"/>
        </w:rPr>
        <w:t>, ст. 34</w:t>
      </w:r>
      <w:r w:rsidR="00EE10F1" w:rsidRPr="0014143C">
        <w:rPr>
          <w:rFonts w:ascii="Times New Roman" w:eastAsia="Times New Roman" w:hAnsi="Times New Roman"/>
          <w:sz w:val="24"/>
          <w:szCs w:val="24"/>
          <w:lang w:eastAsia="ru-RU"/>
        </w:rPr>
        <w:t>.</w:t>
      </w:r>
    </w:p>
    <w:p w14:paraId="02DCB9FE" w14:textId="77777777" w:rsidR="00230DCF" w:rsidRDefault="00230DCF" w:rsidP="00230DCF">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Положение о зонах охраны объектов культурного наследия (памятников истории и культуры) народов Российской Федерации (утв. Постановлением Правительства РФ 12.09.2015 № 972)</w:t>
      </w:r>
      <w:r w:rsidR="00031F40" w:rsidRPr="0014143C">
        <w:rPr>
          <w:rFonts w:ascii="Times New Roman" w:eastAsia="Times New Roman" w:hAnsi="Times New Roman"/>
          <w:sz w:val="24"/>
          <w:szCs w:val="24"/>
          <w:lang w:eastAsia="ru-RU"/>
        </w:rPr>
        <w:t>.</w:t>
      </w:r>
    </w:p>
    <w:p w14:paraId="02DCB9FF" w14:textId="77777777" w:rsidR="008B5330" w:rsidRPr="0014143C" w:rsidRDefault="008B5330" w:rsidP="00230DCF">
      <w:pPr>
        <w:tabs>
          <w:tab w:val="left" w:pos="851"/>
        </w:tabs>
        <w:spacing w:after="0" w:line="240" w:lineRule="auto"/>
        <w:ind w:firstLine="567"/>
        <w:jc w:val="both"/>
        <w:rPr>
          <w:rFonts w:ascii="Times New Roman" w:eastAsia="Times New Roman" w:hAnsi="Times New Roman"/>
          <w:sz w:val="24"/>
          <w:szCs w:val="24"/>
          <w:lang w:eastAsia="ru-RU"/>
        </w:rPr>
      </w:pPr>
      <w:r w:rsidRPr="008B5330">
        <w:rPr>
          <w:rFonts w:ascii="Times New Roman" w:eastAsia="Times New Roman" w:hAnsi="Times New Roman"/>
          <w:sz w:val="24"/>
          <w:szCs w:val="24"/>
          <w:lang w:eastAsia="ru-RU"/>
        </w:rPr>
        <w:t>Закон Свердловской области от 21</w:t>
      </w:r>
      <w:r>
        <w:rPr>
          <w:rFonts w:ascii="Times New Roman" w:eastAsia="Times New Roman" w:hAnsi="Times New Roman"/>
          <w:sz w:val="24"/>
          <w:szCs w:val="24"/>
          <w:lang w:eastAsia="ru-RU"/>
        </w:rPr>
        <w:t>.06.</w:t>
      </w:r>
      <w:r w:rsidRPr="008B5330">
        <w:rPr>
          <w:rFonts w:ascii="Times New Roman" w:eastAsia="Times New Roman" w:hAnsi="Times New Roman"/>
          <w:sz w:val="24"/>
          <w:szCs w:val="24"/>
          <w:lang w:eastAsia="ru-RU"/>
        </w:rPr>
        <w:t>2004 №</w:t>
      </w:r>
      <w:r>
        <w:rPr>
          <w:rFonts w:ascii="Times New Roman" w:eastAsia="Times New Roman" w:hAnsi="Times New Roman"/>
          <w:sz w:val="24"/>
          <w:szCs w:val="24"/>
          <w:lang w:eastAsia="ru-RU"/>
        </w:rPr>
        <w:t xml:space="preserve"> </w:t>
      </w:r>
      <w:r w:rsidRPr="008B5330">
        <w:rPr>
          <w:rFonts w:ascii="Times New Roman" w:eastAsia="Times New Roman" w:hAnsi="Times New Roman"/>
          <w:sz w:val="24"/>
          <w:szCs w:val="24"/>
          <w:lang w:eastAsia="ru-RU"/>
        </w:rPr>
        <w:t xml:space="preserve">12-ОЗ </w:t>
      </w:r>
      <w:r>
        <w:rPr>
          <w:rFonts w:ascii="Times New Roman" w:eastAsia="Times New Roman" w:hAnsi="Times New Roman"/>
          <w:sz w:val="24"/>
          <w:szCs w:val="24"/>
          <w:lang w:eastAsia="ru-RU"/>
        </w:rPr>
        <w:t>«О</w:t>
      </w:r>
      <w:r w:rsidRPr="008B5330">
        <w:rPr>
          <w:rFonts w:ascii="Times New Roman" w:eastAsia="Times New Roman" w:hAnsi="Times New Roman"/>
          <w:sz w:val="24"/>
          <w:szCs w:val="24"/>
          <w:lang w:eastAsia="ru-RU"/>
        </w:rPr>
        <w:t xml:space="preserve"> государственной охране объектов культурного наследия (памятников истории и культуры) в </w:t>
      </w:r>
      <w:r>
        <w:rPr>
          <w:rFonts w:ascii="Times New Roman" w:eastAsia="Times New Roman" w:hAnsi="Times New Roman"/>
          <w:sz w:val="24"/>
          <w:szCs w:val="24"/>
          <w:lang w:eastAsia="ru-RU"/>
        </w:rPr>
        <w:t>С</w:t>
      </w:r>
      <w:r w:rsidRPr="008B5330">
        <w:rPr>
          <w:rFonts w:ascii="Times New Roman" w:eastAsia="Times New Roman" w:hAnsi="Times New Roman"/>
          <w:sz w:val="24"/>
          <w:szCs w:val="24"/>
          <w:lang w:eastAsia="ru-RU"/>
        </w:rPr>
        <w:t>вердловской области</w:t>
      </w:r>
      <w:r>
        <w:rPr>
          <w:rFonts w:ascii="Times New Roman" w:eastAsia="Times New Roman" w:hAnsi="Times New Roman"/>
          <w:sz w:val="24"/>
          <w:szCs w:val="24"/>
          <w:lang w:eastAsia="ru-RU"/>
        </w:rPr>
        <w:t>»</w:t>
      </w:r>
      <w:r w:rsidRPr="008B533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ст. 20.</w:t>
      </w:r>
    </w:p>
    <w:p w14:paraId="02DCBA00" w14:textId="77777777" w:rsidR="00230DCF" w:rsidRPr="0014143C" w:rsidRDefault="00230DCF" w:rsidP="00230DCF">
      <w:pPr>
        <w:tabs>
          <w:tab w:val="left" w:pos="851"/>
        </w:tabs>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14:paraId="02DCBA01" w14:textId="77777777" w:rsidR="009E0A44" w:rsidRPr="009E0A44" w:rsidRDefault="009E0A44" w:rsidP="009E0A44">
      <w:pPr>
        <w:tabs>
          <w:tab w:val="left" w:pos="851"/>
        </w:tabs>
        <w:spacing w:after="0" w:line="240" w:lineRule="auto"/>
        <w:ind w:firstLine="567"/>
        <w:jc w:val="both"/>
        <w:rPr>
          <w:rFonts w:ascii="Times New Roman" w:eastAsia="Times New Roman" w:hAnsi="Times New Roman"/>
          <w:iCs/>
          <w:sz w:val="24"/>
          <w:szCs w:val="24"/>
          <w:lang w:eastAsia="ru-RU"/>
        </w:rPr>
      </w:pPr>
      <w:r w:rsidRPr="009E0A44">
        <w:rPr>
          <w:rFonts w:ascii="Times New Roman" w:eastAsia="Times New Roman" w:hAnsi="Times New Roman"/>
          <w:iCs/>
          <w:sz w:val="24"/>
          <w:szCs w:val="24"/>
          <w:lang w:eastAsia="ru-RU"/>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14:paraId="02DCBA02" w14:textId="77777777" w:rsidR="009E0A44" w:rsidRPr="009E0A44" w:rsidRDefault="009E0A44" w:rsidP="009E0A44">
      <w:pPr>
        <w:tabs>
          <w:tab w:val="left" w:pos="851"/>
        </w:tabs>
        <w:spacing w:after="0" w:line="240" w:lineRule="auto"/>
        <w:ind w:firstLine="567"/>
        <w:jc w:val="both"/>
        <w:rPr>
          <w:rFonts w:ascii="Times New Roman" w:eastAsia="Times New Roman" w:hAnsi="Times New Roman"/>
          <w:iCs/>
          <w:sz w:val="24"/>
          <w:szCs w:val="24"/>
          <w:lang w:eastAsia="ru-RU"/>
        </w:rPr>
      </w:pPr>
      <w:r w:rsidRPr="009E0A44">
        <w:rPr>
          <w:rFonts w:ascii="Times New Roman" w:eastAsia="Times New Roman" w:hAnsi="Times New Roman"/>
          <w:iCs/>
          <w:sz w:val="24"/>
          <w:szCs w:val="24"/>
          <w:lang w:eastAsia="ru-RU"/>
        </w:rPr>
        <w:t>Необходимый состав зон охраны объекта культурного наследия определяется проектом зон охраны объекта культурного наследия.</w:t>
      </w:r>
    </w:p>
    <w:p w14:paraId="02DCBA03" w14:textId="77777777" w:rsidR="009E0A44" w:rsidRPr="009E0A44" w:rsidRDefault="009E0A44" w:rsidP="009E0A44">
      <w:pPr>
        <w:tabs>
          <w:tab w:val="left" w:pos="851"/>
        </w:tabs>
        <w:spacing w:after="0" w:line="240" w:lineRule="auto"/>
        <w:ind w:firstLine="567"/>
        <w:jc w:val="both"/>
        <w:rPr>
          <w:rFonts w:ascii="Times New Roman" w:eastAsia="Times New Roman" w:hAnsi="Times New Roman"/>
          <w:iCs/>
          <w:sz w:val="24"/>
          <w:szCs w:val="24"/>
          <w:lang w:eastAsia="ru-RU"/>
        </w:rPr>
      </w:pPr>
      <w:r w:rsidRPr="009E0A44">
        <w:rPr>
          <w:rFonts w:ascii="Times New Roman" w:eastAsia="Times New Roman" w:hAnsi="Times New Roman"/>
          <w:iCs/>
          <w:sz w:val="24"/>
          <w:szCs w:val="24"/>
          <w:lang w:eastAsia="ru-RU"/>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14:paraId="02DCBA04" w14:textId="77777777" w:rsidR="009E0A44" w:rsidRPr="009E0A44" w:rsidRDefault="009E0A44" w:rsidP="009E0A44">
      <w:pPr>
        <w:tabs>
          <w:tab w:val="left" w:pos="851"/>
        </w:tabs>
        <w:spacing w:after="0" w:line="240" w:lineRule="auto"/>
        <w:ind w:firstLine="567"/>
        <w:jc w:val="both"/>
        <w:rPr>
          <w:rFonts w:ascii="Times New Roman" w:eastAsia="Times New Roman" w:hAnsi="Times New Roman"/>
          <w:iCs/>
          <w:sz w:val="24"/>
          <w:szCs w:val="24"/>
          <w:lang w:eastAsia="ru-RU"/>
        </w:rPr>
      </w:pPr>
      <w:r w:rsidRPr="009E0A44">
        <w:rPr>
          <w:rFonts w:ascii="Times New Roman" w:eastAsia="Times New Roman" w:hAnsi="Times New Roman"/>
          <w:iCs/>
          <w:sz w:val="24"/>
          <w:szCs w:val="24"/>
          <w:lang w:eastAsia="ru-RU"/>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14:paraId="02DCBA05" w14:textId="77777777" w:rsidR="009E0A44" w:rsidRPr="009E0A44" w:rsidRDefault="009E0A44" w:rsidP="009E0A44">
      <w:pPr>
        <w:tabs>
          <w:tab w:val="left" w:pos="851"/>
        </w:tabs>
        <w:spacing w:after="0" w:line="240" w:lineRule="auto"/>
        <w:ind w:firstLine="567"/>
        <w:jc w:val="both"/>
        <w:rPr>
          <w:rFonts w:ascii="Times New Roman" w:eastAsia="Times New Roman" w:hAnsi="Times New Roman"/>
          <w:iCs/>
          <w:sz w:val="24"/>
          <w:szCs w:val="24"/>
          <w:lang w:eastAsia="ru-RU"/>
        </w:rPr>
      </w:pPr>
      <w:r w:rsidRPr="009E0A44">
        <w:rPr>
          <w:rFonts w:ascii="Times New Roman" w:eastAsia="Times New Roman" w:hAnsi="Times New Roman"/>
          <w:iCs/>
          <w:sz w:val="24"/>
          <w:szCs w:val="24"/>
          <w:lang w:eastAsia="ru-RU"/>
        </w:rPr>
        <w:t>Требование об установлении зон охраны объекта культурного наследия к выявленному объекту культурного наследия не предъявляется.</w:t>
      </w:r>
    </w:p>
    <w:p w14:paraId="02DCBA06" w14:textId="77777777" w:rsidR="009E0A44" w:rsidRPr="009E0A44" w:rsidRDefault="009E0A44" w:rsidP="009E0A44">
      <w:pPr>
        <w:tabs>
          <w:tab w:val="left" w:pos="851"/>
        </w:tabs>
        <w:spacing w:after="0" w:line="240" w:lineRule="auto"/>
        <w:ind w:firstLine="567"/>
        <w:jc w:val="both"/>
        <w:rPr>
          <w:rFonts w:ascii="Times New Roman" w:eastAsia="Times New Roman" w:hAnsi="Times New Roman"/>
          <w:iCs/>
          <w:sz w:val="24"/>
          <w:szCs w:val="24"/>
          <w:lang w:eastAsia="ru-RU"/>
        </w:rPr>
      </w:pPr>
      <w:r w:rsidRPr="009E0A44">
        <w:rPr>
          <w:rFonts w:ascii="Times New Roman" w:eastAsia="Times New Roman" w:hAnsi="Times New Roman"/>
          <w:iCs/>
          <w:sz w:val="24"/>
          <w:szCs w:val="24"/>
          <w:lang w:eastAsia="ru-RU"/>
        </w:rPr>
        <w:t>2. 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02DCBA07" w14:textId="77777777" w:rsidR="009E0A44" w:rsidRPr="009E0A44" w:rsidRDefault="009E0A44" w:rsidP="009E0A44">
      <w:pPr>
        <w:tabs>
          <w:tab w:val="left" w:pos="851"/>
        </w:tabs>
        <w:spacing w:after="0" w:line="240" w:lineRule="auto"/>
        <w:ind w:firstLine="567"/>
        <w:jc w:val="both"/>
        <w:rPr>
          <w:rFonts w:ascii="Times New Roman" w:eastAsia="Times New Roman" w:hAnsi="Times New Roman"/>
          <w:iCs/>
          <w:sz w:val="24"/>
          <w:szCs w:val="24"/>
          <w:lang w:eastAsia="ru-RU"/>
        </w:rPr>
      </w:pPr>
      <w:r w:rsidRPr="009E0A44">
        <w:rPr>
          <w:rFonts w:ascii="Times New Roman" w:eastAsia="Times New Roman" w:hAnsi="Times New Roman"/>
          <w:iCs/>
          <w:sz w:val="24"/>
          <w:szCs w:val="24"/>
          <w:lang w:eastAsia="ru-RU"/>
        </w:rPr>
        <w:lastRenderedPageBreak/>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14:paraId="02DCBA08" w14:textId="77777777" w:rsidR="009E0A44" w:rsidRPr="009E0A44" w:rsidRDefault="009E0A44" w:rsidP="009E0A44">
      <w:pPr>
        <w:tabs>
          <w:tab w:val="left" w:pos="851"/>
        </w:tabs>
        <w:spacing w:after="0" w:line="240" w:lineRule="auto"/>
        <w:ind w:firstLine="567"/>
        <w:jc w:val="both"/>
        <w:rPr>
          <w:rFonts w:ascii="Times New Roman" w:eastAsia="Times New Roman" w:hAnsi="Times New Roman"/>
          <w:iCs/>
          <w:sz w:val="24"/>
          <w:szCs w:val="24"/>
          <w:lang w:eastAsia="ru-RU"/>
        </w:rPr>
      </w:pPr>
      <w:r w:rsidRPr="009E0A44">
        <w:rPr>
          <w:rFonts w:ascii="Times New Roman" w:eastAsia="Times New Roman" w:hAnsi="Times New Roman"/>
          <w:iCs/>
          <w:sz w:val="24"/>
          <w:szCs w:val="24"/>
          <w:lang w:eastAsia="ru-RU"/>
        </w:rP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14:paraId="02DCBA09" w14:textId="77777777" w:rsidR="009E0A44" w:rsidRPr="009E0A44" w:rsidRDefault="009E0A44" w:rsidP="009E0A44">
      <w:pPr>
        <w:tabs>
          <w:tab w:val="left" w:pos="851"/>
        </w:tabs>
        <w:spacing w:after="0" w:line="240" w:lineRule="auto"/>
        <w:ind w:firstLine="567"/>
        <w:jc w:val="both"/>
        <w:rPr>
          <w:rFonts w:ascii="Times New Roman" w:eastAsia="Times New Roman" w:hAnsi="Times New Roman"/>
          <w:iCs/>
          <w:sz w:val="24"/>
          <w:szCs w:val="24"/>
          <w:lang w:eastAsia="ru-RU"/>
        </w:rPr>
      </w:pPr>
      <w:r w:rsidRPr="009E0A44">
        <w:rPr>
          <w:rFonts w:ascii="Times New Roman" w:eastAsia="Times New Roman" w:hAnsi="Times New Roman"/>
          <w:iCs/>
          <w:sz w:val="24"/>
          <w:szCs w:val="24"/>
          <w:lang w:eastAsia="ru-RU"/>
        </w:rPr>
        <w:t>3. Решения об установлении, изменении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 Решение о прекращении существования зон охраны указанных объектов культурного наследия принимается федеральным органом охраны объектов культурного наследия.</w:t>
      </w:r>
    </w:p>
    <w:p w14:paraId="02DCBA0A" w14:textId="77777777" w:rsidR="009E0A44" w:rsidRPr="009E0A44" w:rsidRDefault="009E0A44" w:rsidP="009E0A44">
      <w:pPr>
        <w:tabs>
          <w:tab w:val="left" w:pos="851"/>
        </w:tabs>
        <w:spacing w:after="0" w:line="240" w:lineRule="auto"/>
        <w:ind w:firstLine="567"/>
        <w:jc w:val="both"/>
        <w:rPr>
          <w:rFonts w:ascii="Times New Roman" w:eastAsia="Times New Roman" w:hAnsi="Times New Roman"/>
          <w:iCs/>
          <w:sz w:val="24"/>
          <w:szCs w:val="24"/>
          <w:lang w:eastAsia="ru-RU"/>
        </w:rPr>
      </w:pPr>
      <w:r w:rsidRPr="009E0A44">
        <w:rPr>
          <w:rFonts w:ascii="Times New Roman" w:eastAsia="Times New Roman" w:hAnsi="Times New Roman"/>
          <w:iCs/>
          <w:sz w:val="24"/>
          <w:szCs w:val="24"/>
          <w:lang w:eastAsia="ru-RU"/>
        </w:rPr>
        <w:t>Решения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 Решение о прекращении существования указанных зон охраны объектов культурного наследия принимается органом государственной власти субъекта Российской Федерации.</w:t>
      </w:r>
    </w:p>
    <w:p w14:paraId="02DCBA0B" w14:textId="77777777" w:rsidR="009E0A44" w:rsidRPr="009E0A44" w:rsidRDefault="009E0A44" w:rsidP="009E0A44">
      <w:pPr>
        <w:tabs>
          <w:tab w:val="left" w:pos="851"/>
        </w:tabs>
        <w:spacing w:after="0" w:line="240" w:lineRule="auto"/>
        <w:ind w:firstLine="567"/>
        <w:jc w:val="both"/>
        <w:rPr>
          <w:rFonts w:ascii="Times New Roman" w:eastAsia="Times New Roman" w:hAnsi="Times New Roman"/>
          <w:iCs/>
          <w:sz w:val="24"/>
          <w:szCs w:val="24"/>
          <w:lang w:eastAsia="ru-RU"/>
        </w:rPr>
      </w:pPr>
      <w:r w:rsidRPr="009E0A44">
        <w:rPr>
          <w:rFonts w:ascii="Times New Roman" w:eastAsia="Times New Roman" w:hAnsi="Times New Roman"/>
          <w:iCs/>
          <w:sz w:val="24"/>
          <w:szCs w:val="24"/>
          <w:lang w:eastAsia="ru-RU"/>
        </w:rPr>
        <w:t>Зоны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14:paraId="02DCBA0C" w14:textId="77777777" w:rsidR="009E0A44" w:rsidRPr="009E0A44" w:rsidRDefault="009E0A44" w:rsidP="009E0A44">
      <w:pPr>
        <w:tabs>
          <w:tab w:val="left" w:pos="851"/>
        </w:tabs>
        <w:spacing w:after="0" w:line="240" w:lineRule="auto"/>
        <w:ind w:firstLine="567"/>
        <w:jc w:val="both"/>
        <w:rPr>
          <w:rFonts w:ascii="Times New Roman" w:eastAsia="Times New Roman" w:hAnsi="Times New Roman"/>
          <w:iCs/>
          <w:sz w:val="24"/>
          <w:szCs w:val="24"/>
          <w:lang w:eastAsia="ru-RU"/>
        </w:rPr>
      </w:pPr>
      <w:r w:rsidRPr="009E0A44">
        <w:rPr>
          <w:rFonts w:ascii="Times New Roman" w:eastAsia="Times New Roman" w:hAnsi="Times New Roman"/>
          <w:iCs/>
          <w:sz w:val="24"/>
          <w:szCs w:val="24"/>
          <w:lang w:eastAsia="ru-RU"/>
        </w:rPr>
        <w:t>4. Положение о зонах охраны объектов культурного наследия, включающее в себя 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14:paraId="02DCBA0D" w14:textId="77777777" w:rsidR="00230DCF" w:rsidRDefault="009E0A44" w:rsidP="009E0A44">
      <w:pPr>
        <w:tabs>
          <w:tab w:val="left" w:pos="851"/>
        </w:tabs>
        <w:spacing w:after="0" w:line="240" w:lineRule="auto"/>
        <w:ind w:firstLine="567"/>
        <w:jc w:val="both"/>
        <w:rPr>
          <w:rFonts w:ascii="Times New Roman" w:eastAsia="Times New Roman" w:hAnsi="Times New Roman"/>
          <w:iCs/>
          <w:sz w:val="24"/>
          <w:szCs w:val="24"/>
          <w:lang w:eastAsia="ru-RU"/>
        </w:rPr>
      </w:pPr>
      <w:r w:rsidRPr="009E0A44">
        <w:rPr>
          <w:rFonts w:ascii="Times New Roman" w:eastAsia="Times New Roman" w:hAnsi="Times New Roman"/>
          <w:iCs/>
          <w:sz w:val="24"/>
          <w:szCs w:val="24"/>
          <w:lang w:eastAsia="ru-RU"/>
        </w:rPr>
        <w:t>5. Зоны охраны объекта культурного наследия должны быть установлены в срок не более чем два года со дня включения в реестр такого объекта культурного наследия, применительно к которому в соответствии со статьей 34.1 Федерального закона от 25.06.2002 № 73-ФЗ устанавливается защитная зона.</w:t>
      </w:r>
    </w:p>
    <w:p w14:paraId="02DCBA0E" w14:textId="77777777" w:rsidR="007175B7" w:rsidRPr="0014143C" w:rsidRDefault="009E0A44" w:rsidP="00230DCF">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lastRenderedPageBreak/>
        <w:t>6</w:t>
      </w:r>
      <w:r w:rsidR="007175B7">
        <w:rPr>
          <w:rFonts w:ascii="Times New Roman" w:eastAsia="Times New Roman" w:hAnsi="Times New Roman"/>
          <w:iCs/>
          <w:sz w:val="24"/>
          <w:szCs w:val="24"/>
          <w:lang w:eastAsia="ru-RU"/>
        </w:rPr>
        <w:t xml:space="preserve">. </w:t>
      </w:r>
      <w:r w:rsidR="007175B7" w:rsidRPr="007175B7">
        <w:rPr>
          <w:rFonts w:ascii="Times New Roman" w:eastAsia="Times New Roman" w:hAnsi="Times New Roman"/>
          <w:iCs/>
          <w:sz w:val="24"/>
          <w:szCs w:val="24"/>
          <w:lang w:eastAsia="ru-RU"/>
        </w:rPr>
        <w:t>Границы зон охраны объектов культурного наследия областного значения и объектов культурного наследия местного (муниципального) значения, в том числе границы объединенной зоны охраны объектов культурного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Правительством Свердловской области, если иное не установлено правовыми актами Правительства Свердловской области.</w:t>
      </w:r>
    </w:p>
    <w:p w14:paraId="02DCBA0F" w14:textId="77777777" w:rsidR="00230DCF" w:rsidRPr="0014143C" w:rsidRDefault="00230DCF" w:rsidP="00230DCF">
      <w:pPr>
        <w:tabs>
          <w:tab w:val="left" w:pos="851"/>
        </w:tabs>
        <w:spacing w:after="0" w:line="240" w:lineRule="auto"/>
        <w:ind w:firstLine="567"/>
        <w:jc w:val="both"/>
        <w:rPr>
          <w:rFonts w:ascii="Times New Roman" w:eastAsia="Times New Roman" w:hAnsi="Times New Roman"/>
          <w:iCs/>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14:paraId="02DCBA10" w14:textId="77777777" w:rsidR="00230DCF" w:rsidRPr="0014143C" w:rsidRDefault="00230DCF" w:rsidP="00230DCF">
      <w:pPr>
        <w:tabs>
          <w:tab w:val="left" w:pos="851"/>
        </w:tabs>
        <w:spacing w:after="0" w:line="240" w:lineRule="auto"/>
        <w:ind w:firstLine="567"/>
        <w:jc w:val="both"/>
        <w:rPr>
          <w:rFonts w:ascii="Times New Roman" w:eastAsia="Times New Roman" w:hAnsi="Times New Roman"/>
          <w:spacing w:val="-2"/>
          <w:sz w:val="24"/>
          <w:szCs w:val="24"/>
          <w:lang w:eastAsia="ru-RU"/>
        </w:rPr>
      </w:pPr>
      <w:r w:rsidRPr="0014143C">
        <w:rPr>
          <w:rFonts w:ascii="Times New Roman" w:eastAsia="Times New Roman" w:hAnsi="Times New Roman"/>
          <w:spacing w:val="-2"/>
          <w:sz w:val="24"/>
          <w:szCs w:val="24"/>
          <w:lang w:eastAsia="ru-RU"/>
        </w:rPr>
        <w:t>Режим использования земель и требования к градостроительным регламентам в границах охранной зоны, в том числе единой охранной зоны, устанавливаются с учетом следующих требований:</w:t>
      </w:r>
    </w:p>
    <w:p w14:paraId="02DCBA11" w14:textId="77777777" w:rsidR="00230DCF" w:rsidRPr="0014143C" w:rsidRDefault="00230DCF" w:rsidP="00230DCF">
      <w:pPr>
        <w:tabs>
          <w:tab w:val="left" w:pos="851"/>
        </w:tabs>
        <w:spacing w:after="0" w:line="240" w:lineRule="auto"/>
        <w:ind w:firstLine="567"/>
        <w:jc w:val="both"/>
        <w:rPr>
          <w:rFonts w:ascii="Times New Roman" w:eastAsia="Times New Roman" w:hAnsi="Times New Roman"/>
          <w:spacing w:val="-2"/>
          <w:sz w:val="24"/>
          <w:szCs w:val="24"/>
          <w:lang w:eastAsia="ru-RU"/>
        </w:rPr>
      </w:pPr>
      <w:r w:rsidRPr="0014143C">
        <w:rPr>
          <w:rFonts w:ascii="Times New Roman" w:eastAsia="Times New Roman" w:hAnsi="Times New Roman"/>
          <w:spacing w:val="-2"/>
          <w:sz w:val="24"/>
          <w:szCs w:val="24"/>
          <w:lang w:eastAsia="ru-RU"/>
        </w:rPr>
        <w:t>а) 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p>
    <w:p w14:paraId="02DCBA12" w14:textId="77777777" w:rsidR="00230DCF" w:rsidRPr="0014143C" w:rsidRDefault="00230DCF" w:rsidP="00230DCF">
      <w:pPr>
        <w:tabs>
          <w:tab w:val="left" w:pos="851"/>
        </w:tabs>
        <w:spacing w:after="0" w:line="240" w:lineRule="auto"/>
        <w:ind w:firstLine="567"/>
        <w:jc w:val="both"/>
        <w:rPr>
          <w:rFonts w:ascii="Times New Roman" w:eastAsia="Times New Roman" w:hAnsi="Times New Roman"/>
          <w:spacing w:val="-2"/>
          <w:sz w:val="24"/>
          <w:szCs w:val="24"/>
          <w:lang w:eastAsia="ru-RU"/>
        </w:rPr>
      </w:pPr>
      <w:r w:rsidRPr="0014143C">
        <w:rPr>
          <w:rFonts w:ascii="Times New Roman" w:eastAsia="Times New Roman" w:hAnsi="Times New Roman"/>
          <w:spacing w:val="-2"/>
          <w:sz w:val="24"/>
          <w:szCs w:val="24"/>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14:paraId="02DCBA13" w14:textId="77777777" w:rsidR="00230DCF" w:rsidRPr="0014143C" w:rsidRDefault="00230DCF" w:rsidP="00230DCF">
      <w:pPr>
        <w:tabs>
          <w:tab w:val="left" w:pos="851"/>
        </w:tabs>
        <w:spacing w:after="0" w:line="240" w:lineRule="auto"/>
        <w:ind w:firstLine="567"/>
        <w:jc w:val="both"/>
        <w:rPr>
          <w:rFonts w:ascii="Times New Roman" w:eastAsia="Times New Roman" w:hAnsi="Times New Roman"/>
          <w:spacing w:val="-2"/>
          <w:sz w:val="24"/>
          <w:szCs w:val="24"/>
          <w:lang w:eastAsia="ru-RU"/>
        </w:rPr>
      </w:pPr>
      <w:r w:rsidRPr="0014143C">
        <w:rPr>
          <w:rFonts w:ascii="Times New Roman" w:eastAsia="Times New Roman" w:hAnsi="Times New Roman"/>
          <w:spacing w:val="-2"/>
          <w:sz w:val="24"/>
          <w:szCs w:val="24"/>
          <w:lang w:eastAsia="ru-RU"/>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на размещение рекламы, вывесок, временных построек и объектов (автостоянок, киосков, навесов);</w:t>
      </w:r>
    </w:p>
    <w:p w14:paraId="02DCBA14" w14:textId="77777777" w:rsidR="00230DCF" w:rsidRPr="0014143C" w:rsidRDefault="00230DCF" w:rsidP="00230DCF">
      <w:pPr>
        <w:tabs>
          <w:tab w:val="left" w:pos="851"/>
        </w:tabs>
        <w:spacing w:after="0" w:line="240" w:lineRule="auto"/>
        <w:ind w:firstLine="567"/>
        <w:jc w:val="both"/>
        <w:rPr>
          <w:rFonts w:ascii="Times New Roman" w:eastAsia="Times New Roman" w:hAnsi="Times New Roman"/>
          <w:spacing w:val="-2"/>
          <w:sz w:val="24"/>
          <w:szCs w:val="24"/>
          <w:lang w:eastAsia="ru-RU"/>
        </w:rPr>
      </w:pPr>
      <w:r w:rsidRPr="0014143C">
        <w:rPr>
          <w:rFonts w:ascii="Times New Roman" w:eastAsia="Times New Roman" w:hAnsi="Times New Roman"/>
          <w:spacing w:val="-2"/>
          <w:sz w:val="24"/>
          <w:szCs w:val="24"/>
          <w:lang w:eastAsia="ru-RU"/>
        </w:rPr>
        <w:t>г) 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14:paraId="02DCBA15" w14:textId="77777777" w:rsidR="00230DCF" w:rsidRPr="0014143C" w:rsidRDefault="00230DCF" w:rsidP="00230DCF">
      <w:pPr>
        <w:tabs>
          <w:tab w:val="left" w:pos="851"/>
        </w:tabs>
        <w:spacing w:after="0" w:line="240" w:lineRule="auto"/>
        <w:ind w:firstLine="567"/>
        <w:jc w:val="both"/>
        <w:rPr>
          <w:rFonts w:ascii="Times New Roman" w:eastAsia="Times New Roman" w:hAnsi="Times New Roman"/>
          <w:spacing w:val="-2"/>
          <w:sz w:val="24"/>
          <w:szCs w:val="24"/>
          <w:lang w:eastAsia="ru-RU"/>
        </w:rPr>
      </w:pPr>
      <w:r w:rsidRPr="0014143C">
        <w:rPr>
          <w:rFonts w:ascii="Times New Roman" w:eastAsia="Times New Roman" w:hAnsi="Times New Roman"/>
          <w:spacing w:val="-2"/>
          <w:sz w:val="24"/>
          <w:szCs w:val="24"/>
          <w:lang w:eastAsia="ru-RU"/>
        </w:rPr>
        <w:t>д)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14:paraId="02DCBA16" w14:textId="77777777" w:rsidR="00230DCF" w:rsidRPr="0014143C" w:rsidRDefault="00230DCF" w:rsidP="00230DCF">
      <w:pPr>
        <w:tabs>
          <w:tab w:val="left" w:pos="851"/>
        </w:tabs>
        <w:spacing w:after="0" w:line="240" w:lineRule="auto"/>
        <w:ind w:firstLine="567"/>
        <w:jc w:val="both"/>
        <w:rPr>
          <w:rFonts w:ascii="Times New Roman" w:eastAsia="Times New Roman" w:hAnsi="Times New Roman"/>
          <w:spacing w:val="-2"/>
          <w:sz w:val="24"/>
          <w:szCs w:val="24"/>
          <w:lang w:eastAsia="ru-RU"/>
        </w:rPr>
      </w:pPr>
      <w:r w:rsidRPr="0014143C">
        <w:rPr>
          <w:rFonts w:ascii="Times New Roman" w:eastAsia="Times New Roman" w:hAnsi="Times New Roman"/>
          <w:spacing w:val="-2"/>
          <w:sz w:val="24"/>
          <w:szCs w:val="24"/>
          <w:lang w:eastAsia="ru-RU"/>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14:paraId="02DCBA17" w14:textId="77777777" w:rsidR="00230DCF" w:rsidRPr="0014143C" w:rsidRDefault="00230DCF" w:rsidP="00230DCF">
      <w:pPr>
        <w:tabs>
          <w:tab w:val="left" w:pos="851"/>
        </w:tabs>
        <w:spacing w:after="0" w:line="240" w:lineRule="auto"/>
        <w:ind w:firstLine="567"/>
        <w:jc w:val="both"/>
        <w:rPr>
          <w:rFonts w:ascii="Times New Roman" w:eastAsia="Times New Roman" w:hAnsi="Times New Roman"/>
          <w:spacing w:val="-2"/>
          <w:sz w:val="24"/>
          <w:szCs w:val="24"/>
          <w:lang w:eastAsia="ru-RU"/>
        </w:rPr>
      </w:pPr>
      <w:r w:rsidRPr="0014143C">
        <w:rPr>
          <w:rFonts w:ascii="Times New Roman" w:eastAsia="Times New Roman" w:hAnsi="Times New Roman"/>
          <w:spacing w:val="-2"/>
          <w:sz w:val="24"/>
          <w:szCs w:val="24"/>
          <w:lang w:eastAsia="ru-RU"/>
        </w:rPr>
        <w:t>ж) иные требования, необходимые для обеспечения сохранности объекта культурного наследия в его историческом и ландшафтном окружении.</w:t>
      </w:r>
    </w:p>
    <w:p w14:paraId="02DCBA18" w14:textId="77777777" w:rsidR="00230DCF" w:rsidRPr="0014143C" w:rsidRDefault="00230DCF" w:rsidP="00230DCF">
      <w:pPr>
        <w:tabs>
          <w:tab w:val="left" w:pos="851"/>
        </w:tabs>
        <w:spacing w:after="0" w:line="240" w:lineRule="auto"/>
        <w:ind w:firstLine="567"/>
        <w:jc w:val="both"/>
        <w:rPr>
          <w:rFonts w:ascii="Times New Roman" w:eastAsia="Times New Roman" w:hAnsi="Times New Roman"/>
          <w:spacing w:val="-2"/>
          <w:sz w:val="24"/>
          <w:szCs w:val="24"/>
          <w:lang w:eastAsia="ru-RU"/>
        </w:rPr>
      </w:pPr>
    </w:p>
    <w:p w14:paraId="02DCBA19" w14:textId="77777777" w:rsidR="00230DCF" w:rsidRPr="0014143C" w:rsidRDefault="00230DCF" w:rsidP="00230DCF">
      <w:pPr>
        <w:tabs>
          <w:tab w:val="left" w:pos="851"/>
        </w:tabs>
        <w:spacing w:after="0" w:line="240" w:lineRule="auto"/>
        <w:ind w:firstLine="567"/>
        <w:jc w:val="both"/>
        <w:rPr>
          <w:rFonts w:ascii="Times New Roman" w:eastAsia="Times New Roman" w:hAnsi="Times New Roman"/>
          <w:spacing w:val="-2"/>
          <w:sz w:val="24"/>
          <w:szCs w:val="24"/>
          <w:lang w:eastAsia="ru-RU"/>
        </w:rPr>
      </w:pPr>
      <w:r w:rsidRPr="0014143C">
        <w:rPr>
          <w:rFonts w:ascii="Times New Roman" w:eastAsia="Times New Roman" w:hAnsi="Times New Roman"/>
          <w:spacing w:val="-2"/>
          <w:sz w:val="24"/>
          <w:szCs w:val="24"/>
          <w:lang w:eastAsia="ru-RU"/>
        </w:rPr>
        <w:t>Режим использования земель и требования к градостроительным регламентам в границах зоны регулирования застройки и хозяйственной деятельности, в том числе единой зоны регулирования застройки и хозяйственной деятельности, устанавливаются с учетом следующих требований:</w:t>
      </w:r>
    </w:p>
    <w:p w14:paraId="02DCBA1A" w14:textId="77777777" w:rsidR="00230DCF" w:rsidRPr="0014143C" w:rsidRDefault="00230DCF" w:rsidP="00230DCF">
      <w:pPr>
        <w:tabs>
          <w:tab w:val="left" w:pos="851"/>
        </w:tabs>
        <w:spacing w:after="0" w:line="240" w:lineRule="auto"/>
        <w:ind w:firstLine="567"/>
        <w:jc w:val="both"/>
        <w:rPr>
          <w:rFonts w:ascii="Times New Roman" w:eastAsia="Times New Roman" w:hAnsi="Times New Roman"/>
          <w:spacing w:val="-2"/>
          <w:sz w:val="24"/>
          <w:szCs w:val="24"/>
          <w:lang w:eastAsia="ru-RU"/>
        </w:rPr>
      </w:pPr>
      <w:r w:rsidRPr="0014143C">
        <w:rPr>
          <w:rFonts w:ascii="Times New Roman" w:eastAsia="Times New Roman" w:hAnsi="Times New Roman"/>
          <w:spacing w:val="-2"/>
          <w:sz w:val="24"/>
          <w:szCs w:val="24"/>
          <w:lang w:eastAsia="ru-RU"/>
        </w:rPr>
        <w:t>а) ограничение строительства,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14:paraId="02DCBA1B" w14:textId="77777777" w:rsidR="00230DCF" w:rsidRPr="0014143C" w:rsidRDefault="00230DCF" w:rsidP="00230DCF">
      <w:pPr>
        <w:tabs>
          <w:tab w:val="left" w:pos="851"/>
        </w:tabs>
        <w:spacing w:after="0" w:line="240" w:lineRule="auto"/>
        <w:ind w:firstLine="567"/>
        <w:jc w:val="both"/>
        <w:rPr>
          <w:rFonts w:ascii="Times New Roman" w:eastAsia="Times New Roman" w:hAnsi="Times New Roman"/>
          <w:spacing w:val="-2"/>
          <w:sz w:val="24"/>
          <w:szCs w:val="24"/>
          <w:lang w:eastAsia="ru-RU"/>
        </w:rPr>
      </w:pPr>
      <w:r w:rsidRPr="0014143C">
        <w:rPr>
          <w:rFonts w:ascii="Times New Roman" w:eastAsia="Times New Roman" w:hAnsi="Times New Roman"/>
          <w:spacing w:val="-2"/>
          <w:sz w:val="24"/>
          <w:szCs w:val="24"/>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14:paraId="02DCBA1C" w14:textId="77777777" w:rsidR="00230DCF" w:rsidRPr="0014143C" w:rsidRDefault="00230DCF" w:rsidP="00230DCF">
      <w:pPr>
        <w:tabs>
          <w:tab w:val="left" w:pos="851"/>
        </w:tabs>
        <w:spacing w:after="0" w:line="240" w:lineRule="auto"/>
        <w:ind w:firstLine="567"/>
        <w:jc w:val="both"/>
        <w:rPr>
          <w:rFonts w:ascii="Times New Roman" w:eastAsia="Times New Roman" w:hAnsi="Times New Roman"/>
          <w:spacing w:val="-2"/>
          <w:sz w:val="24"/>
          <w:szCs w:val="24"/>
          <w:lang w:eastAsia="ru-RU"/>
        </w:rPr>
      </w:pPr>
      <w:r w:rsidRPr="0014143C">
        <w:rPr>
          <w:rFonts w:ascii="Times New Roman" w:eastAsia="Times New Roman" w:hAnsi="Times New Roman"/>
          <w:spacing w:val="-2"/>
          <w:sz w:val="24"/>
          <w:szCs w:val="24"/>
          <w:lang w:eastAsia="ru-RU"/>
        </w:rPr>
        <w:lastRenderedPageBreak/>
        <w:t>в) обеспечение визуального восприятия объекта культурного наследия в его историко-градостроительной и природной среде;</w:t>
      </w:r>
    </w:p>
    <w:p w14:paraId="02DCBA1D" w14:textId="77777777" w:rsidR="00230DCF" w:rsidRPr="0014143C" w:rsidRDefault="00230DCF" w:rsidP="00230DCF">
      <w:pPr>
        <w:tabs>
          <w:tab w:val="left" w:pos="851"/>
        </w:tabs>
        <w:spacing w:after="0" w:line="240" w:lineRule="auto"/>
        <w:ind w:firstLine="567"/>
        <w:jc w:val="both"/>
        <w:rPr>
          <w:rFonts w:ascii="Times New Roman" w:eastAsia="Times New Roman" w:hAnsi="Times New Roman"/>
          <w:spacing w:val="-2"/>
          <w:sz w:val="24"/>
          <w:szCs w:val="24"/>
          <w:lang w:eastAsia="ru-RU"/>
        </w:rPr>
      </w:pPr>
      <w:r w:rsidRPr="0014143C">
        <w:rPr>
          <w:rFonts w:ascii="Times New Roman" w:eastAsia="Times New Roman" w:hAnsi="Times New Roman"/>
          <w:spacing w:val="-2"/>
          <w:sz w:val="24"/>
          <w:szCs w:val="24"/>
          <w:lang w:eastAsia="ru-RU"/>
        </w:rPr>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14:paraId="02DCBA1E" w14:textId="77777777" w:rsidR="00230DCF" w:rsidRPr="0014143C" w:rsidRDefault="00230DCF" w:rsidP="00230DCF">
      <w:pPr>
        <w:tabs>
          <w:tab w:val="left" w:pos="851"/>
        </w:tabs>
        <w:spacing w:after="0" w:line="240" w:lineRule="auto"/>
        <w:ind w:firstLine="567"/>
        <w:jc w:val="both"/>
        <w:rPr>
          <w:rFonts w:ascii="Times New Roman" w:eastAsia="Times New Roman" w:hAnsi="Times New Roman"/>
          <w:spacing w:val="-2"/>
          <w:sz w:val="24"/>
          <w:szCs w:val="24"/>
          <w:lang w:eastAsia="ru-RU"/>
        </w:rPr>
      </w:pPr>
      <w:r w:rsidRPr="0014143C">
        <w:rPr>
          <w:rFonts w:ascii="Times New Roman" w:eastAsia="Times New Roman" w:hAnsi="Times New Roman"/>
          <w:spacing w:val="-2"/>
          <w:sz w:val="24"/>
          <w:szCs w:val="24"/>
          <w:lang w:eastAsia="ru-RU"/>
        </w:rPr>
        <w:t>д)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14:paraId="02DCBA1F" w14:textId="77777777" w:rsidR="00230DCF" w:rsidRPr="0014143C" w:rsidRDefault="00230DCF" w:rsidP="00230DCF">
      <w:pPr>
        <w:tabs>
          <w:tab w:val="left" w:pos="851"/>
        </w:tabs>
        <w:spacing w:after="0" w:line="240" w:lineRule="auto"/>
        <w:ind w:firstLine="567"/>
        <w:jc w:val="both"/>
        <w:rPr>
          <w:rFonts w:ascii="Times New Roman" w:eastAsia="Times New Roman" w:hAnsi="Times New Roman"/>
          <w:spacing w:val="-2"/>
          <w:sz w:val="24"/>
          <w:szCs w:val="24"/>
          <w:lang w:eastAsia="ru-RU"/>
        </w:rPr>
      </w:pPr>
      <w:r w:rsidRPr="0014143C">
        <w:rPr>
          <w:rFonts w:ascii="Times New Roman" w:eastAsia="Times New Roman" w:hAnsi="Times New Roman"/>
          <w:spacing w:val="-2"/>
          <w:sz w:val="24"/>
          <w:szCs w:val="24"/>
          <w:lang w:eastAsia="ru-RU"/>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14:paraId="02DCBA20" w14:textId="77777777" w:rsidR="00230DCF" w:rsidRPr="0014143C" w:rsidRDefault="00230DCF" w:rsidP="00230DCF">
      <w:pPr>
        <w:tabs>
          <w:tab w:val="left" w:pos="851"/>
        </w:tabs>
        <w:spacing w:after="0" w:line="240" w:lineRule="auto"/>
        <w:ind w:firstLine="567"/>
        <w:jc w:val="both"/>
        <w:rPr>
          <w:rFonts w:ascii="Times New Roman" w:eastAsia="Times New Roman" w:hAnsi="Times New Roman"/>
          <w:spacing w:val="-2"/>
          <w:sz w:val="24"/>
          <w:szCs w:val="24"/>
          <w:lang w:eastAsia="ru-RU"/>
        </w:rPr>
      </w:pPr>
      <w:r w:rsidRPr="0014143C">
        <w:rPr>
          <w:rFonts w:ascii="Times New Roman" w:eastAsia="Times New Roman" w:hAnsi="Times New Roman"/>
          <w:spacing w:val="-2"/>
          <w:sz w:val="24"/>
          <w:szCs w:val="24"/>
          <w:lang w:eastAsia="ru-RU"/>
        </w:rPr>
        <w:t>ж) иные требования, необходимые для обеспечения сохранности объекта культурного наследия в его историко-градостроительной и природной среде.</w:t>
      </w:r>
    </w:p>
    <w:p w14:paraId="02DCBA21" w14:textId="77777777" w:rsidR="00230DCF" w:rsidRPr="0014143C" w:rsidRDefault="00230DCF" w:rsidP="00230DCF">
      <w:pPr>
        <w:tabs>
          <w:tab w:val="left" w:pos="851"/>
        </w:tabs>
        <w:spacing w:after="0" w:line="240" w:lineRule="auto"/>
        <w:ind w:firstLine="567"/>
        <w:jc w:val="both"/>
        <w:rPr>
          <w:rFonts w:ascii="Times New Roman" w:eastAsia="Times New Roman" w:hAnsi="Times New Roman"/>
          <w:spacing w:val="-2"/>
          <w:sz w:val="24"/>
          <w:szCs w:val="24"/>
          <w:lang w:eastAsia="ru-RU"/>
        </w:rPr>
      </w:pPr>
    </w:p>
    <w:p w14:paraId="02DCBA22" w14:textId="77777777" w:rsidR="00230DCF" w:rsidRPr="0014143C" w:rsidRDefault="00230DCF" w:rsidP="00230DCF">
      <w:pPr>
        <w:tabs>
          <w:tab w:val="left" w:pos="851"/>
        </w:tabs>
        <w:spacing w:after="0" w:line="240" w:lineRule="auto"/>
        <w:ind w:firstLine="567"/>
        <w:jc w:val="both"/>
        <w:rPr>
          <w:rFonts w:ascii="Times New Roman" w:eastAsia="Times New Roman" w:hAnsi="Times New Roman"/>
          <w:spacing w:val="-2"/>
          <w:sz w:val="24"/>
          <w:szCs w:val="24"/>
          <w:lang w:eastAsia="ru-RU"/>
        </w:rPr>
      </w:pPr>
      <w:r w:rsidRPr="0014143C">
        <w:rPr>
          <w:rFonts w:ascii="Times New Roman" w:eastAsia="Times New Roman" w:hAnsi="Times New Roman"/>
          <w:spacing w:val="-2"/>
          <w:sz w:val="24"/>
          <w:szCs w:val="24"/>
          <w:lang w:eastAsia="ru-RU"/>
        </w:rPr>
        <w:t>Режим использования земель и требования к градостроительным регламентам в границах зоны охраняемого природного ландшафта, в том числе единой зоны охраняемого природного ландшафта, устанавливаются с учетом следующих требований:</w:t>
      </w:r>
    </w:p>
    <w:p w14:paraId="02DCBA23" w14:textId="77777777" w:rsidR="00230DCF" w:rsidRPr="0014143C" w:rsidRDefault="00230DCF" w:rsidP="00230DCF">
      <w:pPr>
        <w:tabs>
          <w:tab w:val="left" w:pos="851"/>
        </w:tabs>
        <w:spacing w:after="0" w:line="240" w:lineRule="auto"/>
        <w:ind w:firstLine="567"/>
        <w:jc w:val="both"/>
        <w:rPr>
          <w:rFonts w:ascii="Times New Roman" w:eastAsia="Times New Roman" w:hAnsi="Times New Roman"/>
          <w:spacing w:val="-2"/>
          <w:sz w:val="24"/>
          <w:szCs w:val="24"/>
          <w:lang w:eastAsia="ru-RU"/>
        </w:rPr>
      </w:pPr>
      <w:r w:rsidRPr="0014143C">
        <w:rPr>
          <w:rFonts w:ascii="Times New Roman" w:eastAsia="Times New Roman" w:hAnsi="Times New Roman"/>
          <w:spacing w:val="-2"/>
          <w:sz w:val="24"/>
          <w:szCs w:val="24"/>
          <w:lang w:eastAsia="ru-RU"/>
        </w:rPr>
        <w:t>а) запрещение строительства объектов капитального строительства, ограничение хозяйственной деятельности,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 (за исключением работ по благоустройству территории и размещению малых архитектурных форм);</w:t>
      </w:r>
    </w:p>
    <w:p w14:paraId="02DCBA24" w14:textId="77777777" w:rsidR="00230DCF" w:rsidRPr="0014143C" w:rsidRDefault="00230DCF" w:rsidP="00230DCF">
      <w:pPr>
        <w:tabs>
          <w:tab w:val="left" w:pos="851"/>
        </w:tabs>
        <w:spacing w:after="0" w:line="240" w:lineRule="auto"/>
        <w:ind w:firstLine="567"/>
        <w:jc w:val="both"/>
        <w:rPr>
          <w:rFonts w:ascii="Times New Roman" w:eastAsia="Times New Roman" w:hAnsi="Times New Roman"/>
          <w:spacing w:val="-2"/>
          <w:sz w:val="24"/>
          <w:szCs w:val="24"/>
          <w:lang w:eastAsia="ru-RU"/>
        </w:rPr>
      </w:pPr>
      <w:r w:rsidRPr="0014143C">
        <w:rPr>
          <w:rFonts w:ascii="Times New Roman" w:eastAsia="Times New Roman" w:hAnsi="Times New Roman"/>
          <w:spacing w:val="-2"/>
          <w:sz w:val="24"/>
          <w:szCs w:val="24"/>
          <w:lang w:eastAsia="ru-RU"/>
        </w:rPr>
        <w:t>б) сохранение качества окружающей среды, необходимого для обеспечения сохранности и восстановления (регенерации) охраняемого природного ландшафта;</w:t>
      </w:r>
    </w:p>
    <w:p w14:paraId="02DCBA25" w14:textId="77777777" w:rsidR="00230DCF" w:rsidRPr="0014143C" w:rsidRDefault="00230DCF" w:rsidP="00230DCF">
      <w:pPr>
        <w:tabs>
          <w:tab w:val="left" w:pos="851"/>
        </w:tabs>
        <w:spacing w:after="0" w:line="240" w:lineRule="auto"/>
        <w:ind w:firstLine="567"/>
        <w:jc w:val="both"/>
        <w:rPr>
          <w:rFonts w:ascii="Times New Roman" w:eastAsia="Times New Roman" w:hAnsi="Times New Roman"/>
          <w:spacing w:val="-2"/>
          <w:sz w:val="24"/>
          <w:szCs w:val="24"/>
          <w:lang w:eastAsia="ru-RU"/>
        </w:rPr>
      </w:pPr>
      <w:r w:rsidRPr="0014143C">
        <w:rPr>
          <w:rFonts w:ascii="Times New Roman" w:eastAsia="Times New Roman" w:hAnsi="Times New Roman"/>
          <w:spacing w:val="-2"/>
          <w:sz w:val="24"/>
          <w:szCs w:val="24"/>
          <w:lang w:eastAsia="ru-RU"/>
        </w:rPr>
        <w:t>в) 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14:paraId="02DCBA26" w14:textId="77777777" w:rsidR="00230DCF" w:rsidRPr="0014143C" w:rsidRDefault="00230DCF" w:rsidP="00230DCF">
      <w:pPr>
        <w:tabs>
          <w:tab w:val="left" w:pos="851"/>
        </w:tabs>
        <w:spacing w:after="0" w:line="240" w:lineRule="auto"/>
        <w:ind w:firstLine="567"/>
        <w:jc w:val="both"/>
        <w:rPr>
          <w:rFonts w:ascii="Times New Roman" w:eastAsia="Times New Roman" w:hAnsi="Times New Roman"/>
          <w:spacing w:val="-2"/>
          <w:sz w:val="24"/>
          <w:szCs w:val="24"/>
          <w:lang w:eastAsia="ru-RU"/>
        </w:rPr>
      </w:pPr>
      <w:r w:rsidRPr="0014143C">
        <w:rPr>
          <w:rFonts w:ascii="Times New Roman" w:eastAsia="Times New Roman" w:hAnsi="Times New Roman"/>
          <w:spacing w:val="-2"/>
          <w:sz w:val="24"/>
          <w:szCs w:val="24"/>
          <w:lang w:eastAsia="ru-RU"/>
        </w:rPr>
        <w:t>г)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14:paraId="02DCBA27" w14:textId="77777777" w:rsidR="00230DCF" w:rsidRPr="0014143C" w:rsidRDefault="00230DCF" w:rsidP="00230DCF">
      <w:pPr>
        <w:tabs>
          <w:tab w:val="left" w:pos="851"/>
        </w:tabs>
        <w:spacing w:after="0" w:line="240" w:lineRule="auto"/>
        <w:ind w:firstLine="567"/>
        <w:jc w:val="both"/>
        <w:rPr>
          <w:rFonts w:ascii="Times New Roman" w:eastAsia="Times New Roman" w:hAnsi="Times New Roman"/>
          <w:spacing w:val="-2"/>
          <w:sz w:val="24"/>
          <w:szCs w:val="24"/>
          <w:lang w:eastAsia="ru-RU"/>
        </w:rPr>
      </w:pPr>
      <w:r w:rsidRPr="0014143C">
        <w:rPr>
          <w:rFonts w:ascii="Times New Roman" w:eastAsia="Times New Roman" w:hAnsi="Times New Roman"/>
          <w:spacing w:val="-2"/>
          <w:sz w:val="24"/>
          <w:szCs w:val="24"/>
          <w:lang w:eastAsia="ru-RU"/>
        </w:rPr>
        <w:t>д) иные требования, необходимые для сохранения и восстановления (регенерации) охраняемого природного ландшафта.</w:t>
      </w:r>
    </w:p>
    <w:p w14:paraId="02DCBA28" w14:textId="77777777" w:rsidR="00230DCF" w:rsidRPr="0014143C" w:rsidRDefault="00230DCF" w:rsidP="00230DCF">
      <w:pPr>
        <w:tabs>
          <w:tab w:val="left" w:pos="851"/>
        </w:tabs>
        <w:spacing w:after="0" w:line="240" w:lineRule="auto"/>
        <w:ind w:firstLine="567"/>
        <w:jc w:val="both"/>
        <w:rPr>
          <w:rFonts w:ascii="Times New Roman" w:eastAsia="Times New Roman" w:hAnsi="Times New Roman"/>
          <w:spacing w:val="-2"/>
          <w:sz w:val="24"/>
          <w:szCs w:val="24"/>
          <w:lang w:eastAsia="ru-RU"/>
        </w:rPr>
      </w:pPr>
    </w:p>
    <w:p w14:paraId="02DCBA29" w14:textId="77777777" w:rsidR="006F6645" w:rsidRPr="0014143C" w:rsidRDefault="006F6645" w:rsidP="006F6645">
      <w:pPr>
        <w:keepNext/>
        <w:tabs>
          <w:tab w:val="left" w:pos="851"/>
        </w:tabs>
        <w:spacing w:before="120" w:after="0" w:line="240" w:lineRule="auto"/>
        <w:ind w:firstLine="567"/>
        <w:jc w:val="both"/>
        <w:outlineLvl w:val="2"/>
        <w:rPr>
          <w:rFonts w:ascii="Times New Roman" w:eastAsia="Times New Roman" w:hAnsi="Times New Roman"/>
          <w:b/>
          <w:bCs/>
          <w:sz w:val="24"/>
          <w:szCs w:val="24"/>
          <w:lang w:eastAsia="ru-RU"/>
        </w:rPr>
      </w:pPr>
      <w:bookmarkStart w:id="447" w:name="_Toc531808813"/>
      <w:bookmarkStart w:id="448" w:name="_Toc25624610"/>
      <w:r w:rsidRPr="0014143C">
        <w:rPr>
          <w:rFonts w:ascii="Times New Roman" w:eastAsia="Times New Roman" w:hAnsi="Times New Roman"/>
          <w:b/>
          <w:bCs/>
          <w:sz w:val="24"/>
          <w:szCs w:val="24"/>
          <w:lang w:eastAsia="ru-RU"/>
        </w:rPr>
        <w:t>Статья 5</w:t>
      </w:r>
      <w:r w:rsidR="000E15EB">
        <w:rPr>
          <w:rFonts w:ascii="Times New Roman" w:eastAsia="Times New Roman" w:hAnsi="Times New Roman"/>
          <w:b/>
          <w:bCs/>
          <w:sz w:val="24"/>
          <w:szCs w:val="24"/>
          <w:lang w:eastAsia="ru-RU"/>
        </w:rPr>
        <w:t>5</w:t>
      </w:r>
      <w:r w:rsidRPr="0014143C">
        <w:rPr>
          <w:rFonts w:ascii="Times New Roman" w:eastAsia="Times New Roman" w:hAnsi="Times New Roman"/>
          <w:b/>
          <w:bCs/>
          <w:sz w:val="24"/>
          <w:szCs w:val="24"/>
          <w:lang w:eastAsia="ru-RU"/>
        </w:rPr>
        <w:t xml:space="preserve">. </w:t>
      </w:r>
      <w:r w:rsidRPr="006F6645">
        <w:rPr>
          <w:rFonts w:ascii="Times New Roman" w:eastAsia="Times New Roman" w:hAnsi="Times New Roman"/>
          <w:b/>
          <w:bCs/>
          <w:spacing w:val="-2"/>
          <w:sz w:val="24"/>
          <w:szCs w:val="24"/>
          <w:lang w:eastAsia="ru-RU"/>
        </w:rPr>
        <w:t>Защитные зоны объектов культурного наследия</w:t>
      </w:r>
      <w:r w:rsidRPr="0014143C">
        <w:rPr>
          <w:rFonts w:ascii="Times New Roman" w:eastAsia="Times New Roman" w:hAnsi="Times New Roman"/>
          <w:b/>
          <w:bCs/>
          <w:sz w:val="24"/>
          <w:szCs w:val="24"/>
          <w:lang w:eastAsia="ru-RU"/>
        </w:rPr>
        <w:t>.</w:t>
      </w:r>
      <w:bookmarkEnd w:id="447"/>
      <w:bookmarkEnd w:id="448"/>
    </w:p>
    <w:p w14:paraId="02DCBA2A" w14:textId="77777777" w:rsidR="006F6645" w:rsidRPr="0014143C" w:rsidRDefault="006F6645" w:rsidP="006F6645">
      <w:pPr>
        <w:tabs>
          <w:tab w:val="left" w:pos="851"/>
        </w:tabs>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A2B" w14:textId="77777777" w:rsidR="006F6645" w:rsidRDefault="006F6645" w:rsidP="006F6645">
      <w:pPr>
        <w:tabs>
          <w:tab w:val="left" w:pos="851"/>
        </w:tabs>
        <w:spacing w:before="120" w:after="0" w:line="240" w:lineRule="auto"/>
        <w:ind w:firstLine="567"/>
        <w:jc w:val="both"/>
        <w:rPr>
          <w:rFonts w:ascii="Times New Roman" w:eastAsia="Times New Roman" w:hAnsi="Times New Roman"/>
          <w:sz w:val="24"/>
          <w:szCs w:val="24"/>
          <w:lang w:eastAsia="ru-RU"/>
        </w:rPr>
      </w:pPr>
      <w:r w:rsidRPr="006F6645">
        <w:rPr>
          <w:rFonts w:ascii="Times New Roman" w:eastAsia="Times New Roman" w:hAnsi="Times New Roman"/>
          <w:sz w:val="24"/>
          <w:szCs w:val="24"/>
          <w:lang w:eastAsia="ru-RU"/>
        </w:rPr>
        <w:t xml:space="preserve">Федеральный закон от 25.06.2002 № 73-ФЗ </w:t>
      </w:r>
      <w:r w:rsidR="00BB7751">
        <w:rPr>
          <w:rFonts w:ascii="Times New Roman" w:eastAsia="Times New Roman" w:hAnsi="Times New Roman"/>
          <w:sz w:val="24"/>
          <w:szCs w:val="24"/>
          <w:lang w:eastAsia="ru-RU"/>
        </w:rPr>
        <w:t>«</w:t>
      </w:r>
      <w:r w:rsidRPr="006F6645">
        <w:rPr>
          <w:rFonts w:ascii="Times New Roman" w:eastAsia="Times New Roman" w:hAnsi="Times New Roman"/>
          <w:sz w:val="24"/>
          <w:szCs w:val="24"/>
          <w:lang w:eastAsia="ru-RU"/>
        </w:rPr>
        <w:t>Об объектах культурного наследия (памятниках истории и культуры) народов Российской Федерации</w:t>
      </w:r>
      <w:r w:rsidR="00BB7751">
        <w:rPr>
          <w:rFonts w:ascii="Times New Roman" w:eastAsia="Times New Roman" w:hAnsi="Times New Roman"/>
          <w:sz w:val="24"/>
          <w:szCs w:val="24"/>
          <w:lang w:eastAsia="ru-RU"/>
        </w:rPr>
        <w:t>»</w:t>
      </w:r>
      <w:r w:rsidRPr="006F6645">
        <w:rPr>
          <w:rFonts w:ascii="Times New Roman" w:eastAsia="Times New Roman" w:hAnsi="Times New Roman"/>
          <w:sz w:val="24"/>
          <w:szCs w:val="24"/>
          <w:lang w:eastAsia="ru-RU"/>
        </w:rPr>
        <w:t>, ст. 34</w:t>
      </w:r>
      <w:r>
        <w:rPr>
          <w:rFonts w:ascii="Times New Roman" w:eastAsia="Times New Roman" w:hAnsi="Times New Roman"/>
          <w:sz w:val="24"/>
          <w:szCs w:val="24"/>
          <w:lang w:eastAsia="ru-RU"/>
        </w:rPr>
        <w:t>.1</w:t>
      </w:r>
      <w:r w:rsidRPr="006F6645">
        <w:rPr>
          <w:rFonts w:ascii="Times New Roman" w:eastAsia="Times New Roman" w:hAnsi="Times New Roman"/>
          <w:sz w:val="24"/>
          <w:szCs w:val="24"/>
          <w:lang w:eastAsia="ru-RU"/>
        </w:rPr>
        <w:t>.</w:t>
      </w:r>
    </w:p>
    <w:p w14:paraId="02DCBA2C" w14:textId="77777777" w:rsidR="00EC383E" w:rsidRDefault="00EC383E" w:rsidP="006F6645">
      <w:pPr>
        <w:tabs>
          <w:tab w:val="left" w:pos="851"/>
        </w:tabs>
        <w:spacing w:before="120" w:after="0" w:line="240" w:lineRule="auto"/>
        <w:ind w:firstLine="567"/>
        <w:jc w:val="both"/>
        <w:rPr>
          <w:rFonts w:ascii="Times New Roman" w:eastAsia="Times New Roman" w:hAnsi="Times New Roman"/>
          <w:sz w:val="24"/>
          <w:szCs w:val="24"/>
          <w:lang w:eastAsia="ru-RU"/>
        </w:rPr>
      </w:pPr>
      <w:r w:rsidRPr="00EC383E">
        <w:rPr>
          <w:rFonts w:ascii="Times New Roman" w:eastAsia="Times New Roman" w:hAnsi="Times New Roman"/>
          <w:sz w:val="24"/>
          <w:szCs w:val="24"/>
          <w:lang w:eastAsia="ru-RU"/>
        </w:rPr>
        <w:t xml:space="preserve">Федеральный закон от 05.04.2016 </w:t>
      </w:r>
      <w:r>
        <w:rPr>
          <w:rFonts w:ascii="Times New Roman" w:eastAsia="Times New Roman" w:hAnsi="Times New Roman"/>
          <w:sz w:val="24"/>
          <w:szCs w:val="24"/>
          <w:lang w:eastAsia="ru-RU"/>
        </w:rPr>
        <w:t>№</w:t>
      </w:r>
      <w:r w:rsidRPr="00EC383E">
        <w:rPr>
          <w:rFonts w:ascii="Times New Roman" w:eastAsia="Times New Roman" w:hAnsi="Times New Roman"/>
          <w:sz w:val="24"/>
          <w:szCs w:val="24"/>
          <w:lang w:eastAsia="ru-RU"/>
        </w:rPr>
        <w:t xml:space="preserve"> 95-ФЗ </w:t>
      </w:r>
      <w:r w:rsidR="00BB7751">
        <w:rPr>
          <w:rFonts w:ascii="Times New Roman" w:eastAsia="Times New Roman" w:hAnsi="Times New Roman"/>
          <w:sz w:val="24"/>
          <w:szCs w:val="24"/>
          <w:lang w:eastAsia="ru-RU"/>
        </w:rPr>
        <w:t>«</w:t>
      </w:r>
      <w:r w:rsidRPr="00EC383E">
        <w:rPr>
          <w:rFonts w:ascii="Times New Roman" w:eastAsia="Times New Roman" w:hAnsi="Times New Roman"/>
          <w:sz w:val="24"/>
          <w:szCs w:val="24"/>
          <w:lang w:eastAsia="ru-RU"/>
        </w:rPr>
        <w:t xml:space="preserve">О внесении изменений в Федеральный закон </w:t>
      </w:r>
      <w:r w:rsidR="00BB7751">
        <w:rPr>
          <w:rFonts w:ascii="Times New Roman" w:eastAsia="Times New Roman" w:hAnsi="Times New Roman"/>
          <w:sz w:val="24"/>
          <w:szCs w:val="24"/>
          <w:lang w:eastAsia="ru-RU"/>
        </w:rPr>
        <w:t>«</w:t>
      </w:r>
      <w:r w:rsidRPr="00EC383E">
        <w:rPr>
          <w:rFonts w:ascii="Times New Roman" w:eastAsia="Times New Roman" w:hAnsi="Times New Roman"/>
          <w:sz w:val="24"/>
          <w:szCs w:val="24"/>
          <w:lang w:eastAsia="ru-RU"/>
        </w:rPr>
        <w:t>Об объектах культурного наследия (памятниках истории и культуры) народов Российской Федерации</w:t>
      </w:r>
      <w:r w:rsidR="00BB7751">
        <w:rPr>
          <w:rFonts w:ascii="Times New Roman" w:eastAsia="Times New Roman" w:hAnsi="Times New Roman"/>
          <w:sz w:val="24"/>
          <w:szCs w:val="24"/>
          <w:lang w:eastAsia="ru-RU"/>
        </w:rPr>
        <w:t>»</w:t>
      </w:r>
      <w:r w:rsidRPr="00EC383E">
        <w:rPr>
          <w:rFonts w:ascii="Times New Roman" w:eastAsia="Times New Roman" w:hAnsi="Times New Roman"/>
          <w:sz w:val="24"/>
          <w:szCs w:val="24"/>
          <w:lang w:eastAsia="ru-RU"/>
        </w:rPr>
        <w:t xml:space="preserve"> и статью 15 Федерального закона </w:t>
      </w:r>
      <w:r w:rsidR="00BB7751">
        <w:rPr>
          <w:rFonts w:ascii="Times New Roman" w:eastAsia="Times New Roman" w:hAnsi="Times New Roman"/>
          <w:sz w:val="24"/>
          <w:szCs w:val="24"/>
          <w:lang w:eastAsia="ru-RU"/>
        </w:rPr>
        <w:t>«</w:t>
      </w:r>
      <w:r w:rsidRPr="00EC383E">
        <w:rPr>
          <w:rFonts w:ascii="Times New Roman" w:eastAsia="Times New Roman" w:hAnsi="Times New Roman"/>
          <w:sz w:val="24"/>
          <w:szCs w:val="24"/>
          <w:lang w:eastAsia="ru-RU"/>
        </w:rPr>
        <w:t>О государственном кадастре недвижимости</w:t>
      </w:r>
      <w:r w:rsidR="00BB7751">
        <w:rPr>
          <w:rFonts w:ascii="Times New Roman" w:eastAsia="Times New Roman" w:hAnsi="Times New Roman"/>
          <w:sz w:val="24"/>
          <w:szCs w:val="24"/>
          <w:lang w:eastAsia="ru-RU"/>
        </w:rPr>
        <w:t>»</w:t>
      </w:r>
      <w:r w:rsidRPr="006F6645">
        <w:rPr>
          <w:rFonts w:ascii="Times New Roman" w:eastAsia="Times New Roman" w:hAnsi="Times New Roman"/>
          <w:sz w:val="24"/>
          <w:szCs w:val="24"/>
          <w:lang w:eastAsia="ru-RU"/>
        </w:rPr>
        <w:t>, ст. 3</w:t>
      </w:r>
      <w:r>
        <w:rPr>
          <w:rFonts w:ascii="Times New Roman" w:eastAsia="Times New Roman" w:hAnsi="Times New Roman"/>
          <w:sz w:val="24"/>
          <w:szCs w:val="24"/>
          <w:lang w:eastAsia="ru-RU"/>
        </w:rPr>
        <w:t>.</w:t>
      </w:r>
    </w:p>
    <w:p w14:paraId="02DCBA2D" w14:textId="77777777" w:rsidR="006F6645" w:rsidRPr="0014143C" w:rsidRDefault="006F6645" w:rsidP="006F6645">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14:paraId="02DCBA2E" w14:textId="77777777" w:rsidR="006F6645" w:rsidRPr="006F6645" w:rsidRDefault="006F6645" w:rsidP="006F6645">
      <w:pPr>
        <w:tabs>
          <w:tab w:val="left" w:pos="851"/>
        </w:tabs>
        <w:spacing w:after="0" w:line="240" w:lineRule="auto"/>
        <w:ind w:firstLine="567"/>
        <w:jc w:val="both"/>
        <w:rPr>
          <w:rFonts w:ascii="Times New Roman" w:eastAsia="Times New Roman" w:hAnsi="Times New Roman"/>
          <w:spacing w:val="-2"/>
          <w:sz w:val="24"/>
          <w:szCs w:val="24"/>
          <w:lang w:eastAsia="ru-RU"/>
        </w:rPr>
      </w:pPr>
      <w:r w:rsidRPr="006F6645">
        <w:rPr>
          <w:rFonts w:ascii="Times New Roman" w:eastAsia="Times New Roman" w:hAnsi="Times New Roman"/>
          <w:spacing w:val="-2"/>
          <w:sz w:val="24"/>
          <w:szCs w:val="24"/>
          <w:lang w:eastAsia="ru-RU"/>
        </w:rPr>
        <w:t xml:space="preserve">1.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w:t>
      </w:r>
      <w:r w:rsidRPr="006F6645">
        <w:rPr>
          <w:rFonts w:ascii="Times New Roman" w:eastAsia="Times New Roman" w:hAnsi="Times New Roman"/>
          <w:spacing w:val="-2"/>
          <w:sz w:val="24"/>
          <w:szCs w:val="24"/>
          <w:lang w:eastAsia="ru-RU"/>
        </w:rPr>
        <w:lastRenderedPageBreak/>
        <w:t>(высоты, количества этажей, площади), за исключением строительства и реконструкции линейных объектов.</w:t>
      </w:r>
    </w:p>
    <w:p w14:paraId="02DCBA2F" w14:textId="77777777" w:rsidR="006F6645" w:rsidRPr="006F6645" w:rsidRDefault="006F6645" w:rsidP="006F6645">
      <w:pPr>
        <w:tabs>
          <w:tab w:val="left" w:pos="851"/>
        </w:tabs>
        <w:spacing w:after="0" w:line="240" w:lineRule="auto"/>
        <w:ind w:firstLine="567"/>
        <w:jc w:val="both"/>
        <w:rPr>
          <w:rFonts w:ascii="Times New Roman" w:eastAsia="Times New Roman" w:hAnsi="Times New Roman"/>
          <w:spacing w:val="-2"/>
          <w:sz w:val="24"/>
          <w:szCs w:val="24"/>
          <w:lang w:eastAsia="ru-RU"/>
        </w:rPr>
      </w:pPr>
      <w:r w:rsidRPr="006F6645">
        <w:rPr>
          <w:rFonts w:ascii="Times New Roman" w:eastAsia="Times New Roman" w:hAnsi="Times New Roman"/>
          <w:spacing w:val="-2"/>
          <w:sz w:val="24"/>
          <w:szCs w:val="24"/>
          <w:lang w:eastAsia="ru-RU"/>
        </w:rPr>
        <w:t>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56.4 Федерального закона от 25.06.2002 № 73-ФЗ требования и ограничения.</w:t>
      </w:r>
    </w:p>
    <w:p w14:paraId="02DCBA30" w14:textId="77777777" w:rsidR="006F6645" w:rsidRPr="006F6645" w:rsidRDefault="006F6645" w:rsidP="006F6645">
      <w:pPr>
        <w:tabs>
          <w:tab w:val="left" w:pos="851"/>
        </w:tabs>
        <w:spacing w:after="0" w:line="240" w:lineRule="auto"/>
        <w:ind w:firstLine="567"/>
        <w:jc w:val="both"/>
        <w:rPr>
          <w:rFonts w:ascii="Times New Roman" w:eastAsia="Times New Roman" w:hAnsi="Times New Roman"/>
          <w:spacing w:val="-2"/>
          <w:sz w:val="24"/>
          <w:szCs w:val="24"/>
          <w:lang w:eastAsia="ru-RU"/>
        </w:rPr>
      </w:pPr>
      <w:r w:rsidRPr="006F6645">
        <w:rPr>
          <w:rFonts w:ascii="Times New Roman" w:eastAsia="Times New Roman" w:hAnsi="Times New Roman"/>
          <w:spacing w:val="-2"/>
          <w:sz w:val="24"/>
          <w:szCs w:val="24"/>
          <w:lang w:eastAsia="ru-RU"/>
        </w:rPr>
        <w:t>3. Границы защитной зоны объекта культурного наследия устанавливаются:</w:t>
      </w:r>
    </w:p>
    <w:p w14:paraId="02DCBA31" w14:textId="77777777" w:rsidR="006F6645" w:rsidRPr="006F6645" w:rsidRDefault="006F6645" w:rsidP="006F6645">
      <w:pPr>
        <w:tabs>
          <w:tab w:val="left" w:pos="851"/>
        </w:tabs>
        <w:spacing w:after="0" w:line="240" w:lineRule="auto"/>
        <w:ind w:firstLine="567"/>
        <w:jc w:val="both"/>
        <w:rPr>
          <w:rFonts w:ascii="Times New Roman" w:eastAsia="Times New Roman" w:hAnsi="Times New Roman"/>
          <w:spacing w:val="-2"/>
          <w:sz w:val="24"/>
          <w:szCs w:val="24"/>
          <w:lang w:eastAsia="ru-RU"/>
        </w:rPr>
      </w:pPr>
      <w:r w:rsidRPr="006F6645">
        <w:rPr>
          <w:rFonts w:ascii="Times New Roman" w:eastAsia="Times New Roman" w:hAnsi="Times New Roman"/>
          <w:spacing w:val="-2"/>
          <w:sz w:val="24"/>
          <w:szCs w:val="24"/>
          <w:lang w:eastAsia="ru-RU"/>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02DCBA32" w14:textId="77777777" w:rsidR="006F6645" w:rsidRPr="006F6645" w:rsidRDefault="006F6645" w:rsidP="006F6645">
      <w:pPr>
        <w:tabs>
          <w:tab w:val="left" w:pos="851"/>
        </w:tabs>
        <w:spacing w:after="0" w:line="240" w:lineRule="auto"/>
        <w:ind w:firstLine="567"/>
        <w:jc w:val="both"/>
        <w:rPr>
          <w:rFonts w:ascii="Times New Roman" w:eastAsia="Times New Roman" w:hAnsi="Times New Roman"/>
          <w:spacing w:val="-2"/>
          <w:sz w:val="24"/>
          <w:szCs w:val="24"/>
          <w:lang w:eastAsia="ru-RU"/>
        </w:rPr>
      </w:pPr>
      <w:r w:rsidRPr="006F6645">
        <w:rPr>
          <w:rFonts w:ascii="Times New Roman" w:eastAsia="Times New Roman" w:hAnsi="Times New Roman"/>
          <w:spacing w:val="-2"/>
          <w:sz w:val="24"/>
          <w:szCs w:val="24"/>
          <w:lang w:eastAsia="ru-RU"/>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02DCBA33" w14:textId="77777777" w:rsidR="006F6645" w:rsidRPr="006F6645" w:rsidRDefault="006F6645" w:rsidP="006F6645">
      <w:pPr>
        <w:tabs>
          <w:tab w:val="left" w:pos="851"/>
        </w:tabs>
        <w:spacing w:after="0" w:line="240" w:lineRule="auto"/>
        <w:ind w:firstLine="567"/>
        <w:jc w:val="both"/>
        <w:rPr>
          <w:rFonts w:ascii="Times New Roman" w:eastAsia="Times New Roman" w:hAnsi="Times New Roman"/>
          <w:spacing w:val="-2"/>
          <w:sz w:val="24"/>
          <w:szCs w:val="24"/>
          <w:lang w:eastAsia="ru-RU"/>
        </w:rPr>
      </w:pPr>
      <w:r w:rsidRPr="006F6645">
        <w:rPr>
          <w:rFonts w:ascii="Times New Roman" w:eastAsia="Times New Roman" w:hAnsi="Times New Roman"/>
          <w:spacing w:val="-2"/>
          <w:sz w:val="24"/>
          <w:szCs w:val="24"/>
          <w:lang w:eastAsia="ru-RU"/>
        </w:rPr>
        <w:t>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02DCBA34" w14:textId="77777777" w:rsidR="006F6645" w:rsidRPr="006F6645" w:rsidRDefault="006F6645" w:rsidP="006F6645">
      <w:pPr>
        <w:tabs>
          <w:tab w:val="left" w:pos="851"/>
        </w:tabs>
        <w:spacing w:after="0" w:line="240" w:lineRule="auto"/>
        <w:ind w:firstLine="567"/>
        <w:jc w:val="both"/>
        <w:rPr>
          <w:rFonts w:ascii="Times New Roman" w:eastAsia="Times New Roman" w:hAnsi="Times New Roman"/>
          <w:spacing w:val="-2"/>
          <w:sz w:val="24"/>
          <w:szCs w:val="24"/>
          <w:lang w:eastAsia="ru-RU"/>
        </w:rPr>
      </w:pPr>
      <w:r w:rsidRPr="006F6645">
        <w:rPr>
          <w:rFonts w:ascii="Times New Roman" w:eastAsia="Times New Roman" w:hAnsi="Times New Roman"/>
          <w:spacing w:val="-2"/>
          <w:sz w:val="24"/>
          <w:szCs w:val="24"/>
          <w:lang w:eastAsia="ru-RU"/>
        </w:rPr>
        <w:t>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14:paraId="02DCBA35" w14:textId="77777777" w:rsidR="006F6645" w:rsidRDefault="006F6645" w:rsidP="006F6645">
      <w:pPr>
        <w:tabs>
          <w:tab w:val="left" w:pos="851"/>
        </w:tabs>
        <w:spacing w:after="0" w:line="240" w:lineRule="auto"/>
        <w:ind w:firstLine="567"/>
        <w:jc w:val="both"/>
        <w:rPr>
          <w:rFonts w:ascii="Times New Roman" w:eastAsia="Times New Roman" w:hAnsi="Times New Roman"/>
          <w:spacing w:val="-2"/>
          <w:sz w:val="24"/>
          <w:szCs w:val="24"/>
          <w:lang w:eastAsia="ru-RU"/>
        </w:rPr>
      </w:pPr>
      <w:r w:rsidRPr="006F6645">
        <w:rPr>
          <w:rFonts w:ascii="Times New Roman" w:eastAsia="Times New Roman" w:hAnsi="Times New Roman"/>
          <w:spacing w:val="-2"/>
          <w:sz w:val="24"/>
          <w:szCs w:val="24"/>
          <w:lang w:eastAsia="ru-RU"/>
        </w:rPr>
        <w:t xml:space="preserve">6. </w:t>
      </w:r>
      <w:r w:rsidR="009E0A44" w:rsidRPr="009E0A44">
        <w:rPr>
          <w:rFonts w:ascii="Times New Roman" w:eastAsia="Times New Roman" w:hAnsi="Times New Roman"/>
          <w:spacing w:val="-2"/>
          <w:sz w:val="24"/>
          <w:szCs w:val="24"/>
          <w:lang w:eastAsia="ru-RU"/>
        </w:rPr>
        <w:t xml:space="preserve">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 статьей 34 </w:t>
      </w:r>
      <w:r w:rsidR="009E0A44" w:rsidRPr="006F6645">
        <w:rPr>
          <w:rFonts w:ascii="Times New Roman" w:eastAsia="Times New Roman" w:hAnsi="Times New Roman"/>
          <w:spacing w:val="-2"/>
          <w:sz w:val="24"/>
          <w:szCs w:val="24"/>
          <w:lang w:eastAsia="ru-RU"/>
        </w:rPr>
        <w:t>Федерального закона от 25.06.2002 № 73-ФЗ</w:t>
      </w:r>
      <w:r w:rsidR="009E0A44" w:rsidRPr="009E0A44">
        <w:rPr>
          <w:rFonts w:ascii="Times New Roman" w:eastAsia="Times New Roman" w:hAnsi="Times New Roman"/>
          <w:spacing w:val="-2"/>
          <w:sz w:val="24"/>
          <w:szCs w:val="24"/>
          <w:lang w:eastAsia="ru-RU"/>
        </w:rPr>
        <w:t>.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p w14:paraId="02DCBA36" w14:textId="77777777" w:rsidR="006F6645" w:rsidRDefault="006F6645" w:rsidP="006F6645">
      <w:pPr>
        <w:tabs>
          <w:tab w:val="left" w:pos="851"/>
        </w:tabs>
        <w:spacing w:after="0" w:line="240" w:lineRule="auto"/>
        <w:ind w:firstLine="567"/>
        <w:jc w:val="both"/>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7. </w:t>
      </w:r>
      <w:r w:rsidRPr="006F6645">
        <w:rPr>
          <w:rFonts w:ascii="Times New Roman" w:eastAsia="Times New Roman" w:hAnsi="Times New Roman"/>
          <w:spacing w:val="-2"/>
          <w:sz w:val="24"/>
          <w:szCs w:val="24"/>
          <w:lang w:eastAsia="ru-RU"/>
        </w:rPr>
        <w:t xml:space="preserve">В отношении объекта культурного наследия, включенного в реестр, требования к установлению границ защитной зоны не применяются в случае расположения такого объекта в границах предусмотренных пунктом 2 статьи 34 Федерального закона от 25 июня 2002 года </w:t>
      </w:r>
      <w:r w:rsidR="00EC383E">
        <w:rPr>
          <w:rFonts w:ascii="Times New Roman" w:eastAsia="Times New Roman" w:hAnsi="Times New Roman"/>
          <w:spacing w:val="-2"/>
          <w:sz w:val="24"/>
          <w:szCs w:val="24"/>
          <w:lang w:eastAsia="ru-RU"/>
        </w:rPr>
        <w:t>№</w:t>
      </w:r>
      <w:r w:rsidRPr="006F6645">
        <w:rPr>
          <w:rFonts w:ascii="Times New Roman" w:eastAsia="Times New Roman" w:hAnsi="Times New Roman"/>
          <w:spacing w:val="-2"/>
          <w:sz w:val="24"/>
          <w:szCs w:val="24"/>
          <w:lang w:eastAsia="ru-RU"/>
        </w:rPr>
        <w:t xml:space="preserve"> 73-ФЗ "Об объектах культурного наследия (памятниках истории и культуры) народов Российской Федерации" зон охраны другого объекта культурного наследия либо в границах предусмотренной пунктом 1 статьи 34 Федерального закона от 25 июня 2002 года </w:t>
      </w:r>
      <w:r w:rsidR="00EC383E">
        <w:rPr>
          <w:rFonts w:ascii="Times New Roman" w:eastAsia="Times New Roman" w:hAnsi="Times New Roman"/>
          <w:spacing w:val="-2"/>
          <w:sz w:val="24"/>
          <w:szCs w:val="24"/>
          <w:lang w:eastAsia="ru-RU"/>
        </w:rPr>
        <w:t>№</w:t>
      </w:r>
      <w:r w:rsidRPr="006F6645">
        <w:rPr>
          <w:rFonts w:ascii="Times New Roman" w:eastAsia="Times New Roman" w:hAnsi="Times New Roman"/>
          <w:spacing w:val="-2"/>
          <w:sz w:val="24"/>
          <w:szCs w:val="24"/>
          <w:lang w:eastAsia="ru-RU"/>
        </w:rPr>
        <w:t xml:space="preserve"> 73-ФЗ "Об объектах культурного наследия (памятниках истории и культуры) народов Российской Федерации" объединенной зоны охраны объектов культурного наследия.</w:t>
      </w:r>
    </w:p>
    <w:p w14:paraId="02DCBA37" w14:textId="77777777" w:rsidR="006F6645" w:rsidRPr="0014143C" w:rsidRDefault="006F6645" w:rsidP="006F6645">
      <w:pPr>
        <w:tabs>
          <w:tab w:val="left" w:pos="851"/>
        </w:tabs>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14:paraId="02DCBA38" w14:textId="77777777" w:rsidR="006F6645" w:rsidRDefault="006F6645" w:rsidP="006F6645">
      <w:pPr>
        <w:tabs>
          <w:tab w:val="left" w:pos="851"/>
        </w:tabs>
        <w:spacing w:after="0" w:line="240" w:lineRule="auto"/>
        <w:ind w:firstLine="567"/>
        <w:jc w:val="both"/>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t>В</w:t>
      </w:r>
      <w:r w:rsidRPr="006F6645">
        <w:rPr>
          <w:rFonts w:ascii="Times New Roman" w:eastAsia="Times New Roman" w:hAnsi="Times New Roman"/>
          <w:spacing w:val="-2"/>
          <w:sz w:val="24"/>
          <w:szCs w:val="24"/>
          <w:lang w:eastAsia="ru-RU"/>
        </w:rPr>
        <w:t xml:space="preserve"> границах </w:t>
      </w:r>
      <w:r w:rsidR="00EC6204" w:rsidRPr="006F6645">
        <w:rPr>
          <w:rFonts w:ascii="Times New Roman" w:eastAsia="Times New Roman" w:hAnsi="Times New Roman"/>
          <w:spacing w:val="-2"/>
          <w:sz w:val="24"/>
          <w:szCs w:val="24"/>
          <w:lang w:eastAsia="ru-RU"/>
        </w:rPr>
        <w:t>защитн</w:t>
      </w:r>
      <w:r w:rsidR="00EC6204">
        <w:rPr>
          <w:rFonts w:ascii="Times New Roman" w:eastAsia="Times New Roman" w:hAnsi="Times New Roman"/>
          <w:spacing w:val="-2"/>
          <w:sz w:val="24"/>
          <w:szCs w:val="24"/>
          <w:lang w:eastAsia="ru-RU"/>
        </w:rPr>
        <w:t>ых</w:t>
      </w:r>
      <w:r w:rsidR="00EC6204" w:rsidRPr="006F6645">
        <w:rPr>
          <w:rFonts w:ascii="Times New Roman" w:eastAsia="Times New Roman" w:hAnsi="Times New Roman"/>
          <w:spacing w:val="-2"/>
          <w:sz w:val="24"/>
          <w:szCs w:val="24"/>
          <w:lang w:eastAsia="ru-RU"/>
        </w:rPr>
        <w:t xml:space="preserve"> зон</w:t>
      </w:r>
      <w:r w:rsidRPr="006F6645">
        <w:rPr>
          <w:rFonts w:ascii="Times New Roman" w:eastAsia="Times New Roman" w:hAnsi="Times New Roman"/>
          <w:spacing w:val="-2"/>
          <w:sz w:val="24"/>
          <w:szCs w:val="24"/>
          <w:lang w:eastAsia="ru-RU"/>
        </w:rPr>
        <w:t xml:space="preserve">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02DCBA39" w14:textId="77777777" w:rsidR="00E00DE5" w:rsidRDefault="00E00DE5" w:rsidP="006F6645">
      <w:pPr>
        <w:tabs>
          <w:tab w:val="left" w:pos="851"/>
        </w:tabs>
        <w:spacing w:after="0" w:line="240" w:lineRule="auto"/>
        <w:ind w:firstLine="567"/>
        <w:jc w:val="both"/>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З</w:t>
      </w:r>
      <w:r w:rsidRPr="00E00DE5">
        <w:rPr>
          <w:rFonts w:ascii="Times New Roman" w:eastAsia="Times New Roman" w:hAnsi="Times New Roman"/>
          <w:spacing w:val="-2"/>
          <w:sz w:val="24"/>
          <w:szCs w:val="24"/>
          <w:lang w:eastAsia="ru-RU"/>
        </w:rPr>
        <w:t>апрет строительства объектов капитального строительства и их реконструкции, связанной с изменением их параметров (высоты, количества этажей, площади), не применяется к правоотношениям, связанным со строительством и реконструкцией объектов капитального строительства, возникшим на основании разрешений на строительство, которые выданы в установленном порядке до 3 октября 2016 года, в том числе в случаях продления сроков их действия или изменения застройщика</w:t>
      </w:r>
      <w:r>
        <w:rPr>
          <w:rFonts w:ascii="Times New Roman" w:eastAsia="Times New Roman" w:hAnsi="Times New Roman"/>
          <w:spacing w:val="-2"/>
          <w:sz w:val="24"/>
          <w:szCs w:val="24"/>
          <w:lang w:eastAsia="ru-RU"/>
        </w:rPr>
        <w:t>.</w:t>
      </w:r>
    </w:p>
    <w:p w14:paraId="02DCBA3A" w14:textId="77777777" w:rsidR="006F6645" w:rsidRPr="00590FBA" w:rsidRDefault="006F6645" w:rsidP="006F6645">
      <w:pPr>
        <w:tabs>
          <w:tab w:val="left" w:pos="851"/>
        </w:tabs>
        <w:spacing w:after="0" w:line="240" w:lineRule="auto"/>
        <w:ind w:firstLine="567"/>
        <w:jc w:val="both"/>
        <w:rPr>
          <w:rFonts w:ascii="Times New Roman" w:eastAsia="Times New Roman" w:hAnsi="Times New Roman"/>
          <w:spacing w:val="-2"/>
          <w:sz w:val="24"/>
          <w:szCs w:val="24"/>
          <w:lang w:eastAsia="ru-RU"/>
        </w:rPr>
      </w:pPr>
    </w:p>
    <w:p w14:paraId="02DCBA3B" w14:textId="77777777" w:rsidR="009209A8" w:rsidRPr="0014143C" w:rsidRDefault="009209A8" w:rsidP="009209A8">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449" w:name="_Toc414831606"/>
      <w:bookmarkStart w:id="450" w:name="_Toc531808814"/>
      <w:bookmarkStart w:id="451" w:name="_Toc25624611"/>
      <w:r w:rsidRPr="0014143C">
        <w:rPr>
          <w:rFonts w:ascii="Times New Roman" w:eastAsia="Times New Roman" w:hAnsi="Times New Roman"/>
          <w:b/>
          <w:bCs/>
          <w:sz w:val="24"/>
          <w:szCs w:val="24"/>
          <w:lang w:eastAsia="ru-RU"/>
        </w:rPr>
        <w:t xml:space="preserve">Статья </w:t>
      </w:r>
      <w:r w:rsidR="000E15EB">
        <w:rPr>
          <w:rFonts w:ascii="Times New Roman" w:eastAsia="Times New Roman" w:hAnsi="Times New Roman"/>
          <w:b/>
          <w:bCs/>
          <w:sz w:val="24"/>
          <w:szCs w:val="24"/>
          <w:lang w:eastAsia="ru-RU"/>
        </w:rPr>
        <w:t>56</w:t>
      </w:r>
      <w:r w:rsidRPr="0014143C">
        <w:rPr>
          <w:rFonts w:ascii="Times New Roman" w:eastAsia="Times New Roman" w:hAnsi="Times New Roman"/>
          <w:b/>
          <w:bCs/>
          <w:sz w:val="24"/>
          <w:szCs w:val="24"/>
          <w:lang w:eastAsia="ru-RU"/>
        </w:rPr>
        <w:t>. Береговые полосы.</w:t>
      </w:r>
      <w:bookmarkEnd w:id="449"/>
      <w:bookmarkEnd w:id="450"/>
      <w:bookmarkEnd w:id="451"/>
    </w:p>
    <w:p w14:paraId="02DCBA3C" w14:textId="77777777" w:rsidR="009209A8" w:rsidRPr="0014143C" w:rsidRDefault="009209A8" w:rsidP="009209A8">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A3D" w14:textId="77777777" w:rsidR="009209A8" w:rsidRPr="0014143C" w:rsidRDefault="009209A8" w:rsidP="009209A8">
      <w:pPr>
        <w:spacing w:after="0" w:line="240" w:lineRule="auto"/>
        <w:ind w:firstLine="709"/>
        <w:jc w:val="both"/>
        <w:rPr>
          <w:rFonts w:ascii="Times New Roman" w:eastAsia="MS Mincho" w:hAnsi="Times New Roman"/>
          <w:sz w:val="24"/>
          <w:szCs w:val="24"/>
          <w:lang w:eastAsia="ru-RU"/>
        </w:rPr>
      </w:pPr>
      <w:r w:rsidRPr="0014143C">
        <w:rPr>
          <w:rFonts w:ascii="Times New Roman" w:eastAsia="MS Mincho" w:hAnsi="Times New Roman"/>
          <w:sz w:val="24"/>
          <w:szCs w:val="24"/>
          <w:lang w:eastAsia="ru-RU"/>
        </w:rPr>
        <w:t>«Водный кодекс Российской Федерации» от 03.06.2006 № 74-ФЗ</w:t>
      </w:r>
      <w:r w:rsidRPr="0014143C">
        <w:rPr>
          <w:rFonts w:ascii="Times New Roman" w:eastAsia="Times New Roman" w:hAnsi="Times New Roman"/>
          <w:sz w:val="24"/>
          <w:szCs w:val="24"/>
          <w:lang w:eastAsia="ru-RU"/>
        </w:rPr>
        <w:t>, ст. 6, 61</w:t>
      </w:r>
      <w:r w:rsidRPr="0014143C">
        <w:rPr>
          <w:rFonts w:ascii="Times New Roman" w:eastAsia="MS Mincho" w:hAnsi="Times New Roman"/>
          <w:sz w:val="24"/>
          <w:szCs w:val="24"/>
          <w:lang w:eastAsia="ru-RU"/>
        </w:rPr>
        <w:t>.</w:t>
      </w:r>
    </w:p>
    <w:p w14:paraId="02DCBA3E" w14:textId="77777777" w:rsidR="009209A8" w:rsidRPr="0014143C" w:rsidRDefault="009209A8" w:rsidP="009209A8">
      <w:pPr>
        <w:spacing w:before="120"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14:paraId="02DCBA3F" w14:textId="77777777" w:rsidR="009209A8" w:rsidRPr="0014143C" w:rsidRDefault="009209A8" w:rsidP="009209A8">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Полоса земли вдоль береговой линии </w:t>
      </w:r>
      <w:r w:rsidR="00067370" w:rsidRPr="00067370">
        <w:rPr>
          <w:rFonts w:ascii="Times New Roman" w:eastAsia="Times New Roman" w:hAnsi="Times New Roman"/>
          <w:sz w:val="24"/>
          <w:szCs w:val="24"/>
          <w:lang w:eastAsia="ru-RU"/>
        </w:rPr>
        <w:t>(границы водного объекта)</w:t>
      </w:r>
      <w:r w:rsidR="00067370">
        <w:rPr>
          <w:rFonts w:ascii="Times New Roman" w:eastAsia="Times New Roman" w:hAnsi="Times New Roman"/>
          <w:sz w:val="24"/>
          <w:szCs w:val="24"/>
          <w:lang w:eastAsia="ru-RU"/>
        </w:rPr>
        <w:t xml:space="preserve"> </w:t>
      </w:r>
      <w:r w:rsidRPr="0014143C">
        <w:rPr>
          <w:rFonts w:ascii="Times New Roman" w:eastAsia="Times New Roman" w:hAnsi="Times New Roman"/>
          <w:sz w:val="24"/>
          <w:szCs w:val="24"/>
          <w:lang w:eastAsia="ru-RU"/>
        </w:rPr>
        <w:t>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14:paraId="02DCBA40" w14:textId="77777777" w:rsidR="009209A8" w:rsidRPr="0014143C" w:rsidRDefault="009209A8" w:rsidP="009209A8">
      <w:pPr>
        <w:spacing w:after="0" w:line="240" w:lineRule="auto"/>
        <w:ind w:firstLine="709"/>
        <w:jc w:val="both"/>
        <w:rPr>
          <w:rFonts w:ascii="Times New Roman" w:eastAsia="Times New Roman" w:hAnsi="Times New Roman"/>
          <w:sz w:val="24"/>
          <w:szCs w:val="24"/>
          <w:lang w:eastAsia="ru-RU"/>
        </w:rPr>
      </w:pPr>
      <w:bookmarkStart w:id="452" w:name="p125"/>
      <w:bookmarkEnd w:id="452"/>
      <w:r w:rsidRPr="0014143C">
        <w:rPr>
          <w:rFonts w:ascii="Times New Roman" w:eastAsia="Times New Roman" w:hAnsi="Times New Roman"/>
          <w:sz w:val="24"/>
          <w:szCs w:val="24"/>
          <w:lang w:eastAsia="ru-RU"/>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14:paraId="02DCBA41" w14:textId="77777777" w:rsidR="009209A8" w:rsidRPr="0014143C" w:rsidRDefault="009209A8" w:rsidP="009209A8">
      <w:pPr>
        <w:spacing w:before="120" w:after="0" w:line="240" w:lineRule="auto"/>
        <w:ind w:firstLine="709"/>
        <w:jc w:val="both"/>
        <w:rPr>
          <w:rFonts w:ascii="Times New Roman" w:eastAsia="Times New Roman" w:hAnsi="Times New Roman"/>
          <w:b/>
          <w:sz w:val="24"/>
          <w:szCs w:val="24"/>
          <w:lang w:eastAsia="ru-RU"/>
        </w:rPr>
      </w:pPr>
      <w:bookmarkStart w:id="453" w:name="p126"/>
      <w:bookmarkEnd w:id="453"/>
      <w:r w:rsidRPr="0014143C">
        <w:rPr>
          <w:rFonts w:ascii="Times New Roman" w:eastAsia="Times New Roman" w:hAnsi="Times New Roman"/>
          <w:b/>
          <w:sz w:val="24"/>
          <w:szCs w:val="24"/>
          <w:lang w:eastAsia="ru-RU"/>
        </w:rPr>
        <w:t>Режим использования территории.</w:t>
      </w:r>
    </w:p>
    <w:p w14:paraId="02DCBA42" w14:textId="77777777" w:rsidR="009209A8" w:rsidRPr="0014143C" w:rsidRDefault="009209A8" w:rsidP="009209A8">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14:paraId="02DCBA43" w14:textId="77777777" w:rsidR="009209A8" w:rsidRPr="0014143C" w:rsidRDefault="009209A8" w:rsidP="009209A8">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14:paraId="02DCBA44" w14:textId="77777777" w:rsidR="009209A8" w:rsidRPr="0014143C" w:rsidRDefault="009209A8" w:rsidP="009209A8">
      <w:pPr>
        <w:spacing w:after="0" w:line="240" w:lineRule="auto"/>
        <w:ind w:firstLine="709"/>
        <w:jc w:val="both"/>
        <w:rPr>
          <w:rFonts w:ascii="Times New Roman" w:eastAsia="Times New Roman" w:hAnsi="Times New Roman"/>
          <w:sz w:val="24"/>
          <w:szCs w:val="24"/>
          <w:lang w:eastAsia="ru-RU"/>
        </w:rPr>
      </w:pPr>
    </w:p>
    <w:p w14:paraId="02DCBA45" w14:textId="77777777" w:rsidR="009209A8" w:rsidRPr="0014143C" w:rsidRDefault="009209A8" w:rsidP="009209A8">
      <w:pPr>
        <w:keepNext/>
        <w:tabs>
          <w:tab w:val="left" w:pos="851"/>
        </w:tabs>
        <w:spacing w:before="120" w:after="0" w:line="240" w:lineRule="auto"/>
        <w:ind w:firstLine="567"/>
        <w:jc w:val="both"/>
        <w:outlineLvl w:val="2"/>
        <w:rPr>
          <w:rFonts w:ascii="Times New Roman" w:eastAsia="Times New Roman" w:hAnsi="Times New Roman"/>
          <w:b/>
          <w:bCs/>
          <w:sz w:val="24"/>
          <w:szCs w:val="24"/>
          <w:lang w:eastAsia="ru-RU"/>
        </w:rPr>
      </w:pPr>
      <w:bookmarkStart w:id="454" w:name="_Toc531808815"/>
      <w:bookmarkStart w:id="455" w:name="_Toc25624612"/>
      <w:r w:rsidRPr="0014143C">
        <w:rPr>
          <w:rFonts w:ascii="Times New Roman" w:eastAsia="Times New Roman" w:hAnsi="Times New Roman"/>
          <w:b/>
          <w:bCs/>
          <w:sz w:val="24"/>
          <w:szCs w:val="24"/>
          <w:lang w:eastAsia="ru-RU"/>
        </w:rPr>
        <w:t>Статья 5</w:t>
      </w:r>
      <w:r w:rsidR="000E15EB">
        <w:rPr>
          <w:rFonts w:ascii="Times New Roman" w:eastAsia="Times New Roman" w:hAnsi="Times New Roman"/>
          <w:b/>
          <w:bCs/>
          <w:sz w:val="24"/>
          <w:szCs w:val="24"/>
          <w:lang w:eastAsia="ru-RU"/>
        </w:rPr>
        <w:t>7</w:t>
      </w:r>
      <w:r w:rsidRPr="0014143C">
        <w:rPr>
          <w:rFonts w:ascii="Times New Roman" w:eastAsia="Times New Roman" w:hAnsi="Times New Roman"/>
          <w:b/>
          <w:bCs/>
          <w:sz w:val="24"/>
          <w:szCs w:val="24"/>
          <w:lang w:eastAsia="ru-RU"/>
        </w:rPr>
        <w:t>. Особо охраняемые природные территории.</w:t>
      </w:r>
      <w:bookmarkEnd w:id="454"/>
      <w:bookmarkEnd w:id="455"/>
    </w:p>
    <w:p w14:paraId="02DCBA46" w14:textId="77777777" w:rsidR="009209A8" w:rsidRPr="0014143C" w:rsidRDefault="009209A8" w:rsidP="009209A8">
      <w:pPr>
        <w:tabs>
          <w:tab w:val="left" w:pos="851"/>
        </w:tabs>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A47"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Градостроительный кодекс РФ.</w:t>
      </w:r>
    </w:p>
    <w:p w14:paraId="02DCBA48"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Земельный кодекс РФ.</w:t>
      </w:r>
    </w:p>
    <w:p w14:paraId="02DCBA49"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Федеральный закон от 14 марта 1995 г. № 33-ФЗ "Об особо охраняемых природных территориях".</w:t>
      </w:r>
    </w:p>
    <w:p w14:paraId="02DCBA4A"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Постановление Правительства Свердловской области от 17 января 2001 г. № 41-ПП "Об установлении категорий, статуса и режима особой охраны особо охраняемых природных территорий областного значения и утверждении перечней особо охраняемых природных территорий, расположенных в Свердловской области".</w:t>
      </w:r>
    </w:p>
    <w:p w14:paraId="02DCBA4B"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sidRPr="0014143C">
        <w:rPr>
          <w:rFonts w:ascii="Times New Roman" w:eastAsia="Times New Roman" w:hAnsi="Times New Roman"/>
          <w:sz w:val="24"/>
          <w:szCs w:val="24"/>
          <w:lang w:eastAsia="ru-RU"/>
        </w:rPr>
        <w:t>.</w:t>
      </w:r>
    </w:p>
    <w:p w14:paraId="02DCBA4C" w14:textId="77777777" w:rsidR="009209A8" w:rsidRPr="0014143C" w:rsidRDefault="009209A8" w:rsidP="009209A8">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14:paraId="02DCBA4D"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bCs/>
          <w:sz w:val="24"/>
          <w:szCs w:val="24"/>
          <w:lang w:eastAsia="ru-RU"/>
        </w:rPr>
      </w:pPr>
      <w:r w:rsidRPr="0014143C">
        <w:rPr>
          <w:rFonts w:ascii="Times New Roman" w:eastAsia="Times New Roman" w:hAnsi="Times New Roman"/>
          <w:iCs/>
          <w:sz w:val="24"/>
          <w:szCs w:val="24"/>
          <w:lang w:eastAsia="ru-RU"/>
        </w:rPr>
        <w:lastRenderedPageBreak/>
        <w:t>В соответствии с частью 6 статьи 36 Градостроительного кодекса Российской Федерации градостроительные регламенты не устанавливаются для земель особо охраняемых природных территорий, а их использование определяется уполномоченными органами исполнительной власти в соответствии с федеральными законами.</w:t>
      </w:r>
    </w:p>
    <w:p w14:paraId="02DCBA4E"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spacing w:val="-2"/>
          <w:sz w:val="24"/>
          <w:szCs w:val="24"/>
          <w:lang w:eastAsia="ru-RU"/>
        </w:rPr>
      </w:pPr>
      <w:r w:rsidRPr="0014143C">
        <w:rPr>
          <w:rFonts w:ascii="Times New Roman" w:eastAsia="Times New Roman" w:hAnsi="Times New Roman"/>
          <w:spacing w:val="-2"/>
          <w:sz w:val="24"/>
          <w:szCs w:val="24"/>
          <w:lang w:eastAsia="ru-RU"/>
        </w:rPr>
        <w:t>В составе ООПТ – земель особо охраняемых природных территорий – расположены государственные памятники природы областного значения, установленные органом исполнительной власти Свердловской области (Постановление Правительства Свердловской области от 17 января 2001 года № 41-ПП "Об установлении категорий, статуса и режима особой охраны особо охраняемых природных территорий областного значения и утверждении перечней особо охраняемых природных территорий, расположенных в Свердловской области").</w:t>
      </w:r>
    </w:p>
    <w:p w14:paraId="02DCBA4F"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spacing w:val="-2"/>
          <w:sz w:val="24"/>
          <w:szCs w:val="24"/>
          <w:lang w:eastAsia="ru-RU"/>
        </w:rPr>
      </w:pPr>
      <w:r w:rsidRPr="0014143C">
        <w:rPr>
          <w:rFonts w:ascii="Times New Roman" w:eastAsia="Times New Roman" w:hAnsi="Times New Roman"/>
          <w:spacing w:val="-2"/>
          <w:sz w:val="24"/>
          <w:szCs w:val="24"/>
          <w:lang w:eastAsia="ru-RU"/>
        </w:rPr>
        <w:t>Порядок установления и размеры государственного зоологического охотничьего заказника областного значения регламентируется Положением о государственном зоологическом охотничьем заказнике областного значения (Приложение к Постановлению Правительства Свердловской области от 16 ноября 2011 года № 1585-ПП).</w:t>
      </w:r>
    </w:p>
    <w:p w14:paraId="02DCBA50" w14:textId="77777777" w:rsidR="009209A8" w:rsidRPr="0014143C" w:rsidRDefault="009209A8" w:rsidP="009209A8">
      <w:pPr>
        <w:tabs>
          <w:tab w:val="left" w:pos="851"/>
        </w:tabs>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14:paraId="02DCBA51" w14:textId="77777777" w:rsidR="009209A8" w:rsidRPr="0014143C" w:rsidRDefault="009209A8" w:rsidP="009209A8">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Размещение зданий, сооружений и коммуникаций инженерной и транспортной инфраструктур запрещается: </w:t>
      </w:r>
    </w:p>
    <w:p w14:paraId="02DCBA52" w14:textId="77777777" w:rsidR="009209A8" w:rsidRPr="0014143C" w:rsidRDefault="009209A8" w:rsidP="009209A8">
      <w:pPr>
        <w:numPr>
          <w:ilvl w:val="0"/>
          <w:numId w:val="1"/>
        </w:numPr>
        <w:tabs>
          <w:tab w:val="left" w:pos="851"/>
        </w:tabs>
        <w:spacing w:before="120" w:after="0" w:line="240" w:lineRule="auto"/>
        <w:ind w:left="0"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на землях заповедников, заказников, природных национальных парков, ботанических садов, дендрологических парков и водоохранных полос (зон), если проектируемые объекты не связаны с целевым назначением этих территорий;</w:t>
      </w:r>
    </w:p>
    <w:p w14:paraId="02DCBA53" w14:textId="77777777" w:rsidR="009209A8" w:rsidRPr="0014143C" w:rsidRDefault="009209A8" w:rsidP="009209A8">
      <w:pPr>
        <w:numPr>
          <w:ilvl w:val="0"/>
          <w:numId w:val="1"/>
        </w:numPr>
        <w:tabs>
          <w:tab w:val="left" w:pos="851"/>
        </w:tabs>
        <w:spacing w:before="120" w:after="0" w:line="240" w:lineRule="auto"/>
        <w:ind w:left="0"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на землях зеленых зон городов, городских лесов, если проектируемые объекты не предназначены для целей отдыха, спорта или для обслуживания пригородного лесного хозяйства.</w:t>
      </w:r>
    </w:p>
    <w:p w14:paraId="02DCBA54" w14:textId="77777777" w:rsidR="009209A8" w:rsidRPr="0014143C" w:rsidRDefault="009209A8" w:rsidP="009209A8">
      <w:pPr>
        <w:tabs>
          <w:tab w:val="left" w:pos="851"/>
        </w:tabs>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особой охраны территорий памятников природы.</w:t>
      </w:r>
    </w:p>
    <w:p w14:paraId="02DCBA55"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14:paraId="02DCBA56"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14:paraId="02DCBA57"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14:paraId="02DCBA58" w14:textId="77777777" w:rsidR="009209A8" w:rsidRPr="0014143C" w:rsidRDefault="009209A8" w:rsidP="009209A8">
      <w:pPr>
        <w:tabs>
          <w:tab w:val="left" w:pos="851"/>
        </w:tabs>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Статус и режим особой охраны лесных парков.</w:t>
      </w:r>
    </w:p>
    <w:p w14:paraId="02DCBA59"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bCs/>
          <w:sz w:val="24"/>
          <w:szCs w:val="24"/>
          <w:lang w:eastAsia="ru-RU"/>
        </w:rPr>
        <w:t>Лесные парки</w:t>
      </w:r>
      <w:r w:rsidRPr="0014143C">
        <w:rPr>
          <w:rFonts w:ascii="Times New Roman" w:eastAsia="Times New Roman" w:hAnsi="Times New Roman"/>
          <w:sz w:val="24"/>
          <w:szCs w:val="24"/>
          <w:lang w:eastAsia="ru-RU"/>
        </w:rPr>
        <w:t xml:space="preserve"> - участки лесного фонда и участки лесов, расположенные на территории рекреационных зон в пределах черты городских и сельских поселений либо вблизи населенных пунктов, предназначенные для отдыха населения. Лесные парки являются природными комплексами, сочетающими рекреационные, архитектурно-художественные, санитарно-гигиенические, оздоровительные, познавательные и лесохозяйственные функции.</w:t>
      </w:r>
    </w:p>
    <w:p w14:paraId="02DCBA5A"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На территории лесных парков запрещается любая деятельность, которая может нанести ущерб природным комплексам и влечет за собой снижение или уничтожение экологических, эстетических и рекреационных качеств лесного парка или его компонентов, в том числе:</w:t>
      </w:r>
    </w:p>
    <w:p w14:paraId="02DCBA5B"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bookmarkStart w:id="456" w:name="sub_111"/>
      <w:r w:rsidRPr="0014143C">
        <w:rPr>
          <w:rFonts w:ascii="Times New Roman" w:eastAsia="Times New Roman" w:hAnsi="Times New Roman"/>
          <w:sz w:val="24"/>
          <w:szCs w:val="24"/>
          <w:lang w:eastAsia="ru-RU"/>
        </w:rPr>
        <w:t>1) рубки главного пользования, проходные рубки;</w:t>
      </w:r>
    </w:p>
    <w:p w14:paraId="02DCBA5C"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bookmarkStart w:id="457" w:name="sub_112"/>
      <w:bookmarkEnd w:id="456"/>
      <w:r w:rsidRPr="0014143C">
        <w:rPr>
          <w:rFonts w:ascii="Times New Roman" w:eastAsia="Times New Roman" w:hAnsi="Times New Roman"/>
          <w:sz w:val="24"/>
          <w:szCs w:val="24"/>
          <w:lang w:eastAsia="ru-RU"/>
        </w:rPr>
        <w:t>2) заготовка живицы;</w:t>
      </w:r>
    </w:p>
    <w:p w14:paraId="02DCBA5D"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bookmarkStart w:id="458" w:name="sub_113"/>
      <w:bookmarkEnd w:id="457"/>
      <w:r w:rsidRPr="0014143C">
        <w:rPr>
          <w:rFonts w:ascii="Times New Roman" w:eastAsia="Times New Roman" w:hAnsi="Times New Roman"/>
          <w:sz w:val="24"/>
          <w:szCs w:val="24"/>
          <w:lang w:eastAsia="ru-RU"/>
        </w:rPr>
        <w:lastRenderedPageBreak/>
        <w:t>3) заготовка второстепенных лесных ресурсов (пней, коры, бересты, пихтовых, сосновых, еловых лап, новогодних елок и других ресурсов);</w:t>
      </w:r>
    </w:p>
    <w:p w14:paraId="02DCBA5E"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bookmarkStart w:id="459" w:name="sub_114"/>
      <w:bookmarkEnd w:id="458"/>
      <w:r w:rsidRPr="0014143C">
        <w:rPr>
          <w:rFonts w:ascii="Times New Roman" w:eastAsia="Times New Roman" w:hAnsi="Times New Roman"/>
          <w:sz w:val="24"/>
          <w:szCs w:val="24"/>
          <w:lang w:eastAsia="ru-RU"/>
        </w:rPr>
        <w:t>4) побочное лесопользование (сенокошение, пастьба скота, размещение ульев и пасек, заготовка древесных соков, заготовка и сбор дикорастущих плодов, ягод, орехов, грибов, других пищевых лесных ресурсов, лекарственных растений и технического сырья, сбор мха, лесной подстилки и опавших листьев, камыша и другие виды побочного лесопользования), кроме сбора грибов, ягод и иной продукции леса для личного потребления;</w:t>
      </w:r>
    </w:p>
    <w:p w14:paraId="02DCBA5F"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bookmarkStart w:id="460" w:name="sub_115"/>
      <w:bookmarkEnd w:id="459"/>
      <w:r w:rsidRPr="0014143C">
        <w:rPr>
          <w:rFonts w:ascii="Times New Roman" w:eastAsia="Times New Roman" w:hAnsi="Times New Roman"/>
          <w:sz w:val="24"/>
          <w:szCs w:val="24"/>
          <w:lang w:eastAsia="ru-RU"/>
        </w:rPr>
        <w:t>5) охота;</w:t>
      </w:r>
    </w:p>
    <w:p w14:paraId="02DCBA60"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bookmarkStart w:id="461" w:name="sub_116"/>
      <w:bookmarkEnd w:id="460"/>
      <w:r w:rsidRPr="0014143C">
        <w:rPr>
          <w:rFonts w:ascii="Times New Roman" w:eastAsia="Times New Roman" w:hAnsi="Times New Roman"/>
          <w:sz w:val="24"/>
          <w:szCs w:val="24"/>
          <w:lang w:eastAsia="ru-RU"/>
        </w:rPr>
        <w:t>6) размещение складов ядохимикатов, минеральных удобрений, мест захоронения отходов производства;</w:t>
      </w:r>
    </w:p>
    <w:p w14:paraId="02DCBA61"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bookmarkStart w:id="462" w:name="sub_117"/>
      <w:bookmarkEnd w:id="461"/>
      <w:r w:rsidRPr="0014143C">
        <w:rPr>
          <w:rFonts w:ascii="Times New Roman" w:eastAsia="Times New Roman" w:hAnsi="Times New Roman"/>
          <w:sz w:val="24"/>
          <w:szCs w:val="24"/>
          <w:lang w:eastAsia="ru-RU"/>
        </w:rPr>
        <w:t>7) движение механизированных транспортных средств вне дорог общего назначения, за исключением транспортных средств, осуществляющих противопожарные и лесохозяйственные мероприятия;</w:t>
      </w:r>
    </w:p>
    <w:p w14:paraId="02DCBA62"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bookmarkStart w:id="463" w:name="sub_118"/>
      <w:bookmarkEnd w:id="462"/>
      <w:r w:rsidRPr="0014143C">
        <w:rPr>
          <w:rFonts w:ascii="Times New Roman" w:eastAsia="Times New Roman" w:hAnsi="Times New Roman"/>
          <w:sz w:val="24"/>
          <w:szCs w:val="24"/>
          <w:lang w:eastAsia="ru-RU"/>
        </w:rPr>
        <w:t>8) строительство коммуникаций и хозяйственных объектов, не связанных с функционированием лесного парка;</w:t>
      </w:r>
    </w:p>
    <w:p w14:paraId="02DCBA63"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bookmarkStart w:id="464" w:name="sub_119"/>
      <w:bookmarkEnd w:id="463"/>
      <w:r w:rsidRPr="0014143C">
        <w:rPr>
          <w:rFonts w:ascii="Times New Roman" w:eastAsia="Times New Roman" w:hAnsi="Times New Roman"/>
          <w:sz w:val="24"/>
          <w:szCs w:val="24"/>
          <w:lang w:eastAsia="ru-RU"/>
        </w:rPr>
        <w:t>9) разведение костров вне отведенных для этого мест;</w:t>
      </w:r>
    </w:p>
    <w:p w14:paraId="02DCBA64"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bookmarkStart w:id="465" w:name="sub_1110"/>
      <w:bookmarkEnd w:id="464"/>
      <w:r w:rsidRPr="0014143C">
        <w:rPr>
          <w:rFonts w:ascii="Times New Roman" w:eastAsia="Times New Roman" w:hAnsi="Times New Roman"/>
          <w:sz w:val="24"/>
          <w:szCs w:val="24"/>
          <w:lang w:eastAsia="ru-RU"/>
        </w:rPr>
        <w:t>10) стоянка и мойка автотранспортных средств вне специально отведенных для этого мест;</w:t>
      </w:r>
    </w:p>
    <w:p w14:paraId="02DCBA65"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bookmarkStart w:id="466" w:name="sub_1101"/>
      <w:bookmarkEnd w:id="465"/>
      <w:r w:rsidRPr="0014143C">
        <w:rPr>
          <w:rFonts w:ascii="Times New Roman" w:eastAsia="Times New Roman" w:hAnsi="Times New Roman"/>
          <w:sz w:val="24"/>
          <w:szCs w:val="24"/>
          <w:lang w:eastAsia="ru-RU"/>
        </w:rPr>
        <w:t>11) любые виды загрязнения природной среды, в том числе организация свалок мусора;</w:t>
      </w:r>
    </w:p>
    <w:bookmarkEnd w:id="466"/>
    <w:p w14:paraId="02DCBA66"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12) за исключением:</w:t>
      </w:r>
    </w:p>
    <w:p w14:paraId="02DCBA67"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обслуживания и реконструкции существующих линейных объектов и газопроводов, при наличии положительного заключения государственной экологической экспертизы на проектную документацию;</w:t>
      </w:r>
    </w:p>
    <w:p w14:paraId="02DCBA68"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строительства линейных объектов и газопроводов для социально значимых объектов, в пределах существующего ландшафта, без рубки лесных насаждений, при наличии положительного заключения государственной экологической экспертизы на проектную документацию;</w:t>
      </w:r>
    </w:p>
    <w:p w14:paraId="02DCBA69"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строительства спортивных сооружений международного уровня, осуществляемого в соответствии с документами территориального планирования соответствующего муниципального образования, требованиями и стандартами, предъявляемыми к спортивным сооружениям с возможностью проведения официальных международных соревнований, а также в соответствии с правилами проведения международных соревнований, утвержденными приказами Минспорттуризма России и международными федерациями по различным видам спорта. Строительство спортивных сооружений осуществляется при наличии положительного заключения государственной экологической экспертизы на проектную документацию.</w:t>
      </w:r>
    </w:p>
    <w:p w14:paraId="02DCBA6A" w14:textId="77777777" w:rsidR="009209A8" w:rsidRPr="0014143C" w:rsidRDefault="009209A8" w:rsidP="009209A8">
      <w:pPr>
        <w:tabs>
          <w:tab w:val="left" w:pos="851"/>
        </w:tabs>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Статус и режим особой охраны защитных участков территорий и акваторий.</w:t>
      </w:r>
    </w:p>
    <w:p w14:paraId="02DCBA6B"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bCs/>
          <w:sz w:val="24"/>
          <w:szCs w:val="24"/>
          <w:lang w:eastAsia="ru-RU"/>
        </w:rPr>
        <w:t>Защитные участки территорий (акваторий)</w:t>
      </w:r>
      <w:r w:rsidRPr="0014143C">
        <w:rPr>
          <w:rFonts w:ascii="Times New Roman" w:eastAsia="Times New Roman" w:hAnsi="Times New Roman"/>
          <w:sz w:val="24"/>
          <w:szCs w:val="24"/>
          <w:lang w:eastAsia="ru-RU"/>
        </w:rPr>
        <w:t xml:space="preserve"> - участки территорий (акваторий), выделяемые для охраны мест обитания (в том числе мест размножения, зимовок, концентраций) отдельных видов редких либо ценных в хозяйственном отношении растений и животных (защитные участки леса вокруг глухариных токов, нерестилищ ценных видов рыб, защитные участки по берегам рек, заселенные бобрами).</w:t>
      </w:r>
    </w:p>
    <w:p w14:paraId="02DCBA6C"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На защитных участках территорий и акваторий запрещается любая хозяйственная деятельность, препятствующая нормальному осуществлению жизненных циклов соответствующих видов растений или животных, в том числе:</w:t>
      </w:r>
    </w:p>
    <w:p w14:paraId="02DCBA6D"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 рубки главного пользования, проходные рубки;</w:t>
      </w:r>
    </w:p>
    <w:p w14:paraId="02DCBA6E"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 добыча живицы;</w:t>
      </w:r>
    </w:p>
    <w:p w14:paraId="02DCBA6F"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 промысловая заготовка лекарственных растений, технического сырья, грибов, ягод, плодов, древесных соков;</w:t>
      </w:r>
    </w:p>
    <w:p w14:paraId="02DCBA70"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lastRenderedPageBreak/>
        <w:t>4) распашка земель;</w:t>
      </w:r>
    </w:p>
    <w:p w14:paraId="02DCBA71"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5) размещение складов ядохимикатов, минеральных удобрений, мест захоронения отходов производства;</w:t>
      </w:r>
    </w:p>
    <w:p w14:paraId="02DCBA72"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6) движение механизированных транспортных средств вне дорог общего назначения, за исключением транспортных средств, осуществляющих противопожарные и лесохозяйственные мероприятия;</w:t>
      </w:r>
    </w:p>
    <w:p w14:paraId="02DCBA73"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7) строительство коммуникаций и хозяйственных объектов;</w:t>
      </w:r>
    </w:p>
    <w:p w14:paraId="02DCBA74"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8) пастьба скота;</w:t>
      </w:r>
    </w:p>
    <w:p w14:paraId="02DCBA75"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9) разведение костров;</w:t>
      </w:r>
    </w:p>
    <w:p w14:paraId="02DCBA76"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10) стоянка и мойка автотранспортных средств;</w:t>
      </w:r>
    </w:p>
    <w:p w14:paraId="02DCBA77"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11) любые виды загрязнения природной среды, в том числе организация свалок мусора;</w:t>
      </w:r>
    </w:p>
    <w:p w14:paraId="02DCBA78"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12) охота на охраняемые виды животных.</w:t>
      </w:r>
    </w:p>
    <w:p w14:paraId="02DCBA79" w14:textId="77777777" w:rsidR="009209A8" w:rsidRPr="0014143C" w:rsidRDefault="009209A8" w:rsidP="009209A8">
      <w:pPr>
        <w:tabs>
          <w:tab w:val="left" w:pos="851"/>
        </w:tabs>
        <w:spacing w:after="0" w:line="240" w:lineRule="auto"/>
        <w:ind w:firstLine="567"/>
        <w:jc w:val="both"/>
        <w:rPr>
          <w:rFonts w:ascii="Times New Roman" w:eastAsia="Times New Roman" w:hAnsi="Times New Roman"/>
          <w:sz w:val="24"/>
          <w:szCs w:val="24"/>
          <w:lang w:eastAsia="ru-RU"/>
        </w:rPr>
      </w:pPr>
    </w:p>
    <w:p w14:paraId="02DCBA7A" w14:textId="77777777" w:rsidR="007A76CD" w:rsidRPr="0014143C" w:rsidRDefault="007A76CD" w:rsidP="007A76CD">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467" w:name="_Toc531808816"/>
      <w:bookmarkStart w:id="468" w:name="_Toc25624613"/>
      <w:r w:rsidRPr="0014143C">
        <w:rPr>
          <w:rFonts w:ascii="Times New Roman" w:eastAsia="Times New Roman" w:hAnsi="Times New Roman"/>
          <w:b/>
          <w:bCs/>
          <w:sz w:val="24"/>
          <w:szCs w:val="24"/>
          <w:lang w:eastAsia="ru-RU"/>
        </w:rPr>
        <w:t xml:space="preserve">Статья </w:t>
      </w:r>
      <w:r w:rsidRPr="004C5A1C">
        <w:rPr>
          <w:rFonts w:ascii="Times New Roman" w:eastAsia="Times New Roman" w:hAnsi="Times New Roman"/>
          <w:b/>
          <w:bCs/>
          <w:sz w:val="24"/>
          <w:szCs w:val="24"/>
          <w:lang w:eastAsia="ru-RU"/>
        </w:rPr>
        <w:t>5</w:t>
      </w:r>
      <w:r w:rsidR="000E15EB">
        <w:rPr>
          <w:rFonts w:ascii="Times New Roman" w:eastAsia="Times New Roman" w:hAnsi="Times New Roman"/>
          <w:b/>
          <w:bCs/>
          <w:sz w:val="24"/>
          <w:szCs w:val="24"/>
          <w:lang w:eastAsia="ru-RU"/>
        </w:rPr>
        <w:t>8</w:t>
      </w:r>
      <w:r w:rsidRPr="0014143C">
        <w:rPr>
          <w:rFonts w:ascii="Times New Roman" w:eastAsia="Times New Roman" w:hAnsi="Times New Roman"/>
          <w:b/>
          <w:bCs/>
          <w:sz w:val="24"/>
          <w:szCs w:val="24"/>
          <w:lang w:eastAsia="ru-RU"/>
        </w:rPr>
        <w:t xml:space="preserve">. </w:t>
      </w:r>
      <w:r w:rsidRPr="00F16BB6">
        <w:rPr>
          <w:rFonts w:ascii="Times New Roman" w:eastAsia="Times New Roman" w:hAnsi="Times New Roman"/>
          <w:b/>
          <w:bCs/>
          <w:sz w:val="24"/>
          <w:szCs w:val="24"/>
          <w:lang w:eastAsia="ru-RU"/>
        </w:rPr>
        <w:t>Лесопарковые зоны</w:t>
      </w:r>
      <w:r w:rsidRPr="0014143C">
        <w:rPr>
          <w:rFonts w:ascii="Times New Roman" w:eastAsia="Times New Roman" w:hAnsi="Times New Roman"/>
          <w:b/>
          <w:bCs/>
          <w:sz w:val="24"/>
          <w:szCs w:val="24"/>
          <w:lang w:eastAsia="ru-RU"/>
        </w:rPr>
        <w:t>.</w:t>
      </w:r>
      <w:bookmarkEnd w:id="467"/>
      <w:bookmarkEnd w:id="468"/>
    </w:p>
    <w:p w14:paraId="02DCBA7B" w14:textId="77777777" w:rsidR="007A76CD" w:rsidRPr="0014143C" w:rsidRDefault="007A76CD" w:rsidP="007A76CD">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A7C" w14:textId="77777777" w:rsidR="007A76CD" w:rsidRDefault="007A76CD" w:rsidP="007A76CD">
      <w:pPr>
        <w:spacing w:after="0" w:line="240" w:lineRule="auto"/>
        <w:ind w:firstLine="709"/>
        <w:jc w:val="both"/>
        <w:rPr>
          <w:rFonts w:ascii="Times New Roman" w:eastAsia="MS Mincho" w:hAnsi="Times New Roman"/>
          <w:sz w:val="24"/>
          <w:szCs w:val="24"/>
          <w:lang w:eastAsia="ru-RU"/>
        </w:rPr>
      </w:pPr>
      <w:r w:rsidRPr="00F16BB6">
        <w:rPr>
          <w:rFonts w:ascii="Times New Roman" w:eastAsia="MS Mincho" w:hAnsi="Times New Roman"/>
          <w:sz w:val="24"/>
          <w:szCs w:val="24"/>
          <w:lang w:eastAsia="ru-RU"/>
        </w:rPr>
        <w:t xml:space="preserve">"Лесной кодекс Российской Федерации" от 04.12.2006 </w:t>
      </w:r>
      <w:r>
        <w:rPr>
          <w:rFonts w:ascii="Times New Roman" w:eastAsia="MS Mincho" w:hAnsi="Times New Roman"/>
          <w:sz w:val="24"/>
          <w:szCs w:val="24"/>
          <w:lang w:eastAsia="ru-RU"/>
        </w:rPr>
        <w:t>№</w:t>
      </w:r>
      <w:r w:rsidRPr="00F16BB6">
        <w:rPr>
          <w:rFonts w:ascii="Times New Roman" w:eastAsia="MS Mincho" w:hAnsi="Times New Roman"/>
          <w:sz w:val="24"/>
          <w:szCs w:val="24"/>
          <w:lang w:eastAsia="ru-RU"/>
        </w:rPr>
        <w:t xml:space="preserve"> 200-ФЗ</w:t>
      </w:r>
      <w:r w:rsidRPr="0014143C">
        <w:rPr>
          <w:rFonts w:ascii="Times New Roman" w:eastAsia="Times New Roman" w:hAnsi="Times New Roman"/>
          <w:sz w:val="24"/>
          <w:szCs w:val="24"/>
          <w:lang w:eastAsia="ru-RU"/>
        </w:rPr>
        <w:t xml:space="preserve">, ст. </w:t>
      </w:r>
      <w:r>
        <w:rPr>
          <w:rFonts w:ascii="Times New Roman" w:eastAsia="Times New Roman" w:hAnsi="Times New Roman"/>
          <w:sz w:val="24"/>
          <w:szCs w:val="24"/>
          <w:lang w:eastAsia="ru-RU"/>
        </w:rPr>
        <w:t>105</w:t>
      </w:r>
      <w:r w:rsidRPr="0014143C">
        <w:rPr>
          <w:rFonts w:ascii="Times New Roman" w:eastAsia="MS Mincho" w:hAnsi="Times New Roman"/>
          <w:sz w:val="24"/>
          <w:szCs w:val="24"/>
          <w:lang w:eastAsia="ru-RU"/>
        </w:rPr>
        <w:t>.</w:t>
      </w:r>
    </w:p>
    <w:p w14:paraId="02DCBA7D" w14:textId="77777777" w:rsidR="007A76CD" w:rsidRPr="0014143C" w:rsidRDefault="007A76CD" w:rsidP="007A76CD">
      <w:pPr>
        <w:spacing w:after="0" w:line="240" w:lineRule="auto"/>
        <w:ind w:firstLine="709"/>
        <w:jc w:val="both"/>
        <w:rPr>
          <w:rFonts w:ascii="Times New Roman" w:eastAsia="MS Mincho" w:hAnsi="Times New Roman"/>
          <w:sz w:val="24"/>
          <w:szCs w:val="24"/>
          <w:lang w:eastAsia="ru-RU"/>
        </w:rPr>
      </w:pPr>
      <w:r w:rsidRPr="00F16BB6">
        <w:rPr>
          <w:rFonts w:ascii="Times New Roman" w:eastAsia="MS Mincho" w:hAnsi="Times New Roman"/>
          <w:sz w:val="24"/>
          <w:szCs w:val="24"/>
          <w:lang w:eastAsia="ru-RU"/>
        </w:rPr>
        <w:t xml:space="preserve">Постановление Правительства РФ от 14.12.2009 </w:t>
      </w:r>
      <w:r>
        <w:rPr>
          <w:rFonts w:ascii="Times New Roman" w:eastAsia="MS Mincho" w:hAnsi="Times New Roman"/>
          <w:sz w:val="24"/>
          <w:szCs w:val="24"/>
          <w:lang w:eastAsia="ru-RU"/>
        </w:rPr>
        <w:t>№</w:t>
      </w:r>
      <w:r w:rsidRPr="00F16BB6">
        <w:rPr>
          <w:rFonts w:ascii="Times New Roman" w:eastAsia="MS Mincho" w:hAnsi="Times New Roman"/>
          <w:sz w:val="24"/>
          <w:szCs w:val="24"/>
          <w:lang w:eastAsia="ru-RU"/>
        </w:rPr>
        <w:t xml:space="preserve"> 1007 "Об утверждении Положения об определении функциональных зон в лесопарковых зонах, площади и границ лесопарковых зон, зеленых зон"</w:t>
      </w:r>
      <w:r>
        <w:rPr>
          <w:rFonts w:ascii="Times New Roman" w:eastAsia="MS Mincho" w:hAnsi="Times New Roman"/>
          <w:sz w:val="24"/>
          <w:szCs w:val="24"/>
          <w:lang w:eastAsia="ru-RU"/>
        </w:rPr>
        <w:t>.</w:t>
      </w:r>
    </w:p>
    <w:p w14:paraId="02DCBA7E" w14:textId="77777777" w:rsidR="007A76CD" w:rsidRPr="0014143C" w:rsidRDefault="007A76CD" w:rsidP="007A76CD">
      <w:pPr>
        <w:spacing w:before="120"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14:paraId="02DCBA7F" w14:textId="77777777" w:rsidR="007A76CD" w:rsidRDefault="007A76CD" w:rsidP="007A76CD">
      <w:pPr>
        <w:spacing w:after="0" w:line="240" w:lineRule="auto"/>
        <w:ind w:firstLine="709"/>
        <w:jc w:val="both"/>
        <w:rPr>
          <w:rFonts w:ascii="Times New Roman" w:eastAsia="Times New Roman" w:hAnsi="Times New Roman"/>
          <w:sz w:val="24"/>
          <w:szCs w:val="24"/>
          <w:lang w:eastAsia="ru-RU"/>
        </w:rPr>
      </w:pPr>
      <w:r w:rsidRPr="00F16BB6">
        <w:rPr>
          <w:rFonts w:ascii="Times New Roman" w:eastAsia="Times New Roman" w:hAnsi="Times New Roman"/>
          <w:sz w:val="24"/>
          <w:szCs w:val="24"/>
          <w:lang w:eastAsia="ru-RU"/>
        </w:rPr>
        <w:t>Лесопарковые зоны устанавливаются в целях организации отдыха населения, сохранения санитарно-гигиенической, оздоровительной и эстетической ценности природных ландшафтов.</w:t>
      </w:r>
    </w:p>
    <w:p w14:paraId="02DCBA80" w14:textId="77777777" w:rsidR="007A76CD" w:rsidRDefault="007A76CD" w:rsidP="007A76CD">
      <w:pPr>
        <w:spacing w:after="0" w:line="240" w:lineRule="auto"/>
        <w:ind w:firstLine="709"/>
        <w:jc w:val="both"/>
        <w:rPr>
          <w:rFonts w:ascii="Times New Roman" w:eastAsia="Times New Roman" w:hAnsi="Times New Roman"/>
          <w:sz w:val="24"/>
          <w:szCs w:val="24"/>
          <w:lang w:eastAsia="ru-RU"/>
        </w:rPr>
      </w:pPr>
      <w:r w:rsidRPr="00F16BB6">
        <w:rPr>
          <w:rFonts w:ascii="Times New Roman" w:eastAsia="Times New Roman" w:hAnsi="Times New Roman"/>
          <w:sz w:val="24"/>
          <w:szCs w:val="24"/>
          <w:lang w:eastAsia="ru-RU"/>
        </w:rPr>
        <w:t>Границы лесопарковых частей, которые созданы на землях лесного фонда до дня введения в действие Лесного кодекса Российской Федерации, являются границами лесопарковых зон.</w:t>
      </w:r>
    </w:p>
    <w:p w14:paraId="02DCBA81" w14:textId="77777777" w:rsidR="007A76CD" w:rsidRPr="0014143C" w:rsidRDefault="007A76CD" w:rsidP="007A76CD">
      <w:pPr>
        <w:spacing w:after="0" w:line="240" w:lineRule="auto"/>
        <w:ind w:firstLine="709"/>
        <w:jc w:val="both"/>
        <w:rPr>
          <w:rFonts w:ascii="Times New Roman" w:eastAsia="Times New Roman" w:hAnsi="Times New Roman"/>
          <w:sz w:val="24"/>
          <w:szCs w:val="24"/>
          <w:lang w:eastAsia="ru-RU"/>
        </w:rPr>
      </w:pPr>
      <w:r w:rsidRPr="00F16BB6">
        <w:rPr>
          <w:rFonts w:ascii="Times New Roman" w:eastAsia="Times New Roman" w:hAnsi="Times New Roman"/>
          <w:sz w:val="24"/>
          <w:szCs w:val="24"/>
          <w:lang w:eastAsia="ru-RU"/>
        </w:rPr>
        <w:t>Функциональные зоны в лесопарковой зоне, площадь и границы лесопарковой зоны устанавливаются решением органа государственной власти субъекта Российской Федерации на основании утвержденной проектной документации.</w:t>
      </w:r>
    </w:p>
    <w:p w14:paraId="02DCBA82" w14:textId="77777777" w:rsidR="007A76CD" w:rsidRPr="0014143C" w:rsidRDefault="007A76CD" w:rsidP="007A76CD">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14:paraId="02DCBA83" w14:textId="77777777" w:rsidR="007A76CD" w:rsidRPr="00F16BB6" w:rsidRDefault="007A76CD" w:rsidP="007A76CD">
      <w:pPr>
        <w:spacing w:after="0" w:line="240" w:lineRule="auto"/>
        <w:ind w:firstLine="709"/>
        <w:jc w:val="both"/>
        <w:rPr>
          <w:rFonts w:ascii="Times New Roman" w:eastAsia="Times New Roman" w:hAnsi="Times New Roman"/>
          <w:sz w:val="24"/>
          <w:szCs w:val="24"/>
          <w:lang w:eastAsia="ru-RU"/>
        </w:rPr>
      </w:pPr>
      <w:r w:rsidRPr="00F16BB6">
        <w:rPr>
          <w:rFonts w:ascii="Times New Roman" w:eastAsia="Times New Roman" w:hAnsi="Times New Roman"/>
          <w:sz w:val="24"/>
          <w:szCs w:val="24"/>
          <w:lang w:eastAsia="ru-RU"/>
        </w:rPr>
        <w:t>В лесопарковых зонах запрещаются:</w:t>
      </w:r>
    </w:p>
    <w:p w14:paraId="02DCBA84" w14:textId="77777777" w:rsidR="007A76CD" w:rsidRPr="00F16BB6" w:rsidRDefault="007A76CD" w:rsidP="007A76CD">
      <w:pPr>
        <w:spacing w:after="0" w:line="240" w:lineRule="auto"/>
        <w:ind w:firstLine="709"/>
        <w:jc w:val="both"/>
        <w:rPr>
          <w:rFonts w:ascii="Times New Roman" w:eastAsia="Times New Roman" w:hAnsi="Times New Roman"/>
          <w:sz w:val="24"/>
          <w:szCs w:val="24"/>
          <w:lang w:eastAsia="ru-RU"/>
        </w:rPr>
      </w:pPr>
      <w:r w:rsidRPr="00F16BB6">
        <w:rPr>
          <w:rFonts w:ascii="Times New Roman" w:eastAsia="Times New Roman" w:hAnsi="Times New Roman"/>
          <w:sz w:val="24"/>
          <w:szCs w:val="24"/>
          <w:lang w:eastAsia="ru-RU"/>
        </w:rPr>
        <w:t>1) использование токсичных химических препаратов для охраны и защиты лесов, в том числе в научных целях;</w:t>
      </w:r>
    </w:p>
    <w:p w14:paraId="02DCBA85" w14:textId="77777777" w:rsidR="007A76CD" w:rsidRPr="00F16BB6" w:rsidRDefault="007A76CD" w:rsidP="007A76CD">
      <w:pPr>
        <w:spacing w:after="0" w:line="240" w:lineRule="auto"/>
        <w:ind w:firstLine="709"/>
        <w:jc w:val="both"/>
        <w:rPr>
          <w:rFonts w:ascii="Times New Roman" w:eastAsia="Times New Roman" w:hAnsi="Times New Roman"/>
          <w:sz w:val="24"/>
          <w:szCs w:val="24"/>
          <w:lang w:eastAsia="ru-RU"/>
        </w:rPr>
      </w:pPr>
      <w:r w:rsidRPr="00F16BB6">
        <w:rPr>
          <w:rFonts w:ascii="Times New Roman" w:eastAsia="Times New Roman" w:hAnsi="Times New Roman"/>
          <w:sz w:val="24"/>
          <w:szCs w:val="24"/>
          <w:lang w:eastAsia="ru-RU"/>
        </w:rPr>
        <w:t>2) осуществление видов деятельности в сфере охотничьего хозяйства;</w:t>
      </w:r>
    </w:p>
    <w:p w14:paraId="02DCBA86" w14:textId="77777777" w:rsidR="007A76CD" w:rsidRPr="00F16BB6" w:rsidRDefault="007A76CD" w:rsidP="007A76CD">
      <w:pPr>
        <w:spacing w:after="0" w:line="240" w:lineRule="auto"/>
        <w:ind w:firstLine="709"/>
        <w:jc w:val="both"/>
        <w:rPr>
          <w:rFonts w:ascii="Times New Roman" w:eastAsia="Times New Roman" w:hAnsi="Times New Roman"/>
          <w:sz w:val="24"/>
          <w:szCs w:val="24"/>
          <w:lang w:eastAsia="ru-RU"/>
        </w:rPr>
      </w:pPr>
      <w:r w:rsidRPr="00F16BB6">
        <w:rPr>
          <w:rFonts w:ascii="Times New Roman" w:eastAsia="Times New Roman" w:hAnsi="Times New Roman"/>
          <w:sz w:val="24"/>
          <w:szCs w:val="24"/>
          <w:lang w:eastAsia="ru-RU"/>
        </w:rPr>
        <w:t>3) ведение сельского хозяйства;</w:t>
      </w:r>
    </w:p>
    <w:p w14:paraId="02DCBA87" w14:textId="77777777" w:rsidR="007A76CD" w:rsidRPr="00F16BB6" w:rsidRDefault="007A76CD" w:rsidP="007A76CD">
      <w:pPr>
        <w:spacing w:after="0" w:line="240" w:lineRule="auto"/>
        <w:ind w:firstLine="709"/>
        <w:jc w:val="both"/>
        <w:rPr>
          <w:rFonts w:ascii="Times New Roman" w:eastAsia="Times New Roman" w:hAnsi="Times New Roman"/>
          <w:sz w:val="24"/>
          <w:szCs w:val="24"/>
          <w:lang w:eastAsia="ru-RU"/>
        </w:rPr>
      </w:pPr>
      <w:r w:rsidRPr="00F16BB6">
        <w:rPr>
          <w:rFonts w:ascii="Times New Roman" w:eastAsia="Times New Roman" w:hAnsi="Times New Roman"/>
          <w:sz w:val="24"/>
          <w:szCs w:val="24"/>
          <w:lang w:eastAsia="ru-RU"/>
        </w:rPr>
        <w:t>4) разработка месторождений полезных ископаемых;</w:t>
      </w:r>
    </w:p>
    <w:p w14:paraId="02DCBA88" w14:textId="77777777" w:rsidR="007A76CD" w:rsidRPr="00F16BB6" w:rsidRDefault="007A76CD" w:rsidP="007A76CD">
      <w:pPr>
        <w:spacing w:after="0" w:line="240" w:lineRule="auto"/>
        <w:ind w:firstLine="709"/>
        <w:jc w:val="both"/>
        <w:rPr>
          <w:rFonts w:ascii="Times New Roman" w:eastAsia="Times New Roman" w:hAnsi="Times New Roman"/>
          <w:sz w:val="24"/>
          <w:szCs w:val="24"/>
          <w:lang w:eastAsia="ru-RU"/>
        </w:rPr>
      </w:pPr>
      <w:r w:rsidRPr="00F16BB6">
        <w:rPr>
          <w:rFonts w:ascii="Times New Roman" w:eastAsia="Times New Roman" w:hAnsi="Times New Roman"/>
          <w:sz w:val="24"/>
          <w:szCs w:val="24"/>
          <w:lang w:eastAsia="ru-RU"/>
        </w:rPr>
        <w:t>5) размещение объектов капитального строительства, за исключением гидротехнических сооружений.</w:t>
      </w:r>
    </w:p>
    <w:p w14:paraId="02DCBA89" w14:textId="77777777" w:rsidR="007A76CD" w:rsidRPr="0014143C" w:rsidRDefault="007A76CD" w:rsidP="007A76CD">
      <w:pPr>
        <w:spacing w:after="0" w:line="240" w:lineRule="auto"/>
        <w:ind w:firstLine="709"/>
        <w:jc w:val="both"/>
        <w:rPr>
          <w:rFonts w:ascii="Times New Roman" w:eastAsia="Times New Roman" w:hAnsi="Times New Roman"/>
          <w:sz w:val="24"/>
          <w:szCs w:val="24"/>
          <w:lang w:eastAsia="ru-RU"/>
        </w:rPr>
      </w:pPr>
      <w:r w:rsidRPr="00F16BB6">
        <w:rPr>
          <w:rFonts w:ascii="Times New Roman" w:eastAsia="Times New Roman" w:hAnsi="Times New Roman"/>
          <w:sz w:val="24"/>
          <w:szCs w:val="24"/>
          <w:lang w:eastAsia="ru-RU"/>
        </w:rPr>
        <w:t>В целях охраны лесопарковых зон допускается возведение ограждений на их территориях.</w:t>
      </w:r>
    </w:p>
    <w:p w14:paraId="02DCBA8A" w14:textId="77777777" w:rsidR="007A76CD" w:rsidRPr="0014143C" w:rsidRDefault="007A76CD" w:rsidP="007A76CD">
      <w:pPr>
        <w:spacing w:after="0" w:line="240" w:lineRule="auto"/>
        <w:ind w:firstLine="709"/>
        <w:jc w:val="both"/>
        <w:rPr>
          <w:rFonts w:ascii="Times New Roman" w:eastAsia="Times New Roman" w:hAnsi="Times New Roman"/>
          <w:sz w:val="24"/>
          <w:szCs w:val="24"/>
          <w:lang w:eastAsia="ru-RU"/>
        </w:rPr>
      </w:pPr>
    </w:p>
    <w:p w14:paraId="02DCBA8B" w14:textId="77777777" w:rsidR="007A76CD" w:rsidRPr="0014143C" w:rsidRDefault="007A76CD" w:rsidP="007A76CD">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469" w:name="_Toc531808817"/>
      <w:bookmarkStart w:id="470" w:name="_Toc25624614"/>
      <w:r w:rsidRPr="0014143C">
        <w:rPr>
          <w:rFonts w:ascii="Times New Roman" w:eastAsia="Times New Roman" w:hAnsi="Times New Roman"/>
          <w:b/>
          <w:bCs/>
          <w:sz w:val="24"/>
          <w:szCs w:val="24"/>
          <w:lang w:eastAsia="ru-RU"/>
        </w:rPr>
        <w:t xml:space="preserve">Статья </w:t>
      </w:r>
      <w:r>
        <w:rPr>
          <w:rFonts w:ascii="Times New Roman" w:eastAsia="Times New Roman" w:hAnsi="Times New Roman"/>
          <w:b/>
          <w:bCs/>
          <w:sz w:val="24"/>
          <w:szCs w:val="24"/>
          <w:lang w:eastAsia="ru-RU"/>
        </w:rPr>
        <w:t>5</w:t>
      </w:r>
      <w:r w:rsidR="000E15EB">
        <w:rPr>
          <w:rFonts w:ascii="Times New Roman" w:eastAsia="Times New Roman" w:hAnsi="Times New Roman"/>
          <w:b/>
          <w:bCs/>
          <w:sz w:val="24"/>
          <w:szCs w:val="24"/>
          <w:lang w:eastAsia="ru-RU"/>
        </w:rPr>
        <w:t>9</w:t>
      </w:r>
      <w:r w:rsidRPr="0014143C">
        <w:rPr>
          <w:rFonts w:ascii="Times New Roman" w:eastAsia="Times New Roman" w:hAnsi="Times New Roman"/>
          <w:b/>
          <w:bCs/>
          <w:sz w:val="24"/>
          <w:szCs w:val="24"/>
          <w:lang w:eastAsia="ru-RU"/>
        </w:rPr>
        <w:t xml:space="preserve">. </w:t>
      </w:r>
      <w:r w:rsidRPr="00F16BB6">
        <w:rPr>
          <w:rFonts w:ascii="Times New Roman" w:eastAsia="Times New Roman" w:hAnsi="Times New Roman"/>
          <w:b/>
          <w:bCs/>
          <w:sz w:val="24"/>
          <w:szCs w:val="24"/>
          <w:lang w:eastAsia="ru-RU"/>
        </w:rPr>
        <w:t>Зеленые зоны</w:t>
      </w:r>
      <w:r w:rsidRPr="0014143C">
        <w:rPr>
          <w:rFonts w:ascii="Times New Roman" w:eastAsia="Times New Roman" w:hAnsi="Times New Roman"/>
          <w:b/>
          <w:bCs/>
          <w:sz w:val="24"/>
          <w:szCs w:val="24"/>
          <w:lang w:eastAsia="ru-RU"/>
        </w:rPr>
        <w:t>.</w:t>
      </w:r>
      <w:bookmarkEnd w:id="469"/>
      <w:bookmarkEnd w:id="470"/>
    </w:p>
    <w:p w14:paraId="02DCBA8C" w14:textId="77777777" w:rsidR="007A76CD" w:rsidRPr="0014143C" w:rsidRDefault="007A76CD" w:rsidP="007A76CD">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A8D" w14:textId="77777777" w:rsidR="007A76CD" w:rsidRDefault="007A76CD" w:rsidP="007A76CD">
      <w:pPr>
        <w:spacing w:after="0" w:line="240" w:lineRule="auto"/>
        <w:ind w:firstLine="709"/>
        <w:jc w:val="both"/>
        <w:rPr>
          <w:rFonts w:ascii="Times New Roman" w:eastAsia="MS Mincho" w:hAnsi="Times New Roman"/>
          <w:sz w:val="24"/>
          <w:szCs w:val="24"/>
          <w:lang w:eastAsia="ru-RU"/>
        </w:rPr>
      </w:pPr>
      <w:r w:rsidRPr="00F16BB6">
        <w:rPr>
          <w:rFonts w:ascii="Times New Roman" w:eastAsia="MS Mincho" w:hAnsi="Times New Roman"/>
          <w:sz w:val="24"/>
          <w:szCs w:val="24"/>
          <w:lang w:eastAsia="ru-RU"/>
        </w:rPr>
        <w:t xml:space="preserve">"Лесной кодекс Российской Федерации" от 04.12.2006 </w:t>
      </w:r>
      <w:r>
        <w:rPr>
          <w:rFonts w:ascii="Times New Roman" w:eastAsia="MS Mincho" w:hAnsi="Times New Roman"/>
          <w:sz w:val="24"/>
          <w:szCs w:val="24"/>
          <w:lang w:eastAsia="ru-RU"/>
        </w:rPr>
        <w:t>№</w:t>
      </w:r>
      <w:r w:rsidRPr="00F16BB6">
        <w:rPr>
          <w:rFonts w:ascii="Times New Roman" w:eastAsia="MS Mincho" w:hAnsi="Times New Roman"/>
          <w:sz w:val="24"/>
          <w:szCs w:val="24"/>
          <w:lang w:eastAsia="ru-RU"/>
        </w:rPr>
        <w:t xml:space="preserve"> 200-ФЗ</w:t>
      </w:r>
      <w:r w:rsidRPr="0014143C">
        <w:rPr>
          <w:rFonts w:ascii="Times New Roman" w:eastAsia="Times New Roman" w:hAnsi="Times New Roman"/>
          <w:sz w:val="24"/>
          <w:szCs w:val="24"/>
          <w:lang w:eastAsia="ru-RU"/>
        </w:rPr>
        <w:t xml:space="preserve">, ст. </w:t>
      </w:r>
      <w:r>
        <w:rPr>
          <w:rFonts w:ascii="Times New Roman" w:eastAsia="Times New Roman" w:hAnsi="Times New Roman"/>
          <w:sz w:val="24"/>
          <w:szCs w:val="24"/>
          <w:lang w:eastAsia="ru-RU"/>
        </w:rPr>
        <w:t>105</w:t>
      </w:r>
      <w:r w:rsidRPr="0014143C">
        <w:rPr>
          <w:rFonts w:ascii="Times New Roman" w:eastAsia="MS Mincho" w:hAnsi="Times New Roman"/>
          <w:sz w:val="24"/>
          <w:szCs w:val="24"/>
          <w:lang w:eastAsia="ru-RU"/>
        </w:rPr>
        <w:t>.</w:t>
      </w:r>
    </w:p>
    <w:p w14:paraId="02DCBA8E" w14:textId="77777777" w:rsidR="007A76CD" w:rsidRPr="0014143C" w:rsidRDefault="007A76CD" w:rsidP="007A76CD">
      <w:pPr>
        <w:spacing w:after="0" w:line="240" w:lineRule="auto"/>
        <w:ind w:firstLine="709"/>
        <w:jc w:val="both"/>
        <w:rPr>
          <w:rFonts w:ascii="Times New Roman" w:eastAsia="MS Mincho" w:hAnsi="Times New Roman"/>
          <w:sz w:val="24"/>
          <w:szCs w:val="24"/>
          <w:lang w:eastAsia="ru-RU"/>
        </w:rPr>
      </w:pPr>
      <w:r w:rsidRPr="00F16BB6">
        <w:rPr>
          <w:rFonts w:ascii="Times New Roman" w:eastAsia="MS Mincho" w:hAnsi="Times New Roman"/>
          <w:sz w:val="24"/>
          <w:szCs w:val="24"/>
          <w:lang w:eastAsia="ru-RU"/>
        </w:rPr>
        <w:t xml:space="preserve">Постановление Правительства РФ от 14.12.2009 </w:t>
      </w:r>
      <w:r>
        <w:rPr>
          <w:rFonts w:ascii="Times New Roman" w:eastAsia="MS Mincho" w:hAnsi="Times New Roman"/>
          <w:sz w:val="24"/>
          <w:szCs w:val="24"/>
          <w:lang w:eastAsia="ru-RU"/>
        </w:rPr>
        <w:t>№</w:t>
      </w:r>
      <w:r w:rsidRPr="00F16BB6">
        <w:rPr>
          <w:rFonts w:ascii="Times New Roman" w:eastAsia="MS Mincho" w:hAnsi="Times New Roman"/>
          <w:sz w:val="24"/>
          <w:szCs w:val="24"/>
          <w:lang w:eastAsia="ru-RU"/>
        </w:rPr>
        <w:t xml:space="preserve"> 1007 "Об утверждении Положения об определении функциональных зон в лесопарковых зонах, площади и границ лесопарковых зон, зеленых зон"</w:t>
      </w:r>
      <w:r>
        <w:rPr>
          <w:rFonts w:ascii="Times New Roman" w:eastAsia="MS Mincho" w:hAnsi="Times New Roman"/>
          <w:sz w:val="24"/>
          <w:szCs w:val="24"/>
          <w:lang w:eastAsia="ru-RU"/>
        </w:rPr>
        <w:t>.</w:t>
      </w:r>
    </w:p>
    <w:p w14:paraId="02DCBA8F" w14:textId="77777777" w:rsidR="007A76CD" w:rsidRPr="0014143C" w:rsidRDefault="007A76CD" w:rsidP="007A76CD">
      <w:pPr>
        <w:spacing w:before="120"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14:paraId="02DCBA90" w14:textId="77777777" w:rsidR="007A76CD" w:rsidRDefault="007A76CD" w:rsidP="007A76CD">
      <w:pPr>
        <w:spacing w:after="0" w:line="240" w:lineRule="auto"/>
        <w:ind w:firstLine="709"/>
        <w:jc w:val="both"/>
        <w:rPr>
          <w:rFonts w:ascii="Times New Roman" w:eastAsia="Times New Roman" w:hAnsi="Times New Roman"/>
          <w:sz w:val="24"/>
          <w:szCs w:val="24"/>
          <w:lang w:eastAsia="ru-RU"/>
        </w:rPr>
      </w:pPr>
      <w:r w:rsidRPr="00F16BB6">
        <w:rPr>
          <w:rFonts w:ascii="Times New Roman" w:eastAsia="Times New Roman" w:hAnsi="Times New Roman"/>
          <w:sz w:val="24"/>
          <w:szCs w:val="24"/>
          <w:lang w:eastAsia="ru-RU"/>
        </w:rPr>
        <w:lastRenderedPageBreak/>
        <w:t>Зеленые зоны устанавливаются в целях обеспечения защиты населения от неблагоприятных природных и техногенных воздействий, сохранения и оздоровления окружающей среды.</w:t>
      </w:r>
    </w:p>
    <w:p w14:paraId="02DCBA91" w14:textId="77777777" w:rsidR="007A76CD" w:rsidRDefault="007A76CD" w:rsidP="007A76CD">
      <w:pPr>
        <w:spacing w:after="0" w:line="240" w:lineRule="auto"/>
        <w:ind w:firstLine="709"/>
        <w:jc w:val="both"/>
        <w:rPr>
          <w:rFonts w:ascii="Times New Roman" w:eastAsia="Times New Roman" w:hAnsi="Times New Roman"/>
          <w:sz w:val="24"/>
          <w:szCs w:val="24"/>
          <w:lang w:eastAsia="ru-RU"/>
        </w:rPr>
      </w:pPr>
      <w:r w:rsidRPr="00F16BB6">
        <w:rPr>
          <w:rFonts w:ascii="Times New Roman" w:eastAsia="Times New Roman" w:hAnsi="Times New Roman"/>
          <w:sz w:val="24"/>
          <w:szCs w:val="24"/>
          <w:lang w:eastAsia="ru-RU"/>
        </w:rPr>
        <w:t>Границы лесохозяйственных частей зеленых зон, которые созданы на землях лесного фонда до дня введения в действие Лесного кодекса Российской Федерации, являются границами зеленых зон.</w:t>
      </w:r>
    </w:p>
    <w:p w14:paraId="02DCBA92" w14:textId="77777777" w:rsidR="007A76CD" w:rsidRPr="0014143C" w:rsidRDefault="007A76CD" w:rsidP="007A76C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F16BB6">
        <w:rPr>
          <w:rFonts w:ascii="Times New Roman" w:eastAsia="Times New Roman" w:hAnsi="Times New Roman"/>
          <w:sz w:val="24"/>
          <w:szCs w:val="24"/>
          <w:lang w:eastAsia="ru-RU"/>
        </w:rPr>
        <w:t>лощадь и границы зеленой зоны устанавливаются решением органа государственной власти субъекта Российской Федерации на основании утвержденной проектной документации.</w:t>
      </w:r>
    </w:p>
    <w:p w14:paraId="02DCBA93" w14:textId="77777777" w:rsidR="007A76CD" w:rsidRPr="0014143C" w:rsidRDefault="007A76CD" w:rsidP="007A76CD">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14:paraId="02DCBA94" w14:textId="77777777" w:rsidR="007A76CD" w:rsidRPr="00600997" w:rsidRDefault="007A76CD" w:rsidP="007A76CD">
      <w:pPr>
        <w:spacing w:after="0" w:line="240" w:lineRule="auto"/>
        <w:ind w:firstLine="709"/>
        <w:jc w:val="both"/>
        <w:rPr>
          <w:rFonts w:ascii="Times New Roman" w:eastAsia="Times New Roman" w:hAnsi="Times New Roman"/>
          <w:sz w:val="24"/>
          <w:szCs w:val="24"/>
          <w:lang w:eastAsia="ru-RU"/>
        </w:rPr>
      </w:pPr>
      <w:r w:rsidRPr="00600997">
        <w:rPr>
          <w:rFonts w:ascii="Times New Roman" w:eastAsia="Times New Roman" w:hAnsi="Times New Roman"/>
          <w:sz w:val="24"/>
          <w:szCs w:val="24"/>
          <w:lang w:eastAsia="ru-RU"/>
        </w:rPr>
        <w:t>В зеленых зонах запрещаются:</w:t>
      </w:r>
    </w:p>
    <w:p w14:paraId="02DCBA95" w14:textId="77777777" w:rsidR="007A76CD" w:rsidRPr="00F16BB6" w:rsidRDefault="007A76CD" w:rsidP="007A76CD">
      <w:pPr>
        <w:spacing w:after="0" w:line="240" w:lineRule="auto"/>
        <w:ind w:firstLine="709"/>
        <w:jc w:val="both"/>
        <w:rPr>
          <w:rFonts w:ascii="Times New Roman" w:eastAsia="Times New Roman" w:hAnsi="Times New Roman"/>
          <w:sz w:val="24"/>
          <w:szCs w:val="24"/>
          <w:lang w:eastAsia="ru-RU"/>
        </w:rPr>
      </w:pPr>
      <w:r w:rsidRPr="00F16BB6">
        <w:rPr>
          <w:rFonts w:ascii="Times New Roman" w:eastAsia="Times New Roman" w:hAnsi="Times New Roman"/>
          <w:sz w:val="24"/>
          <w:szCs w:val="24"/>
          <w:lang w:eastAsia="ru-RU"/>
        </w:rPr>
        <w:t>1) использование токсичных химических препаратов для охраны и защиты лесов, в том числе в научных целях;</w:t>
      </w:r>
    </w:p>
    <w:p w14:paraId="02DCBA96" w14:textId="77777777" w:rsidR="007A76CD" w:rsidRPr="00F16BB6" w:rsidRDefault="007A76CD" w:rsidP="007A76CD">
      <w:pPr>
        <w:spacing w:after="0" w:line="240" w:lineRule="auto"/>
        <w:ind w:firstLine="709"/>
        <w:jc w:val="both"/>
        <w:rPr>
          <w:rFonts w:ascii="Times New Roman" w:eastAsia="Times New Roman" w:hAnsi="Times New Roman"/>
          <w:sz w:val="24"/>
          <w:szCs w:val="24"/>
          <w:lang w:eastAsia="ru-RU"/>
        </w:rPr>
      </w:pPr>
      <w:r w:rsidRPr="00F16BB6">
        <w:rPr>
          <w:rFonts w:ascii="Times New Roman" w:eastAsia="Times New Roman" w:hAnsi="Times New Roman"/>
          <w:sz w:val="24"/>
          <w:szCs w:val="24"/>
          <w:lang w:eastAsia="ru-RU"/>
        </w:rPr>
        <w:t>2) осуществление видов деятельности в сфере охотничьего хозяйства;</w:t>
      </w:r>
    </w:p>
    <w:p w14:paraId="02DCBA97" w14:textId="77777777" w:rsidR="007A76CD" w:rsidRPr="00F16BB6" w:rsidRDefault="007A76CD" w:rsidP="007A76C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F16BB6">
        <w:rPr>
          <w:rFonts w:ascii="Times New Roman" w:eastAsia="Times New Roman" w:hAnsi="Times New Roman"/>
          <w:sz w:val="24"/>
          <w:szCs w:val="24"/>
          <w:lang w:eastAsia="ru-RU"/>
        </w:rPr>
        <w:t>) разработка месторождений полезных ископаемых;</w:t>
      </w:r>
    </w:p>
    <w:p w14:paraId="02DCBA98" w14:textId="77777777" w:rsidR="007A76CD" w:rsidRPr="00600997" w:rsidRDefault="007A76CD" w:rsidP="007A76C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600997">
        <w:rPr>
          <w:rFonts w:ascii="Times New Roman" w:eastAsia="Times New Roman" w:hAnsi="Times New Roman"/>
          <w:sz w:val="24"/>
          <w:szCs w:val="24"/>
          <w:lang w:eastAsia="ru-RU"/>
        </w:rPr>
        <w:t>) ведение сельского хозяйства, за исключением сенокошения и пчеловодства, а также возведение изгородей в целях сенокошения и пчеловодства;</w:t>
      </w:r>
    </w:p>
    <w:p w14:paraId="02DCBA99" w14:textId="77777777" w:rsidR="007A76CD" w:rsidRPr="0014143C" w:rsidRDefault="007A76CD" w:rsidP="007A76C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600997">
        <w:rPr>
          <w:rFonts w:ascii="Times New Roman" w:eastAsia="Times New Roman" w:hAnsi="Times New Roman"/>
          <w:sz w:val="24"/>
          <w:szCs w:val="24"/>
          <w:lang w:eastAsia="ru-RU"/>
        </w:rPr>
        <w:t>)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14:paraId="02DCBA9A" w14:textId="77777777" w:rsidR="007A76CD" w:rsidRPr="0014143C" w:rsidRDefault="007A76CD" w:rsidP="007A76CD">
      <w:pPr>
        <w:spacing w:after="0" w:line="240" w:lineRule="auto"/>
        <w:ind w:firstLine="709"/>
        <w:jc w:val="both"/>
        <w:rPr>
          <w:rFonts w:ascii="Times New Roman" w:eastAsia="Times New Roman" w:hAnsi="Times New Roman"/>
          <w:sz w:val="24"/>
          <w:szCs w:val="24"/>
          <w:lang w:eastAsia="ru-RU"/>
        </w:rPr>
      </w:pPr>
    </w:p>
    <w:p w14:paraId="02DCBA9B" w14:textId="77777777" w:rsidR="007A76CD" w:rsidRPr="0014143C" w:rsidRDefault="007A76CD" w:rsidP="007A76CD">
      <w:pPr>
        <w:keepNext/>
        <w:tabs>
          <w:tab w:val="left" w:pos="851"/>
        </w:tabs>
        <w:spacing w:before="120" w:after="0" w:line="240" w:lineRule="auto"/>
        <w:ind w:firstLine="567"/>
        <w:jc w:val="both"/>
        <w:outlineLvl w:val="2"/>
        <w:rPr>
          <w:rFonts w:ascii="Times New Roman" w:eastAsia="Times New Roman" w:hAnsi="Times New Roman"/>
          <w:b/>
          <w:bCs/>
          <w:sz w:val="24"/>
          <w:szCs w:val="24"/>
          <w:lang w:eastAsia="ru-RU"/>
        </w:rPr>
      </w:pPr>
      <w:bookmarkStart w:id="471" w:name="_Toc531808818"/>
      <w:bookmarkStart w:id="472" w:name="_Toc25624615"/>
      <w:r w:rsidRPr="0014143C">
        <w:rPr>
          <w:rFonts w:ascii="Times New Roman" w:eastAsia="Times New Roman" w:hAnsi="Times New Roman"/>
          <w:b/>
          <w:bCs/>
          <w:sz w:val="24"/>
          <w:szCs w:val="24"/>
          <w:lang w:eastAsia="ru-RU"/>
        </w:rPr>
        <w:t xml:space="preserve">Статья </w:t>
      </w:r>
      <w:r w:rsidR="000E15EB">
        <w:rPr>
          <w:rFonts w:ascii="Times New Roman" w:eastAsia="Times New Roman" w:hAnsi="Times New Roman"/>
          <w:b/>
          <w:bCs/>
          <w:sz w:val="24"/>
          <w:szCs w:val="24"/>
          <w:lang w:eastAsia="ru-RU"/>
        </w:rPr>
        <w:t>60</w:t>
      </w:r>
      <w:r w:rsidRPr="0014143C">
        <w:rPr>
          <w:rFonts w:ascii="Times New Roman" w:eastAsia="Times New Roman" w:hAnsi="Times New Roman"/>
          <w:b/>
          <w:bCs/>
          <w:sz w:val="24"/>
          <w:szCs w:val="24"/>
          <w:lang w:eastAsia="ru-RU"/>
        </w:rPr>
        <w:t>. Территории объектов культурного наследия.</w:t>
      </w:r>
      <w:bookmarkEnd w:id="471"/>
      <w:bookmarkEnd w:id="472"/>
    </w:p>
    <w:p w14:paraId="02DCBA9C" w14:textId="77777777" w:rsidR="007A76CD" w:rsidRPr="0014143C" w:rsidRDefault="007A76CD" w:rsidP="007A76CD">
      <w:pPr>
        <w:tabs>
          <w:tab w:val="left" w:pos="851"/>
        </w:tabs>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A9D" w14:textId="77777777" w:rsidR="007A76CD" w:rsidRPr="0014143C" w:rsidRDefault="007A76CD" w:rsidP="007A76CD">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Федеральный закон от 25.06.2002 № 73-ФЗ </w:t>
      </w:r>
      <w:r w:rsidR="00BB7751">
        <w:rPr>
          <w:rFonts w:ascii="Times New Roman" w:eastAsia="Times New Roman" w:hAnsi="Times New Roman"/>
          <w:sz w:val="24"/>
          <w:szCs w:val="24"/>
          <w:lang w:eastAsia="ru-RU"/>
        </w:rPr>
        <w:t>«</w:t>
      </w:r>
      <w:r w:rsidRPr="0014143C">
        <w:rPr>
          <w:rFonts w:ascii="Times New Roman" w:eastAsia="Times New Roman" w:hAnsi="Times New Roman"/>
          <w:sz w:val="24"/>
          <w:szCs w:val="24"/>
          <w:lang w:eastAsia="ru-RU"/>
        </w:rPr>
        <w:t>Об объектах культурного наследия (памятниках истории и культуры) народов Российской Федерации</w:t>
      </w:r>
      <w:r w:rsidR="00BB7751">
        <w:rPr>
          <w:rFonts w:ascii="Times New Roman" w:eastAsia="Times New Roman" w:hAnsi="Times New Roman"/>
          <w:sz w:val="24"/>
          <w:szCs w:val="24"/>
          <w:lang w:eastAsia="ru-RU"/>
        </w:rPr>
        <w:t>»</w:t>
      </w:r>
      <w:r w:rsidRPr="0014143C">
        <w:rPr>
          <w:rFonts w:ascii="Times New Roman" w:eastAsia="Times New Roman" w:hAnsi="Times New Roman"/>
          <w:sz w:val="24"/>
          <w:szCs w:val="24"/>
          <w:lang w:eastAsia="ru-RU"/>
        </w:rPr>
        <w:t xml:space="preserve"> ст. 3.1, 5.1, 36.</w:t>
      </w:r>
    </w:p>
    <w:p w14:paraId="02DCBA9E" w14:textId="77777777"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14:paraId="02DCBA9F" w14:textId="77777777" w:rsidR="007A76CD" w:rsidRPr="0014143C" w:rsidRDefault="007A76CD" w:rsidP="007A76CD">
      <w:pPr>
        <w:tabs>
          <w:tab w:val="left" w:pos="851"/>
        </w:tabs>
        <w:spacing w:after="0" w:line="240" w:lineRule="auto"/>
        <w:ind w:firstLine="567"/>
        <w:jc w:val="both"/>
        <w:rPr>
          <w:rFonts w:ascii="Times New Roman" w:eastAsia="Times New Roman" w:hAnsi="Times New Roman"/>
          <w:iCs/>
          <w:sz w:val="24"/>
          <w:szCs w:val="24"/>
          <w:lang w:eastAsia="ru-RU"/>
        </w:rPr>
      </w:pPr>
      <w:r w:rsidRPr="0014143C">
        <w:rPr>
          <w:rFonts w:ascii="Times New Roman" w:eastAsia="Times New Roman" w:hAnsi="Times New Roman"/>
          <w:iCs/>
          <w:sz w:val="24"/>
          <w:szCs w:val="24"/>
          <w:lang w:eastAsia="ru-RU"/>
        </w:rPr>
        <w:t xml:space="preserve">1.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w:t>
      </w:r>
      <w:r w:rsidRPr="0014143C">
        <w:rPr>
          <w:rFonts w:ascii="Times New Roman" w:eastAsia="Times New Roman" w:hAnsi="Times New Roman"/>
          <w:sz w:val="24"/>
          <w:szCs w:val="24"/>
          <w:lang w:eastAsia="ru-RU"/>
        </w:rPr>
        <w:t>Федеральным законом от 25.06.2002 № 73-ФЗ</w:t>
      </w:r>
      <w:r w:rsidRPr="0014143C">
        <w:rPr>
          <w:rFonts w:ascii="Times New Roman" w:eastAsia="Times New Roman" w:hAnsi="Times New Roman"/>
          <w:iCs/>
          <w:sz w:val="24"/>
          <w:szCs w:val="24"/>
          <w:lang w:eastAsia="ru-RU"/>
        </w:rPr>
        <w:t>.</w:t>
      </w:r>
    </w:p>
    <w:p w14:paraId="02DCBAA0" w14:textId="77777777" w:rsidR="007A76CD" w:rsidRPr="0014143C" w:rsidRDefault="007A76CD" w:rsidP="007A76CD">
      <w:pPr>
        <w:tabs>
          <w:tab w:val="left" w:pos="851"/>
        </w:tabs>
        <w:spacing w:after="0" w:line="240" w:lineRule="auto"/>
        <w:ind w:firstLine="567"/>
        <w:jc w:val="both"/>
        <w:rPr>
          <w:rFonts w:ascii="Times New Roman" w:eastAsia="Times New Roman" w:hAnsi="Times New Roman"/>
          <w:iCs/>
          <w:sz w:val="24"/>
          <w:szCs w:val="24"/>
          <w:lang w:eastAsia="ru-RU"/>
        </w:rPr>
      </w:pPr>
      <w:r w:rsidRPr="0014143C">
        <w:rPr>
          <w:rFonts w:ascii="Times New Roman" w:eastAsia="Times New Roman" w:hAnsi="Times New Roman"/>
          <w:iCs/>
          <w:sz w:val="24"/>
          <w:szCs w:val="24"/>
          <w:lang w:eastAsia="ru-RU"/>
        </w:rPr>
        <w:t>2.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14:paraId="02DCBAA1" w14:textId="77777777" w:rsidR="007A76CD" w:rsidRPr="0014143C" w:rsidRDefault="007A76CD" w:rsidP="007A76CD">
      <w:pPr>
        <w:tabs>
          <w:tab w:val="left" w:pos="851"/>
        </w:tabs>
        <w:spacing w:after="0" w:line="240" w:lineRule="auto"/>
        <w:ind w:firstLine="567"/>
        <w:jc w:val="both"/>
        <w:rPr>
          <w:rFonts w:ascii="Times New Roman" w:eastAsia="Times New Roman" w:hAnsi="Times New Roman"/>
          <w:iCs/>
          <w:sz w:val="24"/>
          <w:szCs w:val="24"/>
          <w:lang w:eastAsia="ru-RU"/>
        </w:rPr>
      </w:pPr>
      <w:r w:rsidRPr="0014143C">
        <w:rPr>
          <w:rFonts w:ascii="Times New Roman" w:eastAsia="Times New Roman" w:hAnsi="Times New Roman"/>
          <w:iCs/>
          <w:sz w:val="24"/>
          <w:szCs w:val="24"/>
          <w:lang w:eastAsia="ru-RU"/>
        </w:rPr>
        <w:t>Границы территории объекта культурного наследия могут не совпадать с границами существующих земельных участков.</w:t>
      </w:r>
    </w:p>
    <w:p w14:paraId="02DCBAA2" w14:textId="77777777" w:rsidR="007A76CD" w:rsidRPr="0014143C" w:rsidRDefault="007A76CD" w:rsidP="007A76CD">
      <w:pPr>
        <w:tabs>
          <w:tab w:val="left" w:pos="851"/>
        </w:tabs>
        <w:spacing w:after="0" w:line="240" w:lineRule="auto"/>
        <w:ind w:firstLine="567"/>
        <w:jc w:val="both"/>
        <w:rPr>
          <w:rFonts w:ascii="Times New Roman" w:eastAsia="Times New Roman" w:hAnsi="Times New Roman"/>
          <w:iCs/>
          <w:sz w:val="24"/>
          <w:szCs w:val="24"/>
          <w:lang w:eastAsia="ru-RU"/>
        </w:rPr>
      </w:pPr>
      <w:r w:rsidRPr="0014143C">
        <w:rPr>
          <w:rFonts w:ascii="Times New Roman" w:eastAsia="Times New Roman" w:hAnsi="Times New Roman"/>
          <w:iCs/>
          <w:sz w:val="24"/>
          <w:szCs w:val="24"/>
          <w:lang w:eastAsia="ru-RU"/>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14:paraId="02DCBAA3" w14:textId="77777777" w:rsidR="007A76CD" w:rsidRPr="0014143C" w:rsidRDefault="007A76CD" w:rsidP="007A76CD">
      <w:pPr>
        <w:tabs>
          <w:tab w:val="left" w:pos="851"/>
        </w:tabs>
        <w:spacing w:after="0" w:line="240" w:lineRule="auto"/>
        <w:ind w:firstLine="567"/>
        <w:jc w:val="both"/>
        <w:rPr>
          <w:rFonts w:ascii="Times New Roman" w:eastAsia="Times New Roman" w:hAnsi="Times New Roman"/>
          <w:iCs/>
          <w:sz w:val="24"/>
          <w:szCs w:val="24"/>
          <w:lang w:eastAsia="ru-RU"/>
        </w:rPr>
      </w:pPr>
      <w:r w:rsidRPr="0014143C">
        <w:rPr>
          <w:rFonts w:ascii="Times New Roman" w:eastAsia="Times New Roman" w:hAnsi="Times New Roman"/>
          <w:iCs/>
          <w:sz w:val="24"/>
          <w:szCs w:val="24"/>
          <w:lang w:eastAsia="ru-RU"/>
        </w:rPr>
        <w:t xml:space="preserve">Примечание. 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РФ до 22 января 2015 года, определяются в соответствии с требованиями, установленными пунктом 3 статьи 3.1 Федерального закона </w:t>
      </w:r>
      <w:r w:rsidRPr="0014143C">
        <w:rPr>
          <w:rFonts w:ascii="Times New Roman" w:eastAsia="Times New Roman" w:hAnsi="Times New Roman"/>
          <w:sz w:val="24"/>
          <w:szCs w:val="24"/>
          <w:lang w:eastAsia="ru-RU"/>
        </w:rPr>
        <w:t>от 25.06.2002 № 73-ФЗ</w:t>
      </w:r>
      <w:r w:rsidRPr="0014143C">
        <w:rPr>
          <w:rFonts w:ascii="Times New Roman" w:eastAsia="Times New Roman" w:hAnsi="Times New Roman"/>
          <w:iCs/>
          <w:sz w:val="24"/>
          <w:szCs w:val="24"/>
          <w:lang w:eastAsia="ru-RU"/>
        </w:rPr>
        <w:t>, а также на основании сведений, изложенных в акте органа государственной власти об отнесении объекта к памятникам истории и культуры, сведений, указанных в паспорте и (или) учетной карточке данного объекта культурного наследия, на основании научного отчета о выполненных археологических полевых работах (для объектов археологического наследия) и утверждаются до регистрации данных объектов в едином государственном реестре актом органа охраны объектов культурного наследия. (Федеральный закон от 22.10.2014 № 315-ФЗ).</w:t>
      </w:r>
    </w:p>
    <w:p w14:paraId="02DCBAA4" w14:textId="77777777" w:rsidR="007A76CD" w:rsidRPr="0014143C" w:rsidRDefault="007A76CD" w:rsidP="007A76CD">
      <w:pPr>
        <w:tabs>
          <w:tab w:val="left" w:pos="851"/>
        </w:tabs>
        <w:spacing w:after="0" w:line="240" w:lineRule="auto"/>
        <w:ind w:firstLine="567"/>
        <w:jc w:val="both"/>
        <w:rPr>
          <w:rFonts w:ascii="Times New Roman" w:eastAsia="Times New Roman" w:hAnsi="Times New Roman"/>
          <w:iCs/>
          <w:sz w:val="24"/>
          <w:szCs w:val="24"/>
          <w:lang w:eastAsia="ru-RU"/>
        </w:rPr>
      </w:pPr>
    </w:p>
    <w:p w14:paraId="02DCBAA5" w14:textId="77777777" w:rsidR="007A76CD" w:rsidRPr="0014143C" w:rsidRDefault="007A76CD" w:rsidP="007A76CD">
      <w:pPr>
        <w:tabs>
          <w:tab w:val="left" w:pos="851"/>
        </w:tabs>
        <w:spacing w:after="0" w:line="240" w:lineRule="auto"/>
        <w:ind w:firstLine="567"/>
        <w:jc w:val="both"/>
        <w:rPr>
          <w:rFonts w:ascii="Times New Roman" w:eastAsia="Times New Roman" w:hAnsi="Times New Roman"/>
          <w:iCs/>
          <w:sz w:val="24"/>
          <w:szCs w:val="24"/>
          <w:lang w:eastAsia="ru-RU"/>
        </w:rPr>
      </w:pPr>
      <w:r w:rsidRPr="0014143C">
        <w:rPr>
          <w:rFonts w:ascii="Times New Roman" w:eastAsia="Times New Roman" w:hAnsi="Times New Roman"/>
          <w:iCs/>
          <w:sz w:val="24"/>
          <w:szCs w:val="24"/>
          <w:lang w:eastAsia="ru-RU"/>
        </w:rPr>
        <w:lastRenderedPageBreak/>
        <w:t>3.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14:paraId="02DCBAA6" w14:textId="77777777" w:rsidR="007A76CD" w:rsidRPr="0014143C" w:rsidRDefault="007A76CD" w:rsidP="007A76CD">
      <w:pPr>
        <w:tabs>
          <w:tab w:val="left" w:pos="851"/>
        </w:tabs>
        <w:spacing w:after="0" w:line="240" w:lineRule="auto"/>
        <w:ind w:firstLine="567"/>
        <w:jc w:val="both"/>
        <w:rPr>
          <w:rFonts w:ascii="Times New Roman" w:eastAsia="Times New Roman" w:hAnsi="Times New Roman"/>
          <w:iCs/>
          <w:sz w:val="24"/>
          <w:szCs w:val="24"/>
          <w:lang w:eastAsia="ru-RU"/>
        </w:rPr>
      </w:pPr>
      <w:r w:rsidRPr="0014143C">
        <w:rPr>
          <w:rFonts w:ascii="Times New Roman" w:eastAsia="Times New Roman" w:hAnsi="Times New Roman"/>
          <w:iCs/>
          <w:sz w:val="24"/>
          <w:szCs w:val="24"/>
          <w:lang w:eastAsia="ru-RU"/>
        </w:rPr>
        <w:t>Границы территории объекта археологического наследия определяются на основании археологических полевых работ.</w:t>
      </w:r>
    </w:p>
    <w:p w14:paraId="02DCBAA7" w14:textId="77777777" w:rsidR="007A76CD" w:rsidRPr="0014143C" w:rsidRDefault="007A76CD" w:rsidP="007A76CD">
      <w:pPr>
        <w:tabs>
          <w:tab w:val="left" w:pos="851"/>
        </w:tabs>
        <w:spacing w:after="0" w:line="240" w:lineRule="auto"/>
        <w:ind w:firstLine="567"/>
        <w:jc w:val="both"/>
        <w:rPr>
          <w:rFonts w:ascii="Times New Roman" w:eastAsia="Times New Roman" w:hAnsi="Times New Roman"/>
          <w:iCs/>
          <w:sz w:val="24"/>
          <w:szCs w:val="24"/>
          <w:lang w:eastAsia="ru-RU"/>
        </w:rPr>
      </w:pPr>
      <w:r w:rsidRPr="0014143C">
        <w:rPr>
          <w:rFonts w:ascii="Times New Roman" w:eastAsia="Times New Roman" w:hAnsi="Times New Roman"/>
          <w:iCs/>
          <w:sz w:val="24"/>
          <w:szCs w:val="24"/>
          <w:lang w:eastAsia="ru-RU"/>
        </w:rPr>
        <w:t>4. Проект границ территории объекта культурного наследия оформляется в графической форме и в текстовой форме (в виде схемы границ).</w:t>
      </w:r>
    </w:p>
    <w:p w14:paraId="02DCBAA8" w14:textId="77777777" w:rsidR="007A76CD" w:rsidRPr="0014143C" w:rsidRDefault="007A76CD" w:rsidP="007A76CD">
      <w:pPr>
        <w:tabs>
          <w:tab w:val="left" w:pos="851"/>
        </w:tabs>
        <w:spacing w:after="0" w:line="240" w:lineRule="auto"/>
        <w:ind w:firstLine="567"/>
        <w:jc w:val="both"/>
        <w:rPr>
          <w:rFonts w:ascii="Times New Roman" w:eastAsia="Times New Roman" w:hAnsi="Times New Roman"/>
          <w:iCs/>
          <w:sz w:val="24"/>
          <w:szCs w:val="24"/>
          <w:lang w:eastAsia="ru-RU"/>
        </w:rPr>
      </w:pPr>
      <w:r w:rsidRPr="0014143C">
        <w:rPr>
          <w:rFonts w:ascii="Times New Roman" w:eastAsia="Times New Roman" w:hAnsi="Times New Roman"/>
          <w:iCs/>
          <w:sz w:val="24"/>
          <w:szCs w:val="24"/>
          <w:lang w:eastAsia="ru-RU"/>
        </w:rPr>
        <w:t>Требования к составлению проектов границ территорий объектов культурного наследия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14:paraId="02DCBAA9" w14:textId="77777777" w:rsidR="007A76CD" w:rsidRPr="0014143C" w:rsidRDefault="007A76CD" w:rsidP="007A76CD">
      <w:pPr>
        <w:tabs>
          <w:tab w:val="left" w:pos="851"/>
        </w:tabs>
        <w:spacing w:after="0" w:line="240" w:lineRule="auto"/>
        <w:ind w:firstLine="567"/>
        <w:jc w:val="both"/>
        <w:rPr>
          <w:rFonts w:ascii="Times New Roman" w:eastAsia="Times New Roman" w:hAnsi="Times New Roman"/>
          <w:iCs/>
          <w:sz w:val="24"/>
          <w:szCs w:val="24"/>
          <w:lang w:eastAsia="ru-RU"/>
        </w:rPr>
      </w:pPr>
      <w:r w:rsidRPr="0014143C">
        <w:rPr>
          <w:rFonts w:ascii="Times New Roman" w:eastAsia="Times New Roman" w:hAnsi="Times New Roman"/>
          <w:iCs/>
          <w:sz w:val="24"/>
          <w:szCs w:val="24"/>
          <w:lang w:eastAsia="ru-RU"/>
        </w:rPr>
        <w:t>5. 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федерального значения, в составе акта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регионального значения и объекта культурного наследия местного (муниципального) значения.</w:t>
      </w:r>
    </w:p>
    <w:p w14:paraId="02DCBAAA" w14:textId="77777777" w:rsidR="007A76CD" w:rsidRPr="0014143C" w:rsidRDefault="007A76CD" w:rsidP="007A76CD">
      <w:pPr>
        <w:tabs>
          <w:tab w:val="left" w:pos="851"/>
        </w:tabs>
        <w:spacing w:after="0" w:line="240" w:lineRule="auto"/>
        <w:ind w:firstLine="567"/>
        <w:jc w:val="both"/>
        <w:rPr>
          <w:rFonts w:ascii="Times New Roman" w:eastAsia="Times New Roman" w:hAnsi="Times New Roman"/>
          <w:iCs/>
          <w:sz w:val="24"/>
          <w:szCs w:val="24"/>
          <w:lang w:eastAsia="ru-RU"/>
        </w:rPr>
      </w:pPr>
      <w:r w:rsidRPr="0014143C">
        <w:rPr>
          <w:rFonts w:ascii="Times New Roman" w:eastAsia="Times New Roman" w:hAnsi="Times New Roman"/>
          <w:iCs/>
          <w:sz w:val="24"/>
          <w:szCs w:val="24"/>
          <w:lang w:eastAsia="ru-RU"/>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14:paraId="02DCBAAB" w14:textId="77777777" w:rsidR="007A76CD" w:rsidRPr="0014143C" w:rsidRDefault="007A76CD" w:rsidP="007A76CD">
      <w:pPr>
        <w:tabs>
          <w:tab w:val="left" w:pos="851"/>
        </w:tabs>
        <w:spacing w:after="0" w:line="240" w:lineRule="auto"/>
        <w:ind w:firstLine="567"/>
        <w:jc w:val="both"/>
        <w:rPr>
          <w:rFonts w:ascii="Times New Roman" w:eastAsia="Times New Roman" w:hAnsi="Times New Roman"/>
          <w:iCs/>
          <w:sz w:val="24"/>
          <w:szCs w:val="24"/>
          <w:lang w:eastAsia="ru-RU"/>
        </w:rPr>
      </w:pPr>
      <w:r w:rsidRPr="0014143C">
        <w:rPr>
          <w:rFonts w:ascii="Times New Roman" w:eastAsia="Times New Roman" w:hAnsi="Times New Roman"/>
          <w:iCs/>
          <w:sz w:val="24"/>
          <w:szCs w:val="24"/>
          <w:lang w:eastAsia="ru-RU"/>
        </w:rPr>
        <w:t xml:space="preserve">6. 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w:t>
      </w:r>
      <w:r w:rsidRPr="0014143C">
        <w:rPr>
          <w:rFonts w:ascii="Times New Roman" w:eastAsia="Times New Roman" w:hAnsi="Times New Roman"/>
          <w:sz w:val="24"/>
          <w:szCs w:val="24"/>
          <w:lang w:eastAsia="ru-RU"/>
        </w:rPr>
        <w:t>Федеральным законом от 25.06.2002 № 73-ФЗ</w:t>
      </w:r>
      <w:r w:rsidRPr="0014143C">
        <w:rPr>
          <w:rFonts w:ascii="Times New Roman" w:eastAsia="Times New Roman" w:hAnsi="Times New Roman"/>
          <w:iCs/>
          <w:sz w:val="24"/>
          <w:szCs w:val="24"/>
          <w:lang w:eastAsia="ru-RU"/>
        </w:rPr>
        <w:t xml:space="preserve"> для утверждения границ территории объекта культурного наследия.</w:t>
      </w:r>
    </w:p>
    <w:p w14:paraId="02DCBAAC" w14:textId="77777777" w:rsidR="007A76CD" w:rsidRPr="0014143C" w:rsidRDefault="007A76CD" w:rsidP="007A76CD">
      <w:pPr>
        <w:tabs>
          <w:tab w:val="left" w:pos="851"/>
        </w:tabs>
        <w:spacing w:after="0" w:line="240" w:lineRule="auto"/>
        <w:ind w:firstLine="567"/>
        <w:jc w:val="both"/>
        <w:rPr>
          <w:rFonts w:ascii="Times New Roman" w:eastAsia="Times New Roman" w:hAnsi="Times New Roman"/>
          <w:iCs/>
          <w:sz w:val="24"/>
          <w:szCs w:val="24"/>
          <w:lang w:eastAsia="ru-RU"/>
        </w:rPr>
      </w:pPr>
      <w:r w:rsidRPr="0014143C">
        <w:rPr>
          <w:rFonts w:ascii="Times New Roman" w:eastAsia="Times New Roman" w:hAnsi="Times New Roman"/>
          <w:iCs/>
          <w:sz w:val="24"/>
          <w:szCs w:val="24"/>
          <w:lang w:eastAsia="ru-RU"/>
        </w:rPr>
        <w:t>7. 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пункте 5 настоящей статьи и части 4 статьи 17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должны содержать графическое описани</w:t>
      </w:r>
      <w:r w:rsidR="009E0A44">
        <w:rPr>
          <w:rFonts w:ascii="Times New Roman" w:eastAsia="Times New Roman" w:hAnsi="Times New Roman"/>
          <w:iCs/>
          <w:sz w:val="24"/>
          <w:szCs w:val="24"/>
          <w:lang w:eastAsia="ru-RU"/>
        </w:rPr>
        <w:t>е</w:t>
      </w:r>
      <w:r w:rsidRPr="0014143C">
        <w:rPr>
          <w:rFonts w:ascii="Times New Roman" w:eastAsia="Times New Roman" w:hAnsi="Times New Roman"/>
          <w:iCs/>
          <w:sz w:val="24"/>
          <w:szCs w:val="24"/>
          <w:lang w:eastAsia="ru-RU"/>
        </w:rPr>
        <w:t xml:space="preserve"> местоположения границ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перечень координат </w:t>
      </w:r>
      <w:r w:rsidRPr="0014143C">
        <w:rPr>
          <w:rFonts w:ascii="Times New Roman" w:eastAsia="Times New Roman" w:hAnsi="Times New Roman"/>
          <w:iCs/>
          <w:sz w:val="24"/>
          <w:szCs w:val="24"/>
          <w:lang w:eastAsia="ru-RU"/>
        </w:rPr>
        <w:lastRenderedPageBreak/>
        <w:t>характерных точек этих границ в системе координат, установленной для ведения государственного кадастра объектов недвижимости.</w:t>
      </w:r>
    </w:p>
    <w:p w14:paraId="02DCBAAD" w14:textId="77777777" w:rsidR="007A76CD" w:rsidRPr="0014143C" w:rsidRDefault="007A76CD" w:rsidP="007A76CD">
      <w:pPr>
        <w:tabs>
          <w:tab w:val="left" w:pos="851"/>
        </w:tabs>
        <w:spacing w:after="0" w:line="240" w:lineRule="auto"/>
        <w:ind w:firstLine="567"/>
        <w:jc w:val="both"/>
        <w:rPr>
          <w:rFonts w:ascii="Times New Roman" w:eastAsia="Times New Roman" w:hAnsi="Times New Roman"/>
          <w:spacing w:val="-2"/>
          <w:sz w:val="24"/>
          <w:szCs w:val="24"/>
          <w:lang w:eastAsia="ru-RU"/>
        </w:rPr>
      </w:pPr>
      <w:r w:rsidRPr="0014143C">
        <w:rPr>
          <w:rFonts w:ascii="Times New Roman" w:eastAsia="Times New Roman" w:hAnsi="Times New Roman"/>
          <w:iCs/>
          <w:sz w:val="24"/>
          <w:szCs w:val="24"/>
          <w:lang w:eastAsia="ru-RU"/>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учитываются в государственном кадастре недвижимости в соответствии с законодательством Российской Федерации о государственном кадастре недвижимости. Отсутствие в государственном кадастре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статьей 5.1 Федерального закона </w:t>
      </w:r>
      <w:r w:rsidRPr="0014143C">
        <w:rPr>
          <w:rFonts w:ascii="Times New Roman" w:eastAsia="Times New Roman" w:hAnsi="Times New Roman"/>
          <w:sz w:val="24"/>
          <w:szCs w:val="24"/>
          <w:lang w:eastAsia="ru-RU"/>
        </w:rPr>
        <w:t>от 25.06.2002 № 73-ФЗ</w:t>
      </w:r>
      <w:r w:rsidRPr="0014143C">
        <w:rPr>
          <w:rFonts w:ascii="Times New Roman" w:eastAsia="Times New Roman" w:hAnsi="Times New Roman"/>
          <w:iCs/>
          <w:sz w:val="24"/>
          <w:szCs w:val="24"/>
          <w:lang w:eastAsia="ru-RU"/>
        </w:rPr>
        <w:t>.</w:t>
      </w:r>
    </w:p>
    <w:p w14:paraId="02DCBAAE" w14:textId="77777777" w:rsidR="007A76CD" w:rsidRPr="0014143C" w:rsidRDefault="007A76CD" w:rsidP="007A76CD">
      <w:pPr>
        <w:tabs>
          <w:tab w:val="left" w:pos="851"/>
        </w:tabs>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14:paraId="02DCBAAF" w14:textId="77777777" w:rsidR="007A76CD" w:rsidRPr="0014143C" w:rsidRDefault="007A76CD" w:rsidP="007A76CD">
      <w:pPr>
        <w:tabs>
          <w:tab w:val="left" w:pos="851"/>
        </w:tabs>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14:paraId="02DCBAB0" w14:textId="77777777"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 В границах территории объекта культурного наследия:</w:t>
      </w:r>
    </w:p>
    <w:p w14:paraId="02DCBAB1" w14:textId="77777777"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14:paraId="02DCBAB2" w14:textId="77777777"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14:paraId="02DCBAB3" w14:textId="77777777"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14:paraId="02DCBAB4" w14:textId="77777777"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подпункта 2 пункта 1 настоящей статьи.</w:t>
      </w:r>
    </w:p>
    <w:p w14:paraId="02DCBAB5" w14:textId="77777777"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14:paraId="02DCBAB6" w14:textId="77777777"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lastRenderedPageBreak/>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14:paraId="02DCBAB7" w14:textId="77777777"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14:paraId="02DCBAB8" w14:textId="77777777"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14:paraId="02DCBAB9" w14:textId="77777777"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4. 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кадастрового учета).</w:t>
      </w:r>
    </w:p>
    <w:p w14:paraId="02DCBABA" w14:textId="77777777"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5.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25.06.2002 № 73-ФЗ,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14:paraId="02DCBABB" w14:textId="77777777"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от 25.06.2002 № 73-ФЗ.</w:t>
      </w:r>
    </w:p>
    <w:p w14:paraId="02DCBABC" w14:textId="77777777" w:rsidR="007A76CD" w:rsidRPr="0014143C" w:rsidRDefault="007A76CD" w:rsidP="007A76CD">
      <w:pPr>
        <w:tabs>
          <w:tab w:val="left" w:pos="851"/>
        </w:tabs>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и иных работ</w:t>
      </w:r>
    </w:p>
    <w:p w14:paraId="02DCBABD" w14:textId="77777777"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1. Проектирование и проведение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w:t>
      </w:r>
      <w:r w:rsidRPr="0014143C">
        <w:rPr>
          <w:rFonts w:ascii="Times New Roman" w:eastAsia="Times New Roman" w:hAnsi="Times New Roman"/>
          <w:sz w:val="24"/>
          <w:szCs w:val="24"/>
          <w:lang w:eastAsia="ru-RU"/>
        </w:rPr>
        <w:lastRenderedPageBreak/>
        <w:t>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14:paraId="02DCBABE" w14:textId="77777777"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 Изыскательские, проектные,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Федерального закона от 25.06.2002 № 73-ФЗ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от 25.06.2002 № 73-ФЗ,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14:paraId="02DCBABF" w14:textId="77777777"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14:paraId="02DCBAC0" w14:textId="77777777"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4. 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14:paraId="02DCBAC1" w14:textId="77777777"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 наследия.</w:t>
      </w:r>
    </w:p>
    <w:p w14:paraId="02DCBAC2" w14:textId="77777777"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5. 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пунктом 11 статьи 45.1 Федерального закона от 25.06.2002 № 73-ФЗ, а также сведения о предусмотренном пунктом 5 статьи 5.1 Федерального закона от 25.06.2002 № 73-ФЗ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w:t>
      </w:r>
      <w:r w:rsidRPr="0014143C">
        <w:rPr>
          <w:rFonts w:ascii="Times New Roman" w:eastAsia="Times New Roman" w:hAnsi="Times New Roman"/>
          <w:sz w:val="24"/>
          <w:szCs w:val="24"/>
          <w:lang w:eastAsia="ru-RU"/>
        </w:rPr>
        <w:lastRenderedPageBreak/>
        <w:t>работ, техническому заказчику (застройщику) объекта капитального строительства, лицу, проводящему указанные работы.</w:t>
      </w:r>
    </w:p>
    <w:p w14:paraId="02DCBAC3" w14:textId="77777777"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Указанные лица обязаны соблюдать предусмотренный пунктом 5 статьи 5.1 Федерального закона от 25.06.2002 № 73-ФЗ особый режим использования земельного участка, в границах которого располагается выявленный объект археологического наследия.</w:t>
      </w:r>
    </w:p>
    <w:p w14:paraId="02DCBAC4" w14:textId="77777777"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6. В случае отнесения объекта, обнаруженного в ходе указанных в пункте 4 настоящей статьи работ, к выявленным объектам культурного наследия региональный орган охраны объектов культурного наследия уведомляет лиц, указанных в пункте 5 настоящей статьи,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содержанию и использованию выявленного объекта культурного наследия, определенные пунктами 1 - 3 статьи 47.3 Федерального закона от 25.06.2002 № 73-ФЗ.</w:t>
      </w:r>
    </w:p>
    <w:p w14:paraId="02DCBAC5" w14:textId="77777777"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 пункте 4 настоящей статьи, разработки проекта обеспечения сохранности данного выявленного объекта культурного наследия либо плана проведения спасательных археологических полевых работ.</w:t>
      </w:r>
    </w:p>
    <w:p w14:paraId="02DCBAC6" w14:textId="77777777"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 случае принятия решения об отказе во включении указанного в пункте 4 настоящей статьи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 пункте 5 настоящей статьи.</w:t>
      </w:r>
    </w:p>
    <w:p w14:paraId="02DCBAC7" w14:textId="77777777"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7. Изыскательские,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14:paraId="02DCBAC8" w14:textId="77777777"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14:paraId="02DCBAC9" w14:textId="77777777"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8. 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14:paraId="02DCBACA" w14:textId="77777777"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lastRenderedPageBreak/>
        <w:t>9. 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w:t>
      </w:r>
    </w:p>
    <w:p w14:paraId="02DCBACB" w14:textId="77777777"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10. 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 изменения.</w:t>
      </w:r>
    </w:p>
    <w:p w14:paraId="02DCBACC" w14:textId="77777777"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11. 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порядке, установленном федеральным органом охраны объектов культурного наследия.</w:t>
      </w:r>
    </w:p>
    <w:p w14:paraId="02DCBACD" w14:textId="77777777"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p>
    <w:p w14:paraId="02DCBACE" w14:textId="77777777" w:rsidR="007A76CD" w:rsidRPr="0014143C" w:rsidRDefault="007A76CD" w:rsidP="007A76CD">
      <w:pPr>
        <w:keepNext/>
        <w:tabs>
          <w:tab w:val="left" w:pos="851"/>
        </w:tabs>
        <w:spacing w:before="120" w:after="0" w:line="240" w:lineRule="auto"/>
        <w:ind w:firstLine="567"/>
        <w:jc w:val="both"/>
        <w:outlineLvl w:val="2"/>
        <w:rPr>
          <w:rFonts w:ascii="Times New Roman" w:eastAsia="Times New Roman" w:hAnsi="Times New Roman"/>
          <w:b/>
          <w:bCs/>
          <w:sz w:val="24"/>
          <w:szCs w:val="24"/>
          <w:lang w:eastAsia="ru-RU"/>
        </w:rPr>
      </w:pPr>
      <w:bookmarkStart w:id="473" w:name="_Toc531808819"/>
      <w:bookmarkStart w:id="474" w:name="_Toc25624616"/>
      <w:bookmarkStart w:id="475" w:name="_Toc398890987"/>
      <w:bookmarkStart w:id="476" w:name="_Toc414831611"/>
      <w:r w:rsidRPr="0014143C">
        <w:rPr>
          <w:rFonts w:ascii="Times New Roman" w:eastAsia="Times New Roman" w:hAnsi="Times New Roman"/>
          <w:b/>
          <w:bCs/>
          <w:sz w:val="24"/>
          <w:szCs w:val="24"/>
          <w:lang w:eastAsia="ru-RU"/>
        </w:rPr>
        <w:t xml:space="preserve">Статья </w:t>
      </w:r>
      <w:r w:rsidR="000E15EB">
        <w:rPr>
          <w:rFonts w:ascii="Times New Roman" w:eastAsia="Times New Roman" w:hAnsi="Times New Roman"/>
          <w:b/>
          <w:bCs/>
          <w:sz w:val="24"/>
          <w:szCs w:val="24"/>
          <w:lang w:eastAsia="ru-RU"/>
        </w:rPr>
        <w:t>6</w:t>
      </w:r>
      <w:r w:rsidRPr="0014143C">
        <w:rPr>
          <w:rFonts w:ascii="Times New Roman" w:eastAsia="Times New Roman" w:hAnsi="Times New Roman"/>
          <w:b/>
          <w:bCs/>
          <w:sz w:val="24"/>
          <w:szCs w:val="24"/>
          <w:lang w:eastAsia="ru-RU"/>
        </w:rPr>
        <w:t>1. Площади залегания полезных ископаемых.</w:t>
      </w:r>
      <w:bookmarkEnd w:id="473"/>
      <w:bookmarkEnd w:id="474"/>
    </w:p>
    <w:p w14:paraId="02DCBACF" w14:textId="77777777" w:rsidR="007A76CD" w:rsidRPr="0014143C" w:rsidRDefault="007A76CD" w:rsidP="007A76CD">
      <w:pPr>
        <w:tabs>
          <w:tab w:val="left" w:pos="851"/>
        </w:tabs>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AD0" w14:textId="77777777" w:rsidR="007A76CD" w:rsidRPr="0014143C" w:rsidRDefault="007A76CD" w:rsidP="007A76CD">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Градостроительный кодекс РФ.</w:t>
      </w:r>
    </w:p>
    <w:p w14:paraId="02DCBAD1" w14:textId="77777777" w:rsidR="007A76CD" w:rsidRPr="0014143C" w:rsidRDefault="007A76CD" w:rsidP="007A76CD">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Земельный кодекс РФ.</w:t>
      </w:r>
    </w:p>
    <w:p w14:paraId="02DCBAD2" w14:textId="77777777" w:rsidR="007A76CD" w:rsidRPr="0014143C" w:rsidRDefault="007A76CD" w:rsidP="007A76CD">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Закон РФ "О недрах" от 21.02.1992 № 2395-1, ст. 25.</w:t>
      </w:r>
    </w:p>
    <w:p w14:paraId="02DCBAD3" w14:textId="77777777" w:rsidR="007A76CD" w:rsidRPr="0014143C" w:rsidRDefault="007A76CD" w:rsidP="007A76CD">
      <w:pPr>
        <w:tabs>
          <w:tab w:val="left" w:pos="851"/>
        </w:tabs>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Порядок установления и размеры, режим использования территории.</w:t>
      </w:r>
    </w:p>
    <w:p w14:paraId="02DCBAD4" w14:textId="77777777" w:rsidR="007A76CD" w:rsidRPr="00AA4297" w:rsidRDefault="007A76CD" w:rsidP="007A76CD">
      <w:pPr>
        <w:tabs>
          <w:tab w:val="left" w:pos="851"/>
        </w:tabs>
        <w:spacing w:after="0" w:line="240" w:lineRule="auto"/>
        <w:ind w:firstLine="567"/>
        <w:jc w:val="both"/>
        <w:rPr>
          <w:rFonts w:ascii="Times New Roman" w:eastAsia="Times New Roman" w:hAnsi="Times New Roman"/>
          <w:sz w:val="24"/>
          <w:szCs w:val="24"/>
          <w:lang w:eastAsia="ru-RU"/>
        </w:rPr>
      </w:pPr>
      <w:r w:rsidRPr="00AA4297">
        <w:rPr>
          <w:rFonts w:ascii="Times New Roman" w:eastAsia="Times New Roman" w:hAnsi="Times New Roman"/>
          <w:sz w:val="24"/>
          <w:szCs w:val="24"/>
          <w:lang w:eastAsia="ru-RU"/>
        </w:rPr>
        <w:t>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14:paraId="02DCBAD5" w14:textId="77777777" w:rsidR="007A76CD" w:rsidRPr="00AA4297" w:rsidRDefault="007A76CD" w:rsidP="007A76CD">
      <w:pPr>
        <w:tabs>
          <w:tab w:val="left" w:pos="851"/>
        </w:tabs>
        <w:spacing w:after="0" w:line="240" w:lineRule="auto"/>
        <w:ind w:firstLine="567"/>
        <w:jc w:val="both"/>
        <w:rPr>
          <w:rFonts w:ascii="Times New Roman" w:eastAsia="Times New Roman" w:hAnsi="Times New Roman"/>
          <w:sz w:val="24"/>
          <w:szCs w:val="24"/>
          <w:lang w:eastAsia="ru-RU"/>
        </w:rPr>
      </w:pPr>
      <w:r w:rsidRPr="00AA4297">
        <w:rPr>
          <w:rFonts w:ascii="Times New Roman" w:eastAsia="Times New Roman" w:hAnsi="Times New Roman"/>
          <w:sz w:val="24"/>
          <w:szCs w:val="24"/>
          <w:lang w:eastAsia="ru-RU"/>
        </w:rPr>
        <w:t>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14:paraId="02DCBAD6" w14:textId="77777777" w:rsidR="007A76CD" w:rsidRPr="0014143C" w:rsidRDefault="007A76CD" w:rsidP="007A76CD">
      <w:pPr>
        <w:tabs>
          <w:tab w:val="left" w:pos="851"/>
        </w:tabs>
        <w:spacing w:after="0" w:line="240" w:lineRule="auto"/>
        <w:ind w:firstLine="567"/>
        <w:jc w:val="both"/>
        <w:rPr>
          <w:rFonts w:ascii="Times New Roman" w:eastAsia="Times New Roman" w:hAnsi="Times New Roman"/>
          <w:sz w:val="24"/>
          <w:szCs w:val="24"/>
          <w:lang w:eastAsia="ru-RU"/>
        </w:rPr>
      </w:pPr>
      <w:r w:rsidRPr="00AA4297">
        <w:rPr>
          <w:rFonts w:ascii="Times New Roman" w:eastAsia="Times New Roman" w:hAnsi="Times New Roman"/>
          <w:sz w:val="24"/>
          <w:szCs w:val="24"/>
          <w:lang w:eastAsia="ru-RU"/>
        </w:rPr>
        <w:t>Самовольная застройка земельных участков, указанных в части второй настоящей статьи, прекращается без возмещения произведенных затрат и затрат по рекультивации территории и демонтажу возведенных объектов.</w:t>
      </w:r>
    </w:p>
    <w:p w14:paraId="02DCBAD7" w14:textId="77777777" w:rsidR="007A76CD" w:rsidRPr="0014143C" w:rsidRDefault="007A76CD" w:rsidP="007A76CD">
      <w:pPr>
        <w:tabs>
          <w:tab w:val="left" w:pos="851"/>
        </w:tabs>
        <w:spacing w:after="0" w:line="240" w:lineRule="auto"/>
        <w:ind w:firstLine="567"/>
        <w:jc w:val="both"/>
        <w:rPr>
          <w:rFonts w:ascii="Times New Roman" w:eastAsia="Times New Roman" w:hAnsi="Times New Roman"/>
          <w:sz w:val="24"/>
          <w:szCs w:val="24"/>
          <w:lang w:eastAsia="ru-RU"/>
        </w:rPr>
      </w:pPr>
    </w:p>
    <w:p w14:paraId="02DCBAD8" w14:textId="77777777" w:rsidR="007A76CD" w:rsidRPr="0014143C" w:rsidRDefault="007A76CD" w:rsidP="007A76CD">
      <w:pPr>
        <w:keepNext/>
        <w:pageBreakBefore/>
        <w:spacing w:before="120" w:after="0" w:line="240" w:lineRule="auto"/>
        <w:ind w:firstLine="567"/>
        <w:jc w:val="both"/>
        <w:outlineLvl w:val="2"/>
        <w:rPr>
          <w:rFonts w:ascii="Times New Roman" w:eastAsia="Times New Roman" w:hAnsi="Times New Roman"/>
          <w:b/>
          <w:bCs/>
          <w:sz w:val="24"/>
          <w:szCs w:val="26"/>
          <w:lang w:eastAsia="ru-RU"/>
        </w:rPr>
      </w:pPr>
      <w:bookmarkStart w:id="477" w:name="_Toc531808820"/>
      <w:bookmarkStart w:id="478" w:name="_Toc25624617"/>
      <w:bookmarkEnd w:id="475"/>
      <w:bookmarkEnd w:id="476"/>
      <w:r w:rsidRPr="0014143C">
        <w:rPr>
          <w:rFonts w:ascii="Times New Roman" w:eastAsia="Times New Roman" w:hAnsi="Times New Roman"/>
          <w:b/>
          <w:bCs/>
          <w:sz w:val="24"/>
          <w:szCs w:val="26"/>
          <w:lang w:eastAsia="ru-RU"/>
        </w:rPr>
        <w:lastRenderedPageBreak/>
        <w:t xml:space="preserve">Статья </w:t>
      </w:r>
      <w:r w:rsidR="000E15EB">
        <w:rPr>
          <w:rFonts w:ascii="Times New Roman" w:eastAsia="Times New Roman" w:hAnsi="Times New Roman"/>
          <w:b/>
          <w:bCs/>
          <w:sz w:val="24"/>
          <w:szCs w:val="26"/>
          <w:lang w:eastAsia="ru-RU"/>
        </w:rPr>
        <w:t>62</w:t>
      </w:r>
      <w:r w:rsidRPr="0014143C">
        <w:rPr>
          <w:rFonts w:ascii="Times New Roman" w:eastAsia="Times New Roman" w:hAnsi="Times New Roman"/>
          <w:b/>
          <w:bCs/>
          <w:sz w:val="24"/>
          <w:szCs w:val="26"/>
          <w:lang w:eastAsia="ru-RU"/>
        </w:rPr>
        <w:t xml:space="preserve">. </w:t>
      </w:r>
      <w:r>
        <w:rPr>
          <w:rFonts w:ascii="Times New Roman" w:eastAsia="Times New Roman" w:hAnsi="Times New Roman"/>
          <w:b/>
          <w:bCs/>
          <w:sz w:val="24"/>
          <w:szCs w:val="26"/>
          <w:lang w:eastAsia="ru-RU"/>
        </w:rPr>
        <w:t>С</w:t>
      </w:r>
      <w:r w:rsidRPr="00570431">
        <w:rPr>
          <w:rFonts w:ascii="Times New Roman" w:eastAsia="Times New Roman" w:hAnsi="Times New Roman"/>
          <w:b/>
          <w:bCs/>
          <w:sz w:val="24"/>
          <w:szCs w:val="26"/>
          <w:lang w:eastAsia="ru-RU"/>
        </w:rPr>
        <w:t>анитарны</w:t>
      </w:r>
      <w:r>
        <w:rPr>
          <w:rFonts w:ascii="Times New Roman" w:eastAsia="Times New Roman" w:hAnsi="Times New Roman"/>
          <w:b/>
          <w:bCs/>
          <w:sz w:val="24"/>
          <w:szCs w:val="26"/>
          <w:lang w:eastAsia="ru-RU"/>
        </w:rPr>
        <w:t>е</w:t>
      </w:r>
      <w:r w:rsidRPr="00570431">
        <w:rPr>
          <w:rFonts w:ascii="Times New Roman" w:eastAsia="Times New Roman" w:hAnsi="Times New Roman"/>
          <w:b/>
          <w:bCs/>
          <w:sz w:val="24"/>
          <w:szCs w:val="26"/>
          <w:lang w:eastAsia="ru-RU"/>
        </w:rPr>
        <w:t xml:space="preserve"> разрыв</w:t>
      </w:r>
      <w:r>
        <w:rPr>
          <w:rFonts w:ascii="Times New Roman" w:eastAsia="Times New Roman" w:hAnsi="Times New Roman"/>
          <w:b/>
          <w:bCs/>
          <w:sz w:val="24"/>
          <w:szCs w:val="26"/>
          <w:lang w:eastAsia="ru-RU"/>
        </w:rPr>
        <w:t>ы</w:t>
      </w:r>
      <w:r w:rsidRPr="00570431">
        <w:rPr>
          <w:rFonts w:ascii="Times New Roman" w:eastAsia="Times New Roman" w:hAnsi="Times New Roman"/>
          <w:b/>
          <w:bCs/>
          <w:sz w:val="24"/>
          <w:szCs w:val="26"/>
          <w:lang w:eastAsia="ru-RU"/>
        </w:rPr>
        <w:t xml:space="preserve"> опасных коммуникаций</w:t>
      </w:r>
      <w:r>
        <w:rPr>
          <w:rFonts w:ascii="Times New Roman" w:eastAsia="Times New Roman" w:hAnsi="Times New Roman"/>
          <w:b/>
          <w:bCs/>
          <w:sz w:val="24"/>
          <w:szCs w:val="26"/>
          <w:lang w:eastAsia="ru-RU"/>
        </w:rPr>
        <w:t>.</w:t>
      </w:r>
      <w:bookmarkEnd w:id="477"/>
      <w:bookmarkEnd w:id="478"/>
    </w:p>
    <w:p w14:paraId="02DCBAD9" w14:textId="77777777" w:rsidR="007A76CD" w:rsidRPr="0014143C" w:rsidRDefault="007A76CD" w:rsidP="007A76CD">
      <w:pPr>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ADA" w14:textId="77777777" w:rsidR="007A76CD" w:rsidRPr="0014143C" w:rsidRDefault="007A76CD" w:rsidP="007A76CD">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СанПиН 2.2.1/2.1.1.1200-03 «Санитарно-защитные зоны и санитарная классификация предприятий, сооружений и иных объектов»</w:t>
      </w:r>
      <w:r>
        <w:rPr>
          <w:rFonts w:ascii="Times New Roman" w:eastAsia="Times New Roman" w:hAnsi="Times New Roman"/>
          <w:sz w:val="24"/>
          <w:szCs w:val="24"/>
          <w:lang w:eastAsia="ru-RU"/>
        </w:rPr>
        <w:t xml:space="preserve"> (</w:t>
      </w:r>
      <w:r w:rsidR="00A6131D">
        <w:rPr>
          <w:rFonts w:ascii="Times New Roman" w:eastAsia="Times New Roman" w:hAnsi="Times New Roman"/>
          <w:sz w:val="24"/>
          <w:szCs w:val="24"/>
          <w:lang w:eastAsia="ru-RU"/>
        </w:rPr>
        <w:t>С 11.11.2010 т</w:t>
      </w:r>
      <w:r w:rsidRPr="0039023D">
        <w:rPr>
          <w:rFonts w:ascii="Times New Roman" w:eastAsia="Times New Roman" w:hAnsi="Times New Roman"/>
          <w:sz w:val="24"/>
          <w:szCs w:val="24"/>
          <w:lang w:eastAsia="ru-RU"/>
        </w:rPr>
        <w:t>ребования настоящих санитарных правил распространяются на размещение, проектирование, строительство и эксплуатацию вновь строящихся, реконструируемых объектов, являющихся источниками воздействия на сре</w:t>
      </w:r>
      <w:r>
        <w:rPr>
          <w:rFonts w:ascii="Times New Roman" w:eastAsia="Times New Roman" w:hAnsi="Times New Roman"/>
          <w:sz w:val="24"/>
          <w:szCs w:val="24"/>
          <w:lang w:eastAsia="ru-RU"/>
        </w:rPr>
        <w:t>ду обитания и здоровье человека)</w:t>
      </w:r>
      <w:r w:rsidRPr="0014143C">
        <w:rPr>
          <w:rFonts w:ascii="Times New Roman" w:eastAsia="Times New Roman" w:hAnsi="Times New Roman"/>
          <w:sz w:val="24"/>
          <w:szCs w:val="24"/>
          <w:lang w:eastAsia="ru-RU"/>
        </w:rPr>
        <w:t>.</w:t>
      </w:r>
    </w:p>
    <w:p w14:paraId="02DCBADB" w14:textId="77777777" w:rsidR="007A76CD" w:rsidRPr="0014143C" w:rsidRDefault="007A76CD" w:rsidP="007A76CD">
      <w:pPr>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r w:rsidRPr="0014143C">
        <w:rPr>
          <w:rFonts w:ascii="Times New Roman" w:eastAsia="Times New Roman" w:hAnsi="Times New Roman"/>
          <w:sz w:val="24"/>
          <w:szCs w:val="24"/>
          <w:lang w:eastAsia="ru-RU"/>
        </w:rPr>
        <w:t xml:space="preserve"> </w:t>
      </w:r>
    </w:p>
    <w:p w14:paraId="02DCBADC" w14:textId="77777777" w:rsidR="007A76CD" w:rsidRDefault="007A76CD" w:rsidP="007A76CD">
      <w:pPr>
        <w:spacing w:after="0" w:line="240" w:lineRule="auto"/>
        <w:ind w:firstLine="567"/>
        <w:jc w:val="both"/>
        <w:rPr>
          <w:rFonts w:ascii="Times New Roman" w:eastAsia="Times New Roman" w:hAnsi="Times New Roman"/>
          <w:sz w:val="24"/>
          <w:szCs w:val="24"/>
          <w:lang w:eastAsia="ru-RU"/>
        </w:rPr>
      </w:pPr>
      <w:r w:rsidRPr="007C1576">
        <w:rPr>
          <w:rFonts w:ascii="Times New Roman" w:eastAsia="Times New Roman" w:hAnsi="Times New Roman"/>
          <w:sz w:val="24"/>
          <w:szCs w:val="24"/>
          <w:lang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14:paraId="02DCBADD" w14:textId="77777777" w:rsidR="007A76CD" w:rsidRDefault="007A76CD" w:rsidP="007A76CD">
      <w:pPr>
        <w:spacing w:after="0" w:line="240" w:lineRule="auto"/>
        <w:ind w:firstLine="567"/>
        <w:jc w:val="both"/>
        <w:rPr>
          <w:rFonts w:ascii="Times New Roman" w:eastAsia="Times New Roman" w:hAnsi="Times New Roman"/>
          <w:sz w:val="24"/>
          <w:szCs w:val="24"/>
          <w:lang w:eastAsia="ru-RU"/>
        </w:rPr>
      </w:pPr>
      <w:r w:rsidRPr="00E7528C">
        <w:rPr>
          <w:rFonts w:ascii="Times New Roman" w:eastAsia="Times New Roman" w:hAnsi="Times New Roman"/>
          <w:sz w:val="24"/>
          <w:szCs w:val="24"/>
          <w:lang w:eastAsia="ru-RU"/>
        </w:rPr>
        <w:t>Рекомендуемые минимальные разрывы устанавливаются в соответствии с главой VII</w:t>
      </w:r>
      <w:r>
        <w:rPr>
          <w:rFonts w:ascii="Times New Roman" w:eastAsia="Times New Roman" w:hAnsi="Times New Roman"/>
          <w:sz w:val="24"/>
          <w:szCs w:val="24"/>
          <w:lang w:eastAsia="ru-RU"/>
        </w:rPr>
        <w:t>.</w:t>
      </w:r>
      <w:r w:rsidRPr="00E7528C">
        <w:t xml:space="preserve"> </w:t>
      </w:r>
      <w:r>
        <w:t>«</w:t>
      </w:r>
      <w:r w:rsidRPr="00E7528C">
        <w:rPr>
          <w:rFonts w:ascii="Times New Roman" w:eastAsia="Times New Roman" w:hAnsi="Times New Roman"/>
          <w:sz w:val="24"/>
          <w:szCs w:val="24"/>
          <w:lang w:eastAsia="ru-RU"/>
        </w:rPr>
        <w:t>Санитарная классификация промышленных объектов и производств</w:t>
      </w:r>
      <w:r>
        <w:rPr>
          <w:rFonts w:ascii="Times New Roman" w:eastAsia="Times New Roman" w:hAnsi="Times New Roman"/>
          <w:sz w:val="24"/>
          <w:szCs w:val="24"/>
          <w:lang w:eastAsia="ru-RU"/>
        </w:rPr>
        <w:t>,</w:t>
      </w:r>
      <w:r w:rsidRPr="00E7528C">
        <w:rPr>
          <w:rFonts w:ascii="Times New Roman" w:eastAsia="Times New Roman" w:hAnsi="Times New Roman"/>
          <w:sz w:val="24"/>
          <w:szCs w:val="24"/>
          <w:lang w:eastAsia="ru-RU"/>
        </w:rPr>
        <w:t xml:space="preserve"> тепловых электрических станций, складских зданий и сооружений и размеры ориентировочных санитарно-защитных зон для них</w:t>
      </w:r>
      <w:r>
        <w:rPr>
          <w:rFonts w:ascii="Times New Roman" w:eastAsia="Times New Roman" w:hAnsi="Times New Roman"/>
          <w:sz w:val="24"/>
          <w:szCs w:val="24"/>
          <w:lang w:eastAsia="ru-RU"/>
        </w:rPr>
        <w:t>»</w:t>
      </w:r>
      <w:r w:rsidRPr="00E7528C">
        <w:rPr>
          <w:rFonts w:ascii="Times New Roman" w:eastAsia="Times New Roman" w:hAnsi="Times New Roman"/>
          <w:sz w:val="24"/>
          <w:szCs w:val="24"/>
          <w:lang w:eastAsia="ru-RU"/>
        </w:rPr>
        <w:t xml:space="preserve"> и приложениями 1 - 6 к </w:t>
      </w:r>
      <w:r w:rsidRPr="0014143C">
        <w:rPr>
          <w:rFonts w:ascii="Times New Roman" w:eastAsia="Times New Roman" w:hAnsi="Times New Roman"/>
          <w:sz w:val="24"/>
          <w:szCs w:val="24"/>
          <w:lang w:eastAsia="ru-RU"/>
        </w:rPr>
        <w:t>СанПиН 2.2.1/2.1.1.1200-03</w:t>
      </w:r>
      <w:r w:rsidRPr="00E7528C">
        <w:rPr>
          <w:rFonts w:ascii="Times New Roman" w:eastAsia="Times New Roman" w:hAnsi="Times New Roman"/>
          <w:sz w:val="24"/>
          <w:szCs w:val="24"/>
          <w:lang w:eastAsia="ru-RU"/>
        </w:rPr>
        <w:t>.</w:t>
      </w:r>
    </w:p>
    <w:p w14:paraId="02DCBADE" w14:textId="77777777" w:rsidR="007A76CD" w:rsidRDefault="007A76CD" w:rsidP="007A76CD">
      <w:pPr>
        <w:spacing w:after="0" w:line="240" w:lineRule="auto"/>
        <w:ind w:firstLine="709"/>
        <w:jc w:val="both"/>
        <w:rPr>
          <w:rFonts w:ascii="Times New Roman" w:eastAsia="Times New Roman" w:hAnsi="Times New Roman"/>
          <w:sz w:val="24"/>
          <w:szCs w:val="24"/>
          <w:lang w:eastAsia="ru-RU"/>
        </w:rPr>
      </w:pPr>
      <w:r w:rsidRPr="00D27DCA">
        <w:rPr>
          <w:rFonts w:ascii="Times New Roman" w:eastAsia="Times New Roman" w:hAnsi="Times New Roman"/>
          <w:sz w:val="24"/>
          <w:szCs w:val="24"/>
          <w:lang w:eastAsia="ru-RU"/>
        </w:rPr>
        <w:t>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14:paraId="02DCBADF" w14:textId="77777777" w:rsidR="007A76CD" w:rsidRDefault="007A76CD" w:rsidP="007A76CD">
      <w:pPr>
        <w:spacing w:after="0" w:line="240" w:lineRule="auto"/>
        <w:ind w:firstLine="709"/>
        <w:jc w:val="both"/>
        <w:rPr>
          <w:rFonts w:ascii="Times New Roman" w:eastAsia="Times New Roman" w:hAnsi="Times New Roman"/>
          <w:sz w:val="24"/>
          <w:szCs w:val="24"/>
          <w:lang w:eastAsia="ru-RU"/>
        </w:rPr>
      </w:pPr>
    </w:p>
    <w:p w14:paraId="02DCBAE0" w14:textId="77777777" w:rsidR="007A76CD" w:rsidRPr="000C02DE" w:rsidRDefault="007A76CD" w:rsidP="007A76CD">
      <w:pPr>
        <w:spacing w:after="0" w:line="240" w:lineRule="auto"/>
        <w:ind w:firstLine="709"/>
        <w:jc w:val="both"/>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вдоль трассы высоковольтной линии, за пределами которых напряженность электрического поля не превышает 1 кВ/м.</w:t>
      </w:r>
    </w:p>
    <w:p w14:paraId="02DCBAE1" w14:textId="77777777" w:rsidR="007A76CD" w:rsidRPr="000C02DE" w:rsidRDefault="007A76CD" w:rsidP="007A76CD">
      <w:pPr>
        <w:spacing w:after="0" w:line="240" w:lineRule="auto"/>
        <w:ind w:firstLine="709"/>
        <w:jc w:val="both"/>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ВЛ:</w:t>
      </w:r>
    </w:p>
    <w:p w14:paraId="02DCBAE2" w14:textId="77777777" w:rsidR="007A76CD" w:rsidRPr="000C02DE" w:rsidRDefault="007A76CD" w:rsidP="007A76CD">
      <w:pPr>
        <w:spacing w:after="0" w:line="240" w:lineRule="auto"/>
        <w:ind w:firstLine="709"/>
        <w:jc w:val="both"/>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- 20 м - для ВЛ напряжением 330 кВ;</w:t>
      </w:r>
    </w:p>
    <w:p w14:paraId="02DCBAE3" w14:textId="77777777" w:rsidR="007A76CD" w:rsidRPr="000C02DE" w:rsidRDefault="007A76CD" w:rsidP="007A76CD">
      <w:pPr>
        <w:spacing w:after="0" w:line="240" w:lineRule="auto"/>
        <w:ind w:firstLine="709"/>
        <w:jc w:val="both"/>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- 30 м - для ВЛ напряжением 500 кВ;</w:t>
      </w:r>
    </w:p>
    <w:p w14:paraId="02DCBAE4" w14:textId="77777777" w:rsidR="007A76CD" w:rsidRPr="000C02DE" w:rsidRDefault="007A76CD" w:rsidP="007A76CD">
      <w:pPr>
        <w:spacing w:after="0" w:line="240" w:lineRule="auto"/>
        <w:ind w:firstLine="709"/>
        <w:jc w:val="both"/>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- 40 м - для ВЛ напряжением 750 кВ;</w:t>
      </w:r>
    </w:p>
    <w:p w14:paraId="02DCBAE5" w14:textId="77777777" w:rsidR="007A76CD" w:rsidRPr="000C02DE" w:rsidRDefault="007A76CD" w:rsidP="007A76CD">
      <w:pPr>
        <w:spacing w:after="0" w:line="240" w:lineRule="auto"/>
        <w:ind w:firstLine="709"/>
        <w:jc w:val="both"/>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 xml:space="preserve">- 55 м - для ВЛ напряжением 1150 </w:t>
      </w:r>
      <w:proofErr w:type="spellStart"/>
      <w:r w:rsidRPr="000C02DE">
        <w:rPr>
          <w:rFonts w:ascii="Times New Roman" w:eastAsia="Times New Roman" w:hAnsi="Times New Roman"/>
          <w:sz w:val="24"/>
          <w:szCs w:val="24"/>
          <w:lang w:eastAsia="ru-RU"/>
        </w:rPr>
        <w:t>кВ.</w:t>
      </w:r>
      <w:proofErr w:type="spellEnd"/>
    </w:p>
    <w:p w14:paraId="02DCBAE6" w14:textId="77777777" w:rsidR="007A76CD" w:rsidRDefault="007A76CD" w:rsidP="007A76CD">
      <w:pPr>
        <w:spacing w:after="0" w:line="240" w:lineRule="auto"/>
        <w:ind w:firstLine="709"/>
        <w:jc w:val="both"/>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14:paraId="02DCBAE7" w14:textId="77777777" w:rsidR="007A76CD" w:rsidRDefault="007A76CD" w:rsidP="007A76CD">
      <w:pPr>
        <w:spacing w:after="0" w:line="240" w:lineRule="auto"/>
        <w:ind w:firstLine="709"/>
        <w:jc w:val="both"/>
        <w:rPr>
          <w:rFonts w:ascii="Times New Roman" w:eastAsia="Times New Roman" w:hAnsi="Times New Roman"/>
          <w:sz w:val="24"/>
          <w:szCs w:val="24"/>
          <w:lang w:eastAsia="ru-RU"/>
        </w:rPr>
      </w:pPr>
    </w:p>
    <w:p w14:paraId="02DCBAE8" w14:textId="77777777" w:rsidR="007A76CD" w:rsidRPr="000C02DE" w:rsidRDefault="007A76CD" w:rsidP="007A76CD">
      <w:pPr>
        <w:spacing w:after="0" w:line="240" w:lineRule="auto"/>
        <w:ind w:firstLine="709"/>
        <w:jc w:val="both"/>
        <w:rPr>
          <w:rFonts w:ascii="Times New Roman" w:eastAsia="Times New Roman" w:hAnsi="Times New Roman"/>
          <w:sz w:val="24"/>
          <w:szCs w:val="24"/>
          <w:lang w:eastAsia="ru-RU"/>
        </w:rPr>
      </w:pPr>
      <w:bookmarkStart w:id="479" w:name="sub_171126"/>
      <w:r w:rsidRPr="000C02DE">
        <w:rPr>
          <w:rFonts w:ascii="Times New Roman" w:eastAsia="Times New Roman" w:hAnsi="Times New Roman"/>
          <w:sz w:val="24"/>
          <w:szCs w:val="24"/>
          <w:lang w:eastAsia="ru-RU"/>
        </w:rPr>
        <w:t>Разрыв от автостоянок и гаражей-стоянок до зданий различного назначения следует применять по таблице 7.1.1</w:t>
      </w:r>
      <w:r>
        <w:rPr>
          <w:rFonts w:ascii="Times New Roman" w:eastAsia="Times New Roman" w:hAnsi="Times New Roman"/>
          <w:sz w:val="24"/>
          <w:szCs w:val="24"/>
          <w:lang w:eastAsia="ru-RU"/>
        </w:rPr>
        <w:t xml:space="preserve"> </w:t>
      </w:r>
      <w:r w:rsidRPr="000C02DE">
        <w:rPr>
          <w:rFonts w:ascii="Times New Roman" w:eastAsia="Times New Roman" w:hAnsi="Times New Roman"/>
          <w:sz w:val="24"/>
          <w:szCs w:val="24"/>
          <w:lang w:eastAsia="ru-RU"/>
        </w:rPr>
        <w:t>СанПиН 2.2.1/2.1.1.1200-03.</w:t>
      </w:r>
    </w:p>
    <w:p w14:paraId="02DCBAE9" w14:textId="77777777" w:rsidR="007A76CD" w:rsidRPr="000C02DE" w:rsidRDefault="007A76CD" w:rsidP="007A76CD">
      <w:pPr>
        <w:keepNext/>
        <w:spacing w:before="240" w:after="0" w:line="240" w:lineRule="auto"/>
        <w:ind w:firstLine="709"/>
        <w:jc w:val="right"/>
        <w:outlineLvl w:val="3"/>
        <w:rPr>
          <w:rFonts w:ascii="Times New Roman" w:eastAsia="Times New Roman" w:hAnsi="Times New Roman"/>
          <w:b/>
          <w:bCs/>
          <w:sz w:val="24"/>
          <w:szCs w:val="24"/>
          <w:lang w:eastAsia="ru-RU"/>
        </w:rPr>
      </w:pPr>
      <w:bookmarkStart w:id="480" w:name="sub_711"/>
      <w:bookmarkEnd w:id="479"/>
      <w:r w:rsidRPr="000C02DE">
        <w:rPr>
          <w:rFonts w:ascii="Times New Roman" w:eastAsia="Times New Roman" w:hAnsi="Times New Roman"/>
          <w:b/>
          <w:bCs/>
          <w:sz w:val="24"/>
          <w:szCs w:val="24"/>
          <w:lang w:eastAsia="ru-RU"/>
        </w:rPr>
        <w:t>Таблица 7.1.1</w:t>
      </w:r>
      <w:r>
        <w:rPr>
          <w:rFonts w:ascii="Times New Roman" w:eastAsia="Times New Roman" w:hAnsi="Times New Roman"/>
          <w:b/>
          <w:bCs/>
          <w:sz w:val="24"/>
          <w:szCs w:val="24"/>
          <w:lang w:eastAsia="ru-RU"/>
        </w:rPr>
        <w:t xml:space="preserve"> </w:t>
      </w:r>
      <w:r w:rsidRPr="0014143C">
        <w:rPr>
          <w:rFonts w:ascii="Times New Roman" w:eastAsia="Times New Roman" w:hAnsi="Times New Roman"/>
          <w:b/>
          <w:bCs/>
          <w:sz w:val="24"/>
          <w:szCs w:val="24"/>
          <w:lang w:eastAsia="ru-RU"/>
        </w:rPr>
        <w:t>СанПиН 2.2.1/2.1.1.1200-03</w:t>
      </w:r>
      <w:r w:rsidRPr="000C02DE">
        <w:rPr>
          <w:rFonts w:ascii="Times New Roman" w:eastAsia="Times New Roman" w:hAnsi="Times New Roman"/>
          <w:b/>
          <w:bCs/>
          <w:sz w:val="24"/>
          <w:szCs w:val="24"/>
          <w:lang w:eastAsia="ru-RU"/>
        </w:rPr>
        <w:t>.</w:t>
      </w:r>
      <w:bookmarkEnd w:id="480"/>
      <w:r>
        <w:rPr>
          <w:rFonts w:ascii="Times New Roman" w:eastAsia="Times New Roman" w:hAnsi="Times New Roman"/>
          <w:b/>
          <w:bCs/>
          <w:sz w:val="24"/>
          <w:szCs w:val="24"/>
          <w:lang w:eastAsia="ru-RU"/>
        </w:rPr>
        <w:t xml:space="preserve"> </w:t>
      </w:r>
      <w:r w:rsidRPr="000C02DE">
        <w:rPr>
          <w:rFonts w:ascii="Times New Roman" w:eastAsia="Times New Roman" w:hAnsi="Times New Roman"/>
          <w:b/>
          <w:bCs/>
          <w:sz w:val="24"/>
          <w:szCs w:val="24"/>
          <w:lang w:eastAsia="ru-RU"/>
        </w:rPr>
        <w:t>Разрыв от сооружений для хранения легкового автотранспорта до объектов застройки</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21"/>
        <w:gridCol w:w="1284"/>
        <w:gridCol w:w="1267"/>
        <w:gridCol w:w="1319"/>
        <w:gridCol w:w="1278"/>
        <w:gridCol w:w="1319"/>
      </w:tblGrid>
      <w:tr w:rsidR="007A76CD" w:rsidRPr="000C02DE" w14:paraId="02DCBAEC" w14:textId="77777777" w:rsidTr="00920507">
        <w:tc>
          <w:tcPr>
            <w:tcW w:w="1519" w:type="pct"/>
            <w:vMerge w:val="restart"/>
            <w:tcBorders>
              <w:top w:val="single" w:sz="4" w:space="0" w:color="auto"/>
              <w:bottom w:val="single" w:sz="4" w:space="0" w:color="auto"/>
              <w:right w:val="single" w:sz="4" w:space="0" w:color="auto"/>
            </w:tcBorders>
            <w:vAlign w:val="center"/>
          </w:tcPr>
          <w:p w14:paraId="02DCBAEA" w14:textId="77777777" w:rsidR="007A76CD" w:rsidRPr="000C02DE" w:rsidRDefault="007A76CD" w:rsidP="00920507">
            <w:pPr>
              <w:spacing w:after="0" w:line="240" w:lineRule="auto"/>
              <w:jc w:val="center"/>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Объекты, до которых исчисляется разрыв</w:t>
            </w:r>
          </w:p>
        </w:tc>
        <w:tc>
          <w:tcPr>
            <w:tcW w:w="3481" w:type="pct"/>
            <w:gridSpan w:val="5"/>
            <w:tcBorders>
              <w:top w:val="single" w:sz="4" w:space="0" w:color="auto"/>
              <w:left w:val="single" w:sz="4" w:space="0" w:color="auto"/>
              <w:bottom w:val="single" w:sz="4" w:space="0" w:color="auto"/>
            </w:tcBorders>
            <w:vAlign w:val="center"/>
          </w:tcPr>
          <w:p w14:paraId="02DCBAEB" w14:textId="77777777" w:rsidR="007A76CD" w:rsidRPr="000C02DE" w:rsidRDefault="007A76CD" w:rsidP="00920507">
            <w:pPr>
              <w:spacing w:after="0" w:line="240" w:lineRule="auto"/>
              <w:jc w:val="center"/>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Расстояние, м</w:t>
            </w:r>
          </w:p>
        </w:tc>
      </w:tr>
      <w:tr w:rsidR="007A76CD" w:rsidRPr="000C02DE" w14:paraId="02DCBAEF" w14:textId="77777777" w:rsidTr="00920507">
        <w:tc>
          <w:tcPr>
            <w:tcW w:w="1519" w:type="pct"/>
            <w:vMerge/>
            <w:tcBorders>
              <w:top w:val="single" w:sz="4" w:space="0" w:color="auto"/>
              <w:bottom w:val="single" w:sz="4" w:space="0" w:color="auto"/>
              <w:right w:val="single" w:sz="4" w:space="0" w:color="auto"/>
            </w:tcBorders>
            <w:vAlign w:val="center"/>
          </w:tcPr>
          <w:p w14:paraId="02DCBAED" w14:textId="77777777" w:rsidR="007A76CD" w:rsidRPr="000C02DE" w:rsidRDefault="007A76CD" w:rsidP="00920507">
            <w:pPr>
              <w:spacing w:after="0" w:line="240" w:lineRule="auto"/>
              <w:jc w:val="center"/>
              <w:rPr>
                <w:rFonts w:ascii="Times New Roman" w:eastAsia="Times New Roman" w:hAnsi="Times New Roman"/>
                <w:sz w:val="24"/>
                <w:szCs w:val="24"/>
                <w:lang w:eastAsia="ru-RU"/>
              </w:rPr>
            </w:pPr>
          </w:p>
        </w:tc>
        <w:tc>
          <w:tcPr>
            <w:tcW w:w="3481" w:type="pct"/>
            <w:gridSpan w:val="5"/>
            <w:tcBorders>
              <w:top w:val="single" w:sz="4" w:space="0" w:color="auto"/>
              <w:left w:val="single" w:sz="4" w:space="0" w:color="auto"/>
              <w:bottom w:val="single" w:sz="4" w:space="0" w:color="auto"/>
            </w:tcBorders>
            <w:vAlign w:val="center"/>
          </w:tcPr>
          <w:p w14:paraId="02DCBAEE" w14:textId="77777777" w:rsidR="007A76CD" w:rsidRPr="000C02DE" w:rsidRDefault="007A76CD" w:rsidP="00920507">
            <w:pPr>
              <w:spacing w:after="0" w:line="240" w:lineRule="auto"/>
              <w:jc w:val="center"/>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 xml:space="preserve">Открытые автостоянки и паркинги вместимостью, </w:t>
            </w:r>
            <w:proofErr w:type="spellStart"/>
            <w:r w:rsidRPr="000C02DE">
              <w:rPr>
                <w:rFonts w:ascii="Times New Roman" w:eastAsia="Times New Roman" w:hAnsi="Times New Roman"/>
                <w:sz w:val="24"/>
                <w:szCs w:val="24"/>
                <w:lang w:eastAsia="ru-RU"/>
              </w:rPr>
              <w:t>машино</w:t>
            </w:r>
            <w:proofErr w:type="spellEnd"/>
            <w:r w:rsidRPr="000C02DE">
              <w:rPr>
                <w:rFonts w:ascii="Times New Roman" w:eastAsia="Times New Roman" w:hAnsi="Times New Roman"/>
                <w:sz w:val="24"/>
                <w:szCs w:val="24"/>
                <w:lang w:eastAsia="ru-RU"/>
              </w:rPr>
              <w:t>-мест</w:t>
            </w:r>
          </w:p>
        </w:tc>
      </w:tr>
      <w:tr w:rsidR="007A76CD" w:rsidRPr="000C02DE" w14:paraId="02DCBAF6" w14:textId="77777777" w:rsidTr="00920507">
        <w:tc>
          <w:tcPr>
            <w:tcW w:w="1519" w:type="pct"/>
            <w:vMerge/>
            <w:tcBorders>
              <w:top w:val="single" w:sz="4" w:space="0" w:color="auto"/>
              <w:bottom w:val="single" w:sz="4" w:space="0" w:color="auto"/>
              <w:right w:val="single" w:sz="4" w:space="0" w:color="auto"/>
            </w:tcBorders>
            <w:vAlign w:val="center"/>
          </w:tcPr>
          <w:p w14:paraId="02DCBAF0" w14:textId="77777777" w:rsidR="007A76CD" w:rsidRPr="000C02DE" w:rsidRDefault="007A76CD" w:rsidP="00920507">
            <w:pPr>
              <w:spacing w:after="0" w:line="240" w:lineRule="auto"/>
              <w:jc w:val="center"/>
              <w:rPr>
                <w:rFonts w:ascii="Times New Roman" w:eastAsia="Times New Roman" w:hAnsi="Times New Roman"/>
                <w:sz w:val="24"/>
                <w:szCs w:val="24"/>
                <w:lang w:eastAsia="ru-RU"/>
              </w:rPr>
            </w:pPr>
          </w:p>
        </w:tc>
        <w:tc>
          <w:tcPr>
            <w:tcW w:w="691" w:type="pct"/>
            <w:tcBorders>
              <w:top w:val="single" w:sz="4" w:space="0" w:color="auto"/>
              <w:left w:val="single" w:sz="4" w:space="0" w:color="auto"/>
              <w:bottom w:val="single" w:sz="4" w:space="0" w:color="auto"/>
              <w:right w:val="single" w:sz="4" w:space="0" w:color="auto"/>
            </w:tcBorders>
            <w:vAlign w:val="center"/>
          </w:tcPr>
          <w:p w14:paraId="02DCBAF1" w14:textId="77777777" w:rsidR="007A76CD" w:rsidRPr="000C02DE" w:rsidRDefault="007A76CD" w:rsidP="00920507">
            <w:pPr>
              <w:spacing w:after="0" w:line="240" w:lineRule="auto"/>
              <w:jc w:val="center"/>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 xml:space="preserve">10 и </w:t>
            </w:r>
            <w:r w:rsidRPr="000C02DE">
              <w:rPr>
                <w:rFonts w:ascii="Times New Roman" w:eastAsia="Times New Roman" w:hAnsi="Times New Roman"/>
                <w:sz w:val="24"/>
                <w:szCs w:val="24"/>
                <w:lang w:eastAsia="ru-RU"/>
              </w:rPr>
              <w:lastRenderedPageBreak/>
              <w:t>менее</w:t>
            </w:r>
          </w:p>
        </w:tc>
        <w:tc>
          <w:tcPr>
            <w:tcW w:w="682" w:type="pct"/>
            <w:tcBorders>
              <w:top w:val="single" w:sz="4" w:space="0" w:color="auto"/>
              <w:left w:val="single" w:sz="4" w:space="0" w:color="auto"/>
              <w:bottom w:val="single" w:sz="4" w:space="0" w:color="auto"/>
              <w:right w:val="single" w:sz="4" w:space="0" w:color="auto"/>
            </w:tcBorders>
            <w:vAlign w:val="center"/>
          </w:tcPr>
          <w:p w14:paraId="02DCBAF2" w14:textId="77777777" w:rsidR="007A76CD" w:rsidRPr="000C02DE" w:rsidRDefault="007A76CD" w:rsidP="00920507">
            <w:pPr>
              <w:spacing w:after="0" w:line="240" w:lineRule="auto"/>
              <w:jc w:val="center"/>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lastRenderedPageBreak/>
              <w:t>11-50</w:t>
            </w:r>
          </w:p>
        </w:tc>
        <w:tc>
          <w:tcPr>
            <w:tcW w:w="710" w:type="pct"/>
            <w:tcBorders>
              <w:top w:val="single" w:sz="4" w:space="0" w:color="auto"/>
              <w:left w:val="single" w:sz="4" w:space="0" w:color="auto"/>
              <w:bottom w:val="single" w:sz="4" w:space="0" w:color="auto"/>
              <w:right w:val="single" w:sz="4" w:space="0" w:color="auto"/>
            </w:tcBorders>
            <w:vAlign w:val="center"/>
          </w:tcPr>
          <w:p w14:paraId="02DCBAF3" w14:textId="77777777" w:rsidR="007A76CD" w:rsidRPr="000C02DE" w:rsidRDefault="007A76CD" w:rsidP="00920507">
            <w:pPr>
              <w:spacing w:after="0" w:line="240" w:lineRule="auto"/>
              <w:jc w:val="center"/>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51-100</w:t>
            </w:r>
          </w:p>
        </w:tc>
        <w:tc>
          <w:tcPr>
            <w:tcW w:w="688" w:type="pct"/>
            <w:tcBorders>
              <w:top w:val="single" w:sz="4" w:space="0" w:color="auto"/>
              <w:left w:val="single" w:sz="4" w:space="0" w:color="auto"/>
              <w:bottom w:val="single" w:sz="4" w:space="0" w:color="auto"/>
              <w:right w:val="single" w:sz="4" w:space="0" w:color="auto"/>
            </w:tcBorders>
            <w:vAlign w:val="center"/>
          </w:tcPr>
          <w:p w14:paraId="02DCBAF4" w14:textId="77777777" w:rsidR="007A76CD" w:rsidRPr="000C02DE" w:rsidRDefault="007A76CD" w:rsidP="00920507">
            <w:pPr>
              <w:spacing w:after="0" w:line="240" w:lineRule="auto"/>
              <w:jc w:val="center"/>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101-300</w:t>
            </w:r>
          </w:p>
        </w:tc>
        <w:tc>
          <w:tcPr>
            <w:tcW w:w="710" w:type="pct"/>
            <w:tcBorders>
              <w:top w:val="single" w:sz="4" w:space="0" w:color="auto"/>
              <w:left w:val="single" w:sz="4" w:space="0" w:color="auto"/>
              <w:bottom w:val="single" w:sz="4" w:space="0" w:color="auto"/>
            </w:tcBorders>
            <w:vAlign w:val="center"/>
          </w:tcPr>
          <w:p w14:paraId="02DCBAF5" w14:textId="77777777" w:rsidR="007A76CD" w:rsidRPr="000C02DE" w:rsidRDefault="007A76CD" w:rsidP="00920507">
            <w:pPr>
              <w:spacing w:after="0" w:line="240" w:lineRule="auto"/>
              <w:jc w:val="center"/>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свыше 300</w:t>
            </w:r>
          </w:p>
        </w:tc>
      </w:tr>
      <w:tr w:rsidR="007A76CD" w:rsidRPr="000C02DE" w14:paraId="02DCBAFD" w14:textId="77777777" w:rsidTr="00920507">
        <w:tc>
          <w:tcPr>
            <w:tcW w:w="1519" w:type="pct"/>
            <w:tcBorders>
              <w:top w:val="single" w:sz="4" w:space="0" w:color="auto"/>
              <w:bottom w:val="single" w:sz="4" w:space="0" w:color="auto"/>
              <w:right w:val="single" w:sz="4" w:space="0" w:color="auto"/>
            </w:tcBorders>
          </w:tcPr>
          <w:p w14:paraId="02DCBAF7" w14:textId="77777777" w:rsidR="007A76CD" w:rsidRPr="000C02DE" w:rsidRDefault="007A76CD" w:rsidP="00920507">
            <w:pPr>
              <w:spacing w:after="0" w:line="240" w:lineRule="auto"/>
              <w:jc w:val="both"/>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lastRenderedPageBreak/>
              <w:t>Фасады жилых домов и торцы с окнами</w:t>
            </w:r>
          </w:p>
        </w:tc>
        <w:tc>
          <w:tcPr>
            <w:tcW w:w="691" w:type="pct"/>
            <w:tcBorders>
              <w:top w:val="single" w:sz="4" w:space="0" w:color="auto"/>
              <w:left w:val="single" w:sz="4" w:space="0" w:color="auto"/>
              <w:bottom w:val="single" w:sz="4" w:space="0" w:color="auto"/>
              <w:right w:val="single" w:sz="4" w:space="0" w:color="auto"/>
            </w:tcBorders>
          </w:tcPr>
          <w:p w14:paraId="02DCBAF8" w14:textId="77777777" w:rsidR="007A76CD" w:rsidRPr="000C02DE" w:rsidRDefault="007A76CD" w:rsidP="00920507">
            <w:pPr>
              <w:spacing w:after="0" w:line="240" w:lineRule="auto"/>
              <w:jc w:val="center"/>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10</w:t>
            </w:r>
          </w:p>
        </w:tc>
        <w:tc>
          <w:tcPr>
            <w:tcW w:w="682" w:type="pct"/>
            <w:tcBorders>
              <w:top w:val="single" w:sz="4" w:space="0" w:color="auto"/>
              <w:left w:val="single" w:sz="4" w:space="0" w:color="auto"/>
              <w:bottom w:val="single" w:sz="4" w:space="0" w:color="auto"/>
              <w:right w:val="single" w:sz="4" w:space="0" w:color="auto"/>
            </w:tcBorders>
          </w:tcPr>
          <w:p w14:paraId="02DCBAF9" w14:textId="77777777" w:rsidR="007A76CD" w:rsidRPr="000C02DE" w:rsidRDefault="007A76CD" w:rsidP="00920507">
            <w:pPr>
              <w:spacing w:after="0" w:line="240" w:lineRule="auto"/>
              <w:jc w:val="center"/>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15</w:t>
            </w:r>
          </w:p>
        </w:tc>
        <w:tc>
          <w:tcPr>
            <w:tcW w:w="710" w:type="pct"/>
            <w:tcBorders>
              <w:top w:val="single" w:sz="4" w:space="0" w:color="auto"/>
              <w:left w:val="single" w:sz="4" w:space="0" w:color="auto"/>
              <w:bottom w:val="single" w:sz="4" w:space="0" w:color="auto"/>
              <w:right w:val="single" w:sz="4" w:space="0" w:color="auto"/>
            </w:tcBorders>
          </w:tcPr>
          <w:p w14:paraId="02DCBAFA" w14:textId="77777777" w:rsidR="007A76CD" w:rsidRPr="000C02DE" w:rsidRDefault="007A76CD" w:rsidP="00920507">
            <w:pPr>
              <w:spacing w:after="0" w:line="240" w:lineRule="auto"/>
              <w:jc w:val="center"/>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25</w:t>
            </w:r>
          </w:p>
        </w:tc>
        <w:tc>
          <w:tcPr>
            <w:tcW w:w="688" w:type="pct"/>
            <w:tcBorders>
              <w:top w:val="single" w:sz="4" w:space="0" w:color="auto"/>
              <w:left w:val="single" w:sz="4" w:space="0" w:color="auto"/>
              <w:bottom w:val="single" w:sz="4" w:space="0" w:color="auto"/>
              <w:right w:val="single" w:sz="4" w:space="0" w:color="auto"/>
            </w:tcBorders>
          </w:tcPr>
          <w:p w14:paraId="02DCBAFB" w14:textId="77777777" w:rsidR="007A76CD" w:rsidRPr="000C02DE" w:rsidRDefault="007A76CD" w:rsidP="00920507">
            <w:pPr>
              <w:spacing w:after="0" w:line="240" w:lineRule="auto"/>
              <w:jc w:val="center"/>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35</w:t>
            </w:r>
          </w:p>
        </w:tc>
        <w:tc>
          <w:tcPr>
            <w:tcW w:w="710" w:type="pct"/>
            <w:tcBorders>
              <w:top w:val="single" w:sz="4" w:space="0" w:color="auto"/>
              <w:left w:val="single" w:sz="4" w:space="0" w:color="auto"/>
              <w:bottom w:val="single" w:sz="4" w:space="0" w:color="auto"/>
            </w:tcBorders>
          </w:tcPr>
          <w:p w14:paraId="02DCBAFC" w14:textId="77777777" w:rsidR="007A76CD" w:rsidRPr="000C02DE" w:rsidRDefault="007A76CD" w:rsidP="00920507">
            <w:pPr>
              <w:spacing w:after="0" w:line="240" w:lineRule="auto"/>
              <w:jc w:val="center"/>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50</w:t>
            </w:r>
          </w:p>
        </w:tc>
      </w:tr>
      <w:tr w:rsidR="007A76CD" w:rsidRPr="000C02DE" w14:paraId="02DCBB04" w14:textId="77777777" w:rsidTr="00920507">
        <w:tc>
          <w:tcPr>
            <w:tcW w:w="1519" w:type="pct"/>
            <w:tcBorders>
              <w:top w:val="single" w:sz="4" w:space="0" w:color="auto"/>
              <w:bottom w:val="single" w:sz="4" w:space="0" w:color="auto"/>
              <w:right w:val="single" w:sz="4" w:space="0" w:color="auto"/>
            </w:tcBorders>
          </w:tcPr>
          <w:p w14:paraId="02DCBAFE" w14:textId="77777777" w:rsidR="007A76CD" w:rsidRPr="000C02DE" w:rsidRDefault="007A76CD" w:rsidP="00920507">
            <w:pPr>
              <w:spacing w:after="0" w:line="240" w:lineRule="auto"/>
              <w:jc w:val="both"/>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Торцы жилых домов без окон</w:t>
            </w:r>
          </w:p>
        </w:tc>
        <w:tc>
          <w:tcPr>
            <w:tcW w:w="691" w:type="pct"/>
            <w:tcBorders>
              <w:top w:val="single" w:sz="4" w:space="0" w:color="auto"/>
              <w:left w:val="single" w:sz="4" w:space="0" w:color="auto"/>
              <w:bottom w:val="single" w:sz="4" w:space="0" w:color="auto"/>
              <w:right w:val="single" w:sz="4" w:space="0" w:color="auto"/>
            </w:tcBorders>
          </w:tcPr>
          <w:p w14:paraId="02DCBAFF" w14:textId="77777777" w:rsidR="007A76CD" w:rsidRPr="000C02DE" w:rsidRDefault="007A76CD" w:rsidP="00920507">
            <w:pPr>
              <w:spacing w:after="0" w:line="240" w:lineRule="auto"/>
              <w:jc w:val="center"/>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10</w:t>
            </w:r>
          </w:p>
        </w:tc>
        <w:tc>
          <w:tcPr>
            <w:tcW w:w="682" w:type="pct"/>
            <w:tcBorders>
              <w:top w:val="single" w:sz="4" w:space="0" w:color="auto"/>
              <w:left w:val="single" w:sz="4" w:space="0" w:color="auto"/>
              <w:bottom w:val="single" w:sz="4" w:space="0" w:color="auto"/>
              <w:right w:val="single" w:sz="4" w:space="0" w:color="auto"/>
            </w:tcBorders>
          </w:tcPr>
          <w:p w14:paraId="02DCBB00" w14:textId="77777777" w:rsidR="007A76CD" w:rsidRPr="000C02DE" w:rsidRDefault="007A76CD" w:rsidP="00920507">
            <w:pPr>
              <w:spacing w:after="0" w:line="240" w:lineRule="auto"/>
              <w:jc w:val="center"/>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10</w:t>
            </w:r>
          </w:p>
        </w:tc>
        <w:tc>
          <w:tcPr>
            <w:tcW w:w="710" w:type="pct"/>
            <w:tcBorders>
              <w:top w:val="single" w:sz="4" w:space="0" w:color="auto"/>
              <w:left w:val="single" w:sz="4" w:space="0" w:color="auto"/>
              <w:bottom w:val="single" w:sz="4" w:space="0" w:color="auto"/>
              <w:right w:val="single" w:sz="4" w:space="0" w:color="auto"/>
            </w:tcBorders>
          </w:tcPr>
          <w:p w14:paraId="02DCBB01" w14:textId="77777777" w:rsidR="007A76CD" w:rsidRPr="000C02DE" w:rsidRDefault="007A76CD" w:rsidP="00920507">
            <w:pPr>
              <w:spacing w:after="0" w:line="240" w:lineRule="auto"/>
              <w:jc w:val="center"/>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15</w:t>
            </w:r>
          </w:p>
        </w:tc>
        <w:tc>
          <w:tcPr>
            <w:tcW w:w="688" w:type="pct"/>
            <w:tcBorders>
              <w:top w:val="single" w:sz="4" w:space="0" w:color="auto"/>
              <w:left w:val="single" w:sz="4" w:space="0" w:color="auto"/>
              <w:bottom w:val="single" w:sz="4" w:space="0" w:color="auto"/>
              <w:right w:val="single" w:sz="4" w:space="0" w:color="auto"/>
            </w:tcBorders>
          </w:tcPr>
          <w:p w14:paraId="02DCBB02" w14:textId="77777777" w:rsidR="007A76CD" w:rsidRPr="000C02DE" w:rsidRDefault="007A76CD" w:rsidP="00920507">
            <w:pPr>
              <w:spacing w:after="0" w:line="240" w:lineRule="auto"/>
              <w:jc w:val="center"/>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25</w:t>
            </w:r>
          </w:p>
        </w:tc>
        <w:tc>
          <w:tcPr>
            <w:tcW w:w="710" w:type="pct"/>
            <w:tcBorders>
              <w:top w:val="single" w:sz="4" w:space="0" w:color="auto"/>
              <w:left w:val="single" w:sz="4" w:space="0" w:color="auto"/>
              <w:bottom w:val="single" w:sz="4" w:space="0" w:color="auto"/>
            </w:tcBorders>
          </w:tcPr>
          <w:p w14:paraId="02DCBB03" w14:textId="77777777" w:rsidR="007A76CD" w:rsidRPr="000C02DE" w:rsidRDefault="007A76CD" w:rsidP="00920507">
            <w:pPr>
              <w:spacing w:after="0" w:line="240" w:lineRule="auto"/>
              <w:jc w:val="center"/>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35</w:t>
            </w:r>
          </w:p>
        </w:tc>
      </w:tr>
      <w:tr w:rsidR="007A76CD" w:rsidRPr="000C02DE" w14:paraId="02DCBB0B" w14:textId="77777777" w:rsidTr="00920507">
        <w:tc>
          <w:tcPr>
            <w:tcW w:w="1519" w:type="pct"/>
            <w:tcBorders>
              <w:top w:val="single" w:sz="4" w:space="0" w:color="auto"/>
              <w:bottom w:val="single" w:sz="4" w:space="0" w:color="auto"/>
              <w:right w:val="single" w:sz="4" w:space="0" w:color="auto"/>
            </w:tcBorders>
          </w:tcPr>
          <w:p w14:paraId="02DCBB05" w14:textId="77777777" w:rsidR="007A76CD" w:rsidRPr="000C02DE" w:rsidRDefault="007A76CD" w:rsidP="00920507">
            <w:pPr>
              <w:spacing w:after="0" w:line="240" w:lineRule="auto"/>
              <w:jc w:val="both"/>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Территории школ, детских учреждений, ПТУ, техникумов, площадок для отдыха, игр и спорта, детских</w:t>
            </w:r>
          </w:p>
        </w:tc>
        <w:tc>
          <w:tcPr>
            <w:tcW w:w="691" w:type="pct"/>
            <w:tcBorders>
              <w:top w:val="single" w:sz="4" w:space="0" w:color="auto"/>
              <w:left w:val="single" w:sz="4" w:space="0" w:color="auto"/>
              <w:bottom w:val="single" w:sz="4" w:space="0" w:color="auto"/>
              <w:right w:val="single" w:sz="4" w:space="0" w:color="auto"/>
            </w:tcBorders>
          </w:tcPr>
          <w:p w14:paraId="02DCBB06" w14:textId="77777777" w:rsidR="007A76CD" w:rsidRPr="000C02DE" w:rsidRDefault="007A76CD" w:rsidP="00920507">
            <w:pPr>
              <w:spacing w:after="0" w:line="240" w:lineRule="auto"/>
              <w:jc w:val="center"/>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25</w:t>
            </w:r>
          </w:p>
        </w:tc>
        <w:tc>
          <w:tcPr>
            <w:tcW w:w="682" w:type="pct"/>
            <w:tcBorders>
              <w:top w:val="single" w:sz="4" w:space="0" w:color="auto"/>
              <w:left w:val="single" w:sz="4" w:space="0" w:color="auto"/>
              <w:bottom w:val="single" w:sz="4" w:space="0" w:color="auto"/>
              <w:right w:val="single" w:sz="4" w:space="0" w:color="auto"/>
            </w:tcBorders>
          </w:tcPr>
          <w:p w14:paraId="02DCBB07" w14:textId="77777777" w:rsidR="007A76CD" w:rsidRPr="000C02DE" w:rsidRDefault="007A76CD" w:rsidP="00920507">
            <w:pPr>
              <w:spacing w:after="0" w:line="240" w:lineRule="auto"/>
              <w:jc w:val="center"/>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50</w:t>
            </w:r>
          </w:p>
        </w:tc>
        <w:tc>
          <w:tcPr>
            <w:tcW w:w="710" w:type="pct"/>
            <w:tcBorders>
              <w:top w:val="single" w:sz="4" w:space="0" w:color="auto"/>
              <w:left w:val="single" w:sz="4" w:space="0" w:color="auto"/>
              <w:bottom w:val="single" w:sz="4" w:space="0" w:color="auto"/>
              <w:right w:val="single" w:sz="4" w:space="0" w:color="auto"/>
            </w:tcBorders>
          </w:tcPr>
          <w:p w14:paraId="02DCBB08" w14:textId="77777777" w:rsidR="007A76CD" w:rsidRPr="000C02DE" w:rsidRDefault="007A76CD" w:rsidP="00920507">
            <w:pPr>
              <w:spacing w:after="0" w:line="240" w:lineRule="auto"/>
              <w:jc w:val="center"/>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50</w:t>
            </w:r>
          </w:p>
        </w:tc>
        <w:tc>
          <w:tcPr>
            <w:tcW w:w="688" w:type="pct"/>
            <w:tcBorders>
              <w:top w:val="single" w:sz="4" w:space="0" w:color="auto"/>
              <w:left w:val="single" w:sz="4" w:space="0" w:color="auto"/>
              <w:bottom w:val="single" w:sz="4" w:space="0" w:color="auto"/>
              <w:right w:val="single" w:sz="4" w:space="0" w:color="auto"/>
            </w:tcBorders>
          </w:tcPr>
          <w:p w14:paraId="02DCBB09" w14:textId="77777777" w:rsidR="007A76CD" w:rsidRPr="000C02DE" w:rsidRDefault="007A76CD" w:rsidP="00920507">
            <w:pPr>
              <w:spacing w:after="0" w:line="240" w:lineRule="auto"/>
              <w:jc w:val="center"/>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50</w:t>
            </w:r>
          </w:p>
        </w:tc>
        <w:tc>
          <w:tcPr>
            <w:tcW w:w="710" w:type="pct"/>
            <w:tcBorders>
              <w:top w:val="single" w:sz="4" w:space="0" w:color="auto"/>
              <w:left w:val="single" w:sz="4" w:space="0" w:color="auto"/>
              <w:bottom w:val="single" w:sz="4" w:space="0" w:color="auto"/>
            </w:tcBorders>
          </w:tcPr>
          <w:p w14:paraId="02DCBB0A" w14:textId="77777777" w:rsidR="007A76CD" w:rsidRPr="000C02DE" w:rsidRDefault="007A76CD" w:rsidP="00920507">
            <w:pPr>
              <w:spacing w:after="0" w:line="240" w:lineRule="auto"/>
              <w:jc w:val="center"/>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50</w:t>
            </w:r>
          </w:p>
        </w:tc>
      </w:tr>
      <w:tr w:rsidR="007A76CD" w:rsidRPr="000C02DE" w14:paraId="02DCBB12" w14:textId="77777777" w:rsidTr="00920507">
        <w:tc>
          <w:tcPr>
            <w:tcW w:w="1519" w:type="pct"/>
            <w:tcBorders>
              <w:top w:val="single" w:sz="4" w:space="0" w:color="auto"/>
              <w:bottom w:val="single" w:sz="4" w:space="0" w:color="auto"/>
              <w:right w:val="single" w:sz="4" w:space="0" w:color="auto"/>
            </w:tcBorders>
          </w:tcPr>
          <w:p w14:paraId="02DCBB0C" w14:textId="77777777" w:rsidR="007A76CD" w:rsidRPr="000C02DE" w:rsidRDefault="007A76CD" w:rsidP="00920507">
            <w:pPr>
              <w:spacing w:after="0" w:line="240" w:lineRule="auto"/>
              <w:jc w:val="both"/>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691" w:type="pct"/>
            <w:tcBorders>
              <w:top w:val="single" w:sz="4" w:space="0" w:color="auto"/>
              <w:left w:val="single" w:sz="4" w:space="0" w:color="auto"/>
              <w:bottom w:val="single" w:sz="4" w:space="0" w:color="auto"/>
              <w:right w:val="single" w:sz="4" w:space="0" w:color="auto"/>
            </w:tcBorders>
          </w:tcPr>
          <w:p w14:paraId="02DCBB0D" w14:textId="77777777" w:rsidR="007A76CD" w:rsidRPr="000C02DE" w:rsidRDefault="007A76CD" w:rsidP="00920507">
            <w:pPr>
              <w:spacing w:after="0" w:line="240" w:lineRule="auto"/>
              <w:jc w:val="center"/>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25</w:t>
            </w:r>
          </w:p>
        </w:tc>
        <w:tc>
          <w:tcPr>
            <w:tcW w:w="682" w:type="pct"/>
            <w:tcBorders>
              <w:top w:val="single" w:sz="4" w:space="0" w:color="auto"/>
              <w:left w:val="single" w:sz="4" w:space="0" w:color="auto"/>
              <w:bottom w:val="single" w:sz="4" w:space="0" w:color="auto"/>
              <w:right w:val="single" w:sz="4" w:space="0" w:color="auto"/>
            </w:tcBorders>
          </w:tcPr>
          <w:p w14:paraId="02DCBB0E" w14:textId="77777777" w:rsidR="007A76CD" w:rsidRPr="000C02DE" w:rsidRDefault="007A76CD" w:rsidP="00920507">
            <w:pPr>
              <w:spacing w:after="0" w:line="240" w:lineRule="auto"/>
              <w:jc w:val="center"/>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50</w:t>
            </w:r>
          </w:p>
        </w:tc>
        <w:tc>
          <w:tcPr>
            <w:tcW w:w="710" w:type="pct"/>
            <w:tcBorders>
              <w:top w:val="single" w:sz="4" w:space="0" w:color="auto"/>
              <w:left w:val="single" w:sz="4" w:space="0" w:color="auto"/>
              <w:bottom w:val="single" w:sz="4" w:space="0" w:color="auto"/>
              <w:right w:val="single" w:sz="4" w:space="0" w:color="auto"/>
            </w:tcBorders>
          </w:tcPr>
          <w:p w14:paraId="02DCBB0F" w14:textId="77777777" w:rsidR="007A76CD" w:rsidRPr="000C02DE" w:rsidRDefault="007A76CD" w:rsidP="00920507">
            <w:pPr>
              <w:spacing w:after="0" w:line="240" w:lineRule="auto"/>
              <w:jc w:val="center"/>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по расчетам</w:t>
            </w:r>
          </w:p>
        </w:tc>
        <w:tc>
          <w:tcPr>
            <w:tcW w:w="688" w:type="pct"/>
            <w:tcBorders>
              <w:top w:val="single" w:sz="4" w:space="0" w:color="auto"/>
              <w:left w:val="single" w:sz="4" w:space="0" w:color="auto"/>
              <w:bottom w:val="single" w:sz="4" w:space="0" w:color="auto"/>
              <w:right w:val="single" w:sz="4" w:space="0" w:color="auto"/>
            </w:tcBorders>
          </w:tcPr>
          <w:p w14:paraId="02DCBB10" w14:textId="77777777" w:rsidR="007A76CD" w:rsidRPr="000C02DE" w:rsidRDefault="007A76CD" w:rsidP="00920507">
            <w:pPr>
              <w:spacing w:after="0" w:line="240" w:lineRule="auto"/>
              <w:jc w:val="center"/>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по расчетам</w:t>
            </w:r>
          </w:p>
        </w:tc>
        <w:tc>
          <w:tcPr>
            <w:tcW w:w="710" w:type="pct"/>
            <w:tcBorders>
              <w:top w:val="single" w:sz="4" w:space="0" w:color="auto"/>
              <w:left w:val="single" w:sz="4" w:space="0" w:color="auto"/>
              <w:bottom w:val="single" w:sz="4" w:space="0" w:color="auto"/>
            </w:tcBorders>
          </w:tcPr>
          <w:p w14:paraId="02DCBB11" w14:textId="77777777" w:rsidR="007A76CD" w:rsidRPr="000C02DE" w:rsidRDefault="007A76CD" w:rsidP="00920507">
            <w:pPr>
              <w:spacing w:after="0" w:line="240" w:lineRule="auto"/>
              <w:jc w:val="center"/>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по расчетам</w:t>
            </w:r>
          </w:p>
        </w:tc>
      </w:tr>
    </w:tbl>
    <w:p w14:paraId="02DCBB13" w14:textId="77777777" w:rsidR="007A76CD" w:rsidRPr="000C02DE" w:rsidRDefault="007A76CD" w:rsidP="007A76CD">
      <w:pPr>
        <w:spacing w:after="0" w:line="240" w:lineRule="auto"/>
        <w:ind w:firstLine="709"/>
        <w:jc w:val="both"/>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1. 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14:paraId="02DCBB14" w14:textId="77777777" w:rsidR="007A76CD" w:rsidRPr="000C02DE" w:rsidRDefault="007A76CD" w:rsidP="007A76CD">
      <w:pPr>
        <w:spacing w:after="0" w:line="240" w:lineRule="auto"/>
        <w:ind w:firstLine="709"/>
        <w:jc w:val="both"/>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2. 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14:paraId="02DCBB15" w14:textId="77777777" w:rsidR="007A76CD" w:rsidRPr="000C02DE" w:rsidRDefault="007A76CD" w:rsidP="007A76CD">
      <w:pPr>
        <w:spacing w:after="0" w:line="240" w:lineRule="auto"/>
        <w:ind w:firstLine="709"/>
        <w:jc w:val="both"/>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3. Наземные гаражи-стоянки, паркинги, автостоянки вместимостью свыше 500 м/м следует размещать на территории промышленных и коммунально-складских зон.</w:t>
      </w:r>
    </w:p>
    <w:p w14:paraId="02DCBB16" w14:textId="77777777" w:rsidR="007A76CD" w:rsidRPr="000C02DE" w:rsidRDefault="007A76CD" w:rsidP="007A76CD">
      <w:pPr>
        <w:spacing w:after="0" w:line="240" w:lineRule="auto"/>
        <w:ind w:firstLine="709"/>
        <w:jc w:val="both"/>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4. Для подземных, полуподземных и обвалованных гаражей-стоянок регламентируется лишь расстояние от въезда-выезда и от вентиляционных шахт до территории школ, детских дошкольных учреждений, лечебно-профилактических учреждений, жилых домов, площадок отдыха и др., которое должно составлять не менее 15 метров.</w:t>
      </w:r>
    </w:p>
    <w:p w14:paraId="02DCBB17" w14:textId="77777777" w:rsidR="007A76CD" w:rsidRPr="000C02DE" w:rsidRDefault="007A76CD" w:rsidP="007A76CD">
      <w:pPr>
        <w:spacing w:after="0" w:line="240" w:lineRule="auto"/>
        <w:ind w:firstLine="709"/>
        <w:jc w:val="both"/>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В случае размещения подземных, полуподземных и обвалованных гаражей-стоянок в жилом доме, расстояние от въезда-выезда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p>
    <w:p w14:paraId="02DCBB18" w14:textId="77777777" w:rsidR="007A76CD" w:rsidRPr="000C02DE" w:rsidRDefault="007A76CD" w:rsidP="007A76CD">
      <w:pPr>
        <w:spacing w:after="0" w:line="240" w:lineRule="auto"/>
        <w:ind w:firstLine="709"/>
        <w:jc w:val="both"/>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5. Разрыв от проездов автотранспорта из гаражей-стоянок, паркингов, автостоянок до нормируемых объектов должно быть не менее 7 метров.</w:t>
      </w:r>
    </w:p>
    <w:p w14:paraId="02DCBB19" w14:textId="77777777" w:rsidR="007A76CD" w:rsidRPr="000C02DE" w:rsidRDefault="007A76CD" w:rsidP="007A76CD">
      <w:pPr>
        <w:spacing w:after="0" w:line="240" w:lineRule="auto"/>
        <w:ind w:firstLine="709"/>
        <w:jc w:val="both"/>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 xml:space="preserve">6. </w:t>
      </w:r>
      <w:proofErr w:type="spellStart"/>
      <w:r w:rsidRPr="000C02DE">
        <w:rPr>
          <w:rFonts w:ascii="Times New Roman" w:eastAsia="Times New Roman" w:hAnsi="Times New Roman"/>
          <w:sz w:val="24"/>
          <w:szCs w:val="24"/>
          <w:lang w:eastAsia="ru-RU"/>
        </w:rPr>
        <w:t>Вентвыбросы</w:t>
      </w:r>
      <w:proofErr w:type="spellEnd"/>
      <w:r w:rsidRPr="000C02DE">
        <w:rPr>
          <w:rFonts w:ascii="Times New Roman" w:eastAsia="Times New Roman" w:hAnsi="Times New Roman"/>
          <w:sz w:val="24"/>
          <w:szCs w:val="24"/>
          <w:lang w:eastAsia="ru-RU"/>
        </w:rPr>
        <w:t xml:space="preserve"> из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p>
    <w:p w14:paraId="02DCBB1A" w14:textId="77777777" w:rsidR="007A76CD" w:rsidRPr="000C02DE" w:rsidRDefault="007A76CD" w:rsidP="007A76CD">
      <w:pPr>
        <w:spacing w:after="0" w:line="240" w:lineRule="auto"/>
        <w:ind w:firstLine="709"/>
        <w:jc w:val="both"/>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7. 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14:paraId="02DCBB1B" w14:textId="77777777" w:rsidR="007A76CD" w:rsidRPr="000C02DE" w:rsidRDefault="007A76CD" w:rsidP="007A76CD">
      <w:pPr>
        <w:spacing w:after="0" w:line="240" w:lineRule="auto"/>
        <w:ind w:firstLine="709"/>
        <w:jc w:val="both"/>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8. 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p>
    <w:p w14:paraId="02DCBB1C" w14:textId="77777777" w:rsidR="007A76CD" w:rsidRPr="000C02DE" w:rsidRDefault="007A76CD" w:rsidP="007A76CD">
      <w:pPr>
        <w:spacing w:after="0" w:line="240" w:lineRule="auto"/>
        <w:ind w:firstLine="709"/>
        <w:jc w:val="both"/>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9. Разрыв от территорий подземных гаражей-стоянок не лимитируется.</w:t>
      </w:r>
    </w:p>
    <w:p w14:paraId="02DCBB1D" w14:textId="77777777" w:rsidR="007A76CD" w:rsidRPr="000C02DE" w:rsidRDefault="007A76CD" w:rsidP="007A76CD">
      <w:pPr>
        <w:spacing w:after="0" w:line="240" w:lineRule="auto"/>
        <w:ind w:firstLine="709"/>
        <w:jc w:val="both"/>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t>10. Требования, отнесенные к подземным гаражам, распространяются на размещение обвалованных гаражей-стоянок.</w:t>
      </w:r>
    </w:p>
    <w:p w14:paraId="02DCBB1E" w14:textId="77777777" w:rsidR="007A76CD" w:rsidRPr="000C02DE" w:rsidRDefault="007A76CD" w:rsidP="007A76CD">
      <w:pPr>
        <w:spacing w:after="0" w:line="240" w:lineRule="auto"/>
        <w:ind w:firstLine="709"/>
        <w:jc w:val="both"/>
        <w:rPr>
          <w:rFonts w:ascii="Times New Roman" w:eastAsia="Times New Roman" w:hAnsi="Times New Roman"/>
          <w:sz w:val="24"/>
          <w:szCs w:val="24"/>
          <w:lang w:eastAsia="ru-RU"/>
        </w:rPr>
      </w:pPr>
      <w:bookmarkStart w:id="481" w:name="sub_711011"/>
      <w:r w:rsidRPr="000C02DE">
        <w:rPr>
          <w:rFonts w:ascii="Times New Roman" w:eastAsia="Times New Roman" w:hAnsi="Times New Roman"/>
          <w:sz w:val="24"/>
          <w:szCs w:val="24"/>
          <w:lang w:eastAsia="ru-RU"/>
        </w:rPr>
        <w:t>11. Для гостевых автостоянок жилых домов разрывы не устанавливаются.</w:t>
      </w:r>
    </w:p>
    <w:bookmarkEnd w:id="481"/>
    <w:p w14:paraId="02DCBB1F" w14:textId="77777777" w:rsidR="007A76CD" w:rsidRPr="0014143C" w:rsidRDefault="007A76CD" w:rsidP="007A76CD">
      <w:pPr>
        <w:spacing w:after="0" w:line="240" w:lineRule="auto"/>
        <w:ind w:firstLine="709"/>
        <w:jc w:val="both"/>
        <w:rPr>
          <w:rFonts w:ascii="Times New Roman" w:eastAsia="Times New Roman" w:hAnsi="Times New Roman"/>
          <w:sz w:val="24"/>
          <w:szCs w:val="24"/>
          <w:lang w:eastAsia="ru-RU"/>
        </w:rPr>
      </w:pPr>
      <w:r w:rsidRPr="000C02DE">
        <w:rPr>
          <w:rFonts w:ascii="Times New Roman" w:eastAsia="Times New Roman" w:hAnsi="Times New Roman"/>
          <w:sz w:val="24"/>
          <w:szCs w:val="24"/>
          <w:lang w:eastAsia="ru-RU"/>
        </w:rPr>
        <w:lastRenderedPageBreak/>
        <w:t>12. Разрывы, приведенные в табл. 7.1.1. могут приниматься с учетом интерполяции.</w:t>
      </w:r>
    </w:p>
    <w:p w14:paraId="02DCBB20" w14:textId="77777777" w:rsidR="007A76CD" w:rsidRPr="0014143C" w:rsidRDefault="007A76CD" w:rsidP="007A76CD">
      <w:pPr>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14:paraId="02DCBB21" w14:textId="77777777" w:rsidR="007A76CD" w:rsidRDefault="007A76CD" w:rsidP="007A76CD">
      <w:pPr>
        <w:spacing w:after="0" w:line="240" w:lineRule="auto"/>
        <w:ind w:firstLine="567"/>
        <w:jc w:val="both"/>
        <w:rPr>
          <w:rFonts w:ascii="Times New Roman" w:eastAsia="Times New Roman" w:hAnsi="Times New Roman"/>
          <w:sz w:val="24"/>
          <w:szCs w:val="24"/>
          <w:lang w:eastAsia="ru-RU"/>
        </w:rPr>
      </w:pPr>
      <w:r w:rsidRPr="00130A96">
        <w:rPr>
          <w:rFonts w:ascii="Times New Roman" w:eastAsia="Times New Roman" w:hAnsi="Times New Roman"/>
          <w:sz w:val="24"/>
          <w:szCs w:val="24"/>
          <w:lang w:eastAsia="ru-RU"/>
        </w:rPr>
        <w:t>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14:paraId="02DCBB22" w14:textId="77777777" w:rsidR="007A76CD" w:rsidRDefault="007A76CD" w:rsidP="007A76CD">
      <w:pPr>
        <w:spacing w:after="0" w:line="240" w:lineRule="auto"/>
        <w:ind w:firstLine="567"/>
        <w:jc w:val="both"/>
        <w:rPr>
          <w:rFonts w:ascii="Times New Roman" w:eastAsia="Times New Roman" w:hAnsi="Times New Roman"/>
          <w:sz w:val="24"/>
          <w:szCs w:val="24"/>
          <w:lang w:eastAsia="ru-RU"/>
        </w:rPr>
      </w:pPr>
      <w:r w:rsidRPr="00F44461">
        <w:rPr>
          <w:rFonts w:ascii="Times New Roman" w:eastAsia="Times New Roman" w:hAnsi="Times New Roman"/>
          <w:sz w:val="24"/>
          <w:szCs w:val="24"/>
          <w:lang w:eastAsia="ru-RU"/>
        </w:rPr>
        <w:t>Выполнение мероприятий, включая отселение жителей, обеспечивают должностные лица соответствующих промышленных объектов и производств.</w:t>
      </w:r>
    </w:p>
    <w:p w14:paraId="02DCBB23" w14:textId="77777777" w:rsidR="007A76CD" w:rsidRPr="0014143C" w:rsidRDefault="007A76CD" w:rsidP="007A76CD">
      <w:pPr>
        <w:spacing w:after="0" w:line="240" w:lineRule="auto"/>
        <w:ind w:firstLine="567"/>
        <w:jc w:val="both"/>
        <w:rPr>
          <w:rFonts w:ascii="Times New Roman" w:eastAsia="Times New Roman" w:hAnsi="Times New Roman"/>
          <w:sz w:val="24"/>
          <w:szCs w:val="24"/>
          <w:lang w:eastAsia="ru-RU"/>
        </w:rPr>
      </w:pPr>
    </w:p>
    <w:p w14:paraId="02DCBB24" w14:textId="77777777" w:rsidR="007A76CD" w:rsidRPr="0014143C" w:rsidRDefault="007A76CD" w:rsidP="007A76CD">
      <w:pPr>
        <w:keepNext/>
        <w:spacing w:before="120" w:after="0" w:line="240" w:lineRule="auto"/>
        <w:ind w:firstLine="567"/>
        <w:jc w:val="both"/>
        <w:outlineLvl w:val="2"/>
        <w:rPr>
          <w:rFonts w:ascii="Times New Roman" w:eastAsia="Times New Roman" w:hAnsi="Times New Roman"/>
          <w:b/>
          <w:bCs/>
          <w:sz w:val="24"/>
          <w:szCs w:val="26"/>
          <w:lang w:eastAsia="ru-RU"/>
        </w:rPr>
      </w:pPr>
      <w:bookmarkStart w:id="482" w:name="_Toc336271793"/>
      <w:bookmarkStart w:id="483" w:name="_Toc336271813"/>
      <w:bookmarkStart w:id="484" w:name="_Toc398890964"/>
      <w:bookmarkStart w:id="485" w:name="_Toc414831587"/>
      <w:bookmarkStart w:id="486" w:name="_Toc531808821"/>
      <w:bookmarkStart w:id="487" w:name="_Toc25624618"/>
      <w:r w:rsidRPr="0014143C">
        <w:rPr>
          <w:rFonts w:ascii="Times New Roman" w:eastAsia="Times New Roman" w:hAnsi="Times New Roman"/>
          <w:b/>
          <w:bCs/>
          <w:sz w:val="24"/>
          <w:szCs w:val="26"/>
          <w:lang w:eastAsia="ru-RU"/>
        </w:rPr>
        <w:t xml:space="preserve">Статья </w:t>
      </w:r>
      <w:r w:rsidR="000E15EB">
        <w:rPr>
          <w:rFonts w:ascii="Times New Roman" w:eastAsia="Times New Roman" w:hAnsi="Times New Roman"/>
          <w:b/>
          <w:bCs/>
          <w:sz w:val="24"/>
          <w:szCs w:val="26"/>
          <w:lang w:eastAsia="ru-RU"/>
        </w:rPr>
        <w:t>63</w:t>
      </w:r>
      <w:r w:rsidRPr="0014143C">
        <w:rPr>
          <w:rFonts w:ascii="Times New Roman" w:eastAsia="Times New Roman" w:hAnsi="Times New Roman"/>
          <w:b/>
          <w:bCs/>
          <w:sz w:val="24"/>
          <w:szCs w:val="26"/>
          <w:lang w:eastAsia="ru-RU"/>
        </w:rPr>
        <w:t>. Санитарные разрывы стандартных маршрутов полета в зоне взлета и посадки воздушных судов.</w:t>
      </w:r>
      <w:bookmarkEnd w:id="482"/>
      <w:bookmarkEnd w:id="483"/>
      <w:bookmarkEnd w:id="484"/>
      <w:bookmarkEnd w:id="485"/>
      <w:bookmarkEnd w:id="486"/>
      <w:bookmarkEnd w:id="487"/>
    </w:p>
    <w:p w14:paraId="02DCBB25" w14:textId="77777777" w:rsidR="007A76CD" w:rsidRPr="0014143C" w:rsidRDefault="007A76CD" w:rsidP="007A76CD">
      <w:pPr>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B26" w14:textId="77777777" w:rsidR="007A76CD" w:rsidRPr="0014143C" w:rsidRDefault="007A76CD" w:rsidP="007A76CD">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СанПиН 2.2.1/2.1.1.1200-03 «Санитарно-защитные зоны и санитарная классификация предприятий, сооружений и иных объектов», п. 2.6</w:t>
      </w:r>
      <w:r>
        <w:rPr>
          <w:rFonts w:ascii="Times New Roman" w:eastAsia="Times New Roman" w:hAnsi="Times New Roman"/>
          <w:sz w:val="24"/>
          <w:szCs w:val="24"/>
          <w:lang w:eastAsia="ru-RU"/>
        </w:rPr>
        <w:t xml:space="preserve"> (</w:t>
      </w:r>
      <w:r w:rsidRPr="0039023D">
        <w:rPr>
          <w:rFonts w:ascii="Times New Roman" w:eastAsia="Times New Roman" w:hAnsi="Times New Roman"/>
          <w:sz w:val="24"/>
          <w:szCs w:val="24"/>
          <w:lang w:eastAsia="ru-RU"/>
        </w:rPr>
        <w:t>Требования настоящих санитарных правил распространяются на размещение, проектирование, строительство и эксплуатацию вновь строящихся, реконструируемых объектов, являющихся источниками воздействия на сре</w:t>
      </w:r>
      <w:r>
        <w:rPr>
          <w:rFonts w:ascii="Times New Roman" w:eastAsia="Times New Roman" w:hAnsi="Times New Roman"/>
          <w:sz w:val="24"/>
          <w:szCs w:val="24"/>
          <w:lang w:eastAsia="ru-RU"/>
        </w:rPr>
        <w:t>ду обитания и здоровье человека)</w:t>
      </w:r>
      <w:r w:rsidRPr="0014143C">
        <w:rPr>
          <w:rFonts w:ascii="Times New Roman" w:eastAsia="Times New Roman" w:hAnsi="Times New Roman"/>
          <w:sz w:val="24"/>
          <w:szCs w:val="24"/>
          <w:lang w:eastAsia="ru-RU"/>
        </w:rPr>
        <w:t>.</w:t>
      </w:r>
    </w:p>
    <w:p w14:paraId="02DCBB27" w14:textId="77777777" w:rsidR="007A76CD" w:rsidRPr="0014143C" w:rsidRDefault="007A76CD" w:rsidP="007A76CD">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ГОСТ 22283-2014 «Шум авиационный. Допустимые уровни шума на территории жилой застройки и методы его измерения».</w:t>
      </w:r>
    </w:p>
    <w:p w14:paraId="02DCBB28" w14:textId="77777777" w:rsidR="007A76CD" w:rsidRPr="0014143C" w:rsidRDefault="007A76CD" w:rsidP="007A76CD">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СП 121.13330.2012 «Аэродромы», п. 10.5.</w:t>
      </w:r>
    </w:p>
    <w:p w14:paraId="02DCBB29" w14:textId="77777777" w:rsidR="007A76CD" w:rsidRPr="0014143C" w:rsidRDefault="007A76CD" w:rsidP="007A76CD">
      <w:pPr>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w:t>
      </w:r>
    </w:p>
    <w:p w14:paraId="02DCBB2A" w14:textId="77777777" w:rsidR="007A76CD" w:rsidRDefault="007A76CD" w:rsidP="007A76CD">
      <w:pPr>
        <w:spacing w:after="0" w:line="240" w:lineRule="auto"/>
        <w:ind w:firstLine="567"/>
        <w:jc w:val="both"/>
        <w:rPr>
          <w:rFonts w:ascii="Times New Roman" w:eastAsia="Times New Roman" w:hAnsi="Times New Roman"/>
          <w:sz w:val="24"/>
          <w:szCs w:val="24"/>
          <w:lang w:eastAsia="ru-RU"/>
        </w:rPr>
      </w:pPr>
      <w:r w:rsidRPr="007C1576">
        <w:rPr>
          <w:rFonts w:ascii="Times New Roman" w:eastAsia="Times New Roman" w:hAnsi="Times New Roman"/>
          <w:sz w:val="24"/>
          <w:szCs w:val="24"/>
          <w:lang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14:paraId="02DCBB2B" w14:textId="77777777" w:rsidR="007A76CD" w:rsidRPr="0014143C" w:rsidRDefault="007A76CD" w:rsidP="007A76CD">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bCs/>
          <w:iCs/>
          <w:sz w:val="24"/>
          <w:szCs w:val="24"/>
          <w:lang w:eastAsia="ru-RU"/>
        </w:rPr>
        <w:t xml:space="preserve">Определяется расчетом в соответствие с </w:t>
      </w:r>
      <w:r w:rsidRPr="0014143C">
        <w:rPr>
          <w:rFonts w:ascii="Times New Roman" w:eastAsia="Times New Roman" w:hAnsi="Times New Roman"/>
          <w:sz w:val="24"/>
          <w:szCs w:val="24"/>
          <w:lang w:eastAsia="ru-RU"/>
        </w:rPr>
        <w:t>ГОСТ 22283-2014</w:t>
      </w:r>
      <w:r w:rsidRPr="0014143C">
        <w:rPr>
          <w:rFonts w:ascii="Times New Roman" w:eastAsia="Times New Roman" w:hAnsi="Times New Roman"/>
          <w:bCs/>
          <w:iCs/>
          <w:sz w:val="24"/>
          <w:szCs w:val="24"/>
          <w:lang w:eastAsia="ru-RU"/>
        </w:rPr>
        <w:t xml:space="preserve"> и СП 51.13330.</w:t>
      </w:r>
    </w:p>
    <w:p w14:paraId="02DCBB2C" w14:textId="77777777" w:rsidR="007A76CD" w:rsidRPr="0014143C" w:rsidRDefault="007A76CD" w:rsidP="007A76CD">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Размер санитарно-защитной зоны для аэропортов, аэродромов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и оценки риска для здоровья населения.</w:t>
      </w:r>
    </w:p>
    <w:p w14:paraId="02DCBB2D" w14:textId="77777777" w:rsidR="007A76CD" w:rsidRPr="0014143C" w:rsidRDefault="007A76CD" w:rsidP="007A76CD">
      <w:pPr>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Режим использования территории.</w:t>
      </w:r>
    </w:p>
    <w:p w14:paraId="02DCBB2E" w14:textId="77777777" w:rsidR="007A76CD" w:rsidRPr="0014143C" w:rsidRDefault="007A76CD" w:rsidP="007A76CD">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Принятие решений по размещению жилой застройки в районе существующего или проектируемого аэропорта, а также оценка состояния проблемы авиационного шума вблизи аэропорта и необходимость разработки и внедрения конкретных мероприятий по его снижению осуществляется с использованием расчетных зон воздействия шума. Зона воздействия шума представляет собой огибающую контуров равных нормируемых уровней шума, рассчитанных для принятых условий эксплуатации ВС в аэропорту. Нормируемые значения максимального и эквивалентного уровня звука принимаются в соответствии с разделом 3 ГОСТ 22283-2014</w:t>
      </w:r>
      <w:r w:rsidRPr="0014143C">
        <w:rPr>
          <w:rFonts w:ascii="Times New Roman" w:eastAsia="MS Mincho" w:hAnsi="Times New Roman"/>
          <w:bCs/>
          <w:sz w:val="24"/>
          <w:szCs w:val="24"/>
          <w:lang w:eastAsia="ru-RU"/>
        </w:rPr>
        <w:t xml:space="preserve"> «Шум авиационный. Допустимые уровни шума на территории жилой застройки и методы его измерения»</w:t>
      </w:r>
      <w:r w:rsidRPr="0014143C">
        <w:rPr>
          <w:rFonts w:ascii="Times New Roman" w:eastAsia="Times New Roman" w:hAnsi="Times New Roman"/>
          <w:sz w:val="24"/>
          <w:szCs w:val="24"/>
          <w:lang w:eastAsia="ru-RU"/>
        </w:rPr>
        <w:t>. Исходная информация и требования, которые необходимо учитывать при определении указанных зон воздействия шума, осуществляются с учетом положений приложения Г ГОСТ 22283-2014.</w:t>
      </w:r>
    </w:p>
    <w:p w14:paraId="02DCBB2F" w14:textId="77777777" w:rsidR="007A76CD" w:rsidRDefault="007A76CD" w:rsidP="007A76CD">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lastRenderedPageBreak/>
        <w:t>Уровень акустического воздействия на территорию жилой и иной застройки вблизи аэродрома не должен превышать значений, нормируемых ГОСТ 22283.</w:t>
      </w:r>
    </w:p>
    <w:p w14:paraId="02DCBB30" w14:textId="77777777" w:rsidR="007A76CD" w:rsidRDefault="007A76CD" w:rsidP="007A76CD">
      <w:pPr>
        <w:spacing w:after="0" w:line="240" w:lineRule="auto"/>
        <w:ind w:firstLine="567"/>
        <w:jc w:val="both"/>
        <w:rPr>
          <w:rFonts w:ascii="Times New Roman" w:eastAsia="Times New Roman" w:hAnsi="Times New Roman"/>
          <w:sz w:val="24"/>
          <w:szCs w:val="24"/>
          <w:lang w:eastAsia="ru-RU"/>
        </w:rPr>
      </w:pPr>
      <w:r w:rsidRPr="00130A96">
        <w:rPr>
          <w:rFonts w:ascii="Times New Roman" w:eastAsia="Times New Roman" w:hAnsi="Times New Roman"/>
          <w:sz w:val="24"/>
          <w:szCs w:val="24"/>
          <w:lang w:eastAsia="ru-RU"/>
        </w:rPr>
        <w:t>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14:paraId="02DCBB31" w14:textId="77777777" w:rsidR="007A76CD" w:rsidRDefault="007A76CD" w:rsidP="007A76CD">
      <w:pPr>
        <w:spacing w:after="0" w:line="240" w:lineRule="auto"/>
        <w:ind w:firstLine="567"/>
        <w:jc w:val="both"/>
        <w:rPr>
          <w:rFonts w:ascii="Times New Roman" w:eastAsia="Times New Roman" w:hAnsi="Times New Roman"/>
          <w:sz w:val="24"/>
          <w:szCs w:val="24"/>
          <w:lang w:eastAsia="ru-RU"/>
        </w:rPr>
      </w:pPr>
      <w:r w:rsidRPr="00F44461">
        <w:rPr>
          <w:rFonts w:ascii="Times New Roman" w:eastAsia="Times New Roman" w:hAnsi="Times New Roman"/>
          <w:sz w:val="24"/>
          <w:szCs w:val="24"/>
          <w:lang w:eastAsia="ru-RU"/>
        </w:rPr>
        <w:t>Выполнение мероприятий, включая отселение жителей, обеспечивают должностные лица соответствующих промышленных объектов и производств.</w:t>
      </w:r>
    </w:p>
    <w:p w14:paraId="02DCBB32" w14:textId="77777777" w:rsidR="007A76CD" w:rsidRPr="0014143C" w:rsidRDefault="007A76CD" w:rsidP="007A76CD">
      <w:pPr>
        <w:spacing w:after="0" w:line="240" w:lineRule="auto"/>
        <w:ind w:firstLine="567"/>
        <w:jc w:val="both"/>
        <w:rPr>
          <w:rFonts w:ascii="Times New Roman" w:eastAsia="Times New Roman" w:hAnsi="Times New Roman"/>
          <w:sz w:val="24"/>
          <w:szCs w:val="24"/>
          <w:lang w:eastAsia="ru-RU"/>
        </w:rPr>
      </w:pPr>
    </w:p>
    <w:p w14:paraId="02DCBB33" w14:textId="77777777" w:rsidR="007A76CD" w:rsidRPr="0014143C" w:rsidRDefault="007A76CD" w:rsidP="007A76CD">
      <w:pPr>
        <w:keepNext/>
        <w:spacing w:before="120" w:after="0" w:line="240" w:lineRule="auto"/>
        <w:ind w:firstLine="567"/>
        <w:jc w:val="both"/>
        <w:outlineLvl w:val="2"/>
        <w:rPr>
          <w:rFonts w:ascii="Times New Roman" w:eastAsia="Times New Roman" w:hAnsi="Times New Roman"/>
          <w:b/>
          <w:bCs/>
          <w:sz w:val="24"/>
          <w:szCs w:val="26"/>
          <w:lang w:eastAsia="ru-RU"/>
        </w:rPr>
      </w:pPr>
      <w:bookmarkStart w:id="488" w:name="_Toc398891015"/>
      <w:bookmarkStart w:id="489" w:name="_Toc414831589"/>
      <w:bookmarkStart w:id="490" w:name="_Toc531808822"/>
      <w:bookmarkStart w:id="491" w:name="_Toc25624619"/>
      <w:r w:rsidRPr="0014143C">
        <w:rPr>
          <w:rFonts w:ascii="Times New Roman" w:eastAsia="Times New Roman" w:hAnsi="Times New Roman"/>
          <w:b/>
          <w:bCs/>
          <w:sz w:val="24"/>
          <w:szCs w:val="26"/>
          <w:lang w:eastAsia="ru-RU"/>
        </w:rPr>
        <w:t xml:space="preserve">Статья </w:t>
      </w:r>
      <w:r w:rsidR="000E15EB">
        <w:rPr>
          <w:rFonts w:ascii="Times New Roman" w:eastAsia="Times New Roman" w:hAnsi="Times New Roman"/>
          <w:b/>
          <w:bCs/>
          <w:sz w:val="24"/>
          <w:szCs w:val="26"/>
          <w:lang w:eastAsia="ru-RU"/>
        </w:rPr>
        <w:t>64</w:t>
      </w:r>
      <w:r w:rsidRPr="0014143C">
        <w:rPr>
          <w:rFonts w:ascii="Times New Roman" w:eastAsia="Times New Roman" w:hAnsi="Times New Roman"/>
          <w:b/>
          <w:bCs/>
          <w:sz w:val="24"/>
          <w:szCs w:val="26"/>
          <w:lang w:eastAsia="ru-RU"/>
        </w:rPr>
        <w:t>. Санитарные разрывы (санитарные полосы отчуждения) магистральных трубопроводов углеводородного сырья и компрессорных установок.</w:t>
      </w:r>
      <w:bookmarkEnd w:id="488"/>
      <w:bookmarkEnd w:id="489"/>
      <w:bookmarkEnd w:id="490"/>
      <w:bookmarkEnd w:id="491"/>
    </w:p>
    <w:p w14:paraId="02DCBB34" w14:textId="77777777" w:rsidR="007A76CD" w:rsidRPr="0014143C" w:rsidRDefault="007A76CD" w:rsidP="007A76CD">
      <w:pPr>
        <w:spacing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B35" w14:textId="77777777" w:rsidR="007A76CD" w:rsidRPr="0014143C" w:rsidRDefault="007A76CD" w:rsidP="007A76CD">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СанПиН 2.2.1/2.1.1.1200-03 «Санитарно-защитные зоны и санитарная классификация предприятий, сооружений и иных объектов», п. </w:t>
      </w:r>
      <w:r w:rsidRPr="0014143C">
        <w:rPr>
          <w:rFonts w:ascii="Times New Roman" w:eastAsia="Times New Roman" w:hAnsi="Times New Roman"/>
          <w:bCs/>
          <w:sz w:val="24"/>
          <w:szCs w:val="24"/>
          <w:lang w:eastAsia="ru-RU"/>
        </w:rPr>
        <w:t>2.7</w:t>
      </w:r>
      <w:r>
        <w:rPr>
          <w:rFonts w:ascii="Times New Roman" w:eastAsia="Times New Roman" w:hAnsi="Times New Roman"/>
          <w:bCs/>
          <w:sz w:val="24"/>
          <w:szCs w:val="24"/>
          <w:lang w:eastAsia="ru-RU"/>
        </w:rPr>
        <w:t xml:space="preserve"> </w:t>
      </w:r>
      <w:r>
        <w:rPr>
          <w:rFonts w:ascii="Times New Roman" w:eastAsia="Times New Roman" w:hAnsi="Times New Roman"/>
          <w:sz w:val="24"/>
          <w:szCs w:val="24"/>
          <w:lang w:eastAsia="ru-RU"/>
        </w:rPr>
        <w:t>(</w:t>
      </w:r>
      <w:r w:rsidRPr="0039023D">
        <w:rPr>
          <w:rFonts w:ascii="Times New Roman" w:eastAsia="Times New Roman" w:hAnsi="Times New Roman"/>
          <w:sz w:val="24"/>
          <w:szCs w:val="24"/>
          <w:lang w:eastAsia="ru-RU"/>
        </w:rPr>
        <w:t>Требования настоящих санитарных правил распространяются на размещение, проектирование, строительство и эксплуатацию вновь строящихся, реконструируемых объектов, являющихся источниками воздействия на сре</w:t>
      </w:r>
      <w:r>
        <w:rPr>
          <w:rFonts w:ascii="Times New Roman" w:eastAsia="Times New Roman" w:hAnsi="Times New Roman"/>
          <w:sz w:val="24"/>
          <w:szCs w:val="24"/>
          <w:lang w:eastAsia="ru-RU"/>
        </w:rPr>
        <w:t>ду обитания и здоровье человека)</w:t>
      </w:r>
      <w:r w:rsidRPr="0014143C">
        <w:rPr>
          <w:rFonts w:ascii="Times New Roman" w:eastAsia="Times New Roman" w:hAnsi="Times New Roman"/>
          <w:bCs/>
          <w:sz w:val="24"/>
          <w:szCs w:val="24"/>
          <w:lang w:eastAsia="ru-RU"/>
        </w:rPr>
        <w:t>.</w:t>
      </w:r>
    </w:p>
    <w:p w14:paraId="02DCBB36" w14:textId="77777777" w:rsidR="007A76CD" w:rsidRPr="0014143C" w:rsidRDefault="007A76CD" w:rsidP="007A76CD">
      <w:pPr>
        <w:spacing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Порядок установления и размеры, режим использования территории.</w:t>
      </w:r>
    </w:p>
    <w:p w14:paraId="02DCBB37" w14:textId="77777777" w:rsidR="007A76CD" w:rsidRDefault="007A76CD" w:rsidP="007A76CD">
      <w:pPr>
        <w:spacing w:after="0" w:line="240" w:lineRule="auto"/>
        <w:ind w:firstLine="567"/>
        <w:jc w:val="both"/>
        <w:rPr>
          <w:rFonts w:ascii="Times New Roman" w:eastAsia="Times New Roman" w:hAnsi="Times New Roman"/>
          <w:sz w:val="24"/>
          <w:szCs w:val="24"/>
          <w:lang w:eastAsia="ru-RU"/>
        </w:rPr>
      </w:pPr>
      <w:r w:rsidRPr="007C1576">
        <w:rPr>
          <w:rFonts w:ascii="Times New Roman" w:eastAsia="Times New Roman" w:hAnsi="Times New Roman"/>
          <w:sz w:val="24"/>
          <w:szCs w:val="24"/>
          <w:lang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14:paraId="02DCBB38" w14:textId="77777777" w:rsidR="007A76CD" w:rsidRPr="0014143C" w:rsidRDefault="007A76CD" w:rsidP="007A76CD">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Для магистральных трубопроводов углеводородного сырья, компрессорных установок, создаются санитарные разрывы (санитарные полосы отчуждения) (п. </w:t>
      </w:r>
      <w:r w:rsidRPr="0014143C">
        <w:rPr>
          <w:rFonts w:ascii="Times New Roman" w:eastAsia="Times New Roman" w:hAnsi="Times New Roman"/>
          <w:bCs/>
          <w:sz w:val="24"/>
          <w:szCs w:val="24"/>
          <w:lang w:eastAsia="ru-RU"/>
        </w:rPr>
        <w:t xml:space="preserve">2.7 </w:t>
      </w:r>
      <w:r w:rsidRPr="0014143C">
        <w:rPr>
          <w:rFonts w:ascii="Times New Roman" w:eastAsia="Times New Roman" w:hAnsi="Times New Roman"/>
          <w:sz w:val="24"/>
          <w:szCs w:val="24"/>
          <w:lang w:eastAsia="ru-RU"/>
        </w:rPr>
        <w:t>СанПиН 2.2.1/2.1.1.1200-03).</w:t>
      </w:r>
    </w:p>
    <w:p w14:paraId="02DCBB39" w14:textId="77777777" w:rsidR="007A76CD" w:rsidRPr="0014143C" w:rsidRDefault="007A76CD" w:rsidP="007A76CD">
      <w:pPr>
        <w:keepNext/>
        <w:spacing w:before="240" w:after="0" w:line="240" w:lineRule="auto"/>
        <w:ind w:firstLine="709"/>
        <w:jc w:val="right"/>
        <w:outlineLvl w:val="3"/>
        <w:rPr>
          <w:rFonts w:ascii="Times New Roman" w:eastAsia="Times New Roman" w:hAnsi="Times New Roman"/>
          <w:b/>
          <w:bCs/>
          <w:sz w:val="24"/>
          <w:szCs w:val="24"/>
          <w:lang w:eastAsia="ru-RU"/>
        </w:rPr>
      </w:pPr>
      <w:bookmarkStart w:id="492" w:name="sub_3000"/>
      <w:r w:rsidRPr="0014143C">
        <w:rPr>
          <w:rFonts w:ascii="Times New Roman" w:eastAsia="Times New Roman" w:hAnsi="Times New Roman"/>
          <w:b/>
          <w:bCs/>
          <w:sz w:val="24"/>
          <w:szCs w:val="24"/>
          <w:lang w:eastAsia="ru-RU"/>
        </w:rPr>
        <w:t>Таблица Приложение 3 к п. 2.7. СанПиН 2.2.1/2.1.1.1200-03</w:t>
      </w:r>
      <w:bookmarkEnd w:id="492"/>
      <w:r w:rsidRPr="0014143C">
        <w:rPr>
          <w:rFonts w:ascii="Times New Roman" w:eastAsia="Times New Roman" w:hAnsi="Times New Roman"/>
          <w:b/>
          <w:bCs/>
          <w:sz w:val="24"/>
          <w:szCs w:val="24"/>
          <w:lang w:eastAsia="ru-RU"/>
        </w:rPr>
        <w:t>. Рекомендуемые минимальные разрывы от компрессорных станций</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22"/>
        <w:gridCol w:w="746"/>
        <w:gridCol w:w="767"/>
        <w:gridCol w:w="736"/>
        <w:gridCol w:w="712"/>
        <w:gridCol w:w="779"/>
        <w:gridCol w:w="843"/>
        <w:gridCol w:w="734"/>
        <w:gridCol w:w="949"/>
      </w:tblGrid>
      <w:tr w:rsidR="007A76CD" w:rsidRPr="0014143C" w14:paraId="02DCBB3C" w14:textId="77777777" w:rsidTr="00920507">
        <w:trPr>
          <w:jc w:val="center"/>
        </w:trPr>
        <w:tc>
          <w:tcPr>
            <w:tcW w:w="1636" w:type="pct"/>
            <w:vMerge w:val="restart"/>
            <w:tcBorders>
              <w:top w:val="single" w:sz="4" w:space="0" w:color="auto"/>
              <w:bottom w:val="single" w:sz="4" w:space="0" w:color="auto"/>
              <w:right w:val="single" w:sz="4" w:space="0" w:color="auto"/>
            </w:tcBorders>
            <w:vAlign w:val="center"/>
          </w:tcPr>
          <w:p w14:paraId="02DCBB3A" w14:textId="77777777" w:rsidR="007A76CD" w:rsidRPr="0014143C" w:rsidRDefault="007A76CD" w:rsidP="00920507">
            <w:pPr>
              <w:spacing w:after="0" w:line="240" w:lineRule="auto"/>
              <w:jc w:val="center"/>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Элементы застройки, водоемы</w:t>
            </w:r>
          </w:p>
        </w:tc>
        <w:tc>
          <w:tcPr>
            <w:tcW w:w="3364" w:type="pct"/>
            <w:gridSpan w:val="8"/>
            <w:tcBorders>
              <w:top w:val="single" w:sz="4" w:space="0" w:color="auto"/>
              <w:left w:val="single" w:sz="4" w:space="0" w:color="auto"/>
              <w:bottom w:val="single" w:sz="4" w:space="0" w:color="auto"/>
            </w:tcBorders>
            <w:vAlign w:val="center"/>
          </w:tcPr>
          <w:p w14:paraId="02DCBB3B" w14:textId="77777777" w:rsidR="007A76CD" w:rsidRPr="0014143C" w:rsidRDefault="007A76CD" w:rsidP="00920507">
            <w:pPr>
              <w:spacing w:after="0" w:line="240" w:lineRule="auto"/>
              <w:jc w:val="center"/>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Разрывы в м для трубопроводов 1-го и 2-го классов с диаметром труб в мм</w:t>
            </w:r>
          </w:p>
        </w:tc>
      </w:tr>
      <w:tr w:rsidR="007A76CD" w:rsidRPr="0014143C" w14:paraId="02DCBB40" w14:textId="77777777" w:rsidTr="00920507">
        <w:trPr>
          <w:jc w:val="center"/>
        </w:trPr>
        <w:tc>
          <w:tcPr>
            <w:tcW w:w="1636" w:type="pct"/>
            <w:vMerge/>
            <w:tcBorders>
              <w:top w:val="single" w:sz="4" w:space="0" w:color="auto"/>
              <w:bottom w:val="single" w:sz="4" w:space="0" w:color="auto"/>
              <w:right w:val="single" w:sz="4" w:space="0" w:color="auto"/>
            </w:tcBorders>
            <w:vAlign w:val="center"/>
          </w:tcPr>
          <w:p w14:paraId="02DCBB3D" w14:textId="77777777" w:rsidR="007A76CD" w:rsidRPr="0014143C" w:rsidRDefault="007A76CD" w:rsidP="00920507">
            <w:pPr>
              <w:spacing w:after="0" w:line="240" w:lineRule="auto"/>
              <w:jc w:val="center"/>
              <w:rPr>
                <w:rFonts w:ascii="Times New Roman" w:eastAsia="Times New Roman" w:hAnsi="Times New Roman"/>
                <w:b/>
                <w:sz w:val="24"/>
                <w:szCs w:val="24"/>
                <w:lang w:eastAsia="ru-RU"/>
              </w:rPr>
            </w:pPr>
          </w:p>
        </w:tc>
        <w:tc>
          <w:tcPr>
            <w:tcW w:w="2479" w:type="pct"/>
            <w:gridSpan w:val="6"/>
            <w:tcBorders>
              <w:top w:val="single" w:sz="4" w:space="0" w:color="auto"/>
              <w:left w:val="single" w:sz="4" w:space="0" w:color="auto"/>
              <w:bottom w:val="single" w:sz="4" w:space="0" w:color="auto"/>
              <w:right w:val="single" w:sz="4" w:space="0" w:color="auto"/>
            </w:tcBorders>
            <w:vAlign w:val="center"/>
          </w:tcPr>
          <w:p w14:paraId="02DCBB3E" w14:textId="77777777" w:rsidR="007A76CD" w:rsidRPr="0014143C" w:rsidRDefault="007A76CD" w:rsidP="00920507">
            <w:pPr>
              <w:spacing w:after="0" w:line="240" w:lineRule="auto"/>
              <w:jc w:val="center"/>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1 класс</w:t>
            </w:r>
          </w:p>
        </w:tc>
        <w:tc>
          <w:tcPr>
            <w:tcW w:w="885" w:type="pct"/>
            <w:gridSpan w:val="2"/>
            <w:tcBorders>
              <w:top w:val="single" w:sz="4" w:space="0" w:color="auto"/>
              <w:left w:val="single" w:sz="4" w:space="0" w:color="auto"/>
              <w:bottom w:val="single" w:sz="4" w:space="0" w:color="auto"/>
            </w:tcBorders>
            <w:vAlign w:val="center"/>
          </w:tcPr>
          <w:p w14:paraId="02DCBB3F" w14:textId="77777777" w:rsidR="007A76CD" w:rsidRPr="0014143C" w:rsidRDefault="007A76CD" w:rsidP="00920507">
            <w:pPr>
              <w:spacing w:after="0" w:line="240" w:lineRule="auto"/>
              <w:jc w:val="center"/>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2 класс</w:t>
            </w:r>
          </w:p>
        </w:tc>
      </w:tr>
      <w:tr w:rsidR="007A76CD" w:rsidRPr="0014143C" w14:paraId="02DCBB4A" w14:textId="77777777" w:rsidTr="00920507">
        <w:trPr>
          <w:jc w:val="center"/>
        </w:trPr>
        <w:tc>
          <w:tcPr>
            <w:tcW w:w="1636" w:type="pct"/>
            <w:vMerge/>
            <w:tcBorders>
              <w:top w:val="single" w:sz="4" w:space="0" w:color="auto"/>
              <w:bottom w:val="single" w:sz="4" w:space="0" w:color="auto"/>
              <w:right w:val="single" w:sz="4" w:space="0" w:color="auto"/>
            </w:tcBorders>
            <w:vAlign w:val="center"/>
          </w:tcPr>
          <w:p w14:paraId="02DCBB41" w14:textId="77777777" w:rsidR="007A76CD" w:rsidRPr="0014143C" w:rsidRDefault="007A76CD" w:rsidP="00920507">
            <w:pPr>
              <w:spacing w:after="0" w:line="240" w:lineRule="auto"/>
              <w:jc w:val="center"/>
              <w:rPr>
                <w:rFonts w:ascii="Times New Roman" w:eastAsia="Times New Roman" w:hAnsi="Times New Roman"/>
                <w:b/>
                <w:sz w:val="24"/>
                <w:szCs w:val="24"/>
                <w:lang w:eastAsia="ru-RU"/>
              </w:rPr>
            </w:pPr>
          </w:p>
        </w:tc>
        <w:tc>
          <w:tcPr>
            <w:tcW w:w="411" w:type="pct"/>
            <w:tcBorders>
              <w:top w:val="single" w:sz="4" w:space="0" w:color="auto"/>
              <w:left w:val="single" w:sz="4" w:space="0" w:color="auto"/>
              <w:bottom w:val="single" w:sz="4" w:space="0" w:color="auto"/>
              <w:right w:val="single" w:sz="4" w:space="0" w:color="auto"/>
            </w:tcBorders>
            <w:vAlign w:val="center"/>
          </w:tcPr>
          <w:p w14:paraId="02DCBB42" w14:textId="77777777" w:rsidR="007A76CD" w:rsidRPr="0014143C" w:rsidRDefault="007A76CD" w:rsidP="00920507">
            <w:pPr>
              <w:spacing w:after="0" w:line="240" w:lineRule="auto"/>
              <w:jc w:val="center"/>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До 300</w:t>
            </w:r>
          </w:p>
        </w:tc>
        <w:tc>
          <w:tcPr>
            <w:tcW w:w="422" w:type="pct"/>
            <w:tcBorders>
              <w:top w:val="single" w:sz="4" w:space="0" w:color="auto"/>
              <w:left w:val="single" w:sz="4" w:space="0" w:color="auto"/>
              <w:bottom w:val="single" w:sz="4" w:space="0" w:color="auto"/>
              <w:right w:val="single" w:sz="4" w:space="0" w:color="auto"/>
            </w:tcBorders>
            <w:vAlign w:val="center"/>
          </w:tcPr>
          <w:p w14:paraId="02DCBB43" w14:textId="77777777" w:rsidR="007A76CD" w:rsidRPr="0014143C" w:rsidRDefault="007A76CD" w:rsidP="00920507">
            <w:pPr>
              <w:spacing w:after="0" w:line="240" w:lineRule="auto"/>
              <w:jc w:val="center"/>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300- 600</w:t>
            </w:r>
          </w:p>
        </w:tc>
        <w:tc>
          <w:tcPr>
            <w:tcW w:w="405" w:type="pct"/>
            <w:tcBorders>
              <w:top w:val="single" w:sz="4" w:space="0" w:color="auto"/>
              <w:left w:val="single" w:sz="4" w:space="0" w:color="auto"/>
              <w:bottom w:val="single" w:sz="4" w:space="0" w:color="auto"/>
              <w:right w:val="single" w:sz="4" w:space="0" w:color="auto"/>
            </w:tcBorders>
            <w:vAlign w:val="center"/>
          </w:tcPr>
          <w:p w14:paraId="02DCBB44" w14:textId="77777777" w:rsidR="007A76CD" w:rsidRPr="0014143C" w:rsidRDefault="007A76CD" w:rsidP="00920507">
            <w:pPr>
              <w:spacing w:after="0" w:line="240" w:lineRule="auto"/>
              <w:jc w:val="center"/>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600- 800</w:t>
            </w:r>
          </w:p>
        </w:tc>
        <w:tc>
          <w:tcPr>
            <w:tcW w:w="392" w:type="pct"/>
            <w:tcBorders>
              <w:top w:val="single" w:sz="4" w:space="0" w:color="auto"/>
              <w:left w:val="single" w:sz="4" w:space="0" w:color="auto"/>
              <w:bottom w:val="single" w:sz="4" w:space="0" w:color="auto"/>
              <w:right w:val="single" w:sz="4" w:space="0" w:color="auto"/>
            </w:tcBorders>
            <w:vAlign w:val="center"/>
          </w:tcPr>
          <w:p w14:paraId="02DCBB45" w14:textId="77777777" w:rsidR="007A76CD" w:rsidRPr="0014143C" w:rsidRDefault="007A76CD" w:rsidP="00920507">
            <w:pPr>
              <w:spacing w:after="0" w:line="240" w:lineRule="auto"/>
              <w:jc w:val="center"/>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800- 1000</w:t>
            </w:r>
          </w:p>
        </w:tc>
        <w:tc>
          <w:tcPr>
            <w:tcW w:w="428" w:type="pct"/>
            <w:tcBorders>
              <w:top w:val="single" w:sz="4" w:space="0" w:color="auto"/>
              <w:left w:val="single" w:sz="4" w:space="0" w:color="auto"/>
              <w:bottom w:val="single" w:sz="4" w:space="0" w:color="auto"/>
              <w:right w:val="single" w:sz="4" w:space="0" w:color="auto"/>
            </w:tcBorders>
            <w:vAlign w:val="center"/>
          </w:tcPr>
          <w:p w14:paraId="02DCBB46" w14:textId="77777777" w:rsidR="007A76CD" w:rsidRPr="0014143C" w:rsidRDefault="007A76CD" w:rsidP="00920507">
            <w:pPr>
              <w:spacing w:after="0" w:line="240" w:lineRule="auto"/>
              <w:jc w:val="center"/>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1000- 1200</w:t>
            </w:r>
          </w:p>
        </w:tc>
        <w:tc>
          <w:tcPr>
            <w:tcW w:w="421" w:type="pct"/>
            <w:tcBorders>
              <w:top w:val="single" w:sz="4" w:space="0" w:color="auto"/>
              <w:left w:val="single" w:sz="4" w:space="0" w:color="auto"/>
              <w:bottom w:val="single" w:sz="4" w:space="0" w:color="auto"/>
              <w:right w:val="single" w:sz="4" w:space="0" w:color="auto"/>
            </w:tcBorders>
            <w:vAlign w:val="center"/>
          </w:tcPr>
          <w:p w14:paraId="02DCBB47" w14:textId="77777777" w:rsidR="007A76CD" w:rsidRPr="0014143C" w:rsidRDefault="007A76CD" w:rsidP="00920507">
            <w:pPr>
              <w:spacing w:after="0" w:line="240" w:lineRule="auto"/>
              <w:jc w:val="center"/>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Более 1200</w:t>
            </w:r>
          </w:p>
        </w:tc>
        <w:tc>
          <w:tcPr>
            <w:tcW w:w="404" w:type="pct"/>
            <w:tcBorders>
              <w:top w:val="single" w:sz="4" w:space="0" w:color="auto"/>
              <w:left w:val="single" w:sz="4" w:space="0" w:color="auto"/>
              <w:bottom w:val="single" w:sz="4" w:space="0" w:color="auto"/>
              <w:right w:val="single" w:sz="4" w:space="0" w:color="auto"/>
            </w:tcBorders>
            <w:vAlign w:val="center"/>
          </w:tcPr>
          <w:p w14:paraId="02DCBB48" w14:textId="77777777" w:rsidR="007A76CD" w:rsidRPr="0014143C" w:rsidRDefault="007A76CD" w:rsidP="00920507">
            <w:pPr>
              <w:spacing w:after="0" w:line="240" w:lineRule="auto"/>
              <w:jc w:val="center"/>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до 300</w:t>
            </w:r>
          </w:p>
        </w:tc>
        <w:tc>
          <w:tcPr>
            <w:tcW w:w="481" w:type="pct"/>
            <w:tcBorders>
              <w:top w:val="single" w:sz="4" w:space="0" w:color="auto"/>
              <w:left w:val="single" w:sz="4" w:space="0" w:color="auto"/>
              <w:bottom w:val="single" w:sz="4" w:space="0" w:color="auto"/>
            </w:tcBorders>
            <w:vAlign w:val="center"/>
          </w:tcPr>
          <w:p w14:paraId="02DCBB49" w14:textId="77777777" w:rsidR="007A76CD" w:rsidRPr="0014143C" w:rsidRDefault="007A76CD" w:rsidP="00920507">
            <w:pPr>
              <w:spacing w:after="0" w:line="240" w:lineRule="auto"/>
              <w:jc w:val="center"/>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свыше 300</w:t>
            </w:r>
          </w:p>
        </w:tc>
      </w:tr>
      <w:tr w:rsidR="007A76CD" w:rsidRPr="0014143C" w14:paraId="02DCBB54" w14:textId="77777777" w:rsidTr="00920507">
        <w:trPr>
          <w:jc w:val="center"/>
        </w:trPr>
        <w:tc>
          <w:tcPr>
            <w:tcW w:w="1636" w:type="pct"/>
            <w:tcBorders>
              <w:top w:val="single" w:sz="4" w:space="0" w:color="auto"/>
              <w:bottom w:val="single" w:sz="4" w:space="0" w:color="auto"/>
              <w:right w:val="single" w:sz="4" w:space="0" w:color="auto"/>
            </w:tcBorders>
          </w:tcPr>
          <w:p w14:paraId="02DCBB4B" w14:textId="77777777" w:rsidR="007A76CD" w:rsidRPr="0014143C" w:rsidRDefault="007A76CD" w:rsidP="00920507">
            <w:pPr>
              <w:spacing w:after="0" w:line="240" w:lineRule="auto"/>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Города и поселки</w:t>
            </w:r>
          </w:p>
        </w:tc>
        <w:tc>
          <w:tcPr>
            <w:tcW w:w="411" w:type="pct"/>
            <w:tcBorders>
              <w:top w:val="single" w:sz="4" w:space="0" w:color="auto"/>
              <w:left w:val="single" w:sz="4" w:space="0" w:color="auto"/>
              <w:bottom w:val="single" w:sz="4" w:space="0" w:color="auto"/>
              <w:right w:val="single" w:sz="4" w:space="0" w:color="auto"/>
            </w:tcBorders>
          </w:tcPr>
          <w:p w14:paraId="02DCBB4C" w14:textId="77777777" w:rsidR="007A76CD" w:rsidRPr="0014143C" w:rsidRDefault="007A76CD" w:rsidP="00920507">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500</w:t>
            </w:r>
          </w:p>
        </w:tc>
        <w:tc>
          <w:tcPr>
            <w:tcW w:w="422" w:type="pct"/>
            <w:tcBorders>
              <w:top w:val="single" w:sz="4" w:space="0" w:color="auto"/>
              <w:left w:val="single" w:sz="4" w:space="0" w:color="auto"/>
              <w:bottom w:val="single" w:sz="4" w:space="0" w:color="auto"/>
              <w:right w:val="single" w:sz="4" w:space="0" w:color="auto"/>
            </w:tcBorders>
          </w:tcPr>
          <w:p w14:paraId="02DCBB4D" w14:textId="77777777" w:rsidR="007A76CD" w:rsidRPr="0014143C" w:rsidRDefault="007A76CD" w:rsidP="00920507">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500</w:t>
            </w:r>
          </w:p>
        </w:tc>
        <w:tc>
          <w:tcPr>
            <w:tcW w:w="405" w:type="pct"/>
            <w:tcBorders>
              <w:top w:val="single" w:sz="4" w:space="0" w:color="auto"/>
              <w:left w:val="single" w:sz="4" w:space="0" w:color="auto"/>
              <w:bottom w:val="single" w:sz="4" w:space="0" w:color="auto"/>
              <w:right w:val="single" w:sz="4" w:space="0" w:color="auto"/>
            </w:tcBorders>
          </w:tcPr>
          <w:p w14:paraId="02DCBB4E" w14:textId="77777777" w:rsidR="007A76CD" w:rsidRPr="0014143C" w:rsidRDefault="007A76CD" w:rsidP="00920507">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700</w:t>
            </w:r>
          </w:p>
        </w:tc>
        <w:tc>
          <w:tcPr>
            <w:tcW w:w="392" w:type="pct"/>
            <w:tcBorders>
              <w:top w:val="single" w:sz="4" w:space="0" w:color="auto"/>
              <w:left w:val="single" w:sz="4" w:space="0" w:color="auto"/>
              <w:bottom w:val="single" w:sz="4" w:space="0" w:color="auto"/>
              <w:right w:val="single" w:sz="4" w:space="0" w:color="auto"/>
            </w:tcBorders>
          </w:tcPr>
          <w:p w14:paraId="02DCBB4F" w14:textId="77777777" w:rsidR="007A76CD" w:rsidRPr="0014143C" w:rsidRDefault="007A76CD" w:rsidP="00920507">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700</w:t>
            </w:r>
          </w:p>
        </w:tc>
        <w:tc>
          <w:tcPr>
            <w:tcW w:w="428" w:type="pct"/>
            <w:tcBorders>
              <w:top w:val="single" w:sz="4" w:space="0" w:color="auto"/>
              <w:left w:val="single" w:sz="4" w:space="0" w:color="auto"/>
              <w:bottom w:val="single" w:sz="4" w:space="0" w:color="auto"/>
              <w:right w:val="single" w:sz="4" w:space="0" w:color="auto"/>
            </w:tcBorders>
          </w:tcPr>
          <w:p w14:paraId="02DCBB50" w14:textId="77777777" w:rsidR="007A76CD" w:rsidRPr="0014143C" w:rsidRDefault="007A76CD" w:rsidP="00920507">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700</w:t>
            </w:r>
          </w:p>
        </w:tc>
        <w:tc>
          <w:tcPr>
            <w:tcW w:w="421" w:type="pct"/>
            <w:tcBorders>
              <w:top w:val="single" w:sz="4" w:space="0" w:color="auto"/>
              <w:left w:val="single" w:sz="4" w:space="0" w:color="auto"/>
              <w:bottom w:val="single" w:sz="4" w:space="0" w:color="auto"/>
              <w:right w:val="single" w:sz="4" w:space="0" w:color="auto"/>
            </w:tcBorders>
          </w:tcPr>
          <w:p w14:paraId="02DCBB51" w14:textId="77777777" w:rsidR="007A76CD" w:rsidRPr="0014143C" w:rsidRDefault="007A76CD" w:rsidP="00920507">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700</w:t>
            </w:r>
          </w:p>
        </w:tc>
        <w:tc>
          <w:tcPr>
            <w:tcW w:w="404" w:type="pct"/>
            <w:tcBorders>
              <w:top w:val="single" w:sz="4" w:space="0" w:color="auto"/>
              <w:left w:val="single" w:sz="4" w:space="0" w:color="auto"/>
              <w:bottom w:val="single" w:sz="4" w:space="0" w:color="auto"/>
              <w:right w:val="single" w:sz="4" w:space="0" w:color="auto"/>
            </w:tcBorders>
          </w:tcPr>
          <w:p w14:paraId="02DCBB52" w14:textId="77777777" w:rsidR="007A76CD" w:rsidRPr="0014143C" w:rsidRDefault="007A76CD" w:rsidP="00920507">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500</w:t>
            </w:r>
          </w:p>
        </w:tc>
        <w:tc>
          <w:tcPr>
            <w:tcW w:w="481" w:type="pct"/>
            <w:tcBorders>
              <w:top w:val="single" w:sz="4" w:space="0" w:color="auto"/>
              <w:left w:val="single" w:sz="4" w:space="0" w:color="auto"/>
              <w:bottom w:val="single" w:sz="4" w:space="0" w:color="auto"/>
            </w:tcBorders>
          </w:tcPr>
          <w:p w14:paraId="02DCBB53" w14:textId="77777777" w:rsidR="007A76CD" w:rsidRPr="0014143C" w:rsidRDefault="007A76CD" w:rsidP="00920507">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500</w:t>
            </w:r>
          </w:p>
        </w:tc>
      </w:tr>
      <w:tr w:rsidR="007A76CD" w:rsidRPr="0014143C" w14:paraId="02DCBB5E" w14:textId="77777777" w:rsidTr="00920507">
        <w:trPr>
          <w:jc w:val="center"/>
        </w:trPr>
        <w:tc>
          <w:tcPr>
            <w:tcW w:w="1636" w:type="pct"/>
            <w:tcBorders>
              <w:top w:val="single" w:sz="4" w:space="0" w:color="auto"/>
              <w:bottom w:val="single" w:sz="4" w:space="0" w:color="auto"/>
              <w:right w:val="single" w:sz="4" w:space="0" w:color="auto"/>
            </w:tcBorders>
          </w:tcPr>
          <w:p w14:paraId="02DCBB55" w14:textId="77777777" w:rsidR="007A76CD" w:rsidRPr="0014143C" w:rsidRDefault="007A76CD" w:rsidP="00920507">
            <w:pPr>
              <w:spacing w:after="0" w:line="240" w:lineRule="auto"/>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Водопроводные сооружения</w:t>
            </w:r>
          </w:p>
        </w:tc>
        <w:tc>
          <w:tcPr>
            <w:tcW w:w="411" w:type="pct"/>
            <w:tcBorders>
              <w:top w:val="single" w:sz="4" w:space="0" w:color="auto"/>
              <w:left w:val="single" w:sz="4" w:space="0" w:color="auto"/>
              <w:bottom w:val="single" w:sz="4" w:space="0" w:color="auto"/>
              <w:right w:val="single" w:sz="4" w:space="0" w:color="auto"/>
            </w:tcBorders>
          </w:tcPr>
          <w:p w14:paraId="02DCBB56" w14:textId="77777777" w:rsidR="007A76CD" w:rsidRPr="0014143C" w:rsidRDefault="007A76CD" w:rsidP="00920507">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250</w:t>
            </w:r>
          </w:p>
        </w:tc>
        <w:tc>
          <w:tcPr>
            <w:tcW w:w="422" w:type="pct"/>
            <w:tcBorders>
              <w:top w:val="single" w:sz="4" w:space="0" w:color="auto"/>
              <w:left w:val="single" w:sz="4" w:space="0" w:color="auto"/>
              <w:bottom w:val="single" w:sz="4" w:space="0" w:color="auto"/>
              <w:right w:val="single" w:sz="4" w:space="0" w:color="auto"/>
            </w:tcBorders>
          </w:tcPr>
          <w:p w14:paraId="02DCBB57" w14:textId="77777777" w:rsidR="007A76CD" w:rsidRPr="0014143C" w:rsidRDefault="007A76CD" w:rsidP="00920507">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300</w:t>
            </w:r>
          </w:p>
        </w:tc>
        <w:tc>
          <w:tcPr>
            <w:tcW w:w="405" w:type="pct"/>
            <w:tcBorders>
              <w:top w:val="single" w:sz="4" w:space="0" w:color="auto"/>
              <w:left w:val="single" w:sz="4" w:space="0" w:color="auto"/>
              <w:bottom w:val="single" w:sz="4" w:space="0" w:color="auto"/>
              <w:right w:val="single" w:sz="4" w:space="0" w:color="auto"/>
            </w:tcBorders>
          </w:tcPr>
          <w:p w14:paraId="02DCBB58" w14:textId="77777777" w:rsidR="007A76CD" w:rsidRPr="0014143C" w:rsidRDefault="007A76CD" w:rsidP="00920507">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350</w:t>
            </w:r>
          </w:p>
        </w:tc>
        <w:tc>
          <w:tcPr>
            <w:tcW w:w="392" w:type="pct"/>
            <w:tcBorders>
              <w:top w:val="single" w:sz="4" w:space="0" w:color="auto"/>
              <w:left w:val="single" w:sz="4" w:space="0" w:color="auto"/>
              <w:bottom w:val="single" w:sz="4" w:space="0" w:color="auto"/>
              <w:right w:val="single" w:sz="4" w:space="0" w:color="auto"/>
            </w:tcBorders>
          </w:tcPr>
          <w:p w14:paraId="02DCBB59" w14:textId="77777777" w:rsidR="007A76CD" w:rsidRPr="0014143C" w:rsidRDefault="007A76CD" w:rsidP="00920507">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400</w:t>
            </w:r>
          </w:p>
        </w:tc>
        <w:tc>
          <w:tcPr>
            <w:tcW w:w="428" w:type="pct"/>
            <w:tcBorders>
              <w:top w:val="single" w:sz="4" w:space="0" w:color="auto"/>
              <w:left w:val="single" w:sz="4" w:space="0" w:color="auto"/>
              <w:bottom w:val="single" w:sz="4" w:space="0" w:color="auto"/>
              <w:right w:val="single" w:sz="4" w:space="0" w:color="auto"/>
            </w:tcBorders>
          </w:tcPr>
          <w:p w14:paraId="02DCBB5A" w14:textId="77777777" w:rsidR="007A76CD" w:rsidRPr="0014143C" w:rsidRDefault="007A76CD" w:rsidP="00920507">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450</w:t>
            </w:r>
          </w:p>
        </w:tc>
        <w:tc>
          <w:tcPr>
            <w:tcW w:w="421" w:type="pct"/>
            <w:tcBorders>
              <w:top w:val="single" w:sz="4" w:space="0" w:color="auto"/>
              <w:left w:val="single" w:sz="4" w:space="0" w:color="auto"/>
              <w:bottom w:val="single" w:sz="4" w:space="0" w:color="auto"/>
              <w:right w:val="single" w:sz="4" w:space="0" w:color="auto"/>
            </w:tcBorders>
          </w:tcPr>
          <w:p w14:paraId="02DCBB5B" w14:textId="77777777" w:rsidR="007A76CD" w:rsidRPr="0014143C" w:rsidRDefault="007A76CD" w:rsidP="00920507">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500</w:t>
            </w:r>
          </w:p>
        </w:tc>
        <w:tc>
          <w:tcPr>
            <w:tcW w:w="404" w:type="pct"/>
            <w:tcBorders>
              <w:top w:val="single" w:sz="4" w:space="0" w:color="auto"/>
              <w:left w:val="single" w:sz="4" w:space="0" w:color="auto"/>
              <w:bottom w:val="single" w:sz="4" w:space="0" w:color="auto"/>
              <w:right w:val="single" w:sz="4" w:space="0" w:color="auto"/>
            </w:tcBorders>
          </w:tcPr>
          <w:p w14:paraId="02DCBB5C" w14:textId="77777777" w:rsidR="007A76CD" w:rsidRPr="0014143C" w:rsidRDefault="007A76CD" w:rsidP="00920507">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250</w:t>
            </w:r>
          </w:p>
        </w:tc>
        <w:tc>
          <w:tcPr>
            <w:tcW w:w="481" w:type="pct"/>
            <w:tcBorders>
              <w:top w:val="single" w:sz="4" w:space="0" w:color="auto"/>
              <w:left w:val="single" w:sz="4" w:space="0" w:color="auto"/>
              <w:bottom w:val="single" w:sz="4" w:space="0" w:color="auto"/>
            </w:tcBorders>
          </w:tcPr>
          <w:p w14:paraId="02DCBB5D" w14:textId="77777777" w:rsidR="007A76CD" w:rsidRPr="0014143C" w:rsidRDefault="007A76CD" w:rsidP="00920507">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300</w:t>
            </w:r>
          </w:p>
        </w:tc>
      </w:tr>
      <w:tr w:rsidR="007A76CD" w:rsidRPr="0014143C" w14:paraId="02DCBB68" w14:textId="77777777" w:rsidTr="00920507">
        <w:trPr>
          <w:jc w:val="center"/>
        </w:trPr>
        <w:tc>
          <w:tcPr>
            <w:tcW w:w="1636" w:type="pct"/>
            <w:tcBorders>
              <w:top w:val="single" w:sz="4" w:space="0" w:color="auto"/>
              <w:bottom w:val="single" w:sz="4" w:space="0" w:color="auto"/>
              <w:right w:val="single" w:sz="4" w:space="0" w:color="auto"/>
            </w:tcBorders>
          </w:tcPr>
          <w:p w14:paraId="02DCBB5F" w14:textId="77777777" w:rsidR="007A76CD" w:rsidRPr="0014143C" w:rsidRDefault="007A76CD" w:rsidP="00920507">
            <w:pPr>
              <w:spacing w:after="0" w:line="240" w:lineRule="auto"/>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Малоэтажные жилые здания</w:t>
            </w:r>
          </w:p>
        </w:tc>
        <w:tc>
          <w:tcPr>
            <w:tcW w:w="411" w:type="pct"/>
            <w:tcBorders>
              <w:top w:val="single" w:sz="4" w:space="0" w:color="auto"/>
              <w:left w:val="single" w:sz="4" w:space="0" w:color="auto"/>
              <w:bottom w:val="single" w:sz="4" w:space="0" w:color="auto"/>
              <w:right w:val="single" w:sz="4" w:space="0" w:color="auto"/>
            </w:tcBorders>
          </w:tcPr>
          <w:p w14:paraId="02DCBB60" w14:textId="77777777" w:rsidR="007A76CD" w:rsidRPr="0014143C" w:rsidRDefault="007A76CD" w:rsidP="00920507">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100</w:t>
            </w:r>
          </w:p>
        </w:tc>
        <w:tc>
          <w:tcPr>
            <w:tcW w:w="422" w:type="pct"/>
            <w:tcBorders>
              <w:top w:val="single" w:sz="4" w:space="0" w:color="auto"/>
              <w:left w:val="single" w:sz="4" w:space="0" w:color="auto"/>
              <w:bottom w:val="single" w:sz="4" w:space="0" w:color="auto"/>
              <w:right w:val="single" w:sz="4" w:space="0" w:color="auto"/>
            </w:tcBorders>
          </w:tcPr>
          <w:p w14:paraId="02DCBB61" w14:textId="77777777" w:rsidR="007A76CD" w:rsidRPr="0014143C" w:rsidRDefault="007A76CD" w:rsidP="00920507">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150</w:t>
            </w:r>
          </w:p>
        </w:tc>
        <w:tc>
          <w:tcPr>
            <w:tcW w:w="405" w:type="pct"/>
            <w:tcBorders>
              <w:top w:val="single" w:sz="4" w:space="0" w:color="auto"/>
              <w:left w:val="single" w:sz="4" w:space="0" w:color="auto"/>
              <w:bottom w:val="single" w:sz="4" w:space="0" w:color="auto"/>
              <w:right w:val="single" w:sz="4" w:space="0" w:color="auto"/>
            </w:tcBorders>
          </w:tcPr>
          <w:p w14:paraId="02DCBB62" w14:textId="77777777" w:rsidR="007A76CD" w:rsidRPr="0014143C" w:rsidRDefault="007A76CD" w:rsidP="00920507">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200</w:t>
            </w:r>
          </w:p>
        </w:tc>
        <w:tc>
          <w:tcPr>
            <w:tcW w:w="392" w:type="pct"/>
            <w:tcBorders>
              <w:top w:val="single" w:sz="4" w:space="0" w:color="auto"/>
              <w:left w:val="single" w:sz="4" w:space="0" w:color="auto"/>
              <w:bottom w:val="single" w:sz="4" w:space="0" w:color="auto"/>
              <w:right w:val="single" w:sz="4" w:space="0" w:color="auto"/>
            </w:tcBorders>
          </w:tcPr>
          <w:p w14:paraId="02DCBB63" w14:textId="77777777" w:rsidR="007A76CD" w:rsidRPr="0014143C" w:rsidRDefault="007A76CD" w:rsidP="00920507">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250</w:t>
            </w:r>
          </w:p>
        </w:tc>
        <w:tc>
          <w:tcPr>
            <w:tcW w:w="428" w:type="pct"/>
            <w:tcBorders>
              <w:top w:val="single" w:sz="4" w:space="0" w:color="auto"/>
              <w:left w:val="single" w:sz="4" w:space="0" w:color="auto"/>
              <w:bottom w:val="single" w:sz="4" w:space="0" w:color="auto"/>
              <w:right w:val="single" w:sz="4" w:space="0" w:color="auto"/>
            </w:tcBorders>
          </w:tcPr>
          <w:p w14:paraId="02DCBB64" w14:textId="77777777" w:rsidR="007A76CD" w:rsidRPr="0014143C" w:rsidRDefault="007A76CD" w:rsidP="00920507">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300</w:t>
            </w:r>
          </w:p>
        </w:tc>
        <w:tc>
          <w:tcPr>
            <w:tcW w:w="421" w:type="pct"/>
            <w:tcBorders>
              <w:top w:val="single" w:sz="4" w:space="0" w:color="auto"/>
              <w:left w:val="single" w:sz="4" w:space="0" w:color="auto"/>
              <w:bottom w:val="single" w:sz="4" w:space="0" w:color="auto"/>
              <w:right w:val="single" w:sz="4" w:space="0" w:color="auto"/>
            </w:tcBorders>
          </w:tcPr>
          <w:p w14:paraId="02DCBB65" w14:textId="77777777" w:rsidR="007A76CD" w:rsidRPr="0014143C" w:rsidRDefault="007A76CD" w:rsidP="00920507">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350</w:t>
            </w:r>
          </w:p>
        </w:tc>
        <w:tc>
          <w:tcPr>
            <w:tcW w:w="404" w:type="pct"/>
            <w:tcBorders>
              <w:top w:val="single" w:sz="4" w:space="0" w:color="auto"/>
              <w:left w:val="single" w:sz="4" w:space="0" w:color="auto"/>
              <w:bottom w:val="single" w:sz="4" w:space="0" w:color="auto"/>
              <w:right w:val="single" w:sz="4" w:space="0" w:color="auto"/>
            </w:tcBorders>
          </w:tcPr>
          <w:p w14:paraId="02DCBB66" w14:textId="77777777" w:rsidR="007A76CD" w:rsidRPr="0014143C" w:rsidRDefault="007A76CD" w:rsidP="00920507">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75</w:t>
            </w:r>
          </w:p>
        </w:tc>
        <w:tc>
          <w:tcPr>
            <w:tcW w:w="481" w:type="pct"/>
            <w:tcBorders>
              <w:top w:val="single" w:sz="4" w:space="0" w:color="auto"/>
              <w:left w:val="single" w:sz="4" w:space="0" w:color="auto"/>
              <w:bottom w:val="single" w:sz="4" w:space="0" w:color="auto"/>
            </w:tcBorders>
          </w:tcPr>
          <w:p w14:paraId="02DCBB67" w14:textId="77777777" w:rsidR="007A76CD" w:rsidRPr="0014143C" w:rsidRDefault="007A76CD" w:rsidP="00920507">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150</w:t>
            </w:r>
          </w:p>
        </w:tc>
      </w:tr>
      <w:tr w:rsidR="007A76CD" w:rsidRPr="0014143C" w14:paraId="02DCBB6A" w14:textId="77777777" w:rsidTr="00920507">
        <w:trPr>
          <w:jc w:val="center"/>
        </w:trPr>
        <w:tc>
          <w:tcPr>
            <w:tcW w:w="5000" w:type="pct"/>
            <w:gridSpan w:val="9"/>
            <w:tcBorders>
              <w:top w:val="single" w:sz="4" w:space="0" w:color="auto"/>
              <w:bottom w:val="single" w:sz="4" w:space="0" w:color="auto"/>
            </w:tcBorders>
          </w:tcPr>
          <w:p w14:paraId="02DCBB69" w14:textId="77777777" w:rsidR="007A76CD" w:rsidRPr="0014143C" w:rsidRDefault="007A76CD" w:rsidP="00920507">
            <w:pPr>
              <w:spacing w:after="0" w:line="240" w:lineRule="auto"/>
              <w:rPr>
                <w:rFonts w:ascii="Times New Roman" w:eastAsia="Times New Roman" w:hAnsi="Times New Roman"/>
                <w:sz w:val="24"/>
                <w:szCs w:val="24"/>
                <w:lang w:eastAsia="ru-RU"/>
              </w:rPr>
            </w:pPr>
            <w:r w:rsidRPr="0014143C">
              <w:rPr>
                <w:rFonts w:ascii="Times New Roman" w:eastAsia="Times New Roman" w:hAnsi="Times New Roman"/>
                <w:bCs/>
                <w:sz w:val="24"/>
                <w:szCs w:val="24"/>
                <w:lang w:eastAsia="ru-RU"/>
              </w:rPr>
              <w:t>Примечание</w:t>
            </w:r>
            <w:r w:rsidRPr="0014143C">
              <w:rPr>
                <w:rFonts w:ascii="Times New Roman" w:eastAsia="Times New Roman" w:hAnsi="Times New Roman"/>
                <w:sz w:val="24"/>
                <w:szCs w:val="24"/>
                <w:lang w:eastAsia="ru-RU"/>
              </w:rPr>
              <w:t>. Разрывы устанавливаются от здания компрессорного цеха.</w:t>
            </w:r>
          </w:p>
        </w:tc>
      </w:tr>
    </w:tbl>
    <w:p w14:paraId="02DCBB6B" w14:textId="77777777" w:rsidR="007A76CD" w:rsidRPr="0014143C" w:rsidRDefault="007A76CD" w:rsidP="007A76CD">
      <w:pPr>
        <w:spacing w:after="0" w:line="240" w:lineRule="auto"/>
        <w:rPr>
          <w:rFonts w:ascii="Times New Roman" w:eastAsia="Times New Roman" w:hAnsi="Times New Roman"/>
          <w:sz w:val="24"/>
          <w:szCs w:val="24"/>
          <w:lang w:eastAsia="ru-RU"/>
        </w:rPr>
      </w:pPr>
    </w:p>
    <w:p w14:paraId="02DCBB6C" w14:textId="77777777" w:rsidR="007A76CD" w:rsidRPr="0014143C" w:rsidRDefault="007A76CD" w:rsidP="007A76CD">
      <w:pPr>
        <w:keepNext/>
        <w:spacing w:before="240" w:after="0" w:line="240" w:lineRule="auto"/>
        <w:ind w:firstLine="709"/>
        <w:jc w:val="right"/>
        <w:outlineLvl w:val="3"/>
        <w:rPr>
          <w:rFonts w:ascii="Times New Roman" w:eastAsia="Times New Roman" w:hAnsi="Times New Roman"/>
          <w:b/>
          <w:bCs/>
          <w:sz w:val="24"/>
          <w:szCs w:val="24"/>
          <w:lang w:eastAsia="ru-RU"/>
        </w:rPr>
      </w:pPr>
      <w:r w:rsidRPr="0014143C">
        <w:rPr>
          <w:rFonts w:ascii="Times New Roman" w:eastAsia="Times New Roman" w:hAnsi="Times New Roman"/>
          <w:b/>
          <w:bCs/>
          <w:sz w:val="24"/>
          <w:szCs w:val="24"/>
          <w:lang w:eastAsia="ru-RU"/>
        </w:rPr>
        <w:t>Таблица Приложение 4 к п. 2.7. СанПиН 2.2.1/2.1.1.1200-03. Рекомендуемые минимальные разрывы от газопроводов низкого давления</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693"/>
        <w:gridCol w:w="2595"/>
      </w:tblGrid>
      <w:tr w:rsidR="007A76CD" w:rsidRPr="0014143C" w14:paraId="02DCBB6F" w14:textId="77777777" w:rsidTr="00920507">
        <w:tc>
          <w:tcPr>
            <w:tcW w:w="3603" w:type="pct"/>
            <w:tcBorders>
              <w:top w:val="single" w:sz="4" w:space="0" w:color="auto"/>
              <w:bottom w:val="single" w:sz="4" w:space="0" w:color="auto"/>
              <w:right w:val="single" w:sz="4" w:space="0" w:color="auto"/>
            </w:tcBorders>
            <w:vAlign w:val="center"/>
          </w:tcPr>
          <w:p w14:paraId="02DCBB6D" w14:textId="77777777" w:rsidR="007A76CD" w:rsidRPr="0014143C" w:rsidRDefault="007A76CD" w:rsidP="00920507">
            <w:pPr>
              <w:spacing w:after="0" w:line="240" w:lineRule="auto"/>
              <w:jc w:val="center"/>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Элементы застройки</w:t>
            </w:r>
          </w:p>
        </w:tc>
        <w:tc>
          <w:tcPr>
            <w:tcW w:w="1397" w:type="pct"/>
            <w:tcBorders>
              <w:top w:val="single" w:sz="4" w:space="0" w:color="auto"/>
              <w:left w:val="single" w:sz="4" w:space="0" w:color="auto"/>
              <w:bottom w:val="single" w:sz="4" w:space="0" w:color="auto"/>
            </w:tcBorders>
            <w:vAlign w:val="center"/>
          </w:tcPr>
          <w:p w14:paraId="02DCBB6E" w14:textId="77777777" w:rsidR="007A76CD" w:rsidRPr="0014143C" w:rsidRDefault="007A76CD" w:rsidP="00920507">
            <w:pPr>
              <w:spacing w:after="0" w:line="240" w:lineRule="auto"/>
              <w:jc w:val="center"/>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Расстояние в м</w:t>
            </w:r>
          </w:p>
        </w:tc>
      </w:tr>
      <w:tr w:rsidR="007A76CD" w:rsidRPr="0014143C" w14:paraId="02DCBB72" w14:textId="77777777" w:rsidTr="00920507">
        <w:tc>
          <w:tcPr>
            <w:tcW w:w="3603" w:type="pct"/>
            <w:tcBorders>
              <w:top w:val="single" w:sz="4" w:space="0" w:color="auto"/>
              <w:bottom w:val="single" w:sz="4" w:space="0" w:color="auto"/>
              <w:right w:val="single" w:sz="4" w:space="0" w:color="auto"/>
            </w:tcBorders>
          </w:tcPr>
          <w:p w14:paraId="02DCBB70" w14:textId="77777777" w:rsidR="007A76CD" w:rsidRPr="0014143C" w:rsidRDefault="007A76CD" w:rsidP="00920507">
            <w:pPr>
              <w:spacing w:after="0" w:line="240" w:lineRule="auto"/>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Многоэтажные жилые и общественные здания</w:t>
            </w:r>
          </w:p>
        </w:tc>
        <w:tc>
          <w:tcPr>
            <w:tcW w:w="1397" w:type="pct"/>
            <w:tcBorders>
              <w:top w:val="single" w:sz="4" w:space="0" w:color="auto"/>
              <w:left w:val="single" w:sz="4" w:space="0" w:color="auto"/>
              <w:bottom w:val="single" w:sz="4" w:space="0" w:color="auto"/>
            </w:tcBorders>
          </w:tcPr>
          <w:p w14:paraId="02DCBB71" w14:textId="77777777" w:rsidR="007A76CD" w:rsidRPr="0014143C" w:rsidRDefault="007A76CD" w:rsidP="00920507">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50</w:t>
            </w:r>
          </w:p>
        </w:tc>
      </w:tr>
      <w:tr w:rsidR="007A76CD" w:rsidRPr="0014143C" w14:paraId="02DCBB75" w14:textId="77777777" w:rsidTr="00920507">
        <w:tc>
          <w:tcPr>
            <w:tcW w:w="3603" w:type="pct"/>
            <w:tcBorders>
              <w:top w:val="single" w:sz="4" w:space="0" w:color="auto"/>
              <w:bottom w:val="single" w:sz="4" w:space="0" w:color="auto"/>
              <w:right w:val="single" w:sz="4" w:space="0" w:color="auto"/>
            </w:tcBorders>
          </w:tcPr>
          <w:p w14:paraId="02DCBB73" w14:textId="77777777" w:rsidR="007A76CD" w:rsidRPr="0014143C" w:rsidRDefault="007A76CD" w:rsidP="00920507">
            <w:pPr>
              <w:spacing w:after="0" w:line="240" w:lineRule="auto"/>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Малоэтажные жилые здания, теплицы, склады</w:t>
            </w:r>
          </w:p>
        </w:tc>
        <w:tc>
          <w:tcPr>
            <w:tcW w:w="1397" w:type="pct"/>
            <w:tcBorders>
              <w:top w:val="single" w:sz="4" w:space="0" w:color="auto"/>
              <w:left w:val="single" w:sz="4" w:space="0" w:color="auto"/>
              <w:bottom w:val="single" w:sz="4" w:space="0" w:color="auto"/>
            </w:tcBorders>
          </w:tcPr>
          <w:p w14:paraId="02DCBB74" w14:textId="77777777" w:rsidR="007A76CD" w:rsidRPr="0014143C" w:rsidRDefault="007A76CD" w:rsidP="00920507">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20</w:t>
            </w:r>
          </w:p>
        </w:tc>
      </w:tr>
      <w:tr w:rsidR="007A76CD" w:rsidRPr="0014143C" w14:paraId="02DCBB78" w14:textId="77777777" w:rsidTr="00920507">
        <w:tc>
          <w:tcPr>
            <w:tcW w:w="3603" w:type="pct"/>
            <w:tcBorders>
              <w:top w:val="single" w:sz="4" w:space="0" w:color="auto"/>
              <w:bottom w:val="single" w:sz="4" w:space="0" w:color="auto"/>
              <w:right w:val="single" w:sz="4" w:space="0" w:color="auto"/>
            </w:tcBorders>
          </w:tcPr>
          <w:p w14:paraId="02DCBB76" w14:textId="77777777" w:rsidR="007A76CD" w:rsidRPr="0014143C" w:rsidRDefault="007A76CD" w:rsidP="00920507">
            <w:pPr>
              <w:spacing w:after="0" w:line="240" w:lineRule="auto"/>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lastRenderedPageBreak/>
              <w:t xml:space="preserve">Водопроводные насосные станции, водозаборные и очистные сооружения, </w:t>
            </w:r>
            <w:proofErr w:type="spellStart"/>
            <w:r w:rsidRPr="0014143C">
              <w:rPr>
                <w:rFonts w:ascii="Times New Roman" w:eastAsia="Times New Roman" w:hAnsi="Times New Roman"/>
                <w:sz w:val="24"/>
                <w:szCs w:val="24"/>
                <w:lang w:eastAsia="ru-RU"/>
              </w:rPr>
              <w:t>артскважины</w:t>
            </w:r>
            <w:proofErr w:type="spellEnd"/>
            <w:r w:rsidRPr="0014143C">
              <w:rPr>
                <w:rFonts w:ascii="Times New Roman" w:eastAsia="Times New Roman" w:hAnsi="Times New Roman"/>
                <w:sz w:val="24"/>
                <w:szCs w:val="24"/>
                <w:lang w:eastAsia="ru-RU"/>
              </w:rPr>
              <w:t>*</w:t>
            </w:r>
          </w:p>
        </w:tc>
        <w:tc>
          <w:tcPr>
            <w:tcW w:w="1397" w:type="pct"/>
            <w:tcBorders>
              <w:top w:val="single" w:sz="4" w:space="0" w:color="auto"/>
              <w:left w:val="single" w:sz="4" w:space="0" w:color="auto"/>
              <w:bottom w:val="single" w:sz="4" w:space="0" w:color="auto"/>
            </w:tcBorders>
          </w:tcPr>
          <w:p w14:paraId="02DCBB77" w14:textId="77777777" w:rsidR="007A76CD" w:rsidRPr="0014143C" w:rsidRDefault="007A76CD" w:rsidP="00920507">
            <w:pPr>
              <w:spacing w:after="0" w:line="240" w:lineRule="auto"/>
              <w:jc w:val="center"/>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30</w:t>
            </w:r>
          </w:p>
        </w:tc>
      </w:tr>
      <w:tr w:rsidR="007A76CD" w:rsidRPr="0014143C" w14:paraId="02DCBB7A" w14:textId="77777777" w:rsidTr="00920507">
        <w:tc>
          <w:tcPr>
            <w:tcW w:w="5000" w:type="pct"/>
            <w:gridSpan w:val="2"/>
            <w:tcBorders>
              <w:top w:val="single" w:sz="4" w:space="0" w:color="auto"/>
              <w:bottom w:val="single" w:sz="4" w:space="0" w:color="auto"/>
            </w:tcBorders>
          </w:tcPr>
          <w:p w14:paraId="02DCBB79" w14:textId="77777777" w:rsidR="007A76CD" w:rsidRPr="0014143C" w:rsidRDefault="007A76CD" w:rsidP="00920507">
            <w:pPr>
              <w:spacing w:after="0" w:line="240" w:lineRule="auto"/>
              <w:rPr>
                <w:rFonts w:ascii="Times New Roman" w:eastAsia="Times New Roman" w:hAnsi="Times New Roman"/>
                <w:sz w:val="24"/>
                <w:szCs w:val="24"/>
                <w:lang w:eastAsia="ru-RU"/>
              </w:rPr>
            </w:pPr>
            <w:bookmarkStart w:id="493" w:name="sub_4111"/>
            <w:r w:rsidRPr="0014143C">
              <w:rPr>
                <w:rFonts w:ascii="Times New Roman" w:eastAsia="Times New Roman" w:hAnsi="Times New Roman"/>
                <w:sz w:val="24"/>
                <w:szCs w:val="24"/>
                <w:lang w:eastAsia="ru-RU"/>
              </w:rPr>
              <w:t>* При этом должны быть учтены требования организации 1, 2 и 3 поясов зон санитарной охраны источников водоснабжения.</w:t>
            </w:r>
            <w:bookmarkEnd w:id="493"/>
          </w:p>
        </w:tc>
      </w:tr>
    </w:tbl>
    <w:p w14:paraId="02DCBB7B" w14:textId="77777777" w:rsidR="007A76CD" w:rsidRDefault="007A76CD" w:rsidP="007A76CD">
      <w:pPr>
        <w:spacing w:after="0" w:line="240" w:lineRule="auto"/>
        <w:ind w:firstLine="567"/>
        <w:jc w:val="both"/>
        <w:rPr>
          <w:rFonts w:ascii="Times New Roman" w:eastAsia="Times New Roman" w:hAnsi="Times New Roman"/>
          <w:sz w:val="24"/>
          <w:szCs w:val="24"/>
          <w:lang w:eastAsia="ru-RU"/>
        </w:rPr>
      </w:pPr>
    </w:p>
    <w:p w14:paraId="02DCBB7C" w14:textId="77777777" w:rsidR="007A76CD" w:rsidRDefault="007A76CD" w:rsidP="007A76CD">
      <w:pPr>
        <w:spacing w:after="0" w:line="240" w:lineRule="auto"/>
        <w:ind w:firstLine="567"/>
        <w:jc w:val="both"/>
        <w:rPr>
          <w:rFonts w:ascii="Times New Roman" w:eastAsia="Times New Roman" w:hAnsi="Times New Roman"/>
          <w:sz w:val="24"/>
          <w:szCs w:val="24"/>
          <w:lang w:eastAsia="ru-RU"/>
        </w:rPr>
      </w:pPr>
      <w:r w:rsidRPr="00130A96">
        <w:rPr>
          <w:rFonts w:ascii="Times New Roman" w:eastAsia="Times New Roman" w:hAnsi="Times New Roman"/>
          <w:sz w:val="24"/>
          <w:szCs w:val="24"/>
          <w:lang w:eastAsia="ru-RU"/>
        </w:rPr>
        <w:t>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14:paraId="02DCBB7D" w14:textId="77777777" w:rsidR="007A76CD" w:rsidRDefault="007A76CD" w:rsidP="007A76CD">
      <w:pPr>
        <w:spacing w:after="0" w:line="240" w:lineRule="auto"/>
        <w:ind w:firstLine="567"/>
        <w:jc w:val="both"/>
        <w:rPr>
          <w:rFonts w:ascii="Times New Roman" w:eastAsia="Times New Roman" w:hAnsi="Times New Roman"/>
          <w:sz w:val="24"/>
          <w:szCs w:val="24"/>
          <w:lang w:eastAsia="ru-RU"/>
        </w:rPr>
      </w:pPr>
      <w:r w:rsidRPr="00F44461">
        <w:rPr>
          <w:rFonts w:ascii="Times New Roman" w:eastAsia="Times New Roman" w:hAnsi="Times New Roman"/>
          <w:sz w:val="24"/>
          <w:szCs w:val="24"/>
          <w:lang w:eastAsia="ru-RU"/>
        </w:rPr>
        <w:t>Выполнение мероприятий, включая отселение жителей, обеспечивают должностные лица соответствующих промышленных объектов и производств.</w:t>
      </w:r>
    </w:p>
    <w:p w14:paraId="02DCBB7E" w14:textId="77777777" w:rsidR="007A76CD" w:rsidRPr="0014143C" w:rsidRDefault="007A76CD" w:rsidP="007A76CD">
      <w:pPr>
        <w:spacing w:after="0" w:line="240" w:lineRule="auto"/>
        <w:rPr>
          <w:rFonts w:ascii="Times New Roman" w:eastAsia="Times New Roman" w:hAnsi="Times New Roman"/>
          <w:sz w:val="24"/>
          <w:szCs w:val="24"/>
          <w:lang w:eastAsia="ru-RU"/>
        </w:rPr>
      </w:pPr>
    </w:p>
    <w:p w14:paraId="02DCBB7F" w14:textId="77777777" w:rsidR="007A76CD" w:rsidRPr="0014143C" w:rsidRDefault="007A76CD" w:rsidP="007A76CD">
      <w:pPr>
        <w:keepNext/>
        <w:spacing w:before="120" w:after="0" w:line="240" w:lineRule="auto"/>
        <w:ind w:firstLine="567"/>
        <w:jc w:val="both"/>
        <w:outlineLvl w:val="2"/>
        <w:rPr>
          <w:rFonts w:ascii="Times New Roman" w:eastAsia="Times New Roman" w:hAnsi="Times New Roman"/>
          <w:b/>
          <w:bCs/>
          <w:sz w:val="24"/>
          <w:szCs w:val="26"/>
          <w:lang w:eastAsia="ru-RU"/>
        </w:rPr>
      </w:pPr>
      <w:bookmarkStart w:id="494" w:name="_Toc330317455"/>
      <w:bookmarkStart w:id="495" w:name="_Toc336271791"/>
      <w:bookmarkStart w:id="496" w:name="_Toc336271811"/>
      <w:bookmarkStart w:id="497" w:name="_Toc398890961"/>
      <w:bookmarkStart w:id="498" w:name="_Toc414831584"/>
      <w:bookmarkStart w:id="499" w:name="_Toc531808823"/>
      <w:bookmarkStart w:id="500" w:name="_Toc25624620"/>
      <w:r w:rsidRPr="0014143C">
        <w:rPr>
          <w:rFonts w:ascii="Times New Roman" w:eastAsia="Times New Roman" w:hAnsi="Times New Roman"/>
          <w:b/>
          <w:bCs/>
          <w:sz w:val="24"/>
          <w:szCs w:val="26"/>
          <w:lang w:eastAsia="ru-RU"/>
        </w:rPr>
        <w:t xml:space="preserve">Статья </w:t>
      </w:r>
      <w:r w:rsidR="000E15EB">
        <w:rPr>
          <w:rFonts w:ascii="Times New Roman" w:eastAsia="Times New Roman" w:hAnsi="Times New Roman"/>
          <w:b/>
          <w:bCs/>
          <w:sz w:val="24"/>
          <w:szCs w:val="26"/>
          <w:lang w:eastAsia="ru-RU"/>
        </w:rPr>
        <w:t>65</w:t>
      </w:r>
      <w:r w:rsidRPr="0014143C">
        <w:rPr>
          <w:rFonts w:ascii="Times New Roman" w:eastAsia="Times New Roman" w:hAnsi="Times New Roman"/>
          <w:b/>
          <w:bCs/>
          <w:sz w:val="24"/>
          <w:szCs w:val="26"/>
          <w:lang w:eastAsia="ru-RU"/>
        </w:rPr>
        <w:t xml:space="preserve">. </w:t>
      </w:r>
      <w:r w:rsidRPr="00F77755">
        <w:rPr>
          <w:rFonts w:ascii="Times New Roman" w:eastAsia="Times New Roman" w:hAnsi="Times New Roman"/>
          <w:b/>
          <w:bCs/>
          <w:sz w:val="24"/>
          <w:szCs w:val="26"/>
          <w:lang w:eastAsia="ru-RU"/>
        </w:rPr>
        <w:t>Минимальные расстояния от</w:t>
      </w:r>
      <w:r w:rsidRPr="0014143C">
        <w:rPr>
          <w:rFonts w:ascii="Times New Roman" w:eastAsia="Times New Roman" w:hAnsi="Times New Roman"/>
          <w:b/>
          <w:bCs/>
          <w:sz w:val="24"/>
          <w:szCs w:val="26"/>
          <w:lang w:eastAsia="ru-RU"/>
        </w:rPr>
        <w:t xml:space="preserve"> </w:t>
      </w:r>
      <w:bookmarkEnd w:id="494"/>
      <w:bookmarkEnd w:id="495"/>
      <w:bookmarkEnd w:id="496"/>
      <w:r w:rsidRPr="0014143C">
        <w:rPr>
          <w:rFonts w:ascii="Times New Roman" w:eastAsia="Times New Roman" w:hAnsi="Times New Roman"/>
          <w:b/>
          <w:bCs/>
          <w:sz w:val="24"/>
          <w:szCs w:val="26"/>
          <w:lang w:eastAsia="ru-RU"/>
        </w:rPr>
        <w:t>магистральных дорог улично-дорожной сети населенных пунктов</w:t>
      </w:r>
      <w:r w:rsidRPr="0014143C">
        <w:rPr>
          <w:rFonts w:ascii="Times New Roman" w:eastAsia="Times New Roman" w:hAnsi="Times New Roman"/>
          <w:b/>
          <w:bCs/>
          <w:sz w:val="24"/>
          <w:szCs w:val="26"/>
          <w:lang w:val="x-none" w:eastAsia="ru-RU"/>
        </w:rPr>
        <w:t xml:space="preserve"> до застройки</w:t>
      </w:r>
      <w:r w:rsidRPr="0014143C">
        <w:rPr>
          <w:rFonts w:ascii="Times New Roman" w:eastAsia="Times New Roman" w:hAnsi="Times New Roman"/>
          <w:b/>
          <w:bCs/>
          <w:sz w:val="24"/>
          <w:szCs w:val="26"/>
          <w:lang w:eastAsia="ru-RU"/>
        </w:rPr>
        <w:t>.</w:t>
      </w:r>
      <w:bookmarkEnd w:id="497"/>
      <w:bookmarkEnd w:id="498"/>
      <w:bookmarkEnd w:id="499"/>
      <w:bookmarkEnd w:id="500"/>
    </w:p>
    <w:p w14:paraId="02DCBB80" w14:textId="77777777" w:rsidR="007A76CD" w:rsidRPr="0014143C" w:rsidRDefault="007A76CD" w:rsidP="007A76CD">
      <w:pPr>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B81" w14:textId="77777777" w:rsidR="007A76CD" w:rsidRPr="0014143C" w:rsidRDefault="007A76CD" w:rsidP="007A76CD">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11.6</w:t>
      </w:r>
      <w:r w:rsidRPr="0014143C">
        <w:rPr>
          <w:rFonts w:ascii="Times New Roman" w:eastAsia="Times New Roman" w:hAnsi="Times New Roman"/>
          <w:sz w:val="24"/>
          <w:szCs w:val="24"/>
          <w:lang w:eastAsia="ru-RU"/>
        </w:rPr>
        <w:t>.</w:t>
      </w:r>
    </w:p>
    <w:p w14:paraId="02DCBB82" w14:textId="77777777" w:rsidR="007A76CD" w:rsidRPr="0014143C" w:rsidRDefault="007A76CD" w:rsidP="007A76CD">
      <w:pPr>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 xml:space="preserve">Порядок установления и размеры, режим использования территории. </w:t>
      </w:r>
    </w:p>
    <w:p w14:paraId="02DCBB83" w14:textId="77777777" w:rsidR="007A76CD" w:rsidRPr="0014143C" w:rsidRDefault="007A76CD" w:rsidP="007A76CD">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Расстояние от края основной проезжей части магистральных дорог улично-дорожной сети населенных пунктов до линии регулирования жилой застройки (границы застройки, устанавливаемой при размещении зданий, строений и сооружений, с отступом от красной линии или от границ земельного участка) следует принимать не менее 50 м, а при условии применения шумозащитных устройств, обеспечивающих требования СП 51.13330, не менее 25 м.</w:t>
      </w:r>
    </w:p>
    <w:p w14:paraId="02DCBB84" w14:textId="77777777" w:rsidR="007A76CD" w:rsidRPr="0014143C" w:rsidRDefault="007A76CD" w:rsidP="007A76CD">
      <w:pPr>
        <w:spacing w:after="0" w:line="240" w:lineRule="auto"/>
        <w:ind w:firstLine="567"/>
        <w:jc w:val="both"/>
        <w:rPr>
          <w:rFonts w:ascii="Times New Roman" w:eastAsia="Times New Roman" w:hAnsi="Times New Roman"/>
          <w:sz w:val="24"/>
          <w:szCs w:val="24"/>
          <w:lang w:eastAsia="ru-RU"/>
        </w:rPr>
      </w:pPr>
    </w:p>
    <w:p w14:paraId="02DCBB85" w14:textId="77777777" w:rsidR="007A76CD" w:rsidRPr="0014143C" w:rsidRDefault="007A76CD" w:rsidP="007A76CD">
      <w:pPr>
        <w:keepNext/>
        <w:spacing w:before="120" w:after="0" w:line="240" w:lineRule="auto"/>
        <w:ind w:firstLine="709"/>
        <w:jc w:val="both"/>
        <w:outlineLvl w:val="2"/>
        <w:rPr>
          <w:rFonts w:ascii="Times New Roman" w:eastAsia="Times New Roman" w:hAnsi="Times New Roman"/>
          <w:b/>
          <w:bCs/>
          <w:sz w:val="24"/>
          <w:szCs w:val="24"/>
          <w:lang w:eastAsia="ru-RU"/>
        </w:rPr>
      </w:pPr>
      <w:bookmarkStart w:id="501" w:name="_Toc531808824"/>
      <w:bookmarkStart w:id="502" w:name="_Toc25624621"/>
      <w:r w:rsidRPr="0014143C">
        <w:rPr>
          <w:rFonts w:ascii="Times New Roman" w:eastAsia="Times New Roman" w:hAnsi="Times New Roman"/>
          <w:b/>
          <w:bCs/>
          <w:sz w:val="24"/>
          <w:szCs w:val="24"/>
          <w:lang w:eastAsia="ru-RU"/>
        </w:rPr>
        <w:t xml:space="preserve">Статья </w:t>
      </w:r>
      <w:r w:rsidR="000E15EB">
        <w:rPr>
          <w:rFonts w:ascii="Times New Roman" w:eastAsia="Times New Roman" w:hAnsi="Times New Roman"/>
          <w:b/>
          <w:bCs/>
          <w:sz w:val="24"/>
          <w:szCs w:val="24"/>
          <w:lang w:eastAsia="ru-RU"/>
        </w:rPr>
        <w:t>66</w:t>
      </w:r>
      <w:r w:rsidRPr="0014143C">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6"/>
          <w:lang w:eastAsia="ru-RU"/>
        </w:rPr>
        <w:t>Минимальные расстояния от</w:t>
      </w:r>
      <w:r w:rsidRPr="0014143C">
        <w:rPr>
          <w:rFonts w:ascii="Times New Roman" w:eastAsia="Times New Roman" w:hAnsi="Times New Roman"/>
          <w:b/>
          <w:bCs/>
          <w:sz w:val="24"/>
          <w:szCs w:val="26"/>
          <w:lang w:eastAsia="ru-RU"/>
        </w:rPr>
        <w:t xml:space="preserve"> подземных инженерных сетей до зданий и сооружений, соседних инженерных подземных сетей</w:t>
      </w:r>
      <w:r w:rsidRPr="0014143C">
        <w:rPr>
          <w:rFonts w:ascii="Times New Roman" w:eastAsia="Times New Roman" w:hAnsi="Times New Roman"/>
          <w:b/>
          <w:bCs/>
          <w:sz w:val="24"/>
          <w:szCs w:val="24"/>
          <w:lang w:eastAsia="ru-RU"/>
        </w:rPr>
        <w:t>.</w:t>
      </w:r>
      <w:bookmarkEnd w:id="501"/>
      <w:bookmarkEnd w:id="502"/>
    </w:p>
    <w:p w14:paraId="02DCBB86" w14:textId="77777777" w:rsidR="007A76CD" w:rsidRPr="0014143C" w:rsidRDefault="007A76CD" w:rsidP="007A76CD">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B87" w14:textId="77777777" w:rsidR="007A76CD" w:rsidRPr="0014143C" w:rsidRDefault="007A76CD" w:rsidP="007A76CD">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12.35, 12.36</w:t>
      </w:r>
      <w:r w:rsidRPr="0014143C">
        <w:rPr>
          <w:rFonts w:ascii="Times New Roman" w:eastAsia="Times New Roman" w:hAnsi="Times New Roman"/>
          <w:sz w:val="24"/>
          <w:szCs w:val="24"/>
          <w:lang w:eastAsia="ru-RU"/>
        </w:rPr>
        <w:t>.</w:t>
      </w:r>
    </w:p>
    <w:p w14:paraId="02DCBB88" w14:textId="77777777" w:rsidR="007A76CD" w:rsidRPr="0014143C" w:rsidRDefault="007A76CD" w:rsidP="007A76CD">
      <w:pPr>
        <w:spacing w:before="120" w:after="0" w:line="240" w:lineRule="auto"/>
        <w:ind w:firstLine="709"/>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Порядок установления и размеры, режим использования территории.</w:t>
      </w:r>
    </w:p>
    <w:p w14:paraId="02DCBB89" w14:textId="77777777" w:rsidR="007A76CD" w:rsidRPr="0014143C" w:rsidRDefault="007A76CD" w:rsidP="007A76CD">
      <w:pPr>
        <w:spacing w:after="0" w:line="240" w:lineRule="auto"/>
        <w:ind w:firstLine="709"/>
        <w:jc w:val="both"/>
        <w:rPr>
          <w:rFonts w:ascii="Times New Roman" w:eastAsia="Times New Roman" w:hAnsi="Times New Roman"/>
          <w:bCs/>
          <w:sz w:val="24"/>
          <w:szCs w:val="24"/>
          <w:lang w:eastAsia="ru-RU"/>
        </w:rPr>
      </w:pPr>
      <w:r w:rsidRPr="0014143C">
        <w:rPr>
          <w:rFonts w:ascii="Times New Roman" w:eastAsia="Times New Roman" w:hAnsi="Times New Roman"/>
          <w:bCs/>
          <w:sz w:val="24"/>
          <w:szCs w:val="24"/>
          <w:lang w:eastAsia="ru-RU"/>
        </w:rPr>
        <w:t>1. Расстояния по горизонтали (в свету) от ближайших подземных инженерных сетей до зданий и сооружений следует принимать по таблице 15 СП 42.13330.2011. Минимальные расстояния от подземных (наземных с обвалованием) газопроводов до зданий и сооружений следует принимать в соответствии с СП 62.13330.</w:t>
      </w:r>
    </w:p>
    <w:p w14:paraId="02DCBB8A" w14:textId="77777777" w:rsidR="007A76CD" w:rsidRPr="0014143C" w:rsidRDefault="007A76CD" w:rsidP="007A76CD">
      <w:pPr>
        <w:spacing w:after="0" w:line="240" w:lineRule="auto"/>
        <w:ind w:firstLine="709"/>
        <w:jc w:val="both"/>
        <w:rPr>
          <w:rFonts w:ascii="Times New Roman" w:eastAsia="Times New Roman" w:hAnsi="Times New Roman"/>
          <w:bCs/>
          <w:sz w:val="24"/>
          <w:szCs w:val="24"/>
          <w:lang w:eastAsia="ru-RU"/>
        </w:rPr>
      </w:pPr>
      <w:r w:rsidRPr="0014143C">
        <w:rPr>
          <w:rFonts w:ascii="Times New Roman" w:eastAsia="Times New Roman" w:hAnsi="Times New Roman"/>
          <w:bCs/>
          <w:sz w:val="24"/>
          <w:szCs w:val="24"/>
          <w:lang w:eastAsia="ru-RU"/>
        </w:rPr>
        <w:br w:type="page"/>
      </w:r>
    </w:p>
    <w:p w14:paraId="02DCBB8B" w14:textId="77777777" w:rsidR="007A76CD" w:rsidRPr="0014143C" w:rsidRDefault="007A76CD" w:rsidP="007A76CD">
      <w:pPr>
        <w:keepNext/>
        <w:spacing w:before="240" w:after="0" w:line="240" w:lineRule="auto"/>
        <w:ind w:firstLine="709"/>
        <w:jc w:val="right"/>
        <w:outlineLvl w:val="3"/>
        <w:rPr>
          <w:rFonts w:ascii="Times New Roman" w:eastAsia="Times New Roman" w:hAnsi="Times New Roman"/>
          <w:b/>
          <w:bCs/>
          <w:sz w:val="20"/>
          <w:szCs w:val="20"/>
          <w:lang w:eastAsia="ru-RU"/>
        </w:rPr>
      </w:pPr>
      <w:bookmarkStart w:id="503" w:name="i361832"/>
      <w:r w:rsidRPr="0014143C">
        <w:rPr>
          <w:rFonts w:ascii="Times New Roman" w:eastAsia="Times New Roman" w:hAnsi="Times New Roman"/>
          <w:b/>
          <w:bCs/>
          <w:sz w:val="20"/>
          <w:szCs w:val="20"/>
          <w:lang w:eastAsia="ru-RU"/>
        </w:rPr>
        <w:lastRenderedPageBreak/>
        <w:t>Таблица 15</w:t>
      </w:r>
      <w:bookmarkEnd w:id="503"/>
      <w:r w:rsidRPr="0014143C">
        <w:rPr>
          <w:rFonts w:ascii="Times New Roman" w:eastAsia="Times New Roman" w:hAnsi="Times New Roman"/>
          <w:b/>
          <w:bCs/>
          <w:sz w:val="20"/>
          <w:szCs w:val="20"/>
          <w:lang w:eastAsia="ru-RU"/>
        </w:rPr>
        <w:t xml:space="preserve"> СП 42.13330.2011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5"/>
        <w:gridCol w:w="1049"/>
        <w:gridCol w:w="1080"/>
        <w:gridCol w:w="831"/>
        <w:gridCol w:w="831"/>
        <w:gridCol w:w="1032"/>
        <w:gridCol w:w="841"/>
        <w:gridCol w:w="1072"/>
        <w:gridCol w:w="389"/>
        <w:gridCol w:w="578"/>
      </w:tblGrid>
      <w:tr w:rsidR="007A76CD" w:rsidRPr="0014143C" w14:paraId="02DCBB8E" w14:textId="77777777" w:rsidTr="00920507">
        <w:tc>
          <w:tcPr>
            <w:tcW w:w="1050" w:type="pct"/>
            <w:vMerge w:val="restart"/>
            <w:hideMark/>
          </w:tcPr>
          <w:p w14:paraId="02DCBB8C"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Инженерные сети</w:t>
            </w:r>
          </w:p>
        </w:tc>
        <w:tc>
          <w:tcPr>
            <w:tcW w:w="3900" w:type="pct"/>
            <w:gridSpan w:val="9"/>
            <w:hideMark/>
          </w:tcPr>
          <w:p w14:paraId="02DCBB8D"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Расстояние, м, по горизонтали (в свету) от подземных сетей до</w:t>
            </w:r>
          </w:p>
        </w:tc>
      </w:tr>
      <w:tr w:rsidR="007A76CD" w:rsidRPr="0014143C" w14:paraId="02DCBB96" w14:textId="77777777" w:rsidTr="00920507">
        <w:tc>
          <w:tcPr>
            <w:tcW w:w="0" w:type="auto"/>
            <w:vMerge/>
            <w:hideMark/>
          </w:tcPr>
          <w:p w14:paraId="02DCBB8F" w14:textId="77777777" w:rsidR="007A76CD" w:rsidRPr="0014143C" w:rsidRDefault="007A76CD" w:rsidP="00920507">
            <w:pPr>
              <w:spacing w:after="0" w:line="240" w:lineRule="auto"/>
              <w:jc w:val="center"/>
              <w:rPr>
                <w:rFonts w:ascii="Times New Roman" w:eastAsia="Times New Roman" w:hAnsi="Times New Roman"/>
                <w:b/>
                <w:sz w:val="20"/>
                <w:szCs w:val="20"/>
                <w:lang w:eastAsia="ru-RU"/>
              </w:rPr>
            </w:pPr>
          </w:p>
        </w:tc>
        <w:tc>
          <w:tcPr>
            <w:tcW w:w="550" w:type="pct"/>
            <w:vMerge w:val="restart"/>
            <w:hideMark/>
          </w:tcPr>
          <w:p w14:paraId="02DCBB90"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фундаментов зданий и сооружений</w:t>
            </w:r>
          </w:p>
        </w:tc>
        <w:tc>
          <w:tcPr>
            <w:tcW w:w="550" w:type="pct"/>
            <w:vMerge w:val="restart"/>
            <w:hideMark/>
          </w:tcPr>
          <w:p w14:paraId="02DCBB91"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Фундаментов ограждений предприятий, эстакад, опор контактной сети и связи, железных дорог</w:t>
            </w:r>
          </w:p>
        </w:tc>
        <w:tc>
          <w:tcPr>
            <w:tcW w:w="850" w:type="pct"/>
            <w:gridSpan w:val="2"/>
            <w:hideMark/>
          </w:tcPr>
          <w:p w14:paraId="02DCBB92"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оси крайнего пути</w:t>
            </w:r>
          </w:p>
        </w:tc>
        <w:tc>
          <w:tcPr>
            <w:tcW w:w="450" w:type="pct"/>
            <w:vMerge w:val="restart"/>
            <w:hideMark/>
          </w:tcPr>
          <w:p w14:paraId="02DCBB93"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Бортового камня улицы, дороги (кромки проезжей части, укрепленной полосы обочины)</w:t>
            </w:r>
          </w:p>
        </w:tc>
        <w:tc>
          <w:tcPr>
            <w:tcW w:w="350" w:type="pct"/>
            <w:vMerge w:val="restart"/>
            <w:hideMark/>
          </w:tcPr>
          <w:p w14:paraId="02DCBB94"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наружной бровки кювета или подошвы насыпи дороги</w:t>
            </w:r>
          </w:p>
        </w:tc>
        <w:tc>
          <w:tcPr>
            <w:tcW w:w="950" w:type="pct"/>
            <w:gridSpan w:val="3"/>
            <w:hideMark/>
          </w:tcPr>
          <w:p w14:paraId="02DCBB95"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фундаментов опор воздушных линий электропередачи напряжением</w:t>
            </w:r>
          </w:p>
        </w:tc>
      </w:tr>
      <w:tr w:rsidR="007A76CD" w:rsidRPr="0014143C" w14:paraId="02DCBBA1" w14:textId="77777777" w:rsidTr="00920507">
        <w:tc>
          <w:tcPr>
            <w:tcW w:w="0" w:type="auto"/>
            <w:vMerge/>
            <w:hideMark/>
          </w:tcPr>
          <w:p w14:paraId="02DCBB97" w14:textId="77777777" w:rsidR="007A76CD" w:rsidRPr="0014143C" w:rsidRDefault="007A76CD" w:rsidP="00920507">
            <w:pPr>
              <w:spacing w:after="0" w:line="240" w:lineRule="auto"/>
              <w:jc w:val="center"/>
              <w:rPr>
                <w:rFonts w:ascii="Times New Roman" w:eastAsia="Times New Roman" w:hAnsi="Times New Roman"/>
                <w:b/>
                <w:sz w:val="20"/>
                <w:szCs w:val="20"/>
                <w:lang w:eastAsia="ru-RU"/>
              </w:rPr>
            </w:pPr>
          </w:p>
        </w:tc>
        <w:tc>
          <w:tcPr>
            <w:tcW w:w="0" w:type="auto"/>
            <w:vMerge/>
            <w:hideMark/>
          </w:tcPr>
          <w:p w14:paraId="02DCBB98" w14:textId="77777777" w:rsidR="007A76CD" w:rsidRPr="0014143C" w:rsidRDefault="007A76CD" w:rsidP="00920507">
            <w:pPr>
              <w:spacing w:after="0" w:line="240" w:lineRule="auto"/>
              <w:jc w:val="center"/>
              <w:rPr>
                <w:rFonts w:ascii="Times New Roman" w:eastAsia="Times New Roman" w:hAnsi="Times New Roman"/>
                <w:b/>
                <w:sz w:val="20"/>
                <w:szCs w:val="20"/>
                <w:lang w:eastAsia="ru-RU"/>
              </w:rPr>
            </w:pPr>
          </w:p>
        </w:tc>
        <w:tc>
          <w:tcPr>
            <w:tcW w:w="0" w:type="auto"/>
            <w:vMerge/>
            <w:hideMark/>
          </w:tcPr>
          <w:p w14:paraId="02DCBB99" w14:textId="77777777" w:rsidR="007A76CD" w:rsidRPr="0014143C" w:rsidRDefault="007A76CD" w:rsidP="00920507">
            <w:pPr>
              <w:spacing w:after="0" w:line="240" w:lineRule="auto"/>
              <w:jc w:val="center"/>
              <w:rPr>
                <w:rFonts w:ascii="Times New Roman" w:eastAsia="Times New Roman" w:hAnsi="Times New Roman"/>
                <w:b/>
                <w:sz w:val="20"/>
                <w:szCs w:val="20"/>
                <w:lang w:eastAsia="ru-RU"/>
              </w:rPr>
            </w:pPr>
          </w:p>
        </w:tc>
        <w:tc>
          <w:tcPr>
            <w:tcW w:w="500" w:type="pct"/>
            <w:hideMark/>
          </w:tcPr>
          <w:p w14:paraId="02DCBB9A"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железных дорог колеи 1520 мм, но не менее глубины траншеи до подошвы насыпи и бровки выемки</w:t>
            </w:r>
          </w:p>
        </w:tc>
        <w:tc>
          <w:tcPr>
            <w:tcW w:w="350" w:type="pct"/>
            <w:hideMark/>
          </w:tcPr>
          <w:p w14:paraId="02DCBB9B"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железных дорог колеи 750 мм и трамвая</w:t>
            </w:r>
          </w:p>
        </w:tc>
        <w:tc>
          <w:tcPr>
            <w:tcW w:w="0" w:type="auto"/>
            <w:vMerge/>
            <w:hideMark/>
          </w:tcPr>
          <w:p w14:paraId="02DCBB9C" w14:textId="77777777" w:rsidR="007A76CD" w:rsidRPr="0014143C" w:rsidRDefault="007A76CD" w:rsidP="00920507">
            <w:pPr>
              <w:spacing w:after="0" w:line="240" w:lineRule="auto"/>
              <w:jc w:val="center"/>
              <w:rPr>
                <w:rFonts w:ascii="Times New Roman" w:eastAsia="Times New Roman" w:hAnsi="Times New Roman"/>
                <w:b/>
                <w:sz w:val="20"/>
                <w:szCs w:val="20"/>
                <w:lang w:eastAsia="ru-RU"/>
              </w:rPr>
            </w:pPr>
          </w:p>
        </w:tc>
        <w:tc>
          <w:tcPr>
            <w:tcW w:w="0" w:type="auto"/>
            <w:vMerge/>
            <w:hideMark/>
          </w:tcPr>
          <w:p w14:paraId="02DCBB9D" w14:textId="77777777" w:rsidR="007A76CD" w:rsidRPr="0014143C" w:rsidRDefault="007A76CD" w:rsidP="00920507">
            <w:pPr>
              <w:spacing w:after="0" w:line="240" w:lineRule="auto"/>
              <w:jc w:val="center"/>
              <w:rPr>
                <w:rFonts w:ascii="Times New Roman" w:eastAsia="Times New Roman" w:hAnsi="Times New Roman"/>
                <w:b/>
                <w:sz w:val="20"/>
                <w:szCs w:val="20"/>
                <w:lang w:eastAsia="ru-RU"/>
              </w:rPr>
            </w:pPr>
          </w:p>
        </w:tc>
        <w:tc>
          <w:tcPr>
            <w:tcW w:w="500" w:type="pct"/>
            <w:hideMark/>
          </w:tcPr>
          <w:p w14:paraId="02DCBB9E"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до 1 кВ наружного освещения, контактной сети трамваев и троллейбусов</w:t>
            </w:r>
          </w:p>
        </w:tc>
        <w:tc>
          <w:tcPr>
            <w:tcW w:w="200" w:type="pct"/>
            <w:hideMark/>
          </w:tcPr>
          <w:p w14:paraId="02DCBB9F"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св. 1 до 35 кВ</w:t>
            </w:r>
          </w:p>
        </w:tc>
        <w:tc>
          <w:tcPr>
            <w:tcW w:w="200" w:type="pct"/>
            <w:hideMark/>
          </w:tcPr>
          <w:p w14:paraId="02DCBBA0"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св. 35 до 110 кВ и выше</w:t>
            </w:r>
          </w:p>
        </w:tc>
      </w:tr>
      <w:tr w:rsidR="007A76CD" w:rsidRPr="0014143C" w14:paraId="02DCBBAC" w14:textId="77777777" w:rsidTr="00920507">
        <w:tc>
          <w:tcPr>
            <w:tcW w:w="1050" w:type="pct"/>
            <w:hideMark/>
          </w:tcPr>
          <w:p w14:paraId="02DCBBA2" w14:textId="77777777"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Водопровод и напорная канализация</w:t>
            </w:r>
          </w:p>
        </w:tc>
        <w:tc>
          <w:tcPr>
            <w:tcW w:w="550" w:type="pct"/>
            <w:hideMark/>
          </w:tcPr>
          <w:p w14:paraId="02DCBBA3"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w:t>
            </w:r>
          </w:p>
        </w:tc>
        <w:tc>
          <w:tcPr>
            <w:tcW w:w="550" w:type="pct"/>
            <w:hideMark/>
          </w:tcPr>
          <w:p w14:paraId="02DCBBA4"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w:t>
            </w:r>
          </w:p>
        </w:tc>
        <w:tc>
          <w:tcPr>
            <w:tcW w:w="500" w:type="pct"/>
            <w:hideMark/>
          </w:tcPr>
          <w:p w14:paraId="02DCBBA5"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4</w:t>
            </w:r>
          </w:p>
        </w:tc>
        <w:tc>
          <w:tcPr>
            <w:tcW w:w="350" w:type="pct"/>
            <w:hideMark/>
          </w:tcPr>
          <w:p w14:paraId="02DCBBA6"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2,8</w:t>
            </w:r>
          </w:p>
        </w:tc>
        <w:tc>
          <w:tcPr>
            <w:tcW w:w="450" w:type="pct"/>
            <w:hideMark/>
          </w:tcPr>
          <w:p w14:paraId="02DCBBA7"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w:t>
            </w:r>
          </w:p>
        </w:tc>
        <w:tc>
          <w:tcPr>
            <w:tcW w:w="350" w:type="pct"/>
            <w:hideMark/>
          </w:tcPr>
          <w:p w14:paraId="02DCBBA8"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500" w:type="pct"/>
            <w:hideMark/>
          </w:tcPr>
          <w:p w14:paraId="02DCBBA9"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200" w:type="pct"/>
            <w:hideMark/>
          </w:tcPr>
          <w:p w14:paraId="02DCBBAA"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w:t>
            </w:r>
          </w:p>
        </w:tc>
        <w:tc>
          <w:tcPr>
            <w:tcW w:w="200" w:type="pct"/>
            <w:hideMark/>
          </w:tcPr>
          <w:p w14:paraId="02DCBBAB"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w:t>
            </w:r>
          </w:p>
        </w:tc>
      </w:tr>
      <w:tr w:rsidR="007A76CD" w:rsidRPr="0014143C" w14:paraId="02DCBBB7" w14:textId="77777777" w:rsidTr="00920507">
        <w:tc>
          <w:tcPr>
            <w:tcW w:w="1050" w:type="pct"/>
            <w:hideMark/>
          </w:tcPr>
          <w:p w14:paraId="02DCBBAD" w14:textId="77777777"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Самотечная канализация (бытовая и дождевая)</w:t>
            </w:r>
          </w:p>
        </w:tc>
        <w:tc>
          <w:tcPr>
            <w:tcW w:w="550" w:type="pct"/>
            <w:hideMark/>
          </w:tcPr>
          <w:p w14:paraId="02DCBBAE"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w:t>
            </w:r>
          </w:p>
        </w:tc>
        <w:tc>
          <w:tcPr>
            <w:tcW w:w="550" w:type="pct"/>
            <w:hideMark/>
          </w:tcPr>
          <w:p w14:paraId="02DCBBAF"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500" w:type="pct"/>
            <w:hideMark/>
          </w:tcPr>
          <w:p w14:paraId="02DCBBB0"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4</w:t>
            </w:r>
          </w:p>
        </w:tc>
        <w:tc>
          <w:tcPr>
            <w:tcW w:w="350" w:type="pct"/>
            <w:hideMark/>
          </w:tcPr>
          <w:p w14:paraId="02DCBBB1"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2,8</w:t>
            </w:r>
          </w:p>
        </w:tc>
        <w:tc>
          <w:tcPr>
            <w:tcW w:w="450" w:type="pct"/>
            <w:hideMark/>
          </w:tcPr>
          <w:p w14:paraId="02DCBBB2"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350" w:type="pct"/>
            <w:hideMark/>
          </w:tcPr>
          <w:p w14:paraId="02DCBBB3"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500" w:type="pct"/>
            <w:hideMark/>
          </w:tcPr>
          <w:p w14:paraId="02DCBBB4"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200" w:type="pct"/>
            <w:hideMark/>
          </w:tcPr>
          <w:p w14:paraId="02DCBBB5"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w:t>
            </w:r>
          </w:p>
        </w:tc>
        <w:tc>
          <w:tcPr>
            <w:tcW w:w="200" w:type="pct"/>
            <w:hideMark/>
          </w:tcPr>
          <w:p w14:paraId="02DCBBB6"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w:t>
            </w:r>
          </w:p>
        </w:tc>
      </w:tr>
      <w:tr w:rsidR="007A76CD" w:rsidRPr="0014143C" w14:paraId="02DCBBC2" w14:textId="77777777" w:rsidTr="00920507">
        <w:tc>
          <w:tcPr>
            <w:tcW w:w="1050" w:type="pct"/>
            <w:hideMark/>
          </w:tcPr>
          <w:p w14:paraId="02DCBBB8" w14:textId="77777777"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Дренаж</w:t>
            </w:r>
          </w:p>
        </w:tc>
        <w:tc>
          <w:tcPr>
            <w:tcW w:w="550" w:type="pct"/>
            <w:hideMark/>
          </w:tcPr>
          <w:p w14:paraId="02DCBBB9"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w:t>
            </w:r>
          </w:p>
        </w:tc>
        <w:tc>
          <w:tcPr>
            <w:tcW w:w="550" w:type="pct"/>
            <w:hideMark/>
          </w:tcPr>
          <w:p w14:paraId="02DCBBBA"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500" w:type="pct"/>
            <w:hideMark/>
          </w:tcPr>
          <w:p w14:paraId="02DCBBBB"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4</w:t>
            </w:r>
          </w:p>
        </w:tc>
        <w:tc>
          <w:tcPr>
            <w:tcW w:w="350" w:type="pct"/>
            <w:hideMark/>
          </w:tcPr>
          <w:p w14:paraId="02DCBBBC"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2,8</w:t>
            </w:r>
          </w:p>
        </w:tc>
        <w:tc>
          <w:tcPr>
            <w:tcW w:w="450" w:type="pct"/>
            <w:hideMark/>
          </w:tcPr>
          <w:p w14:paraId="02DCBBBD"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350" w:type="pct"/>
            <w:hideMark/>
          </w:tcPr>
          <w:p w14:paraId="02DCBBBE"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500" w:type="pct"/>
            <w:hideMark/>
          </w:tcPr>
          <w:p w14:paraId="02DCBBBF"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200" w:type="pct"/>
            <w:hideMark/>
          </w:tcPr>
          <w:p w14:paraId="02DCBBC0"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w:t>
            </w:r>
          </w:p>
        </w:tc>
        <w:tc>
          <w:tcPr>
            <w:tcW w:w="200" w:type="pct"/>
            <w:hideMark/>
          </w:tcPr>
          <w:p w14:paraId="02DCBBC1"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w:t>
            </w:r>
          </w:p>
        </w:tc>
      </w:tr>
      <w:tr w:rsidR="007A76CD" w:rsidRPr="0014143C" w14:paraId="02DCBBCD" w14:textId="77777777" w:rsidTr="00920507">
        <w:tc>
          <w:tcPr>
            <w:tcW w:w="1050" w:type="pct"/>
            <w:hideMark/>
          </w:tcPr>
          <w:p w14:paraId="02DCBBC3" w14:textId="77777777"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Сопутствующий дренаж</w:t>
            </w:r>
          </w:p>
        </w:tc>
        <w:tc>
          <w:tcPr>
            <w:tcW w:w="550" w:type="pct"/>
            <w:hideMark/>
          </w:tcPr>
          <w:p w14:paraId="02DCBBC4"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0,4</w:t>
            </w:r>
          </w:p>
        </w:tc>
        <w:tc>
          <w:tcPr>
            <w:tcW w:w="550" w:type="pct"/>
            <w:hideMark/>
          </w:tcPr>
          <w:p w14:paraId="02DCBBC5"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0,4</w:t>
            </w:r>
          </w:p>
        </w:tc>
        <w:tc>
          <w:tcPr>
            <w:tcW w:w="500" w:type="pct"/>
            <w:hideMark/>
          </w:tcPr>
          <w:p w14:paraId="02DCBBC6"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0,4</w:t>
            </w:r>
          </w:p>
        </w:tc>
        <w:tc>
          <w:tcPr>
            <w:tcW w:w="350" w:type="pct"/>
            <w:hideMark/>
          </w:tcPr>
          <w:p w14:paraId="02DCBBC7"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0</w:t>
            </w:r>
          </w:p>
        </w:tc>
        <w:tc>
          <w:tcPr>
            <w:tcW w:w="450" w:type="pct"/>
            <w:hideMark/>
          </w:tcPr>
          <w:p w14:paraId="02DCBBC8"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0,4</w:t>
            </w:r>
          </w:p>
        </w:tc>
        <w:tc>
          <w:tcPr>
            <w:tcW w:w="350" w:type="pct"/>
            <w:hideMark/>
          </w:tcPr>
          <w:p w14:paraId="02DCBBC9"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500" w:type="pct"/>
            <w:hideMark/>
          </w:tcPr>
          <w:p w14:paraId="02DCBBCA"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200" w:type="pct"/>
            <w:hideMark/>
          </w:tcPr>
          <w:p w14:paraId="02DCBBCB"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200" w:type="pct"/>
            <w:hideMark/>
          </w:tcPr>
          <w:p w14:paraId="02DCBBCC"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r>
      <w:tr w:rsidR="007A76CD" w:rsidRPr="0014143C" w14:paraId="02DCBBD8" w14:textId="77777777" w:rsidTr="00920507">
        <w:tc>
          <w:tcPr>
            <w:tcW w:w="1050" w:type="pct"/>
            <w:hideMark/>
          </w:tcPr>
          <w:p w14:paraId="02DCBBCE" w14:textId="77777777"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Тепловые сети:</w:t>
            </w:r>
          </w:p>
        </w:tc>
        <w:tc>
          <w:tcPr>
            <w:tcW w:w="550" w:type="pct"/>
            <w:hideMark/>
          </w:tcPr>
          <w:p w14:paraId="02DCBBCF"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p>
        </w:tc>
        <w:tc>
          <w:tcPr>
            <w:tcW w:w="550" w:type="pct"/>
            <w:hideMark/>
          </w:tcPr>
          <w:p w14:paraId="02DCBBD0"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p>
        </w:tc>
        <w:tc>
          <w:tcPr>
            <w:tcW w:w="500" w:type="pct"/>
            <w:hideMark/>
          </w:tcPr>
          <w:p w14:paraId="02DCBBD1"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p>
        </w:tc>
        <w:tc>
          <w:tcPr>
            <w:tcW w:w="350" w:type="pct"/>
            <w:hideMark/>
          </w:tcPr>
          <w:p w14:paraId="02DCBBD2"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p>
        </w:tc>
        <w:tc>
          <w:tcPr>
            <w:tcW w:w="450" w:type="pct"/>
            <w:hideMark/>
          </w:tcPr>
          <w:p w14:paraId="02DCBBD3"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p>
        </w:tc>
        <w:tc>
          <w:tcPr>
            <w:tcW w:w="350" w:type="pct"/>
            <w:hideMark/>
          </w:tcPr>
          <w:p w14:paraId="02DCBBD4"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p>
        </w:tc>
        <w:tc>
          <w:tcPr>
            <w:tcW w:w="500" w:type="pct"/>
            <w:hideMark/>
          </w:tcPr>
          <w:p w14:paraId="02DCBBD5"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p>
        </w:tc>
        <w:tc>
          <w:tcPr>
            <w:tcW w:w="200" w:type="pct"/>
            <w:hideMark/>
          </w:tcPr>
          <w:p w14:paraId="02DCBBD6"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p>
        </w:tc>
        <w:tc>
          <w:tcPr>
            <w:tcW w:w="200" w:type="pct"/>
            <w:hideMark/>
          </w:tcPr>
          <w:p w14:paraId="02DCBBD7"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p>
        </w:tc>
      </w:tr>
      <w:tr w:rsidR="007A76CD" w:rsidRPr="0014143C" w14:paraId="02DCBBE3" w14:textId="77777777" w:rsidTr="00920507">
        <w:tc>
          <w:tcPr>
            <w:tcW w:w="1050" w:type="pct"/>
            <w:hideMark/>
          </w:tcPr>
          <w:p w14:paraId="02DCBBD9" w14:textId="77777777"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от наружной стенки канала тоннеля,</w:t>
            </w:r>
          </w:p>
        </w:tc>
        <w:tc>
          <w:tcPr>
            <w:tcW w:w="550" w:type="pct"/>
            <w:hideMark/>
          </w:tcPr>
          <w:p w14:paraId="02DCBBDA"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 (см. прим. 3)</w:t>
            </w:r>
          </w:p>
        </w:tc>
        <w:tc>
          <w:tcPr>
            <w:tcW w:w="550" w:type="pct"/>
            <w:hideMark/>
          </w:tcPr>
          <w:p w14:paraId="02DCBBDB"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500" w:type="pct"/>
            <w:hideMark/>
          </w:tcPr>
          <w:p w14:paraId="02DCBBDC"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4</w:t>
            </w:r>
          </w:p>
        </w:tc>
        <w:tc>
          <w:tcPr>
            <w:tcW w:w="350" w:type="pct"/>
            <w:hideMark/>
          </w:tcPr>
          <w:p w14:paraId="02DCBBDD"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2,8</w:t>
            </w:r>
          </w:p>
        </w:tc>
        <w:tc>
          <w:tcPr>
            <w:tcW w:w="450" w:type="pct"/>
            <w:hideMark/>
          </w:tcPr>
          <w:p w14:paraId="02DCBBDE"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350" w:type="pct"/>
            <w:hideMark/>
          </w:tcPr>
          <w:p w14:paraId="02DCBBDF"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500" w:type="pct"/>
            <w:hideMark/>
          </w:tcPr>
          <w:p w14:paraId="02DCBBE0"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200" w:type="pct"/>
            <w:hideMark/>
          </w:tcPr>
          <w:p w14:paraId="02DCBBE1"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w:t>
            </w:r>
          </w:p>
        </w:tc>
        <w:tc>
          <w:tcPr>
            <w:tcW w:w="200" w:type="pct"/>
            <w:hideMark/>
          </w:tcPr>
          <w:p w14:paraId="02DCBBE2"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w:t>
            </w:r>
          </w:p>
        </w:tc>
      </w:tr>
      <w:tr w:rsidR="007A76CD" w:rsidRPr="0014143C" w14:paraId="02DCBBEE" w14:textId="77777777" w:rsidTr="00920507">
        <w:tc>
          <w:tcPr>
            <w:tcW w:w="1050" w:type="pct"/>
            <w:hideMark/>
          </w:tcPr>
          <w:p w14:paraId="02DCBBE4" w14:textId="77777777"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от оболочки бесканальной прокладки</w:t>
            </w:r>
          </w:p>
        </w:tc>
        <w:tc>
          <w:tcPr>
            <w:tcW w:w="550" w:type="pct"/>
            <w:hideMark/>
          </w:tcPr>
          <w:p w14:paraId="02DCBBE5"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w:t>
            </w:r>
          </w:p>
        </w:tc>
        <w:tc>
          <w:tcPr>
            <w:tcW w:w="550" w:type="pct"/>
            <w:hideMark/>
          </w:tcPr>
          <w:p w14:paraId="02DCBBE6"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500" w:type="pct"/>
            <w:hideMark/>
          </w:tcPr>
          <w:p w14:paraId="02DCBBE7"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4</w:t>
            </w:r>
          </w:p>
        </w:tc>
        <w:tc>
          <w:tcPr>
            <w:tcW w:w="350" w:type="pct"/>
            <w:hideMark/>
          </w:tcPr>
          <w:p w14:paraId="02DCBBE8"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2,8</w:t>
            </w:r>
          </w:p>
        </w:tc>
        <w:tc>
          <w:tcPr>
            <w:tcW w:w="450" w:type="pct"/>
            <w:hideMark/>
          </w:tcPr>
          <w:p w14:paraId="02DCBBE9"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350" w:type="pct"/>
            <w:hideMark/>
          </w:tcPr>
          <w:p w14:paraId="02DCBBEA"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500" w:type="pct"/>
            <w:hideMark/>
          </w:tcPr>
          <w:p w14:paraId="02DCBBEB"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200" w:type="pct"/>
            <w:hideMark/>
          </w:tcPr>
          <w:p w14:paraId="02DCBBEC"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w:t>
            </w:r>
          </w:p>
        </w:tc>
        <w:tc>
          <w:tcPr>
            <w:tcW w:w="200" w:type="pct"/>
            <w:hideMark/>
          </w:tcPr>
          <w:p w14:paraId="02DCBBED"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w:t>
            </w:r>
          </w:p>
        </w:tc>
      </w:tr>
      <w:tr w:rsidR="007A76CD" w:rsidRPr="0014143C" w14:paraId="02DCBBF9" w14:textId="77777777" w:rsidTr="00920507">
        <w:tc>
          <w:tcPr>
            <w:tcW w:w="1050" w:type="pct"/>
            <w:hideMark/>
          </w:tcPr>
          <w:p w14:paraId="02DCBBEF" w14:textId="77777777"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Кабели силовые всех напряжений и кабели связи</w:t>
            </w:r>
          </w:p>
        </w:tc>
        <w:tc>
          <w:tcPr>
            <w:tcW w:w="550" w:type="pct"/>
            <w:hideMark/>
          </w:tcPr>
          <w:p w14:paraId="02DCBBF0"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0,6</w:t>
            </w:r>
          </w:p>
        </w:tc>
        <w:tc>
          <w:tcPr>
            <w:tcW w:w="550" w:type="pct"/>
            <w:hideMark/>
          </w:tcPr>
          <w:p w14:paraId="02DCBBF1"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0,5</w:t>
            </w:r>
          </w:p>
        </w:tc>
        <w:tc>
          <w:tcPr>
            <w:tcW w:w="500" w:type="pct"/>
            <w:hideMark/>
          </w:tcPr>
          <w:p w14:paraId="02DCBBF2"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3,2</w:t>
            </w:r>
          </w:p>
        </w:tc>
        <w:tc>
          <w:tcPr>
            <w:tcW w:w="350" w:type="pct"/>
            <w:hideMark/>
          </w:tcPr>
          <w:p w14:paraId="02DCBBF3"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2,8</w:t>
            </w:r>
          </w:p>
        </w:tc>
        <w:tc>
          <w:tcPr>
            <w:tcW w:w="450" w:type="pct"/>
            <w:hideMark/>
          </w:tcPr>
          <w:p w14:paraId="02DCBBF4"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350" w:type="pct"/>
            <w:hideMark/>
          </w:tcPr>
          <w:p w14:paraId="02DCBBF5"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500" w:type="pct"/>
            <w:hideMark/>
          </w:tcPr>
          <w:p w14:paraId="02DCBBF6"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0,5*</w:t>
            </w:r>
          </w:p>
        </w:tc>
        <w:tc>
          <w:tcPr>
            <w:tcW w:w="200" w:type="pct"/>
            <w:hideMark/>
          </w:tcPr>
          <w:p w14:paraId="02DCBBF7"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w:t>
            </w:r>
          </w:p>
        </w:tc>
        <w:tc>
          <w:tcPr>
            <w:tcW w:w="200" w:type="pct"/>
            <w:hideMark/>
          </w:tcPr>
          <w:p w14:paraId="02DCBBF8"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10*</w:t>
            </w:r>
          </w:p>
        </w:tc>
      </w:tr>
      <w:tr w:rsidR="007A76CD" w:rsidRPr="0014143C" w14:paraId="02DCBC04" w14:textId="77777777" w:rsidTr="00920507">
        <w:tc>
          <w:tcPr>
            <w:tcW w:w="1050" w:type="pct"/>
            <w:hideMark/>
          </w:tcPr>
          <w:p w14:paraId="02DCBBFA" w14:textId="77777777"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Каналы, коммуникационные тоннели</w:t>
            </w:r>
          </w:p>
        </w:tc>
        <w:tc>
          <w:tcPr>
            <w:tcW w:w="550" w:type="pct"/>
            <w:hideMark/>
          </w:tcPr>
          <w:p w14:paraId="02DCBBFB"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w:t>
            </w:r>
          </w:p>
        </w:tc>
        <w:tc>
          <w:tcPr>
            <w:tcW w:w="550" w:type="pct"/>
            <w:hideMark/>
          </w:tcPr>
          <w:p w14:paraId="02DCBBFC"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500" w:type="pct"/>
            <w:hideMark/>
          </w:tcPr>
          <w:p w14:paraId="02DCBBFD"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4</w:t>
            </w:r>
          </w:p>
        </w:tc>
        <w:tc>
          <w:tcPr>
            <w:tcW w:w="350" w:type="pct"/>
            <w:hideMark/>
          </w:tcPr>
          <w:p w14:paraId="02DCBBFE"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2,8</w:t>
            </w:r>
          </w:p>
        </w:tc>
        <w:tc>
          <w:tcPr>
            <w:tcW w:w="450" w:type="pct"/>
            <w:hideMark/>
          </w:tcPr>
          <w:p w14:paraId="02DCBBFF"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350" w:type="pct"/>
            <w:hideMark/>
          </w:tcPr>
          <w:p w14:paraId="02DCBC00"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500" w:type="pct"/>
            <w:hideMark/>
          </w:tcPr>
          <w:p w14:paraId="02DCBC01"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200" w:type="pct"/>
            <w:hideMark/>
          </w:tcPr>
          <w:p w14:paraId="02DCBC02"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w:t>
            </w:r>
          </w:p>
        </w:tc>
        <w:tc>
          <w:tcPr>
            <w:tcW w:w="200" w:type="pct"/>
            <w:hideMark/>
          </w:tcPr>
          <w:p w14:paraId="02DCBC03"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w:t>
            </w:r>
          </w:p>
        </w:tc>
      </w:tr>
      <w:tr w:rsidR="007A76CD" w:rsidRPr="0014143C" w14:paraId="02DCBC0F" w14:textId="77777777" w:rsidTr="00920507">
        <w:tc>
          <w:tcPr>
            <w:tcW w:w="1050" w:type="pct"/>
            <w:hideMark/>
          </w:tcPr>
          <w:p w14:paraId="02DCBC05" w14:textId="77777777"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Наружные пневмомусоропроводы</w:t>
            </w:r>
          </w:p>
        </w:tc>
        <w:tc>
          <w:tcPr>
            <w:tcW w:w="550" w:type="pct"/>
            <w:hideMark/>
          </w:tcPr>
          <w:p w14:paraId="02DCBC06"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w:t>
            </w:r>
          </w:p>
        </w:tc>
        <w:tc>
          <w:tcPr>
            <w:tcW w:w="550" w:type="pct"/>
            <w:hideMark/>
          </w:tcPr>
          <w:p w14:paraId="02DCBC07"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500" w:type="pct"/>
            <w:hideMark/>
          </w:tcPr>
          <w:p w14:paraId="02DCBC08"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3,8</w:t>
            </w:r>
          </w:p>
        </w:tc>
        <w:tc>
          <w:tcPr>
            <w:tcW w:w="350" w:type="pct"/>
            <w:hideMark/>
          </w:tcPr>
          <w:p w14:paraId="02DCBC09"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2,8</w:t>
            </w:r>
          </w:p>
        </w:tc>
        <w:tc>
          <w:tcPr>
            <w:tcW w:w="450" w:type="pct"/>
            <w:hideMark/>
          </w:tcPr>
          <w:p w14:paraId="02DCBC0A"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350" w:type="pct"/>
            <w:hideMark/>
          </w:tcPr>
          <w:p w14:paraId="02DCBC0B"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500" w:type="pct"/>
            <w:hideMark/>
          </w:tcPr>
          <w:p w14:paraId="02DCBC0C"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200" w:type="pct"/>
            <w:hideMark/>
          </w:tcPr>
          <w:p w14:paraId="02DCBC0D"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w:t>
            </w:r>
          </w:p>
        </w:tc>
        <w:tc>
          <w:tcPr>
            <w:tcW w:w="200" w:type="pct"/>
            <w:hideMark/>
          </w:tcPr>
          <w:p w14:paraId="02DCBC0E"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w:t>
            </w:r>
          </w:p>
        </w:tc>
      </w:tr>
      <w:tr w:rsidR="007A76CD" w:rsidRPr="0014143C" w14:paraId="02DCBC18" w14:textId="77777777" w:rsidTr="00920507">
        <w:tc>
          <w:tcPr>
            <w:tcW w:w="5000" w:type="pct"/>
            <w:gridSpan w:val="10"/>
            <w:hideMark/>
          </w:tcPr>
          <w:p w14:paraId="02DCBC10" w14:textId="77777777"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 Относится только к расстояниям от силовых кабелей.</w:t>
            </w:r>
          </w:p>
          <w:p w14:paraId="02DCBC11" w14:textId="77777777"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b/>
                <w:bCs/>
                <w:sz w:val="20"/>
                <w:szCs w:val="20"/>
                <w:lang w:eastAsia="ru-RU"/>
              </w:rPr>
              <w:t>Примечания</w:t>
            </w:r>
          </w:p>
          <w:p w14:paraId="02DCBC12" w14:textId="77777777"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 Для климатических подрайонов IA, IБ, IГ и IД расстояние от подземных сетей (водопровода, бытовой и дождевой канализации, дренажей, тепловых сетей) при строительстве с сохранением вечномерзлого состояния грунтов оснований следует принимать по техническому расчету.</w:t>
            </w:r>
          </w:p>
          <w:p w14:paraId="02DCBC13" w14:textId="77777777"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 xml:space="preserve">2 Допускается предусматривать прокладку подземных инженерных сетей в пределах фундаментов опор </w:t>
            </w:r>
            <w:r w:rsidRPr="0014143C">
              <w:rPr>
                <w:rFonts w:ascii="Times New Roman" w:eastAsia="Times New Roman" w:hAnsi="Times New Roman"/>
                <w:sz w:val="20"/>
                <w:szCs w:val="20"/>
                <w:lang w:eastAsia="ru-RU"/>
              </w:rPr>
              <w:lastRenderedPageBreak/>
              <w:t>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их расстояние до зданий и сооружений следует устанавливать с учетом зоны возможного нарушения прочности грунтов оснований.</w:t>
            </w:r>
          </w:p>
          <w:p w14:paraId="02DCBC14" w14:textId="77777777"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3 Расстояния от тепловых сетей при бесканальной прокладке до зданий и сооружений следует принимать как для водопровода.</w:t>
            </w:r>
          </w:p>
          <w:p w14:paraId="02DCBC15" w14:textId="77777777"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4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14:paraId="02DCBC16" w14:textId="77777777"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5 Расстояния по горизонтали от обделок подземных сооружений метрополитена из чугунных тюбингов, а также из железобетона или бетона с оклеечной гидроизоляцией, расположенных на глубине менее 20 м (от верха обделки до поверхности земли), следует принимать до сетей канализации, водопровода, тепловых сетей - 5 м; от обделок без оклеечной гидроизоляции до сетей канализации - 6 м, для остальных водонесущих сетей - 8 м; расстояние от обделок до кабелей принимать: напряжением до 10 кВ - 1 м, до 35 кВ - 3 м.</w:t>
            </w:r>
          </w:p>
          <w:p w14:paraId="02DCBC17" w14:textId="77777777"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6 В орошаемых районах при непросадочных грунтах расстояние от подземных инженерных сетей до оросительных каналов следует принимать (до бровки каналов), м: 1 - от газопровода низкого и среднего давления, а также от водопроводов, канализации, водостоков и трубопроводов горючих жидкостей; 2 - от газопроводов высокого давления до 0,6 МПа, теплопроводов, хозяйственно-бытовой и дождевой канализации; 1,5 - от силовых кабелей и кабелей связи; расстояние от оросительных каналов уличной сети до фундаментов зданий и сооружений - 5.</w:t>
            </w:r>
          </w:p>
        </w:tc>
      </w:tr>
    </w:tbl>
    <w:p w14:paraId="02DCBC19" w14:textId="77777777" w:rsidR="007A76CD" w:rsidRPr="0014143C" w:rsidRDefault="007A76CD" w:rsidP="007A76CD">
      <w:pPr>
        <w:spacing w:after="0" w:line="240" w:lineRule="auto"/>
        <w:ind w:firstLine="709"/>
        <w:jc w:val="both"/>
        <w:rPr>
          <w:rFonts w:ascii="Times New Roman" w:eastAsia="Times New Roman" w:hAnsi="Times New Roman"/>
          <w:bCs/>
          <w:sz w:val="24"/>
          <w:szCs w:val="24"/>
          <w:lang w:eastAsia="ru-RU"/>
        </w:rPr>
      </w:pPr>
    </w:p>
    <w:p w14:paraId="02DCBC1A" w14:textId="77777777" w:rsidR="007A76CD" w:rsidRPr="0014143C" w:rsidRDefault="007A76CD" w:rsidP="007A76CD">
      <w:pPr>
        <w:spacing w:after="0" w:line="240" w:lineRule="auto"/>
        <w:ind w:firstLine="709"/>
        <w:jc w:val="both"/>
        <w:rPr>
          <w:rFonts w:ascii="Times New Roman" w:eastAsia="Times New Roman" w:hAnsi="Times New Roman"/>
          <w:bCs/>
          <w:sz w:val="24"/>
          <w:szCs w:val="24"/>
          <w:lang w:eastAsia="ru-RU"/>
        </w:rPr>
      </w:pPr>
      <w:r w:rsidRPr="0014143C">
        <w:rPr>
          <w:rFonts w:ascii="Times New Roman" w:eastAsia="Times New Roman" w:hAnsi="Times New Roman"/>
          <w:bCs/>
          <w:sz w:val="24"/>
          <w:szCs w:val="24"/>
          <w:lang w:eastAsia="ru-RU"/>
        </w:rPr>
        <w:t>Примечание</w:t>
      </w:r>
      <w:r w:rsidRPr="0014143C">
        <w:rPr>
          <w:rFonts w:ascii="Times New Roman" w:eastAsia="Times New Roman" w:hAnsi="Times New Roman"/>
          <w:sz w:val="24"/>
          <w:szCs w:val="24"/>
          <w:lang w:eastAsia="ru-RU"/>
        </w:rPr>
        <w:t xml:space="preserve">. </w:t>
      </w:r>
      <w:r w:rsidRPr="0014143C">
        <w:rPr>
          <w:rFonts w:ascii="Times New Roman" w:eastAsia="Times New Roman" w:hAnsi="Times New Roman"/>
          <w:bCs/>
          <w:sz w:val="24"/>
          <w:szCs w:val="24"/>
          <w:lang w:eastAsia="ru-RU"/>
        </w:rPr>
        <w:t>На карте градостроительного зонирования показаны максимальные для каждого вида сетей минимальны</w:t>
      </w:r>
      <w:r>
        <w:rPr>
          <w:rFonts w:ascii="Times New Roman" w:eastAsia="Times New Roman" w:hAnsi="Times New Roman"/>
          <w:bCs/>
          <w:sz w:val="24"/>
          <w:szCs w:val="24"/>
          <w:lang w:eastAsia="ru-RU"/>
        </w:rPr>
        <w:t>е</w:t>
      </w:r>
      <w:r w:rsidRPr="0014143C">
        <w:rPr>
          <w:rFonts w:ascii="Times New Roman" w:eastAsia="Times New Roman" w:hAnsi="Times New Roman"/>
          <w:bCs/>
          <w:sz w:val="24"/>
          <w:szCs w:val="24"/>
          <w:lang w:eastAsia="ru-RU"/>
        </w:rPr>
        <w:t xml:space="preserve"> расстояни</w:t>
      </w:r>
      <w:r>
        <w:rPr>
          <w:rFonts w:ascii="Times New Roman" w:eastAsia="Times New Roman" w:hAnsi="Times New Roman"/>
          <w:bCs/>
          <w:sz w:val="24"/>
          <w:szCs w:val="24"/>
          <w:lang w:eastAsia="ru-RU"/>
        </w:rPr>
        <w:t>я от</w:t>
      </w:r>
      <w:r w:rsidRPr="0014143C">
        <w:rPr>
          <w:rFonts w:ascii="Times New Roman" w:eastAsia="Times New Roman" w:hAnsi="Times New Roman"/>
          <w:bCs/>
          <w:sz w:val="24"/>
          <w:szCs w:val="24"/>
          <w:lang w:eastAsia="ru-RU"/>
        </w:rPr>
        <w:t xml:space="preserve"> подземных инженерных сетей до зданий и сооружений.</w:t>
      </w:r>
    </w:p>
    <w:p w14:paraId="02DCBC1B" w14:textId="77777777" w:rsidR="007A76CD" w:rsidRPr="0014143C" w:rsidRDefault="007A76CD" w:rsidP="007A76CD">
      <w:pPr>
        <w:spacing w:after="0" w:line="240" w:lineRule="auto"/>
        <w:ind w:firstLine="709"/>
        <w:jc w:val="both"/>
        <w:rPr>
          <w:rFonts w:ascii="Times New Roman" w:eastAsia="Times New Roman" w:hAnsi="Times New Roman"/>
          <w:bCs/>
          <w:sz w:val="24"/>
          <w:szCs w:val="24"/>
          <w:lang w:eastAsia="ru-RU"/>
        </w:rPr>
      </w:pPr>
      <w:r w:rsidRPr="0014143C">
        <w:rPr>
          <w:rFonts w:ascii="Times New Roman" w:eastAsia="Times New Roman" w:hAnsi="Times New Roman"/>
          <w:bCs/>
          <w:sz w:val="24"/>
          <w:szCs w:val="24"/>
          <w:lang w:eastAsia="ru-RU"/>
        </w:rPr>
        <w:t>2. Расстояния по горизонтали (в свету) между соседними инженерными подземными сетями при их параллельном размещении следует принимать по таблице 16 СП 42.13330.2011,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16 СП 42.13330.2011,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СП 62.13330.</w:t>
      </w:r>
    </w:p>
    <w:p w14:paraId="02DCBC1C" w14:textId="77777777" w:rsidR="007A76CD" w:rsidRPr="0014143C" w:rsidRDefault="007A76CD" w:rsidP="007A76CD">
      <w:pPr>
        <w:spacing w:after="0" w:line="240" w:lineRule="auto"/>
        <w:ind w:firstLine="709"/>
        <w:jc w:val="both"/>
        <w:rPr>
          <w:rFonts w:ascii="Times New Roman" w:eastAsia="Times New Roman" w:hAnsi="Times New Roman"/>
          <w:bCs/>
          <w:sz w:val="24"/>
          <w:szCs w:val="24"/>
          <w:lang w:eastAsia="ru-RU"/>
        </w:rPr>
      </w:pPr>
      <w:r w:rsidRPr="0014143C">
        <w:rPr>
          <w:rFonts w:ascii="Times New Roman" w:eastAsia="Times New Roman" w:hAnsi="Times New Roman"/>
          <w:bCs/>
          <w:sz w:val="24"/>
          <w:szCs w:val="24"/>
          <w:lang w:eastAsia="ru-RU"/>
        </w:rPr>
        <w:br w:type="page"/>
      </w:r>
    </w:p>
    <w:p w14:paraId="02DCBC1D" w14:textId="77777777" w:rsidR="007A76CD" w:rsidRPr="0014143C" w:rsidRDefault="007A76CD" w:rsidP="007A76CD">
      <w:pPr>
        <w:keepNext/>
        <w:spacing w:before="240" w:after="0" w:line="240" w:lineRule="auto"/>
        <w:ind w:firstLine="709"/>
        <w:jc w:val="right"/>
        <w:outlineLvl w:val="3"/>
        <w:rPr>
          <w:rFonts w:ascii="Times New Roman" w:eastAsia="Times New Roman" w:hAnsi="Times New Roman"/>
          <w:b/>
          <w:bCs/>
          <w:sz w:val="20"/>
          <w:szCs w:val="20"/>
          <w:lang w:eastAsia="ru-RU"/>
        </w:rPr>
      </w:pPr>
      <w:bookmarkStart w:id="504" w:name="i373917"/>
      <w:r w:rsidRPr="0014143C">
        <w:rPr>
          <w:rFonts w:ascii="Times New Roman" w:eastAsia="Times New Roman" w:hAnsi="Times New Roman"/>
          <w:b/>
          <w:bCs/>
          <w:sz w:val="20"/>
          <w:szCs w:val="20"/>
          <w:lang w:eastAsia="ru-RU"/>
        </w:rPr>
        <w:lastRenderedPageBreak/>
        <w:t>Таблица 16</w:t>
      </w:r>
      <w:bookmarkEnd w:id="504"/>
      <w:r w:rsidRPr="0014143C">
        <w:rPr>
          <w:rFonts w:ascii="Times New Roman" w:eastAsia="Times New Roman" w:hAnsi="Times New Roman"/>
          <w:b/>
          <w:bCs/>
          <w:sz w:val="20"/>
          <w:szCs w:val="20"/>
          <w:lang w:eastAsia="ru-RU"/>
        </w:rPr>
        <w:t xml:space="preserve"> СП 42.13330.2011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6"/>
        <w:gridCol w:w="870"/>
        <w:gridCol w:w="893"/>
        <w:gridCol w:w="893"/>
        <w:gridCol w:w="862"/>
        <w:gridCol w:w="628"/>
        <w:gridCol w:w="728"/>
        <w:gridCol w:w="934"/>
        <w:gridCol w:w="693"/>
        <w:gridCol w:w="1441"/>
      </w:tblGrid>
      <w:tr w:rsidR="007A76CD" w:rsidRPr="0014143C" w14:paraId="02DCBC20" w14:textId="77777777" w:rsidTr="00920507">
        <w:tc>
          <w:tcPr>
            <w:tcW w:w="1050" w:type="pct"/>
            <w:vMerge w:val="restart"/>
            <w:hideMark/>
          </w:tcPr>
          <w:p w14:paraId="02DCBC1E"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Инженерные сети</w:t>
            </w:r>
          </w:p>
        </w:tc>
        <w:tc>
          <w:tcPr>
            <w:tcW w:w="3900" w:type="pct"/>
            <w:gridSpan w:val="9"/>
            <w:hideMark/>
          </w:tcPr>
          <w:p w14:paraId="02DCBC1F"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Расстояние, м, по горизонтали (в свету) до</w:t>
            </w:r>
          </w:p>
        </w:tc>
      </w:tr>
      <w:tr w:rsidR="007A76CD" w:rsidRPr="0014143C" w14:paraId="02DCBC2A" w14:textId="77777777" w:rsidTr="00920507">
        <w:tc>
          <w:tcPr>
            <w:tcW w:w="0" w:type="auto"/>
            <w:vMerge/>
            <w:hideMark/>
          </w:tcPr>
          <w:p w14:paraId="02DCBC21" w14:textId="77777777" w:rsidR="007A76CD" w:rsidRPr="0014143C" w:rsidRDefault="007A76CD" w:rsidP="00920507">
            <w:pPr>
              <w:spacing w:after="0" w:line="240" w:lineRule="auto"/>
              <w:jc w:val="center"/>
              <w:rPr>
                <w:rFonts w:ascii="Times New Roman" w:eastAsia="Times New Roman" w:hAnsi="Times New Roman"/>
                <w:b/>
                <w:sz w:val="20"/>
                <w:szCs w:val="20"/>
                <w:lang w:eastAsia="ru-RU"/>
              </w:rPr>
            </w:pPr>
          </w:p>
        </w:tc>
        <w:tc>
          <w:tcPr>
            <w:tcW w:w="400" w:type="pct"/>
            <w:vMerge w:val="restart"/>
            <w:hideMark/>
          </w:tcPr>
          <w:p w14:paraId="02DCBC22"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водопровода</w:t>
            </w:r>
          </w:p>
        </w:tc>
        <w:tc>
          <w:tcPr>
            <w:tcW w:w="400" w:type="pct"/>
            <w:vMerge w:val="restart"/>
            <w:hideMark/>
          </w:tcPr>
          <w:p w14:paraId="02DCBC23"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канализации бытовой</w:t>
            </w:r>
          </w:p>
        </w:tc>
        <w:tc>
          <w:tcPr>
            <w:tcW w:w="400" w:type="pct"/>
            <w:vMerge w:val="restart"/>
            <w:hideMark/>
          </w:tcPr>
          <w:p w14:paraId="02DCBC24"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дренажа и дождевой канализации</w:t>
            </w:r>
          </w:p>
        </w:tc>
        <w:tc>
          <w:tcPr>
            <w:tcW w:w="400" w:type="pct"/>
            <w:vMerge w:val="restart"/>
            <w:hideMark/>
          </w:tcPr>
          <w:p w14:paraId="02DCBC25"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кабелей силовых всех напряжений</w:t>
            </w:r>
          </w:p>
        </w:tc>
        <w:tc>
          <w:tcPr>
            <w:tcW w:w="250" w:type="pct"/>
            <w:vMerge w:val="restart"/>
            <w:hideMark/>
          </w:tcPr>
          <w:p w14:paraId="02DCBC26"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кабелей</w:t>
            </w:r>
          </w:p>
        </w:tc>
        <w:tc>
          <w:tcPr>
            <w:tcW w:w="800" w:type="pct"/>
            <w:gridSpan w:val="2"/>
            <w:hideMark/>
          </w:tcPr>
          <w:p w14:paraId="02DCBC27"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тепловых сетей</w:t>
            </w:r>
          </w:p>
        </w:tc>
        <w:tc>
          <w:tcPr>
            <w:tcW w:w="300" w:type="pct"/>
            <w:vMerge w:val="restart"/>
            <w:hideMark/>
          </w:tcPr>
          <w:p w14:paraId="02DCBC28"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каналов, тоннелей</w:t>
            </w:r>
          </w:p>
        </w:tc>
        <w:tc>
          <w:tcPr>
            <w:tcW w:w="750" w:type="pct"/>
            <w:vMerge w:val="restart"/>
            <w:hideMark/>
          </w:tcPr>
          <w:p w14:paraId="02DCBC29"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наружных пневмомусоропроводов</w:t>
            </w:r>
          </w:p>
        </w:tc>
      </w:tr>
      <w:tr w:rsidR="007A76CD" w:rsidRPr="0014143C" w14:paraId="02DCBC35" w14:textId="77777777" w:rsidTr="00920507">
        <w:tc>
          <w:tcPr>
            <w:tcW w:w="0" w:type="auto"/>
            <w:vMerge/>
            <w:hideMark/>
          </w:tcPr>
          <w:p w14:paraId="02DCBC2B" w14:textId="77777777" w:rsidR="007A76CD" w:rsidRPr="0014143C" w:rsidRDefault="007A76CD" w:rsidP="00920507">
            <w:pPr>
              <w:spacing w:after="0" w:line="240" w:lineRule="auto"/>
              <w:jc w:val="center"/>
              <w:rPr>
                <w:rFonts w:ascii="Times New Roman" w:eastAsia="Times New Roman" w:hAnsi="Times New Roman"/>
                <w:b/>
                <w:sz w:val="20"/>
                <w:szCs w:val="20"/>
                <w:lang w:eastAsia="ru-RU"/>
              </w:rPr>
            </w:pPr>
          </w:p>
        </w:tc>
        <w:tc>
          <w:tcPr>
            <w:tcW w:w="0" w:type="auto"/>
            <w:vMerge/>
            <w:hideMark/>
          </w:tcPr>
          <w:p w14:paraId="02DCBC2C" w14:textId="77777777" w:rsidR="007A76CD" w:rsidRPr="0014143C" w:rsidRDefault="007A76CD" w:rsidP="00920507">
            <w:pPr>
              <w:spacing w:after="0" w:line="240" w:lineRule="auto"/>
              <w:jc w:val="center"/>
              <w:rPr>
                <w:rFonts w:ascii="Times New Roman" w:eastAsia="Times New Roman" w:hAnsi="Times New Roman"/>
                <w:b/>
                <w:sz w:val="20"/>
                <w:szCs w:val="20"/>
                <w:lang w:eastAsia="ru-RU"/>
              </w:rPr>
            </w:pPr>
          </w:p>
        </w:tc>
        <w:tc>
          <w:tcPr>
            <w:tcW w:w="0" w:type="auto"/>
            <w:vMerge/>
            <w:hideMark/>
          </w:tcPr>
          <w:p w14:paraId="02DCBC2D" w14:textId="77777777" w:rsidR="007A76CD" w:rsidRPr="0014143C" w:rsidRDefault="007A76CD" w:rsidP="00920507">
            <w:pPr>
              <w:spacing w:after="0" w:line="240" w:lineRule="auto"/>
              <w:jc w:val="center"/>
              <w:rPr>
                <w:rFonts w:ascii="Times New Roman" w:eastAsia="Times New Roman" w:hAnsi="Times New Roman"/>
                <w:b/>
                <w:sz w:val="20"/>
                <w:szCs w:val="20"/>
                <w:lang w:eastAsia="ru-RU"/>
              </w:rPr>
            </w:pPr>
          </w:p>
        </w:tc>
        <w:tc>
          <w:tcPr>
            <w:tcW w:w="0" w:type="auto"/>
            <w:vMerge/>
            <w:hideMark/>
          </w:tcPr>
          <w:p w14:paraId="02DCBC2E" w14:textId="77777777" w:rsidR="007A76CD" w:rsidRPr="0014143C" w:rsidRDefault="007A76CD" w:rsidP="00920507">
            <w:pPr>
              <w:spacing w:after="0" w:line="240" w:lineRule="auto"/>
              <w:jc w:val="center"/>
              <w:rPr>
                <w:rFonts w:ascii="Times New Roman" w:eastAsia="Times New Roman" w:hAnsi="Times New Roman"/>
                <w:b/>
                <w:sz w:val="20"/>
                <w:szCs w:val="20"/>
                <w:lang w:eastAsia="ru-RU"/>
              </w:rPr>
            </w:pPr>
          </w:p>
        </w:tc>
        <w:tc>
          <w:tcPr>
            <w:tcW w:w="0" w:type="auto"/>
            <w:vMerge/>
            <w:hideMark/>
          </w:tcPr>
          <w:p w14:paraId="02DCBC2F" w14:textId="77777777" w:rsidR="007A76CD" w:rsidRPr="0014143C" w:rsidRDefault="007A76CD" w:rsidP="00920507">
            <w:pPr>
              <w:spacing w:after="0" w:line="240" w:lineRule="auto"/>
              <w:jc w:val="center"/>
              <w:rPr>
                <w:rFonts w:ascii="Times New Roman" w:eastAsia="Times New Roman" w:hAnsi="Times New Roman"/>
                <w:b/>
                <w:sz w:val="20"/>
                <w:szCs w:val="20"/>
                <w:lang w:eastAsia="ru-RU"/>
              </w:rPr>
            </w:pPr>
          </w:p>
        </w:tc>
        <w:tc>
          <w:tcPr>
            <w:tcW w:w="0" w:type="auto"/>
            <w:vMerge/>
            <w:hideMark/>
          </w:tcPr>
          <w:p w14:paraId="02DCBC30" w14:textId="77777777" w:rsidR="007A76CD" w:rsidRPr="0014143C" w:rsidRDefault="007A76CD" w:rsidP="00920507">
            <w:pPr>
              <w:spacing w:after="0" w:line="240" w:lineRule="auto"/>
              <w:jc w:val="center"/>
              <w:rPr>
                <w:rFonts w:ascii="Times New Roman" w:eastAsia="Times New Roman" w:hAnsi="Times New Roman"/>
                <w:b/>
                <w:sz w:val="20"/>
                <w:szCs w:val="20"/>
                <w:lang w:eastAsia="ru-RU"/>
              </w:rPr>
            </w:pPr>
          </w:p>
        </w:tc>
        <w:tc>
          <w:tcPr>
            <w:tcW w:w="350" w:type="pct"/>
            <w:hideMark/>
          </w:tcPr>
          <w:p w14:paraId="02DCBC31"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наружная стенка канала, тоннеля</w:t>
            </w:r>
          </w:p>
        </w:tc>
        <w:tc>
          <w:tcPr>
            <w:tcW w:w="450" w:type="pct"/>
            <w:hideMark/>
          </w:tcPr>
          <w:p w14:paraId="02DCBC32"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b/>
                <w:sz w:val="20"/>
                <w:szCs w:val="20"/>
                <w:lang w:eastAsia="ru-RU"/>
              </w:rPr>
            </w:pPr>
            <w:r w:rsidRPr="0014143C">
              <w:rPr>
                <w:rFonts w:ascii="Times New Roman" w:eastAsia="Times New Roman" w:hAnsi="Times New Roman"/>
                <w:b/>
                <w:sz w:val="20"/>
                <w:szCs w:val="20"/>
                <w:lang w:eastAsia="ru-RU"/>
              </w:rPr>
              <w:t>оболочка бесканальной прокладки</w:t>
            </w:r>
          </w:p>
        </w:tc>
        <w:tc>
          <w:tcPr>
            <w:tcW w:w="0" w:type="auto"/>
            <w:vMerge/>
            <w:hideMark/>
          </w:tcPr>
          <w:p w14:paraId="02DCBC33" w14:textId="77777777" w:rsidR="007A76CD" w:rsidRPr="0014143C" w:rsidRDefault="007A76CD" w:rsidP="00920507">
            <w:pPr>
              <w:spacing w:after="0" w:line="240" w:lineRule="auto"/>
              <w:jc w:val="center"/>
              <w:rPr>
                <w:rFonts w:ascii="Times New Roman" w:eastAsia="Times New Roman" w:hAnsi="Times New Roman"/>
                <w:b/>
                <w:sz w:val="20"/>
                <w:szCs w:val="20"/>
                <w:lang w:eastAsia="ru-RU"/>
              </w:rPr>
            </w:pPr>
          </w:p>
        </w:tc>
        <w:tc>
          <w:tcPr>
            <w:tcW w:w="0" w:type="auto"/>
            <w:vMerge/>
            <w:hideMark/>
          </w:tcPr>
          <w:p w14:paraId="02DCBC34" w14:textId="77777777" w:rsidR="007A76CD" w:rsidRPr="0014143C" w:rsidRDefault="007A76CD" w:rsidP="00920507">
            <w:pPr>
              <w:spacing w:after="0" w:line="240" w:lineRule="auto"/>
              <w:jc w:val="center"/>
              <w:rPr>
                <w:rFonts w:ascii="Times New Roman" w:eastAsia="Times New Roman" w:hAnsi="Times New Roman"/>
                <w:b/>
                <w:sz w:val="20"/>
                <w:szCs w:val="20"/>
                <w:lang w:eastAsia="ru-RU"/>
              </w:rPr>
            </w:pPr>
          </w:p>
        </w:tc>
      </w:tr>
      <w:tr w:rsidR="007A76CD" w:rsidRPr="0014143C" w14:paraId="02DCBC40" w14:textId="77777777" w:rsidTr="00920507">
        <w:tc>
          <w:tcPr>
            <w:tcW w:w="1050" w:type="pct"/>
            <w:hideMark/>
          </w:tcPr>
          <w:p w14:paraId="02DCBC36" w14:textId="77777777"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Водопровод</w:t>
            </w:r>
          </w:p>
        </w:tc>
        <w:tc>
          <w:tcPr>
            <w:tcW w:w="400" w:type="pct"/>
            <w:hideMark/>
          </w:tcPr>
          <w:p w14:paraId="02DCBC37"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См. прим. 1</w:t>
            </w:r>
          </w:p>
        </w:tc>
        <w:tc>
          <w:tcPr>
            <w:tcW w:w="400" w:type="pct"/>
            <w:hideMark/>
          </w:tcPr>
          <w:p w14:paraId="02DCBC38"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См. прим. 2</w:t>
            </w:r>
          </w:p>
        </w:tc>
        <w:tc>
          <w:tcPr>
            <w:tcW w:w="400" w:type="pct"/>
            <w:hideMark/>
          </w:tcPr>
          <w:p w14:paraId="02DCBC39"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400" w:type="pct"/>
            <w:hideMark/>
          </w:tcPr>
          <w:p w14:paraId="02DCBC3A"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0,5*</w:t>
            </w:r>
          </w:p>
        </w:tc>
        <w:tc>
          <w:tcPr>
            <w:tcW w:w="250" w:type="pct"/>
            <w:hideMark/>
          </w:tcPr>
          <w:p w14:paraId="02DCBC3B"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0,5</w:t>
            </w:r>
          </w:p>
        </w:tc>
        <w:tc>
          <w:tcPr>
            <w:tcW w:w="350" w:type="pct"/>
            <w:hideMark/>
          </w:tcPr>
          <w:p w14:paraId="02DCBC3C"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450" w:type="pct"/>
            <w:hideMark/>
          </w:tcPr>
          <w:p w14:paraId="02DCBC3D"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300" w:type="pct"/>
            <w:hideMark/>
          </w:tcPr>
          <w:p w14:paraId="02DCBC3E"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750" w:type="pct"/>
            <w:hideMark/>
          </w:tcPr>
          <w:p w14:paraId="02DCBC3F"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r>
      <w:tr w:rsidR="007A76CD" w:rsidRPr="0014143C" w14:paraId="02DCBC4B" w14:textId="77777777" w:rsidTr="00920507">
        <w:tc>
          <w:tcPr>
            <w:tcW w:w="1050" w:type="pct"/>
            <w:hideMark/>
          </w:tcPr>
          <w:p w14:paraId="02DCBC41" w14:textId="77777777"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Канализация бытовая</w:t>
            </w:r>
          </w:p>
        </w:tc>
        <w:tc>
          <w:tcPr>
            <w:tcW w:w="400" w:type="pct"/>
            <w:hideMark/>
          </w:tcPr>
          <w:p w14:paraId="02DCBC42"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См. прим. 2</w:t>
            </w:r>
          </w:p>
        </w:tc>
        <w:tc>
          <w:tcPr>
            <w:tcW w:w="400" w:type="pct"/>
            <w:hideMark/>
          </w:tcPr>
          <w:p w14:paraId="02DCBC43"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0,4</w:t>
            </w:r>
          </w:p>
        </w:tc>
        <w:tc>
          <w:tcPr>
            <w:tcW w:w="400" w:type="pct"/>
            <w:hideMark/>
          </w:tcPr>
          <w:p w14:paraId="02DCBC44"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0,4</w:t>
            </w:r>
          </w:p>
        </w:tc>
        <w:tc>
          <w:tcPr>
            <w:tcW w:w="400" w:type="pct"/>
            <w:hideMark/>
          </w:tcPr>
          <w:p w14:paraId="02DCBC45"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0,5*</w:t>
            </w:r>
          </w:p>
        </w:tc>
        <w:tc>
          <w:tcPr>
            <w:tcW w:w="250" w:type="pct"/>
            <w:hideMark/>
          </w:tcPr>
          <w:p w14:paraId="02DCBC46"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0,5</w:t>
            </w:r>
          </w:p>
        </w:tc>
        <w:tc>
          <w:tcPr>
            <w:tcW w:w="350" w:type="pct"/>
            <w:hideMark/>
          </w:tcPr>
          <w:p w14:paraId="02DCBC47"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450" w:type="pct"/>
            <w:hideMark/>
          </w:tcPr>
          <w:p w14:paraId="02DCBC48"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300" w:type="pct"/>
            <w:hideMark/>
          </w:tcPr>
          <w:p w14:paraId="02DCBC49"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750" w:type="pct"/>
            <w:hideMark/>
          </w:tcPr>
          <w:p w14:paraId="02DCBC4A"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r>
      <w:tr w:rsidR="007A76CD" w:rsidRPr="0014143C" w14:paraId="02DCBC56" w14:textId="77777777" w:rsidTr="00920507">
        <w:tc>
          <w:tcPr>
            <w:tcW w:w="1050" w:type="pct"/>
            <w:hideMark/>
          </w:tcPr>
          <w:p w14:paraId="02DCBC4C" w14:textId="77777777"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Канализация дождевая</w:t>
            </w:r>
          </w:p>
        </w:tc>
        <w:tc>
          <w:tcPr>
            <w:tcW w:w="400" w:type="pct"/>
            <w:hideMark/>
          </w:tcPr>
          <w:p w14:paraId="02DCBC4D"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400" w:type="pct"/>
            <w:hideMark/>
          </w:tcPr>
          <w:p w14:paraId="02DCBC4E"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0,4</w:t>
            </w:r>
          </w:p>
        </w:tc>
        <w:tc>
          <w:tcPr>
            <w:tcW w:w="400" w:type="pct"/>
            <w:hideMark/>
          </w:tcPr>
          <w:p w14:paraId="02DCBC4F"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0,4</w:t>
            </w:r>
          </w:p>
        </w:tc>
        <w:tc>
          <w:tcPr>
            <w:tcW w:w="400" w:type="pct"/>
            <w:hideMark/>
          </w:tcPr>
          <w:p w14:paraId="02DCBC50"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0,5*</w:t>
            </w:r>
          </w:p>
        </w:tc>
        <w:tc>
          <w:tcPr>
            <w:tcW w:w="250" w:type="pct"/>
            <w:hideMark/>
          </w:tcPr>
          <w:p w14:paraId="02DCBC51"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0,5</w:t>
            </w:r>
          </w:p>
        </w:tc>
        <w:tc>
          <w:tcPr>
            <w:tcW w:w="350" w:type="pct"/>
            <w:hideMark/>
          </w:tcPr>
          <w:p w14:paraId="02DCBC52"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450" w:type="pct"/>
            <w:hideMark/>
          </w:tcPr>
          <w:p w14:paraId="02DCBC53"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300" w:type="pct"/>
            <w:hideMark/>
          </w:tcPr>
          <w:p w14:paraId="02DCBC54"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750" w:type="pct"/>
            <w:hideMark/>
          </w:tcPr>
          <w:p w14:paraId="02DCBC55"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r>
      <w:tr w:rsidR="007A76CD" w:rsidRPr="0014143C" w14:paraId="02DCBC61" w14:textId="77777777" w:rsidTr="00920507">
        <w:tc>
          <w:tcPr>
            <w:tcW w:w="1050" w:type="pct"/>
            <w:hideMark/>
          </w:tcPr>
          <w:p w14:paraId="02DCBC57" w14:textId="77777777"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Кабели силовые всех напряжений</w:t>
            </w:r>
          </w:p>
        </w:tc>
        <w:tc>
          <w:tcPr>
            <w:tcW w:w="400" w:type="pct"/>
            <w:hideMark/>
          </w:tcPr>
          <w:p w14:paraId="02DCBC58"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0,5*</w:t>
            </w:r>
          </w:p>
        </w:tc>
        <w:tc>
          <w:tcPr>
            <w:tcW w:w="400" w:type="pct"/>
            <w:hideMark/>
          </w:tcPr>
          <w:p w14:paraId="02DCBC59"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0,5*</w:t>
            </w:r>
          </w:p>
        </w:tc>
        <w:tc>
          <w:tcPr>
            <w:tcW w:w="400" w:type="pct"/>
            <w:hideMark/>
          </w:tcPr>
          <w:p w14:paraId="02DCBC5A"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0,5*</w:t>
            </w:r>
          </w:p>
        </w:tc>
        <w:tc>
          <w:tcPr>
            <w:tcW w:w="400" w:type="pct"/>
            <w:hideMark/>
          </w:tcPr>
          <w:p w14:paraId="02DCBC5B"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0,1 - 0,5*</w:t>
            </w:r>
          </w:p>
        </w:tc>
        <w:tc>
          <w:tcPr>
            <w:tcW w:w="250" w:type="pct"/>
            <w:hideMark/>
          </w:tcPr>
          <w:p w14:paraId="02DCBC5C"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0,5</w:t>
            </w:r>
          </w:p>
        </w:tc>
        <w:tc>
          <w:tcPr>
            <w:tcW w:w="350" w:type="pct"/>
            <w:hideMark/>
          </w:tcPr>
          <w:p w14:paraId="02DCBC5D"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w:t>
            </w:r>
          </w:p>
        </w:tc>
        <w:tc>
          <w:tcPr>
            <w:tcW w:w="450" w:type="pct"/>
            <w:hideMark/>
          </w:tcPr>
          <w:p w14:paraId="02DCBC5E"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w:t>
            </w:r>
          </w:p>
        </w:tc>
        <w:tc>
          <w:tcPr>
            <w:tcW w:w="300" w:type="pct"/>
            <w:hideMark/>
          </w:tcPr>
          <w:p w14:paraId="02DCBC5F"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w:t>
            </w:r>
          </w:p>
        </w:tc>
        <w:tc>
          <w:tcPr>
            <w:tcW w:w="750" w:type="pct"/>
            <w:hideMark/>
          </w:tcPr>
          <w:p w14:paraId="02DCBC60"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r>
      <w:tr w:rsidR="007A76CD" w:rsidRPr="0014143C" w14:paraId="02DCBC6C" w14:textId="77777777" w:rsidTr="00920507">
        <w:tc>
          <w:tcPr>
            <w:tcW w:w="1050" w:type="pct"/>
            <w:hideMark/>
          </w:tcPr>
          <w:p w14:paraId="02DCBC62" w14:textId="77777777"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Кабели связи</w:t>
            </w:r>
          </w:p>
        </w:tc>
        <w:tc>
          <w:tcPr>
            <w:tcW w:w="400" w:type="pct"/>
            <w:hideMark/>
          </w:tcPr>
          <w:p w14:paraId="02DCBC63"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0,5</w:t>
            </w:r>
          </w:p>
        </w:tc>
        <w:tc>
          <w:tcPr>
            <w:tcW w:w="400" w:type="pct"/>
            <w:hideMark/>
          </w:tcPr>
          <w:p w14:paraId="02DCBC64"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0,5</w:t>
            </w:r>
          </w:p>
        </w:tc>
        <w:tc>
          <w:tcPr>
            <w:tcW w:w="400" w:type="pct"/>
            <w:hideMark/>
          </w:tcPr>
          <w:p w14:paraId="02DCBC65"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0,5</w:t>
            </w:r>
          </w:p>
        </w:tc>
        <w:tc>
          <w:tcPr>
            <w:tcW w:w="400" w:type="pct"/>
            <w:hideMark/>
          </w:tcPr>
          <w:p w14:paraId="02DCBC66"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0,5</w:t>
            </w:r>
          </w:p>
        </w:tc>
        <w:tc>
          <w:tcPr>
            <w:tcW w:w="250" w:type="pct"/>
            <w:hideMark/>
          </w:tcPr>
          <w:p w14:paraId="02DCBC67"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350" w:type="pct"/>
            <w:hideMark/>
          </w:tcPr>
          <w:p w14:paraId="02DCBC68"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450" w:type="pct"/>
            <w:hideMark/>
          </w:tcPr>
          <w:p w14:paraId="02DCBC69"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300" w:type="pct"/>
            <w:hideMark/>
          </w:tcPr>
          <w:p w14:paraId="02DCBC6A"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750" w:type="pct"/>
            <w:hideMark/>
          </w:tcPr>
          <w:p w14:paraId="02DCBC6B"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r>
      <w:tr w:rsidR="007A76CD" w:rsidRPr="0014143C" w14:paraId="02DCBC77" w14:textId="77777777" w:rsidTr="00920507">
        <w:tc>
          <w:tcPr>
            <w:tcW w:w="1050" w:type="pct"/>
            <w:hideMark/>
          </w:tcPr>
          <w:p w14:paraId="02DCBC6D" w14:textId="77777777"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Тепловые сети:</w:t>
            </w:r>
          </w:p>
        </w:tc>
        <w:tc>
          <w:tcPr>
            <w:tcW w:w="400" w:type="pct"/>
            <w:hideMark/>
          </w:tcPr>
          <w:p w14:paraId="02DCBC6E"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p>
        </w:tc>
        <w:tc>
          <w:tcPr>
            <w:tcW w:w="400" w:type="pct"/>
            <w:hideMark/>
          </w:tcPr>
          <w:p w14:paraId="02DCBC6F"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p>
        </w:tc>
        <w:tc>
          <w:tcPr>
            <w:tcW w:w="400" w:type="pct"/>
            <w:hideMark/>
          </w:tcPr>
          <w:p w14:paraId="02DCBC70"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p>
        </w:tc>
        <w:tc>
          <w:tcPr>
            <w:tcW w:w="400" w:type="pct"/>
            <w:hideMark/>
          </w:tcPr>
          <w:p w14:paraId="02DCBC71"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p>
        </w:tc>
        <w:tc>
          <w:tcPr>
            <w:tcW w:w="250" w:type="pct"/>
            <w:hideMark/>
          </w:tcPr>
          <w:p w14:paraId="02DCBC72"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p>
        </w:tc>
        <w:tc>
          <w:tcPr>
            <w:tcW w:w="350" w:type="pct"/>
            <w:hideMark/>
          </w:tcPr>
          <w:p w14:paraId="02DCBC73"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p>
        </w:tc>
        <w:tc>
          <w:tcPr>
            <w:tcW w:w="450" w:type="pct"/>
            <w:hideMark/>
          </w:tcPr>
          <w:p w14:paraId="02DCBC74"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p>
        </w:tc>
        <w:tc>
          <w:tcPr>
            <w:tcW w:w="300" w:type="pct"/>
            <w:hideMark/>
          </w:tcPr>
          <w:p w14:paraId="02DCBC75"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p>
        </w:tc>
        <w:tc>
          <w:tcPr>
            <w:tcW w:w="750" w:type="pct"/>
            <w:hideMark/>
          </w:tcPr>
          <w:p w14:paraId="02DCBC76"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p>
        </w:tc>
      </w:tr>
      <w:tr w:rsidR="007A76CD" w:rsidRPr="0014143C" w14:paraId="02DCBC82" w14:textId="77777777" w:rsidTr="00920507">
        <w:tc>
          <w:tcPr>
            <w:tcW w:w="1050" w:type="pct"/>
            <w:hideMark/>
          </w:tcPr>
          <w:p w14:paraId="02DCBC78" w14:textId="77777777"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от наружной стенки канала, тоннеля</w:t>
            </w:r>
          </w:p>
        </w:tc>
        <w:tc>
          <w:tcPr>
            <w:tcW w:w="400" w:type="pct"/>
            <w:hideMark/>
          </w:tcPr>
          <w:p w14:paraId="02DCBC79"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400" w:type="pct"/>
            <w:hideMark/>
          </w:tcPr>
          <w:p w14:paraId="02DCBC7A"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400" w:type="pct"/>
            <w:hideMark/>
          </w:tcPr>
          <w:p w14:paraId="02DCBC7B"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400" w:type="pct"/>
            <w:hideMark/>
          </w:tcPr>
          <w:p w14:paraId="02DCBC7C"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w:t>
            </w:r>
          </w:p>
        </w:tc>
        <w:tc>
          <w:tcPr>
            <w:tcW w:w="250" w:type="pct"/>
            <w:hideMark/>
          </w:tcPr>
          <w:p w14:paraId="02DCBC7D"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350" w:type="pct"/>
            <w:hideMark/>
          </w:tcPr>
          <w:p w14:paraId="02DCBC7E"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450" w:type="pct"/>
            <w:hideMark/>
          </w:tcPr>
          <w:p w14:paraId="02DCBC7F"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300" w:type="pct"/>
            <w:hideMark/>
          </w:tcPr>
          <w:p w14:paraId="02DCBC80"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w:t>
            </w:r>
          </w:p>
        </w:tc>
        <w:tc>
          <w:tcPr>
            <w:tcW w:w="750" w:type="pct"/>
            <w:hideMark/>
          </w:tcPr>
          <w:p w14:paraId="02DCBC81"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r>
      <w:tr w:rsidR="007A76CD" w:rsidRPr="0014143C" w14:paraId="02DCBC8D" w14:textId="77777777" w:rsidTr="00920507">
        <w:tc>
          <w:tcPr>
            <w:tcW w:w="1050" w:type="pct"/>
            <w:hideMark/>
          </w:tcPr>
          <w:p w14:paraId="02DCBC83" w14:textId="77777777"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от оболочки бесканальной прокладки</w:t>
            </w:r>
          </w:p>
        </w:tc>
        <w:tc>
          <w:tcPr>
            <w:tcW w:w="400" w:type="pct"/>
            <w:hideMark/>
          </w:tcPr>
          <w:p w14:paraId="02DCBC84"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400" w:type="pct"/>
            <w:hideMark/>
          </w:tcPr>
          <w:p w14:paraId="02DCBC85"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400" w:type="pct"/>
            <w:hideMark/>
          </w:tcPr>
          <w:p w14:paraId="02DCBC86"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400" w:type="pct"/>
            <w:hideMark/>
          </w:tcPr>
          <w:p w14:paraId="02DCBC87"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w:t>
            </w:r>
          </w:p>
        </w:tc>
        <w:tc>
          <w:tcPr>
            <w:tcW w:w="250" w:type="pct"/>
            <w:hideMark/>
          </w:tcPr>
          <w:p w14:paraId="02DCBC88"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350" w:type="pct"/>
            <w:hideMark/>
          </w:tcPr>
          <w:p w14:paraId="02DCBC89"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450" w:type="pct"/>
            <w:hideMark/>
          </w:tcPr>
          <w:p w14:paraId="02DCBC8A"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300" w:type="pct"/>
            <w:hideMark/>
          </w:tcPr>
          <w:p w14:paraId="02DCBC8B"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w:t>
            </w:r>
          </w:p>
        </w:tc>
        <w:tc>
          <w:tcPr>
            <w:tcW w:w="750" w:type="pct"/>
            <w:hideMark/>
          </w:tcPr>
          <w:p w14:paraId="02DCBC8C"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r>
      <w:tr w:rsidR="007A76CD" w:rsidRPr="0014143C" w14:paraId="02DCBC98" w14:textId="77777777" w:rsidTr="00920507">
        <w:tc>
          <w:tcPr>
            <w:tcW w:w="1050" w:type="pct"/>
            <w:hideMark/>
          </w:tcPr>
          <w:p w14:paraId="02DCBC8E" w14:textId="77777777"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proofErr w:type="spellStart"/>
            <w:r w:rsidRPr="0014143C">
              <w:rPr>
                <w:rFonts w:ascii="Times New Roman" w:eastAsia="Times New Roman" w:hAnsi="Times New Roman"/>
                <w:sz w:val="20"/>
                <w:szCs w:val="20"/>
                <w:lang w:eastAsia="ru-RU"/>
              </w:rPr>
              <w:t>Каналы</w:t>
            </w:r>
            <w:proofErr w:type="gramStart"/>
            <w:r w:rsidRPr="0014143C">
              <w:rPr>
                <w:rFonts w:ascii="Times New Roman" w:eastAsia="Times New Roman" w:hAnsi="Times New Roman"/>
                <w:sz w:val="20"/>
                <w:szCs w:val="20"/>
                <w:lang w:eastAsia="ru-RU"/>
              </w:rPr>
              <w:t>,т</w:t>
            </w:r>
            <w:proofErr w:type="gramEnd"/>
            <w:r w:rsidRPr="0014143C">
              <w:rPr>
                <w:rFonts w:ascii="Times New Roman" w:eastAsia="Times New Roman" w:hAnsi="Times New Roman"/>
                <w:sz w:val="20"/>
                <w:szCs w:val="20"/>
                <w:lang w:eastAsia="ru-RU"/>
              </w:rPr>
              <w:t>оннели</w:t>
            </w:r>
            <w:proofErr w:type="spellEnd"/>
          </w:p>
        </w:tc>
        <w:tc>
          <w:tcPr>
            <w:tcW w:w="400" w:type="pct"/>
            <w:hideMark/>
          </w:tcPr>
          <w:p w14:paraId="02DCBC8F"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400" w:type="pct"/>
            <w:hideMark/>
          </w:tcPr>
          <w:p w14:paraId="02DCBC90"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400" w:type="pct"/>
            <w:hideMark/>
          </w:tcPr>
          <w:p w14:paraId="02DCBC91"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400" w:type="pct"/>
            <w:hideMark/>
          </w:tcPr>
          <w:p w14:paraId="02DCBC92"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w:t>
            </w:r>
          </w:p>
        </w:tc>
        <w:tc>
          <w:tcPr>
            <w:tcW w:w="250" w:type="pct"/>
            <w:hideMark/>
          </w:tcPr>
          <w:p w14:paraId="02DCBC93"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350" w:type="pct"/>
            <w:hideMark/>
          </w:tcPr>
          <w:p w14:paraId="02DCBC94"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w:t>
            </w:r>
          </w:p>
        </w:tc>
        <w:tc>
          <w:tcPr>
            <w:tcW w:w="450" w:type="pct"/>
            <w:hideMark/>
          </w:tcPr>
          <w:p w14:paraId="02DCBC95"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w:t>
            </w:r>
          </w:p>
        </w:tc>
        <w:tc>
          <w:tcPr>
            <w:tcW w:w="300" w:type="pct"/>
            <w:hideMark/>
          </w:tcPr>
          <w:p w14:paraId="02DCBC96"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c>
          <w:tcPr>
            <w:tcW w:w="750" w:type="pct"/>
            <w:hideMark/>
          </w:tcPr>
          <w:p w14:paraId="02DCBC97"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r>
      <w:tr w:rsidR="007A76CD" w:rsidRPr="0014143C" w14:paraId="02DCBCA3" w14:textId="77777777" w:rsidTr="00920507">
        <w:tc>
          <w:tcPr>
            <w:tcW w:w="1050" w:type="pct"/>
            <w:hideMark/>
          </w:tcPr>
          <w:p w14:paraId="02DCBC99" w14:textId="77777777"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Наружные пневмомусоропроводы</w:t>
            </w:r>
          </w:p>
        </w:tc>
        <w:tc>
          <w:tcPr>
            <w:tcW w:w="400" w:type="pct"/>
            <w:hideMark/>
          </w:tcPr>
          <w:p w14:paraId="02DCBC9A"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400" w:type="pct"/>
            <w:hideMark/>
          </w:tcPr>
          <w:p w14:paraId="02DCBC9B"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400" w:type="pct"/>
            <w:hideMark/>
          </w:tcPr>
          <w:p w14:paraId="02DCBC9C"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400" w:type="pct"/>
            <w:hideMark/>
          </w:tcPr>
          <w:p w14:paraId="02DCBC9D"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1,5</w:t>
            </w:r>
          </w:p>
        </w:tc>
        <w:tc>
          <w:tcPr>
            <w:tcW w:w="250" w:type="pct"/>
            <w:hideMark/>
          </w:tcPr>
          <w:p w14:paraId="02DCBC9E"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350" w:type="pct"/>
            <w:hideMark/>
          </w:tcPr>
          <w:p w14:paraId="02DCBC9F"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450" w:type="pct"/>
            <w:hideMark/>
          </w:tcPr>
          <w:p w14:paraId="02DCBCA0"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300" w:type="pct"/>
            <w:hideMark/>
          </w:tcPr>
          <w:p w14:paraId="02DCBCA1"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w:t>
            </w:r>
          </w:p>
        </w:tc>
        <w:tc>
          <w:tcPr>
            <w:tcW w:w="750" w:type="pct"/>
            <w:hideMark/>
          </w:tcPr>
          <w:p w14:paraId="02DCBCA2" w14:textId="77777777" w:rsidR="007A76CD" w:rsidRPr="0014143C" w:rsidRDefault="007A76CD" w:rsidP="00920507">
            <w:pPr>
              <w:spacing w:before="100" w:beforeAutospacing="1" w:after="100" w:afterAutospacing="1" w:line="240" w:lineRule="auto"/>
              <w:jc w:val="center"/>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w:t>
            </w:r>
          </w:p>
        </w:tc>
      </w:tr>
      <w:tr w:rsidR="007A76CD" w:rsidRPr="0014143C" w14:paraId="02DCBCA9" w14:textId="77777777" w:rsidTr="00920507">
        <w:tc>
          <w:tcPr>
            <w:tcW w:w="5000" w:type="pct"/>
            <w:gridSpan w:val="10"/>
            <w:hideMark/>
          </w:tcPr>
          <w:p w14:paraId="02DCBCA4" w14:textId="77777777"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 xml:space="preserve">*В соответствии с требованиями раздела 2 </w:t>
            </w:r>
            <w:r w:rsidRPr="0014143C">
              <w:rPr>
                <w:rFonts w:ascii="Times New Roman" w:eastAsia="Times New Roman" w:hAnsi="Times New Roman"/>
                <w:bCs/>
                <w:sz w:val="20"/>
                <w:szCs w:val="20"/>
                <w:lang w:eastAsia="ru-RU"/>
              </w:rPr>
              <w:t>СП 42.13330.2011</w:t>
            </w:r>
            <w:r w:rsidRPr="0014143C">
              <w:rPr>
                <w:rFonts w:ascii="Times New Roman" w:eastAsia="Times New Roman" w:hAnsi="Times New Roman"/>
                <w:sz w:val="20"/>
                <w:szCs w:val="20"/>
                <w:lang w:eastAsia="ru-RU"/>
              </w:rPr>
              <w:t>.</w:t>
            </w:r>
          </w:p>
          <w:p w14:paraId="02DCBCA5" w14:textId="77777777"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b/>
                <w:bCs/>
                <w:sz w:val="20"/>
                <w:szCs w:val="20"/>
                <w:lang w:eastAsia="ru-RU"/>
              </w:rPr>
              <w:t>Примечания</w:t>
            </w:r>
          </w:p>
          <w:p w14:paraId="02DCBCA6" w14:textId="77777777"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СП 31.13330.</w:t>
            </w:r>
          </w:p>
          <w:p w14:paraId="02DCBCA7" w14:textId="77777777"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14:paraId="02DCBCA8" w14:textId="77777777" w:rsidR="007A76CD" w:rsidRPr="0014143C" w:rsidRDefault="007A76CD" w:rsidP="00920507">
            <w:pPr>
              <w:spacing w:before="100" w:beforeAutospacing="1" w:after="100" w:afterAutospacing="1" w:line="240" w:lineRule="auto"/>
              <w:rPr>
                <w:rFonts w:ascii="Times New Roman" w:eastAsia="Times New Roman" w:hAnsi="Times New Roman"/>
                <w:sz w:val="20"/>
                <w:szCs w:val="20"/>
                <w:lang w:eastAsia="ru-RU"/>
              </w:rPr>
            </w:pPr>
            <w:r w:rsidRPr="0014143C">
              <w:rPr>
                <w:rFonts w:ascii="Times New Roman" w:eastAsia="Times New Roman" w:hAnsi="Times New Roman"/>
                <w:sz w:val="20"/>
                <w:szCs w:val="20"/>
                <w:lang w:eastAsia="ru-RU"/>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tc>
      </w:tr>
    </w:tbl>
    <w:p w14:paraId="02DCBCAA" w14:textId="77777777" w:rsidR="007A76CD" w:rsidRPr="0014143C" w:rsidRDefault="007A76CD" w:rsidP="007A76CD">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При пересечении инженерных сетей между собой расстояния по вертикали (в свету) следует принимать в соответствии с требованиями СП 18.13330.</w:t>
      </w:r>
    </w:p>
    <w:p w14:paraId="02DCBCAB" w14:textId="77777777" w:rsidR="007A76CD" w:rsidRPr="0014143C" w:rsidRDefault="007A76CD" w:rsidP="007A76CD">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Указанные в таблицах 15 и 16 СП 42.13330.2011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14:paraId="02DCBCAC" w14:textId="77777777" w:rsidR="007A76CD" w:rsidRPr="0014143C" w:rsidRDefault="007A76CD" w:rsidP="007A76CD">
      <w:pPr>
        <w:spacing w:after="0" w:line="240" w:lineRule="auto"/>
        <w:ind w:firstLine="709"/>
        <w:jc w:val="both"/>
        <w:rPr>
          <w:rFonts w:ascii="Times New Roman" w:eastAsia="Times New Roman" w:hAnsi="Times New Roman"/>
          <w:sz w:val="24"/>
          <w:szCs w:val="24"/>
          <w:lang w:eastAsia="ru-RU"/>
        </w:rPr>
      </w:pPr>
    </w:p>
    <w:p w14:paraId="02DCBCAD" w14:textId="77777777" w:rsidR="007A76CD" w:rsidRPr="0014143C" w:rsidRDefault="007A76CD" w:rsidP="007A76CD">
      <w:pPr>
        <w:keepNext/>
        <w:tabs>
          <w:tab w:val="left" w:pos="851"/>
        </w:tabs>
        <w:spacing w:before="120" w:after="0" w:line="240" w:lineRule="auto"/>
        <w:ind w:firstLine="567"/>
        <w:jc w:val="both"/>
        <w:outlineLvl w:val="2"/>
        <w:rPr>
          <w:rFonts w:ascii="Times New Roman" w:eastAsia="Times New Roman" w:hAnsi="Times New Roman"/>
          <w:b/>
          <w:bCs/>
          <w:sz w:val="24"/>
          <w:szCs w:val="24"/>
          <w:lang w:eastAsia="ru-RU"/>
        </w:rPr>
      </w:pPr>
      <w:bookmarkStart w:id="505" w:name="_Toc398890983"/>
      <w:bookmarkStart w:id="506" w:name="_Toc414831607"/>
      <w:bookmarkStart w:id="507" w:name="_Toc531808825"/>
      <w:bookmarkStart w:id="508" w:name="_Toc25624622"/>
      <w:r w:rsidRPr="0014143C">
        <w:rPr>
          <w:rFonts w:ascii="Times New Roman" w:eastAsia="Times New Roman" w:hAnsi="Times New Roman"/>
          <w:b/>
          <w:bCs/>
          <w:sz w:val="24"/>
          <w:szCs w:val="24"/>
          <w:lang w:eastAsia="ru-RU"/>
        </w:rPr>
        <w:t xml:space="preserve">Статья </w:t>
      </w:r>
      <w:r w:rsidR="000E15EB">
        <w:rPr>
          <w:rFonts w:ascii="Times New Roman" w:eastAsia="Times New Roman" w:hAnsi="Times New Roman"/>
          <w:b/>
          <w:bCs/>
          <w:sz w:val="24"/>
          <w:szCs w:val="24"/>
          <w:lang w:eastAsia="ru-RU"/>
        </w:rPr>
        <w:t>67</w:t>
      </w:r>
      <w:r w:rsidRPr="0014143C">
        <w:rPr>
          <w:rFonts w:ascii="Times New Roman" w:eastAsia="Times New Roman" w:hAnsi="Times New Roman"/>
          <w:b/>
          <w:bCs/>
          <w:sz w:val="24"/>
          <w:szCs w:val="24"/>
          <w:lang w:eastAsia="ru-RU"/>
        </w:rPr>
        <w:t>. Зона возможного затопления.</w:t>
      </w:r>
      <w:bookmarkEnd w:id="505"/>
      <w:bookmarkEnd w:id="506"/>
      <w:bookmarkEnd w:id="507"/>
      <w:bookmarkEnd w:id="508"/>
    </w:p>
    <w:p w14:paraId="02DCBCAE" w14:textId="77777777" w:rsidR="007A76CD" w:rsidRPr="0014143C" w:rsidRDefault="007A76CD" w:rsidP="007A76CD">
      <w:pPr>
        <w:tabs>
          <w:tab w:val="left" w:pos="851"/>
        </w:tabs>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CAF" w14:textId="77777777" w:rsidR="007A76CD" w:rsidRPr="0014143C" w:rsidRDefault="007A76CD" w:rsidP="007A76CD">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bCs/>
          <w:sz w:val="24"/>
          <w:szCs w:val="24"/>
          <w:lang w:eastAsia="ru-RU"/>
        </w:rPr>
        <w:lastRenderedPageBreak/>
        <w:t>СП 42.13330.2011 «СНиП 2.07.01-89* Градостроительство. Планировка и застройка городских и сельских поселений»</w:t>
      </w:r>
      <w:r w:rsidRPr="0014143C">
        <w:rPr>
          <w:rFonts w:ascii="Times New Roman" w:eastAsia="Times New Roman" w:hAnsi="Times New Roman"/>
          <w:sz w:val="24"/>
          <w:szCs w:val="24"/>
          <w:lang w:eastAsia="ru-RU"/>
        </w:rPr>
        <w:t xml:space="preserve">, </w:t>
      </w:r>
      <w:r w:rsidRPr="0014143C">
        <w:rPr>
          <w:rFonts w:ascii="Times New Roman" w:eastAsia="Times New Roman" w:hAnsi="Times New Roman"/>
          <w:spacing w:val="-6"/>
          <w:sz w:val="24"/>
          <w:szCs w:val="24"/>
          <w:lang w:eastAsia="ru-RU"/>
        </w:rPr>
        <w:t>п. 14.6</w:t>
      </w:r>
      <w:r w:rsidRPr="0014143C">
        <w:rPr>
          <w:rFonts w:ascii="Times New Roman" w:eastAsia="Times New Roman" w:hAnsi="Times New Roman"/>
          <w:sz w:val="24"/>
          <w:szCs w:val="24"/>
          <w:lang w:eastAsia="ru-RU"/>
        </w:rPr>
        <w:t>.</w:t>
      </w:r>
    </w:p>
    <w:p w14:paraId="02DCBCB0" w14:textId="77777777" w:rsidR="007A76CD" w:rsidRPr="0014143C" w:rsidRDefault="007A76CD" w:rsidP="007A76CD">
      <w:pPr>
        <w:tabs>
          <w:tab w:val="left" w:pos="851"/>
        </w:tabs>
        <w:spacing w:before="120"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b/>
          <w:sz w:val="24"/>
          <w:szCs w:val="24"/>
          <w:lang w:eastAsia="ru-RU"/>
        </w:rPr>
        <w:t>Порядок установления и размеры, режим использования территории.</w:t>
      </w:r>
    </w:p>
    <w:p w14:paraId="02DCBCB1" w14:textId="77777777" w:rsidR="007A76CD" w:rsidRPr="0014143C" w:rsidRDefault="007A76CD" w:rsidP="007A76CD">
      <w:pPr>
        <w:tabs>
          <w:tab w:val="left" w:pos="851"/>
        </w:tabs>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Размещение зданий, сооружений и коммуникаций инженерной и транспортной инфраструктур запрещается в зонах возможного затопления (при глубине затопления 1,5 м и более), не имеющих соответствующих сооружений инженерной защиты.</w:t>
      </w:r>
    </w:p>
    <w:p w14:paraId="02DCBCB2" w14:textId="77777777" w:rsidR="007A76CD" w:rsidRPr="0014143C" w:rsidRDefault="007A76CD" w:rsidP="007A76CD">
      <w:pPr>
        <w:tabs>
          <w:tab w:val="left" w:pos="851"/>
        </w:tabs>
        <w:spacing w:after="0" w:line="240" w:lineRule="auto"/>
        <w:ind w:firstLine="567"/>
        <w:jc w:val="both"/>
        <w:rPr>
          <w:rFonts w:ascii="Times New Roman" w:eastAsia="Times New Roman" w:hAnsi="Times New Roman"/>
          <w:sz w:val="24"/>
          <w:szCs w:val="24"/>
          <w:lang w:eastAsia="ru-RU"/>
        </w:rPr>
      </w:pPr>
    </w:p>
    <w:p w14:paraId="02DCBCB3" w14:textId="77777777" w:rsidR="0068596F" w:rsidRPr="0014143C" w:rsidRDefault="0068596F" w:rsidP="0068596F">
      <w:pPr>
        <w:keepNext/>
        <w:tabs>
          <w:tab w:val="left" w:pos="851"/>
        </w:tabs>
        <w:spacing w:before="120" w:after="0" w:line="240" w:lineRule="auto"/>
        <w:ind w:firstLine="567"/>
        <w:jc w:val="both"/>
        <w:outlineLvl w:val="2"/>
        <w:rPr>
          <w:rFonts w:ascii="Times New Roman" w:eastAsia="Times New Roman" w:hAnsi="Times New Roman"/>
          <w:b/>
          <w:bCs/>
          <w:sz w:val="24"/>
          <w:szCs w:val="24"/>
          <w:lang w:eastAsia="ru-RU"/>
        </w:rPr>
      </w:pPr>
      <w:bookmarkStart w:id="509" w:name="_Toc531808826"/>
      <w:bookmarkStart w:id="510" w:name="_Toc25624623"/>
      <w:r w:rsidRPr="0014143C">
        <w:rPr>
          <w:rFonts w:ascii="Times New Roman" w:eastAsia="Times New Roman" w:hAnsi="Times New Roman"/>
          <w:b/>
          <w:bCs/>
          <w:sz w:val="24"/>
          <w:szCs w:val="24"/>
          <w:lang w:eastAsia="ru-RU"/>
        </w:rPr>
        <w:t xml:space="preserve">Статья </w:t>
      </w:r>
      <w:r w:rsidR="000E15EB">
        <w:rPr>
          <w:rFonts w:ascii="Times New Roman" w:eastAsia="Times New Roman" w:hAnsi="Times New Roman"/>
          <w:b/>
          <w:bCs/>
          <w:sz w:val="24"/>
          <w:szCs w:val="24"/>
          <w:lang w:eastAsia="ru-RU"/>
        </w:rPr>
        <w:t>68</w:t>
      </w:r>
      <w:r w:rsidRPr="0014143C">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6"/>
          <w:lang w:eastAsia="ru-RU"/>
        </w:rPr>
        <w:t>Минимальные расстояния от</w:t>
      </w:r>
      <w:r w:rsidRPr="0014143C">
        <w:rPr>
          <w:rFonts w:ascii="Times New Roman" w:eastAsia="Times New Roman" w:hAnsi="Times New Roman"/>
          <w:b/>
          <w:bCs/>
          <w:sz w:val="24"/>
          <w:szCs w:val="26"/>
          <w:lang w:eastAsia="ru-RU"/>
        </w:rPr>
        <w:t xml:space="preserve"> памятников истории и культуры до транспортных и инженерных коммуникаций</w:t>
      </w:r>
      <w:r w:rsidRPr="0014143C">
        <w:rPr>
          <w:rFonts w:ascii="Times New Roman" w:eastAsia="Times New Roman" w:hAnsi="Times New Roman"/>
          <w:b/>
          <w:bCs/>
          <w:sz w:val="24"/>
          <w:szCs w:val="24"/>
          <w:lang w:eastAsia="ru-RU"/>
        </w:rPr>
        <w:t>.</w:t>
      </w:r>
      <w:bookmarkEnd w:id="509"/>
      <w:bookmarkEnd w:id="510"/>
    </w:p>
    <w:p w14:paraId="02DCBCB4" w14:textId="77777777" w:rsidR="0068596F" w:rsidRPr="0014143C" w:rsidRDefault="0068596F" w:rsidP="0068596F">
      <w:pPr>
        <w:tabs>
          <w:tab w:val="left" w:pos="851"/>
        </w:tabs>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CB5" w14:textId="77777777" w:rsidR="0068596F" w:rsidRPr="0014143C" w:rsidRDefault="0068596F" w:rsidP="0068596F">
      <w:pPr>
        <w:spacing w:after="0" w:line="240" w:lineRule="auto"/>
        <w:ind w:firstLine="567"/>
        <w:jc w:val="both"/>
        <w:rPr>
          <w:rFonts w:ascii="Times New Roman" w:eastAsia="Times New Roman" w:hAnsi="Times New Roman"/>
          <w:sz w:val="24"/>
          <w:szCs w:val="24"/>
          <w:lang w:eastAsia="ru-RU"/>
        </w:rPr>
      </w:pPr>
      <w:r w:rsidRPr="0014143C">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14.28</w:t>
      </w:r>
      <w:r w:rsidRPr="0014143C">
        <w:rPr>
          <w:rFonts w:ascii="Times New Roman" w:eastAsia="Times New Roman" w:hAnsi="Times New Roman"/>
          <w:sz w:val="24"/>
          <w:szCs w:val="24"/>
          <w:lang w:eastAsia="ru-RU"/>
        </w:rPr>
        <w:t>.</w:t>
      </w:r>
    </w:p>
    <w:p w14:paraId="02DCBCB6" w14:textId="77777777" w:rsidR="0068596F" w:rsidRPr="0014143C" w:rsidRDefault="0068596F" w:rsidP="0068596F">
      <w:pPr>
        <w:tabs>
          <w:tab w:val="left" w:pos="851"/>
        </w:tabs>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Порядок установления и размеры, режим использования территории.</w:t>
      </w:r>
    </w:p>
    <w:p w14:paraId="02DCBCB7" w14:textId="77777777" w:rsidR="0068596F" w:rsidRPr="0014143C" w:rsidRDefault="0068596F" w:rsidP="0068596F">
      <w:pPr>
        <w:tabs>
          <w:tab w:val="left" w:pos="851"/>
        </w:tabs>
        <w:spacing w:after="0" w:line="240" w:lineRule="auto"/>
        <w:ind w:firstLine="567"/>
        <w:jc w:val="both"/>
        <w:rPr>
          <w:rFonts w:ascii="Times New Roman" w:eastAsia="Times New Roman" w:hAnsi="Times New Roman"/>
          <w:iCs/>
          <w:sz w:val="24"/>
          <w:szCs w:val="24"/>
          <w:lang w:eastAsia="ru-RU"/>
        </w:rPr>
      </w:pPr>
      <w:r w:rsidRPr="0014143C">
        <w:rPr>
          <w:rFonts w:ascii="Times New Roman" w:eastAsia="Times New Roman" w:hAnsi="Times New Roman"/>
          <w:iCs/>
          <w:sz w:val="24"/>
          <w:szCs w:val="24"/>
          <w:lang w:eastAsia="ru-RU"/>
        </w:rPr>
        <w:t xml:space="preserve">Расстояния от памятников истории и культуры до транспортных и инженерных коммуникаций следует принимать не менее, м: </w:t>
      </w:r>
    </w:p>
    <w:p w14:paraId="02DCBCB8" w14:textId="77777777" w:rsidR="0068596F" w:rsidRPr="0014143C" w:rsidRDefault="0068596F" w:rsidP="0068596F">
      <w:pPr>
        <w:tabs>
          <w:tab w:val="left" w:pos="851"/>
        </w:tabs>
        <w:spacing w:after="0" w:line="240" w:lineRule="auto"/>
        <w:ind w:firstLine="567"/>
        <w:rPr>
          <w:rFonts w:ascii="Times New Roman" w:eastAsia="Times New Roman" w:hAnsi="Times New Roman"/>
          <w:iCs/>
          <w:sz w:val="24"/>
          <w:szCs w:val="24"/>
          <w:lang w:eastAsia="ru-RU"/>
        </w:rPr>
      </w:pPr>
      <w:r w:rsidRPr="0014143C">
        <w:rPr>
          <w:rFonts w:ascii="Times New Roman" w:eastAsia="Times New Roman" w:hAnsi="Times New Roman"/>
          <w:iCs/>
          <w:sz w:val="24"/>
          <w:szCs w:val="24"/>
          <w:lang w:eastAsia="ru-RU"/>
        </w:rPr>
        <w:t xml:space="preserve">до проезжих частей магистралей скоростного и непрерывного движения, линий метрополитена мелкого заложения: </w:t>
      </w:r>
    </w:p>
    <w:p w14:paraId="02DCBCB9" w14:textId="77777777" w:rsidR="0068596F" w:rsidRPr="0014143C" w:rsidRDefault="0068596F" w:rsidP="0068596F">
      <w:pPr>
        <w:tabs>
          <w:tab w:val="left" w:pos="851"/>
        </w:tabs>
        <w:spacing w:after="0" w:line="240" w:lineRule="auto"/>
        <w:ind w:firstLine="567"/>
        <w:rPr>
          <w:rFonts w:ascii="Times New Roman" w:eastAsia="Times New Roman" w:hAnsi="Times New Roman"/>
          <w:iCs/>
          <w:sz w:val="24"/>
          <w:szCs w:val="24"/>
          <w:lang w:eastAsia="ru-RU"/>
        </w:rPr>
      </w:pPr>
      <w:r w:rsidRPr="0014143C">
        <w:rPr>
          <w:rFonts w:ascii="Times New Roman" w:eastAsia="Times New Roman" w:hAnsi="Times New Roman"/>
          <w:iCs/>
          <w:sz w:val="24"/>
          <w:szCs w:val="24"/>
          <w:lang w:eastAsia="ru-RU"/>
        </w:rPr>
        <w:t xml:space="preserve">в условиях сложного рельефа……………………………………………………100 </w:t>
      </w:r>
    </w:p>
    <w:p w14:paraId="02DCBCBA" w14:textId="77777777" w:rsidR="0068596F" w:rsidRPr="0014143C" w:rsidRDefault="0068596F" w:rsidP="0068596F">
      <w:pPr>
        <w:tabs>
          <w:tab w:val="left" w:pos="851"/>
        </w:tabs>
        <w:spacing w:after="0" w:line="240" w:lineRule="auto"/>
        <w:ind w:firstLine="567"/>
        <w:rPr>
          <w:rFonts w:ascii="Times New Roman" w:eastAsia="Times New Roman" w:hAnsi="Times New Roman"/>
          <w:iCs/>
          <w:sz w:val="24"/>
          <w:szCs w:val="24"/>
          <w:lang w:eastAsia="ru-RU"/>
        </w:rPr>
      </w:pPr>
      <w:r w:rsidRPr="0014143C">
        <w:rPr>
          <w:rFonts w:ascii="Times New Roman" w:eastAsia="Times New Roman" w:hAnsi="Times New Roman"/>
          <w:iCs/>
          <w:sz w:val="24"/>
          <w:szCs w:val="24"/>
          <w:lang w:eastAsia="ru-RU"/>
        </w:rPr>
        <w:t xml:space="preserve">на плоском рельефе………………………………………………………………..50 </w:t>
      </w:r>
    </w:p>
    <w:p w14:paraId="02DCBCBB" w14:textId="77777777" w:rsidR="0068596F" w:rsidRPr="0014143C" w:rsidRDefault="0068596F" w:rsidP="0068596F">
      <w:pPr>
        <w:tabs>
          <w:tab w:val="left" w:pos="851"/>
        </w:tabs>
        <w:spacing w:after="0" w:line="240" w:lineRule="auto"/>
        <w:ind w:firstLine="567"/>
        <w:rPr>
          <w:rFonts w:ascii="Times New Roman" w:eastAsia="Times New Roman" w:hAnsi="Times New Roman"/>
          <w:iCs/>
          <w:sz w:val="24"/>
          <w:szCs w:val="24"/>
          <w:lang w:eastAsia="ru-RU"/>
        </w:rPr>
      </w:pPr>
      <w:r w:rsidRPr="0014143C">
        <w:rPr>
          <w:rFonts w:ascii="Times New Roman" w:eastAsia="Times New Roman" w:hAnsi="Times New Roman"/>
          <w:iCs/>
          <w:sz w:val="24"/>
          <w:szCs w:val="24"/>
          <w:lang w:eastAsia="ru-RU"/>
        </w:rPr>
        <w:t xml:space="preserve">до сетей водопровода, канализации и теплоснабжения (кроме разводящих)…..5 </w:t>
      </w:r>
    </w:p>
    <w:p w14:paraId="02DCBCBC" w14:textId="77777777" w:rsidR="0068596F" w:rsidRPr="0014143C" w:rsidRDefault="0068596F" w:rsidP="0068596F">
      <w:pPr>
        <w:tabs>
          <w:tab w:val="left" w:pos="851"/>
        </w:tabs>
        <w:spacing w:after="0" w:line="240" w:lineRule="auto"/>
        <w:ind w:firstLine="567"/>
        <w:rPr>
          <w:rFonts w:ascii="Times New Roman" w:eastAsia="Times New Roman" w:hAnsi="Times New Roman"/>
          <w:iCs/>
          <w:sz w:val="24"/>
          <w:szCs w:val="24"/>
          <w:lang w:eastAsia="ru-RU"/>
        </w:rPr>
      </w:pPr>
      <w:r w:rsidRPr="0014143C">
        <w:rPr>
          <w:rFonts w:ascii="Times New Roman" w:eastAsia="Times New Roman" w:hAnsi="Times New Roman"/>
          <w:iCs/>
          <w:sz w:val="24"/>
          <w:szCs w:val="24"/>
          <w:lang w:eastAsia="ru-RU"/>
        </w:rPr>
        <w:t xml:space="preserve">до других подземных инженерных сетей…………………………………………5 </w:t>
      </w:r>
    </w:p>
    <w:p w14:paraId="02DCBCBD" w14:textId="77777777" w:rsidR="0068596F" w:rsidRDefault="0068596F" w:rsidP="0068596F">
      <w:pPr>
        <w:tabs>
          <w:tab w:val="left" w:pos="851"/>
        </w:tabs>
        <w:spacing w:after="0" w:line="240" w:lineRule="auto"/>
        <w:ind w:firstLine="567"/>
        <w:jc w:val="both"/>
        <w:rPr>
          <w:rFonts w:ascii="Times New Roman" w:eastAsia="Times New Roman" w:hAnsi="Times New Roman"/>
          <w:iCs/>
          <w:sz w:val="24"/>
          <w:szCs w:val="24"/>
          <w:lang w:eastAsia="ru-RU"/>
        </w:rPr>
      </w:pPr>
      <w:r w:rsidRPr="0014143C">
        <w:rPr>
          <w:rFonts w:ascii="Times New Roman" w:eastAsia="Times New Roman" w:hAnsi="Times New Roman"/>
          <w:iCs/>
          <w:sz w:val="24"/>
          <w:szCs w:val="24"/>
          <w:lang w:eastAsia="ru-RU"/>
        </w:rPr>
        <w:t xml:space="preserve">В условиях реконструкции указанные расстояния до инженерных сетей допускается сокращать, но принимать не менее, м: до водонесущих сетей – 5; </w:t>
      </w:r>
      <w:proofErr w:type="spellStart"/>
      <w:r w:rsidRPr="0014143C">
        <w:rPr>
          <w:rFonts w:ascii="Times New Roman" w:eastAsia="Times New Roman" w:hAnsi="Times New Roman"/>
          <w:iCs/>
          <w:sz w:val="24"/>
          <w:szCs w:val="24"/>
          <w:lang w:eastAsia="ru-RU"/>
        </w:rPr>
        <w:t>неводонесущих</w:t>
      </w:r>
      <w:proofErr w:type="spellEnd"/>
      <w:r w:rsidRPr="0014143C">
        <w:rPr>
          <w:rFonts w:ascii="Times New Roman" w:eastAsia="Times New Roman" w:hAnsi="Times New Roman"/>
          <w:iCs/>
          <w:sz w:val="24"/>
          <w:szCs w:val="24"/>
          <w:lang w:eastAsia="ru-RU"/>
        </w:rPr>
        <w:t xml:space="preserve"> – 2. При этом необходимо обеспечивать проведение специальных технических мероприятий при производстве строительных работ.</w:t>
      </w:r>
    </w:p>
    <w:p w14:paraId="02DCBCBE" w14:textId="77777777" w:rsidR="0068596F" w:rsidRPr="0014143C" w:rsidRDefault="0068596F" w:rsidP="0068596F">
      <w:pPr>
        <w:tabs>
          <w:tab w:val="left" w:pos="851"/>
        </w:tabs>
        <w:spacing w:after="0" w:line="240" w:lineRule="auto"/>
        <w:ind w:firstLine="567"/>
        <w:jc w:val="both"/>
        <w:rPr>
          <w:rFonts w:ascii="Times New Roman" w:eastAsia="Times New Roman" w:hAnsi="Times New Roman"/>
          <w:iCs/>
          <w:sz w:val="24"/>
          <w:szCs w:val="24"/>
          <w:lang w:eastAsia="ru-RU"/>
        </w:rPr>
      </w:pPr>
    </w:p>
    <w:p w14:paraId="02DCBCBF" w14:textId="77777777" w:rsidR="0068596F" w:rsidRPr="0014143C" w:rsidRDefault="0068596F" w:rsidP="0068596F">
      <w:pPr>
        <w:keepNext/>
        <w:tabs>
          <w:tab w:val="left" w:pos="851"/>
        </w:tabs>
        <w:spacing w:before="120" w:after="0" w:line="240" w:lineRule="auto"/>
        <w:ind w:firstLine="567"/>
        <w:jc w:val="both"/>
        <w:outlineLvl w:val="2"/>
        <w:rPr>
          <w:rFonts w:ascii="Times New Roman" w:eastAsia="Times New Roman" w:hAnsi="Times New Roman"/>
          <w:b/>
          <w:bCs/>
          <w:sz w:val="24"/>
          <w:szCs w:val="24"/>
          <w:lang w:eastAsia="ru-RU"/>
        </w:rPr>
      </w:pPr>
      <w:bookmarkStart w:id="511" w:name="_Toc531808827"/>
      <w:bookmarkStart w:id="512" w:name="_Toc25624624"/>
      <w:r w:rsidRPr="0014143C">
        <w:rPr>
          <w:rFonts w:ascii="Times New Roman" w:eastAsia="Times New Roman" w:hAnsi="Times New Roman"/>
          <w:b/>
          <w:bCs/>
          <w:sz w:val="24"/>
          <w:szCs w:val="24"/>
          <w:lang w:eastAsia="ru-RU"/>
        </w:rPr>
        <w:t xml:space="preserve">Статья </w:t>
      </w:r>
      <w:r w:rsidR="000E15EB">
        <w:rPr>
          <w:rFonts w:ascii="Times New Roman" w:eastAsia="Times New Roman" w:hAnsi="Times New Roman"/>
          <w:b/>
          <w:bCs/>
          <w:sz w:val="24"/>
          <w:szCs w:val="24"/>
          <w:lang w:eastAsia="ru-RU"/>
        </w:rPr>
        <w:t>69</w:t>
      </w:r>
      <w:r w:rsidRPr="0014143C">
        <w:rPr>
          <w:rFonts w:ascii="Times New Roman" w:eastAsia="Times New Roman" w:hAnsi="Times New Roman"/>
          <w:b/>
          <w:bCs/>
          <w:sz w:val="24"/>
          <w:szCs w:val="24"/>
          <w:lang w:eastAsia="ru-RU"/>
        </w:rPr>
        <w:t xml:space="preserve">. </w:t>
      </w:r>
      <w:r w:rsidRPr="00317E58">
        <w:rPr>
          <w:rFonts w:ascii="Times New Roman" w:eastAsia="Times New Roman" w:hAnsi="Times New Roman"/>
          <w:b/>
          <w:bCs/>
          <w:sz w:val="24"/>
          <w:szCs w:val="26"/>
          <w:lang w:eastAsia="ru-RU"/>
        </w:rPr>
        <w:t>Противопожарные расстояния от границ застройки до лесных насаждений в лесничествах (лесопарках)</w:t>
      </w:r>
      <w:r w:rsidRPr="0014143C">
        <w:rPr>
          <w:rFonts w:ascii="Times New Roman" w:eastAsia="Times New Roman" w:hAnsi="Times New Roman"/>
          <w:b/>
          <w:bCs/>
          <w:sz w:val="24"/>
          <w:szCs w:val="24"/>
          <w:lang w:eastAsia="ru-RU"/>
        </w:rPr>
        <w:t>.</w:t>
      </w:r>
      <w:bookmarkEnd w:id="511"/>
      <w:bookmarkEnd w:id="512"/>
    </w:p>
    <w:p w14:paraId="02DCBCC0" w14:textId="77777777" w:rsidR="0068596F" w:rsidRPr="0014143C" w:rsidRDefault="0068596F" w:rsidP="0068596F">
      <w:pPr>
        <w:tabs>
          <w:tab w:val="left" w:pos="851"/>
        </w:tabs>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CC1" w14:textId="77777777" w:rsidR="0068596F" w:rsidRPr="00317E58" w:rsidRDefault="0068596F" w:rsidP="0068596F">
      <w:pPr>
        <w:spacing w:after="0" w:line="240" w:lineRule="auto"/>
        <w:ind w:firstLine="567"/>
        <w:jc w:val="both"/>
        <w:rPr>
          <w:rFonts w:ascii="Times New Roman" w:eastAsia="Times New Roman" w:hAnsi="Times New Roman"/>
          <w:bCs/>
          <w:sz w:val="24"/>
          <w:szCs w:val="24"/>
          <w:lang w:eastAsia="ru-RU"/>
        </w:rPr>
      </w:pPr>
      <w:r w:rsidRPr="00317E58">
        <w:rPr>
          <w:rFonts w:ascii="Times New Roman" w:eastAsia="Times New Roman" w:hAnsi="Times New Roman"/>
          <w:bCs/>
          <w:sz w:val="24"/>
          <w:szCs w:val="24"/>
          <w:lang w:eastAsia="ru-RU"/>
        </w:rPr>
        <w:t>Технический регламент о требованиях пожарной безопасности, Федеральный закон от 22 июля 2008 года № 123-ФЗ, ст. 4 (ч. 4), 6.</w:t>
      </w:r>
      <w:r>
        <w:rPr>
          <w:rFonts w:ascii="Times New Roman" w:eastAsia="Times New Roman" w:hAnsi="Times New Roman"/>
          <w:bCs/>
          <w:sz w:val="24"/>
          <w:szCs w:val="24"/>
          <w:lang w:eastAsia="ru-RU"/>
        </w:rPr>
        <w:t xml:space="preserve"> (</w:t>
      </w:r>
      <w:r w:rsidRPr="00317E58">
        <w:rPr>
          <w:rFonts w:ascii="Times New Roman" w:eastAsia="Times New Roman" w:hAnsi="Times New Roman"/>
          <w:bCs/>
          <w:sz w:val="24"/>
          <w:szCs w:val="24"/>
          <w:lang w:eastAsia="ru-RU"/>
        </w:rPr>
        <w:t>В случае, если положениями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r>
        <w:rPr>
          <w:rFonts w:ascii="Times New Roman" w:eastAsia="Times New Roman" w:hAnsi="Times New Roman"/>
          <w:bCs/>
          <w:sz w:val="24"/>
          <w:szCs w:val="24"/>
          <w:lang w:eastAsia="ru-RU"/>
        </w:rPr>
        <w:t>)</w:t>
      </w:r>
    </w:p>
    <w:p w14:paraId="02DCBCC2" w14:textId="77777777" w:rsidR="0068596F" w:rsidRPr="0014143C" w:rsidRDefault="0068596F" w:rsidP="0068596F">
      <w:pPr>
        <w:spacing w:after="0" w:line="240" w:lineRule="auto"/>
        <w:ind w:firstLine="567"/>
        <w:jc w:val="both"/>
        <w:rPr>
          <w:rFonts w:ascii="Times New Roman" w:eastAsia="Times New Roman" w:hAnsi="Times New Roman"/>
          <w:sz w:val="24"/>
          <w:szCs w:val="24"/>
          <w:lang w:eastAsia="ru-RU"/>
        </w:rPr>
      </w:pPr>
      <w:r w:rsidRPr="00317E58">
        <w:rPr>
          <w:rFonts w:ascii="Times New Roman" w:eastAsia="Times New Roman" w:hAnsi="Times New Roman"/>
          <w:bCs/>
          <w:sz w:val="24"/>
          <w:szCs w:val="24"/>
          <w:lang w:eastAsia="ru-RU"/>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п. 4.14.</w:t>
      </w:r>
    </w:p>
    <w:p w14:paraId="02DCBCC3" w14:textId="77777777" w:rsidR="0068596F" w:rsidRPr="0014143C" w:rsidRDefault="0068596F" w:rsidP="0068596F">
      <w:pPr>
        <w:tabs>
          <w:tab w:val="left" w:pos="851"/>
        </w:tabs>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Порядок установления и размеры, режим использования территории.</w:t>
      </w:r>
    </w:p>
    <w:p w14:paraId="02DCBCC4" w14:textId="77777777" w:rsidR="0068596F" w:rsidRPr="0014143C" w:rsidRDefault="0068596F" w:rsidP="0068596F">
      <w:pPr>
        <w:tabs>
          <w:tab w:val="left" w:pos="851"/>
        </w:tabs>
        <w:spacing w:after="0" w:line="240" w:lineRule="auto"/>
        <w:ind w:firstLine="567"/>
        <w:jc w:val="both"/>
        <w:rPr>
          <w:rFonts w:ascii="Times New Roman" w:eastAsia="Times New Roman" w:hAnsi="Times New Roman"/>
          <w:iCs/>
          <w:sz w:val="24"/>
          <w:szCs w:val="24"/>
          <w:lang w:eastAsia="ru-RU"/>
        </w:rPr>
      </w:pPr>
      <w:r w:rsidRPr="00E60760">
        <w:rPr>
          <w:rFonts w:ascii="Times New Roman" w:eastAsia="Times New Roman" w:hAnsi="Times New Roman"/>
          <w:iCs/>
          <w:sz w:val="24"/>
          <w:szCs w:val="24"/>
          <w:lang w:eastAsia="ru-RU"/>
        </w:rPr>
        <w:t xml:space="preserve">Противопожарные расстояния от границ застройки городских поселений до лесных насаждений в лесничествах (лесопарках) должны быть не менее 50 м, а от границ застройки городских и сельских поселений с одно-, двухэтажной индивидуальной застройкой, а также от домов и хозяйственных построек на </w:t>
      </w:r>
      <w:r w:rsidRPr="00E60760">
        <w:rPr>
          <w:rFonts w:ascii="Times New Roman" w:eastAsia="Times New Roman" w:hAnsi="Times New Roman"/>
          <w:iCs/>
          <w:sz w:val="24"/>
          <w:szCs w:val="24"/>
          <w:lang w:eastAsia="ru-RU"/>
        </w:rPr>
        <w:lastRenderedPageBreak/>
        <w:t>территории садовых, дачных и приусадебных земельных участков до лесных насаждений в лесничествах (лесопарках) - не менее 30 м.</w:t>
      </w:r>
    </w:p>
    <w:p w14:paraId="02DCBCC5" w14:textId="77777777" w:rsidR="0068596F" w:rsidRPr="0014143C" w:rsidRDefault="0068596F" w:rsidP="0068596F">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14:paraId="02DCBCC6" w14:textId="77777777" w:rsidR="0068596F" w:rsidRPr="0014143C" w:rsidRDefault="0068596F" w:rsidP="0068596F">
      <w:pPr>
        <w:keepNext/>
        <w:tabs>
          <w:tab w:val="left" w:pos="851"/>
        </w:tabs>
        <w:spacing w:before="120" w:after="0" w:line="240" w:lineRule="auto"/>
        <w:ind w:firstLine="567"/>
        <w:jc w:val="both"/>
        <w:outlineLvl w:val="2"/>
        <w:rPr>
          <w:rFonts w:ascii="Times New Roman" w:eastAsia="Times New Roman" w:hAnsi="Times New Roman"/>
          <w:b/>
          <w:bCs/>
          <w:sz w:val="24"/>
          <w:szCs w:val="24"/>
          <w:lang w:eastAsia="ru-RU"/>
        </w:rPr>
      </w:pPr>
      <w:bookmarkStart w:id="513" w:name="_Toc531808828"/>
      <w:bookmarkStart w:id="514" w:name="_Toc25624625"/>
      <w:r w:rsidRPr="0014143C">
        <w:rPr>
          <w:rFonts w:ascii="Times New Roman" w:eastAsia="Times New Roman" w:hAnsi="Times New Roman"/>
          <w:b/>
          <w:bCs/>
          <w:sz w:val="24"/>
          <w:szCs w:val="24"/>
          <w:lang w:eastAsia="ru-RU"/>
        </w:rPr>
        <w:t xml:space="preserve">Статья </w:t>
      </w:r>
      <w:r w:rsidR="000E15EB">
        <w:rPr>
          <w:rFonts w:ascii="Times New Roman" w:eastAsia="Times New Roman" w:hAnsi="Times New Roman"/>
          <w:b/>
          <w:bCs/>
          <w:sz w:val="24"/>
          <w:szCs w:val="24"/>
          <w:lang w:eastAsia="ru-RU"/>
        </w:rPr>
        <w:t>70</w:t>
      </w:r>
      <w:r w:rsidRPr="0014143C">
        <w:rPr>
          <w:rFonts w:ascii="Times New Roman" w:eastAsia="Times New Roman" w:hAnsi="Times New Roman"/>
          <w:b/>
          <w:bCs/>
          <w:sz w:val="24"/>
          <w:szCs w:val="24"/>
          <w:lang w:eastAsia="ru-RU"/>
        </w:rPr>
        <w:t xml:space="preserve">. </w:t>
      </w:r>
      <w:r w:rsidRPr="007539B0">
        <w:rPr>
          <w:rFonts w:ascii="Times New Roman" w:eastAsia="Times New Roman" w:hAnsi="Times New Roman"/>
          <w:b/>
          <w:bCs/>
          <w:sz w:val="24"/>
          <w:szCs w:val="26"/>
          <w:lang w:eastAsia="ru-RU"/>
        </w:rPr>
        <w:t>Противопожарные расстояния от жилых, общественных и вспомогательных зданий</w:t>
      </w:r>
      <w:r w:rsidRPr="0014143C">
        <w:rPr>
          <w:rFonts w:ascii="Times New Roman" w:eastAsia="Times New Roman" w:hAnsi="Times New Roman"/>
          <w:b/>
          <w:bCs/>
          <w:sz w:val="24"/>
          <w:szCs w:val="24"/>
          <w:lang w:eastAsia="ru-RU"/>
        </w:rPr>
        <w:t>.</w:t>
      </w:r>
      <w:bookmarkEnd w:id="513"/>
      <w:bookmarkEnd w:id="514"/>
    </w:p>
    <w:p w14:paraId="02DCBCC7" w14:textId="77777777" w:rsidR="0068596F" w:rsidRPr="0014143C" w:rsidRDefault="0068596F" w:rsidP="0068596F">
      <w:pPr>
        <w:tabs>
          <w:tab w:val="left" w:pos="851"/>
        </w:tabs>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Регламентирующий документ.</w:t>
      </w:r>
    </w:p>
    <w:p w14:paraId="02DCBCC8" w14:textId="77777777" w:rsidR="0068596F" w:rsidRPr="007539B0" w:rsidRDefault="0068596F" w:rsidP="0068596F">
      <w:pPr>
        <w:spacing w:after="0" w:line="240" w:lineRule="auto"/>
        <w:ind w:firstLine="567"/>
        <w:jc w:val="both"/>
        <w:rPr>
          <w:rFonts w:ascii="Times New Roman" w:eastAsia="Times New Roman" w:hAnsi="Times New Roman"/>
          <w:bCs/>
          <w:sz w:val="24"/>
          <w:szCs w:val="24"/>
          <w:lang w:eastAsia="ru-RU"/>
        </w:rPr>
      </w:pPr>
      <w:r w:rsidRPr="007539B0">
        <w:rPr>
          <w:rFonts w:ascii="Times New Roman" w:eastAsia="Times New Roman" w:hAnsi="Times New Roman"/>
          <w:bCs/>
          <w:sz w:val="24"/>
          <w:szCs w:val="24"/>
          <w:lang w:eastAsia="ru-RU"/>
        </w:rPr>
        <w:t>Технический регламент о требованиях пожарной безопасности, Федеральный закон от 22 июля 2008 года № 123-ФЗ, ст. 4 (ч. 4), 6, 70 (ч. 6), 71 (ч. 5).</w:t>
      </w:r>
      <w:r>
        <w:rPr>
          <w:rFonts w:ascii="Times New Roman" w:eastAsia="Times New Roman" w:hAnsi="Times New Roman"/>
          <w:bCs/>
          <w:sz w:val="24"/>
          <w:szCs w:val="24"/>
          <w:lang w:eastAsia="ru-RU"/>
        </w:rPr>
        <w:t xml:space="preserve"> (</w:t>
      </w:r>
      <w:r w:rsidRPr="00317E58">
        <w:rPr>
          <w:rFonts w:ascii="Times New Roman" w:eastAsia="Times New Roman" w:hAnsi="Times New Roman"/>
          <w:bCs/>
          <w:sz w:val="24"/>
          <w:szCs w:val="24"/>
          <w:lang w:eastAsia="ru-RU"/>
        </w:rPr>
        <w:t>В случае, если положениями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r>
        <w:rPr>
          <w:rFonts w:ascii="Times New Roman" w:eastAsia="Times New Roman" w:hAnsi="Times New Roman"/>
          <w:bCs/>
          <w:sz w:val="24"/>
          <w:szCs w:val="24"/>
          <w:lang w:eastAsia="ru-RU"/>
        </w:rPr>
        <w:t>)</w:t>
      </w:r>
    </w:p>
    <w:p w14:paraId="02DCBCC9" w14:textId="77777777" w:rsidR="0068596F" w:rsidRPr="007539B0" w:rsidRDefault="0068596F" w:rsidP="0068596F">
      <w:pPr>
        <w:spacing w:after="0" w:line="240" w:lineRule="auto"/>
        <w:ind w:firstLine="567"/>
        <w:jc w:val="both"/>
        <w:rPr>
          <w:rFonts w:ascii="Times New Roman" w:eastAsia="Times New Roman" w:hAnsi="Times New Roman"/>
          <w:bCs/>
          <w:sz w:val="24"/>
          <w:szCs w:val="24"/>
          <w:lang w:eastAsia="ru-RU"/>
        </w:rPr>
      </w:pPr>
      <w:r w:rsidRPr="007539B0">
        <w:rPr>
          <w:rFonts w:ascii="Times New Roman" w:eastAsia="Times New Roman" w:hAnsi="Times New Roman"/>
          <w:bCs/>
          <w:sz w:val="24"/>
          <w:szCs w:val="24"/>
          <w:lang w:eastAsia="ru-RU"/>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раздел 4</w:t>
      </w:r>
      <w:r>
        <w:rPr>
          <w:rFonts w:ascii="Times New Roman" w:eastAsia="Times New Roman" w:hAnsi="Times New Roman"/>
          <w:bCs/>
          <w:sz w:val="24"/>
          <w:szCs w:val="24"/>
          <w:lang w:eastAsia="ru-RU"/>
        </w:rPr>
        <w:t xml:space="preserve"> «</w:t>
      </w:r>
      <w:r w:rsidRPr="000E1752">
        <w:rPr>
          <w:rFonts w:ascii="Times New Roman" w:eastAsia="Times New Roman" w:hAnsi="Times New Roman"/>
          <w:bCs/>
          <w:sz w:val="24"/>
          <w:szCs w:val="24"/>
          <w:lang w:eastAsia="ru-RU"/>
        </w:rPr>
        <w:t>Общие требования пожарной безопасности</w:t>
      </w:r>
      <w:r>
        <w:rPr>
          <w:rFonts w:ascii="Times New Roman" w:eastAsia="Times New Roman" w:hAnsi="Times New Roman"/>
          <w:bCs/>
          <w:sz w:val="24"/>
          <w:szCs w:val="24"/>
          <w:lang w:eastAsia="ru-RU"/>
        </w:rPr>
        <w:t>»</w:t>
      </w:r>
      <w:r w:rsidRPr="007539B0">
        <w:rPr>
          <w:rFonts w:ascii="Times New Roman" w:eastAsia="Times New Roman" w:hAnsi="Times New Roman"/>
          <w:bCs/>
          <w:sz w:val="24"/>
          <w:szCs w:val="24"/>
          <w:lang w:eastAsia="ru-RU"/>
        </w:rPr>
        <w:t>.</w:t>
      </w:r>
    </w:p>
    <w:p w14:paraId="02DCBCCA" w14:textId="77777777" w:rsidR="0068596F" w:rsidRPr="0014143C" w:rsidRDefault="0068596F" w:rsidP="0068596F">
      <w:pPr>
        <w:spacing w:after="0" w:line="240" w:lineRule="auto"/>
        <w:ind w:firstLine="567"/>
        <w:jc w:val="both"/>
        <w:rPr>
          <w:rFonts w:ascii="Times New Roman" w:eastAsia="Times New Roman" w:hAnsi="Times New Roman"/>
          <w:sz w:val="24"/>
          <w:szCs w:val="24"/>
          <w:lang w:eastAsia="ru-RU"/>
        </w:rPr>
      </w:pPr>
      <w:r w:rsidRPr="007539B0">
        <w:rPr>
          <w:rFonts w:ascii="Times New Roman" w:eastAsia="Times New Roman" w:hAnsi="Times New Roman"/>
          <w:bCs/>
          <w:sz w:val="24"/>
          <w:szCs w:val="24"/>
          <w:lang w:eastAsia="ru-RU"/>
        </w:rPr>
        <w:t>СП 62.13330.2011* «Газораспределительные системы», п. 9.1.6, 9.1.7.</w:t>
      </w:r>
    </w:p>
    <w:p w14:paraId="02DCBCCB" w14:textId="77777777" w:rsidR="0068596F" w:rsidRPr="0014143C" w:rsidRDefault="0068596F" w:rsidP="0068596F">
      <w:pPr>
        <w:tabs>
          <w:tab w:val="left" w:pos="851"/>
        </w:tabs>
        <w:spacing w:before="120" w:after="0" w:line="240" w:lineRule="auto"/>
        <w:ind w:firstLine="567"/>
        <w:jc w:val="both"/>
        <w:rPr>
          <w:rFonts w:ascii="Times New Roman" w:eastAsia="Times New Roman" w:hAnsi="Times New Roman"/>
          <w:b/>
          <w:sz w:val="24"/>
          <w:szCs w:val="24"/>
          <w:lang w:eastAsia="ru-RU"/>
        </w:rPr>
      </w:pPr>
      <w:r w:rsidRPr="0014143C">
        <w:rPr>
          <w:rFonts w:ascii="Times New Roman" w:eastAsia="Times New Roman" w:hAnsi="Times New Roman"/>
          <w:b/>
          <w:sz w:val="24"/>
          <w:szCs w:val="24"/>
          <w:lang w:eastAsia="ru-RU"/>
        </w:rPr>
        <w:t>Порядок установления и размеры, режим использования территории.</w:t>
      </w:r>
    </w:p>
    <w:p w14:paraId="02DCBCCC" w14:textId="77777777" w:rsidR="0068596F" w:rsidRDefault="0068596F" w:rsidP="0068596F">
      <w:pPr>
        <w:tabs>
          <w:tab w:val="left" w:pos="851"/>
        </w:tabs>
        <w:spacing w:after="0" w:line="240" w:lineRule="auto"/>
        <w:ind w:firstLine="567"/>
        <w:jc w:val="both"/>
        <w:rPr>
          <w:rFonts w:ascii="Times New Roman" w:eastAsia="Times New Roman" w:hAnsi="Times New Roman"/>
          <w:iCs/>
          <w:sz w:val="24"/>
          <w:szCs w:val="24"/>
          <w:lang w:eastAsia="ru-RU"/>
        </w:rPr>
      </w:pPr>
      <w:r w:rsidRPr="000C1B82">
        <w:rPr>
          <w:rFonts w:ascii="Times New Roman" w:eastAsia="Times New Roman" w:hAnsi="Times New Roman"/>
          <w:iCs/>
          <w:sz w:val="24"/>
          <w:szCs w:val="24"/>
          <w:lang w:eastAsia="ru-RU"/>
        </w:rPr>
        <w:t xml:space="preserve">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должны составлять не менее расстояний, приведенных в таблице 13 приложения к </w:t>
      </w:r>
      <w:r w:rsidRPr="007539B0">
        <w:rPr>
          <w:rFonts w:ascii="Times New Roman" w:eastAsia="Times New Roman" w:hAnsi="Times New Roman"/>
          <w:bCs/>
          <w:sz w:val="24"/>
          <w:szCs w:val="24"/>
          <w:lang w:eastAsia="ru-RU"/>
        </w:rPr>
        <w:t>Техническ</w:t>
      </w:r>
      <w:r>
        <w:rPr>
          <w:rFonts w:ascii="Times New Roman" w:eastAsia="Times New Roman" w:hAnsi="Times New Roman"/>
          <w:bCs/>
          <w:sz w:val="24"/>
          <w:szCs w:val="24"/>
          <w:lang w:eastAsia="ru-RU"/>
        </w:rPr>
        <w:t>ому</w:t>
      </w:r>
      <w:r w:rsidRPr="007539B0">
        <w:rPr>
          <w:rFonts w:ascii="Times New Roman" w:eastAsia="Times New Roman" w:hAnsi="Times New Roman"/>
          <w:bCs/>
          <w:sz w:val="24"/>
          <w:szCs w:val="24"/>
          <w:lang w:eastAsia="ru-RU"/>
        </w:rPr>
        <w:t xml:space="preserve"> регламент</w:t>
      </w:r>
      <w:r>
        <w:rPr>
          <w:rFonts w:ascii="Times New Roman" w:eastAsia="Times New Roman" w:hAnsi="Times New Roman"/>
          <w:bCs/>
          <w:sz w:val="24"/>
          <w:szCs w:val="24"/>
          <w:lang w:eastAsia="ru-RU"/>
        </w:rPr>
        <w:t>у</w:t>
      </w:r>
      <w:r w:rsidRPr="007539B0">
        <w:rPr>
          <w:rFonts w:ascii="Times New Roman" w:eastAsia="Times New Roman" w:hAnsi="Times New Roman"/>
          <w:bCs/>
          <w:sz w:val="24"/>
          <w:szCs w:val="24"/>
          <w:lang w:eastAsia="ru-RU"/>
        </w:rPr>
        <w:t xml:space="preserve"> о требованиях пожарной безопасности</w:t>
      </w:r>
      <w:r w:rsidRPr="000C1B82">
        <w:rPr>
          <w:rFonts w:ascii="Times New Roman" w:eastAsia="Times New Roman" w:hAnsi="Times New Roman"/>
          <w:iCs/>
          <w:sz w:val="24"/>
          <w:szCs w:val="24"/>
          <w:lang w:eastAsia="ru-RU"/>
        </w:rPr>
        <w:t>.</w:t>
      </w:r>
    </w:p>
    <w:p w14:paraId="02DCBCCD" w14:textId="77777777" w:rsidR="0068596F" w:rsidRDefault="0068596F" w:rsidP="0068596F">
      <w:pPr>
        <w:tabs>
          <w:tab w:val="left" w:pos="851"/>
        </w:tabs>
        <w:spacing w:after="0" w:line="240" w:lineRule="auto"/>
        <w:ind w:firstLine="567"/>
        <w:jc w:val="both"/>
        <w:rPr>
          <w:rFonts w:ascii="Times New Roman" w:eastAsia="Times New Roman" w:hAnsi="Times New Roman"/>
          <w:iCs/>
          <w:sz w:val="24"/>
          <w:szCs w:val="24"/>
          <w:lang w:eastAsia="ru-RU"/>
        </w:rPr>
      </w:pPr>
      <w:r w:rsidRPr="000E1752">
        <w:rPr>
          <w:rFonts w:ascii="Times New Roman" w:eastAsia="Times New Roman" w:hAnsi="Times New Roman"/>
          <w:iCs/>
          <w:sz w:val="24"/>
          <w:szCs w:val="24"/>
          <w:lang w:eastAsia="ru-RU"/>
        </w:rPr>
        <w:t>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14:paraId="02DCBCCE" w14:textId="77777777" w:rsidR="0068596F" w:rsidRPr="007759CE" w:rsidRDefault="0068596F" w:rsidP="0068596F">
      <w:pPr>
        <w:tabs>
          <w:tab w:val="left" w:pos="851"/>
        </w:tabs>
        <w:spacing w:after="0" w:line="240" w:lineRule="auto"/>
        <w:ind w:firstLine="567"/>
        <w:jc w:val="both"/>
        <w:rPr>
          <w:rFonts w:ascii="Times New Roman" w:eastAsia="Times New Roman" w:hAnsi="Times New Roman"/>
          <w:iCs/>
          <w:sz w:val="24"/>
          <w:szCs w:val="24"/>
          <w:lang w:eastAsia="ru-RU"/>
        </w:rPr>
      </w:pPr>
      <w:r w:rsidRPr="007759CE">
        <w:rPr>
          <w:rFonts w:ascii="Times New Roman" w:eastAsia="Times New Roman" w:hAnsi="Times New Roman"/>
          <w:iCs/>
          <w:sz w:val="24"/>
          <w:szCs w:val="24"/>
          <w:lang w:eastAsia="ru-RU"/>
        </w:rPr>
        <w:t xml:space="preserve">Противопожарные расстояния от зданий и сооружений складов нефти и нефтепродуктов, автозаправочных станций, резервуаров сжиженных углеводородных газов, газопроводов, нефтепроводов, нефтепродуктопроводов, конденсатопроводов до соседних объектов защиты установлены ст. 70, 71, 73, 74 (и таблицами 12, 13, 15, 17- 20 приложения) </w:t>
      </w:r>
      <w:r w:rsidRPr="007539B0">
        <w:rPr>
          <w:rFonts w:ascii="Times New Roman" w:eastAsia="Times New Roman" w:hAnsi="Times New Roman"/>
          <w:bCs/>
          <w:sz w:val="24"/>
          <w:szCs w:val="24"/>
          <w:lang w:eastAsia="ru-RU"/>
        </w:rPr>
        <w:t>Техническ</w:t>
      </w:r>
      <w:r>
        <w:rPr>
          <w:rFonts w:ascii="Times New Roman" w:eastAsia="Times New Roman" w:hAnsi="Times New Roman"/>
          <w:bCs/>
          <w:sz w:val="24"/>
          <w:szCs w:val="24"/>
          <w:lang w:eastAsia="ru-RU"/>
        </w:rPr>
        <w:t>ого</w:t>
      </w:r>
      <w:r w:rsidRPr="007539B0">
        <w:rPr>
          <w:rFonts w:ascii="Times New Roman" w:eastAsia="Times New Roman" w:hAnsi="Times New Roman"/>
          <w:bCs/>
          <w:sz w:val="24"/>
          <w:szCs w:val="24"/>
          <w:lang w:eastAsia="ru-RU"/>
        </w:rPr>
        <w:t xml:space="preserve"> регламент</w:t>
      </w:r>
      <w:r>
        <w:rPr>
          <w:rFonts w:ascii="Times New Roman" w:eastAsia="Times New Roman" w:hAnsi="Times New Roman"/>
          <w:bCs/>
          <w:sz w:val="24"/>
          <w:szCs w:val="24"/>
          <w:lang w:eastAsia="ru-RU"/>
        </w:rPr>
        <w:t>а</w:t>
      </w:r>
      <w:r w:rsidRPr="007539B0">
        <w:rPr>
          <w:rFonts w:ascii="Times New Roman" w:eastAsia="Times New Roman" w:hAnsi="Times New Roman"/>
          <w:bCs/>
          <w:sz w:val="24"/>
          <w:szCs w:val="24"/>
          <w:lang w:eastAsia="ru-RU"/>
        </w:rPr>
        <w:t xml:space="preserve"> о требованиях пожарной безопасности</w:t>
      </w:r>
      <w:r w:rsidRPr="007759CE">
        <w:rPr>
          <w:rFonts w:ascii="Times New Roman" w:eastAsia="Times New Roman" w:hAnsi="Times New Roman"/>
          <w:iCs/>
          <w:sz w:val="24"/>
          <w:szCs w:val="24"/>
          <w:lang w:eastAsia="ru-RU"/>
        </w:rPr>
        <w:t xml:space="preserve">. Допускается уменьшать указанные в таблицах 12, 15, 17, 18, 19 и 20 приложения к </w:t>
      </w:r>
      <w:r w:rsidRPr="007539B0">
        <w:rPr>
          <w:rFonts w:ascii="Times New Roman" w:eastAsia="Times New Roman" w:hAnsi="Times New Roman"/>
          <w:bCs/>
          <w:sz w:val="24"/>
          <w:szCs w:val="24"/>
          <w:lang w:eastAsia="ru-RU"/>
        </w:rPr>
        <w:t>Техническ</w:t>
      </w:r>
      <w:r>
        <w:rPr>
          <w:rFonts w:ascii="Times New Roman" w:eastAsia="Times New Roman" w:hAnsi="Times New Roman"/>
          <w:bCs/>
          <w:sz w:val="24"/>
          <w:szCs w:val="24"/>
          <w:lang w:eastAsia="ru-RU"/>
        </w:rPr>
        <w:t>ому</w:t>
      </w:r>
      <w:r w:rsidRPr="007539B0">
        <w:rPr>
          <w:rFonts w:ascii="Times New Roman" w:eastAsia="Times New Roman" w:hAnsi="Times New Roman"/>
          <w:bCs/>
          <w:sz w:val="24"/>
          <w:szCs w:val="24"/>
          <w:lang w:eastAsia="ru-RU"/>
        </w:rPr>
        <w:t xml:space="preserve"> регламент</w:t>
      </w:r>
      <w:r>
        <w:rPr>
          <w:rFonts w:ascii="Times New Roman" w:eastAsia="Times New Roman" w:hAnsi="Times New Roman"/>
          <w:bCs/>
          <w:sz w:val="24"/>
          <w:szCs w:val="24"/>
          <w:lang w:eastAsia="ru-RU"/>
        </w:rPr>
        <w:t>у</w:t>
      </w:r>
      <w:r w:rsidRPr="007539B0">
        <w:rPr>
          <w:rFonts w:ascii="Times New Roman" w:eastAsia="Times New Roman" w:hAnsi="Times New Roman"/>
          <w:bCs/>
          <w:sz w:val="24"/>
          <w:szCs w:val="24"/>
          <w:lang w:eastAsia="ru-RU"/>
        </w:rPr>
        <w:t xml:space="preserve"> о требованиях пожарной безопасности</w:t>
      </w:r>
      <w:r w:rsidRPr="007759CE">
        <w:rPr>
          <w:rFonts w:ascii="Times New Roman" w:eastAsia="Times New Roman" w:hAnsi="Times New Roman"/>
          <w:iCs/>
          <w:sz w:val="24"/>
          <w:szCs w:val="24"/>
          <w:lang w:eastAsia="ru-RU"/>
        </w:rPr>
        <w:t xml:space="preserve"> противопожарные расстояния от зданий, сооружений и технологических установок до граничащих с ними объектов защиты при применении противопожарных преград, предусмотренных статьей 37 </w:t>
      </w:r>
      <w:r w:rsidRPr="007539B0">
        <w:rPr>
          <w:rFonts w:ascii="Times New Roman" w:eastAsia="Times New Roman" w:hAnsi="Times New Roman"/>
          <w:bCs/>
          <w:sz w:val="24"/>
          <w:szCs w:val="24"/>
          <w:lang w:eastAsia="ru-RU"/>
        </w:rPr>
        <w:t>Техническ</w:t>
      </w:r>
      <w:r>
        <w:rPr>
          <w:rFonts w:ascii="Times New Roman" w:eastAsia="Times New Roman" w:hAnsi="Times New Roman"/>
          <w:bCs/>
          <w:sz w:val="24"/>
          <w:szCs w:val="24"/>
          <w:lang w:eastAsia="ru-RU"/>
        </w:rPr>
        <w:t>ого</w:t>
      </w:r>
      <w:r w:rsidRPr="007539B0">
        <w:rPr>
          <w:rFonts w:ascii="Times New Roman" w:eastAsia="Times New Roman" w:hAnsi="Times New Roman"/>
          <w:bCs/>
          <w:sz w:val="24"/>
          <w:szCs w:val="24"/>
          <w:lang w:eastAsia="ru-RU"/>
        </w:rPr>
        <w:t xml:space="preserve"> регламент</w:t>
      </w:r>
      <w:r>
        <w:rPr>
          <w:rFonts w:ascii="Times New Roman" w:eastAsia="Times New Roman" w:hAnsi="Times New Roman"/>
          <w:bCs/>
          <w:sz w:val="24"/>
          <w:szCs w:val="24"/>
          <w:lang w:eastAsia="ru-RU"/>
        </w:rPr>
        <w:t>а</w:t>
      </w:r>
      <w:r w:rsidRPr="007539B0">
        <w:rPr>
          <w:rFonts w:ascii="Times New Roman" w:eastAsia="Times New Roman" w:hAnsi="Times New Roman"/>
          <w:bCs/>
          <w:sz w:val="24"/>
          <w:szCs w:val="24"/>
          <w:lang w:eastAsia="ru-RU"/>
        </w:rPr>
        <w:t xml:space="preserve"> о требованиях пожарной безопасности</w:t>
      </w:r>
      <w:r w:rsidRPr="007759CE">
        <w:rPr>
          <w:rFonts w:ascii="Times New Roman" w:eastAsia="Times New Roman" w:hAnsi="Times New Roman"/>
          <w:iCs/>
          <w:sz w:val="24"/>
          <w:szCs w:val="24"/>
          <w:lang w:eastAsia="ru-RU"/>
        </w:rPr>
        <w:t>.</w:t>
      </w:r>
    </w:p>
    <w:p w14:paraId="02DCBCCF" w14:textId="77777777" w:rsidR="0068596F" w:rsidRDefault="0068596F" w:rsidP="0068596F">
      <w:pPr>
        <w:tabs>
          <w:tab w:val="left" w:pos="851"/>
        </w:tabs>
        <w:spacing w:after="0" w:line="240" w:lineRule="auto"/>
        <w:ind w:firstLine="567"/>
        <w:jc w:val="both"/>
        <w:rPr>
          <w:rFonts w:ascii="Times New Roman" w:eastAsia="Times New Roman" w:hAnsi="Times New Roman"/>
          <w:iCs/>
          <w:sz w:val="24"/>
          <w:szCs w:val="24"/>
          <w:lang w:eastAsia="ru-RU"/>
        </w:rPr>
      </w:pPr>
      <w:r w:rsidRPr="007759CE">
        <w:rPr>
          <w:rFonts w:ascii="Times New Roman" w:eastAsia="Times New Roman" w:hAnsi="Times New Roman"/>
          <w:iCs/>
          <w:sz w:val="24"/>
          <w:szCs w:val="24"/>
          <w:lang w:eastAsia="ru-RU"/>
        </w:rPr>
        <w:t xml:space="preserve">Противопожарные расстояния от газопроводов, нефтепроводов, нефтепродуктопроводов и конденсатопроводов,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законом "О </w:t>
      </w:r>
      <w:r w:rsidRPr="007759CE">
        <w:rPr>
          <w:rFonts w:ascii="Times New Roman" w:eastAsia="Times New Roman" w:hAnsi="Times New Roman"/>
          <w:iCs/>
          <w:sz w:val="24"/>
          <w:szCs w:val="24"/>
          <w:lang w:eastAsia="ru-RU"/>
        </w:rPr>
        <w:lastRenderedPageBreak/>
        <w:t xml:space="preserve">техническом регулировании", для этих объектов. (ст. 74 </w:t>
      </w:r>
      <w:r w:rsidRPr="007539B0">
        <w:rPr>
          <w:rFonts w:ascii="Times New Roman" w:eastAsia="Times New Roman" w:hAnsi="Times New Roman"/>
          <w:bCs/>
          <w:sz w:val="24"/>
          <w:szCs w:val="24"/>
          <w:lang w:eastAsia="ru-RU"/>
        </w:rPr>
        <w:t>Техническ</w:t>
      </w:r>
      <w:r>
        <w:rPr>
          <w:rFonts w:ascii="Times New Roman" w:eastAsia="Times New Roman" w:hAnsi="Times New Roman"/>
          <w:bCs/>
          <w:sz w:val="24"/>
          <w:szCs w:val="24"/>
          <w:lang w:eastAsia="ru-RU"/>
        </w:rPr>
        <w:t>ого</w:t>
      </w:r>
      <w:r w:rsidRPr="007539B0">
        <w:rPr>
          <w:rFonts w:ascii="Times New Roman" w:eastAsia="Times New Roman" w:hAnsi="Times New Roman"/>
          <w:bCs/>
          <w:sz w:val="24"/>
          <w:szCs w:val="24"/>
          <w:lang w:eastAsia="ru-RU"/>
        </w:rPr>
        <w:t xml:space="preserve"> регламент</w:t>
      </w:r>
      <w:r>
        <w:rPr>
          <w:rFonts w:ascii="Times New Roman" w:eastAsia="Times New Roman" w:hAnsi="Times New Roman"/>
          <w:bCs/>
          <w:sz w:val="24"/>
          <w:szCs w:val="24"/>
          <w:lang w:eastAsia="ru-RU"/>
        </w:rPr>
        <w:t>а</w:t>
      </w:r>
      <w:r w:rsidRPr="007539B0">
        <w:rPr>
          <w:rFonts w:ascii="Times New Roman" w:eastAsia="Times New Roman" w:hAnsi="Times New Roman"/>
          <w:bCs/>
          <w:sz w:val="24"/>
          <w:szCs w:val="24"/>
          <w:lang w:eastAsia="ru-RU"/>
        </w:rPr>
        <w:t xml:space="preserve"> о требованиях пожарной безопасности</w:t>
      </w:r>
      <w:r w:rsidRPr="007759CE">
        <w:rPr>
          <w:rFonts w:ascii="Times New Roman" w:eastAsia="Times New Roman" w:hAnsi="Times New Roman"/>
          <w:iCs/>
          <w:sz w:val="24"/>
          <w:szCs w:val="24"/>
          <w:lang w:eastAsia="ru-RU"/>
        </w:rPr>
        <w:t xml:space="preserve">; в т.ч. п. 7.15, 7.16 СП 36.13330.2012 «Магистральные трубопроводы») </w:t>
      </w:r>
    </w:p>
    <w:p w14:paraId="02DCBCD0" w14:textId="77777777" w:rsidR="0068596F" w:rsidRDefault="0068596F" w:rsidP="0068596F">
      <w:pPr>
        <w:tabs>
          <w:tab w:val="left" w:pos="851"/>
        </w:tabs>
        <w:spacing w:after="0" w:line="240" w:lineRule="auto"/>
        <w:ind w:firstLine="567"/>
        <w:jc w:val="both"/>
        <w:rPr>
          <w:rFonts w:ascii="Times New Roman" w:eastAsia="Times New Roman" w:hAnsi="Times New Roman"/>
          <w:iCs/>
          <w:sz w:val="24"/>
          <w:szCs w:val="24"/>
          <w:lang w:eastAsia="ru-RU"/>
        </w:rPr>
      </w:pPr>
      <w:r w:rsidRPr="007759CE">
        <w:rPr>
          <w:rFonts w:ascii="Times New Roman" w:eastAsia="Times New Roman" w:hAnsi="Times New Roman"/>
          <w:iCs/>
          <w:sz w:val="24"/>
          <w:szCs w:val="24"/>
          <w:lang w:eastAsia="ru-RU"/>
        </w:rPr>
        <w:t>Противопожарные расстояния от зданий, сооружений и наружных установок ГНС, ГНП до объектов, не относящихся к ним установлены п. 9.1.6 СП 62.13330.2011* Газораспределительные системы.</w:t>
      </w:r>
    </w:p>
    <w:p w14:paraId="02DCBCD1" w14:textId="77777777" w:rsidR="0068596F" w:rsidRPr="0014143C" w:rsidRDefault="0068596F" w:rsidP="0068596F">
      <w:pPr>
        <w:tabs>
          <w:tab w:val="left" w:pos="851"/>
        </w:tabs>
        <w:spacing w:after="0" w:line="240" w:lineRule="auto"/>
        <w:ind w:firstLine="567"/>
        <w:jc w:val="both"/>
        <w:rPr>
          <w:rFonts w:ascii="Times New Roman" w:eastAsia="Times New Roman" w:hAnsi="Times New Roman"/>
          <w:iCs/>
          <w:sz w:val="24"/>
          <w:szCs w:val="24"/>
          <w:lang w:eastAsia="ru-RU"/>
        </w:rPr>
      </w:pPr>
    </w:p>
    <w:p w14:paraId="02DCBCD2" w14:textId="77777777" w:rsidR="0068596F" w:rsidRPr="007539B0" w:rsidRDefault="0068596F" w:rsidP="0068596F">
      <w:pPr>
        <w:tabs>
          <w:tab w:val="left" w:pos="851"/>
        </w:tabs>
        <w:spacing w:after="0" w:line="240" w:lineRule="auto"/>
        <w:ind w:firstLine="567"/>
        <w:jc w:val="both"/>
        <w:rPr>
          <w:rFonts w:ascii="Times New Roman" w:eastAsia="Times New Roman" w:hAnsi="Times New Roman"/>
          <w:iCs/>
          <w:sz w:val="24"/>
          <w:szCs w:val="24"/>
          <w:lang w:eastAsia="ru-RU"/>
        </w:rPr>
      </w:pPr>
      <w:r w:rsidRPr="007539B0">
        <w:rPr>
          <w:rFonts w:ascii="Times New Roman" w:eastAsia="Times New Roman" w:hAnsi="Times New Roman"/>
          <w:iCs/>
          <w:sz w:val="24"/>
          <w:szCs w:val="24"/>
          <w:lang w:eastAsia="ru-RU"/>
        </w:rPr>
        <w:t>Пожарная безопасность объекта защиты считается обеспеченной при выполнении одного из следующих условий:</w:t>
      </w:r>
    </w:p>
    <w:p w14:paraId="02DCBCD3" w14:textId="77777777" w:rsidR="0068596F" w:rsidRPr="007539B0" w:rsidRDefault="0068596F" w:rsidP="0068596F">
      <w:pPr>
        <w:tabs>
          <w:tab w:val="left" w:pos="851"/>
        </w:tabs>
        <w:spacing w:after="0" w:line="240" w:lineRule="auto"/>
        <w:ind w:firstLine="567"/>
        <w:jc w:val="both"/>
        <w:rPr>
          <w:rFonts w:ascii="Times New Roman" w:eastAsia="Times New Roman" w:hAnsi="Times New Roman"/>
          <w:iCs/>
          <w:sz w:val="24"/>
          <w:szCs w:val="24"/>
          <w:lang w:eastAsia="ru-RU"/>
        </w:rPr>
      </w:pPr>
      <w:r w:rsidRPr="007539B0">
        <w:rPr>
          <w:rFonts w:ascii="Times New Roman" w:eastAsia="Times New Roman" w:hAnsi="Times New Roman"/>
          <w:iCs/>
          <w:sz w:val="24"/>
          <w:szCs w:val="24"/>
          <w:lang w:eastAsia="ru-RU"/>
        </w:rPr>
        <w:t xml:space="preserve">1)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пожарный риск не превышает "допустимых значений", установленных </w:t>
      </w:r>
      <w:r w:rsidRPr="007539B0">
        <w:rPr>
          <w:rFonts w:ascii="Times New Roman" w:eastAsia="Times New Roman" w:hAnsi="Times New Roman"/>
          <w:bCs/>
          <w:sz w:val="24"/>
          <w:szCs w:val="24"/>
          <w:lang w:eastAsia="ru-RU"/>
        </w:rPr>
        <w:t>Технически</w:t>
      </w:r>
      <w:r>
        <w:rPr>
          <w:rFonts w:ascii="Times New Roman" w:eastAsia="Times New Roman" w:hAnsi="Times New Roman"/>
          <w:bCs/>
          <w:sz w:val="24"/>
          <w:szCs w:val="24"/>
          <w:lang w:eastAsia="ru-RU"/>
        </w:rPr>
        <w:t>м</w:t>
      </w:r>
      <w:r w:rsidRPr="007539B0">
        <w:rPr>
          <w:rFonts w:ascii="Times New Roman" w:eastAsia="Times New Roman" w:hAnsi="Times New Roman"/>
          <w:bCs/>
          <w:sz w:val="24"/>
          <w:szCs w:val="24"/>
          <w:lang w:eastAsia="ru-RU"/>
        </w:rPr>
        <w:t xml:space="preserve"> регламент</w:t>
      </w:r>
      <w:r>
        <w:rPr>
          <w:rFonts w:ascii="Times New Roman" w:eastAsia="Times New Roman" w:hAnsi="Times New Roman"/>
          <w:bCs/>
          <w:sz w:val="24"/>
          <w:szCs w:val="24"/>
          <w:lang w:eastAsia="ru-RU"/>
        </w:rPr>
        <w:t>ом</w:t>
      </w:r>
      <w:r w:rsidRPr="007539B0">
        <w:rPr>
          <w:rFonts w:ascii="Times New Roman" w:eastAsia="Times New Roman" w:hAnsi="Times New Roman"/>
          <w:bCs/>
          <w:sz w:val="24"/>
          <w:szCs w:val="24"/>
          <w:lang w:eastAsia="ru-RU"/>
        </w:rPr>
        <w:t xml:space="preserve"> о требованиях пожарной безопасности</w:t>
      </w:r>
      <w:r w:rsidRPr="007539B0">
        <w:rPr>
          <w:rFonts w:ascii="Times New Roman" w:eastAsia="Times New Roman" w:hAnsi="Times New Roman"/>
          <w:iCs/>
          <w:sz w:val="24"/>
          <w:szCs w:val="24"/>
          <w:lang w:eastAsia="ru-RU"/>
        </w:rPr>
        <w:t>;</w:t>
      </w:r>
    </w:p>
    <w:p w14:paraId="02DCBCD4" w14:textId="77777777" w:rsidR="0068596F" w:rsidRPr="007539B0" w:rsidRDefault="0068596F" w:rsidP="0068596F">
      <w:pPr>
        <w:tabs>
          <w:tab w:val="left" w:pos="851"/>
        </w:tabs>
        <w:spacing w:after="0" w:line="240" w:lineRule="auto"/>
        <w:ind w:firstLine="567"/>
        <w:jc w:val="both"/>
        <w:rPr>
          <w:rFonts w:ascii="Times New Roman" w:eastAsia="Times New Roman" w:hAnsi="Times New Roman"/>
          <w:iCs/>
          <w:sz w:val="24"/>
          <w:szCs w:val="24"/>
          <w:lang w:eastAsia="ru-RU"/>
        </w:rPr>
      </w:pPr>
      <w:r w:rsidRPr="007539B0">
        <w:rPr>
          <w:rFonts w:ascii="Times New Roman" w:eastAsia="Times New Roman" w:hAnsi="Times New Roman"/>
          <w:iCs/>
          <w:sz w:val="24"/>
          <w:szCs w:val="24"/>
          <w:lang w:eastAsia="ru-RU"/>
        </w:rPr>
        <w:t>2)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нормативными документами по пожарной безопасности.</w:t>
      </w:r>
    </w:p>
    <w:p w14:paraId="02DCBCD5" w14:textId="77777777" w:rsidR="0068596F" w:rsidRDefault="0068596F" w:rsidP="0068596F">
      <w:pPr>
        <w:tabs>
          <w:tab w:val="left" w:pos="851"/>
        </w:tabs>
        <w:spacing w:after="0" w:line="240" w:lineRule="auto"/>
        <w:ind w:firstLine="567"/>
        <w:jc w:val="both"/>
        <w:rPr>
          <w:rFonts w:ascii="Times New Roman" w:eastAsia="Times New Roman" w:hAnsi="Times New Roman"/>
          <w:iCs/>
          <w:sz w:val="24"/>
          <w:szCs w:val="24"/>
          <w:lang w:eastAsia="ru-RU"/>
        </w:rPr>
      </w:pPr>
      <w:r w:rsidRPr="007539B0">
        <w:rPr>
          <w:rFonts w:ascii="Times New Roman" w:eastAsia="Times New Roman" w:hAnsi="Times New Roman"/>
          <w:iCs/>
          <w:sz w:val="24"/>
          <w:szCs w:val="24"/>
          <w:lang w:eastAsia="ru-RU"/>
        </w:rPr>
        <w:t xml:space="preserve">При выполнении обязательных требований пожарной безопасности, установленных техническими регламентами, принятыми в соответствии с Федеральным законом "О техническом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документация на которые была направлена на экспертизу до дня вступления в силу </w:t>
      </w:r>
      <w:r w:rsidRPr="007539B0">
        <w:rPr>
          <w:rFonts w:ascii="Times New Roman" w:eastAsia="Times New Roman" w:hAnsi="Times New Roman"/>
          <w:bCs/>
          <w:sz w:val="24"/>
          <w:szCs w:val="24"/>
          <w:lang w:eastAsia="ru-RU"/>
        </w:rPr>
        <w:t>Техническ</w:t>
      </w:r>
      <w:r>
        <w:rPr>
          <w:rFonts w:ascii="Times New Roman" w:eastAsia="Times New Roman" w:hAnsi="Times New Roman"/>
          <w:bCs/>
          <w:sz w:val="24"/>
          <w:szCs w:val="24"/>
          <w:lang w:eastAsia="ru-RU"/>
        </w:rPr>
        <w:t>ого</w:t>
      </w:r>
      <w:r w:rsidRPr="007539B0">
        <w:rPr>
          <w:rFonts w:ascii="Times New Roman" w:eastAsia="Times New Roman" w:hAnsi="Times New Roman"/>
          <w:bCs/>
          <w:sz w:val="24"/>
          <w:szCs w:val="24"/>
          <w:lang w:eastAsia="ru-RU"/>
        </w:rPr>
        <w:t xml:space="preserve"> регламент</w:t>
      </w:r>
      <w:r>
        <w:rPr>
          <w:rFonts w:ascii="Times New Roman" w:eastAsia="Times New Roman" w:hAnsi="Times New Roman"/>
          <w:bCs/>
          <w:sz w:val="24"/>
          <w:szCs w:val="24"/>
          <w:lang w:eastAsia="ru-RU"/>
        </w:rPr>
        <w:t>а</w:t>
      </w:r>
      <w:r w:rsidRPr="007539B0">
        <w:rPr>
          <w:rFonts w:ascii="Times New Roman" w:eastAsia="Times New Roman" w:hAnsi="Times New Roman"/>
          <w:bCs/>
          <w:sz w:val="24"/>
          <w:szCs w:val="24"/>
          <w:lang w:eastAsia="ru-RU"/>
        </w:rPr>
        <w:t xml:space="preserve"> о требованиях пожарной безопасности</w:t>
      </w:r>
      <w:r w:rsidRPr="007539B0">
        <w:rPr>
          <w:rFonts w:ascii="Times New Roman" w:eastAsia="Times New Roman" w:hAnsi="Times New Roman"/>
          <w:iCs/>
          <w:sz w:val="24"/>
          <w:szCs w:val="24"/>
          <w:lang w:eastAsia="ru-RU"/>
        </w:rPr>
        <w:t>, расчет пожарного риска не требуется.</w:t>
      </w:r>
    </w:p>
    <w:p w14:paraId="02DCBCD6" w14:textId="77777777" w:rsidR="0068596F" w:rsidRDefault="0068596F" w:rsidP="0068596F">
      <w:pPr>
        <w:tabs>
          <w:tab w:val="left" w:pos="851"/>
        </w:tabs>
        <w:spacing w:after="0" w:line="240" w:lineRule="auto"/>
        <w:ind w:firstLine="567"/>
        <w:jc w:val="both"/>
        <w:rPr>
          <w:rFonts w:ascii="Times New Roman" w:eastAsia="Times New Roman" w:hAnsi="Times New Roman"/>
          <w:iCs/>
          <w:sz w:val="24"/>
          <w:szCs w:val="24"/>
          <w:lang w:eastAsia="ru-RU"/>
        </w:rPr>
      </w:pPr>
    </w:p>
    <w:p w14:paraId="02DCBCD7" w14:textId="77777777" w:rsidR="0068596F" w:rsidRDefault="0068596F" w:rsidP="0068596F">
      <w:pPr>
        <w:tabs>
          <w:tab w:val="left" w:pos="851"/>
        </w:tabs>
        <w:spacing w:after="0" w:line="240" w:lineRule="auto"/>
        <w:ind w:firstLine="567"/>
        <w:jc w:val="both"/>
        <w:rPr>
          <w:rFonts w:ascii="Times New Roman" w:eastAsia="Times New Roman" w:hAnsi="Times New Roman"/>
          <w:iCs/>
          <w:sz w:val="24"/>
          <w:szCs w:val="24"/>
          <w:lang w:eastAsia="ru-RU"/>
        </w:rPr>
      </w:pPr>
      <w:r w:rsidRPr="00185883">
        <w:rPr>
          <w:rFonts w:ascii="Times New Roman" w:eastAsia="Times New Roman" w:hAnsi="Times New Roman"/>
          <w:iCs/>
          <w:sz w:val="24"/>
          <w:szCs w:val="24"/>
          <w:lang w:eastAsia="ru-RU"/>
        </w:rPr>
        <w:t>Противопожарные расстояния от жилых, общественных и вспомогательных зданий</w:t>
      </w:r>
      <w:r>
        <w:rPr>
          <w:rFonts w:ascii="Times New Roman" w:eastAsia="Times New Roman" w:hAnsi="Times New Roman"/>
          <w:iCs/>
          <w:sz w:val="24"/>
          <w:szCs w:val="24"/>
          <w:lang w:eastAsia="ru-RU"/>
        </w:rPr>
        <w:t xml:space="preserve"> установлены </w:t>
      </w:r>
      <w:r w:rsidRPr="007539B0">
        <w:rPr>
          <w:rFonts w:ascii="Times New Roman" w:eastAsia="Times New Roman" w:hAnsi="Times New Roman"/>
          <w:bCs/>
          <w:sz w:val="24"/>
          <w:szCs w:val="24"/>
          <w:lang w:eastAsia="ru-RU"/>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раздел 4</w:t>
      </w:r>
      <w:r>
        <w:rPr>
          <w:rFonts w:ascii="Times New Roman" w:eastAsia="Times New Roman" w:hAnsi="Times New Roman"/>
          <w:bCs/>
          <w:sz w:val="24"/>
          <w:szCs w:val="24"/>
          <w:lang w:eastAsia="ru-RU"/>
        </w:rPr>
        <w:t xml:space="preserve"> «</w:t>
      </w:r>
      <w:r w:rsidRPr="000E1752">
        <w:rPr>
          <w:rFonts w:ascii="Times New Roman" w:eastAsia="Times New Roman" w:hAnsi="Times New Roman"/>
          <w:bCs/>
          <w:sz w:val="24"/>
          <w:szCs w:val="24"/>
          <w:lang w:eastAsia="ru-RU"/>
        </w:rPr>
        <w:t>Общие требования пожарной безопасности</w:t>
      </w:r>
      <w:r>
        <w:rPr>
          <w:rFonts w:ascii="Times New Roman" w:eastAsia="Times New Roman" w:hAnsi="Times New Roman"/>
          <w:bCs/>
          <w:sz w:val="24"/>
          <w:szCs w:val="24"/>
          <w:lang w:eastAsia="ru-RU"/>
        </w:rPr>
        <w:t>»</w:t>
      </w:r>
      <w:r w:rsidRPr="007539B0">
        <w:rPr>
          <w:rFonts w:ascii="Times New Roman" w:eastAsia="Times New Roman" w:hAnsi="Times New Roman"/>
          <w:bCs/>
          <w:sz w:val="24"/>
          <w:szCs w:val="24"/>
          <w:lang w:eastAsia="ru-RU"/>
        </w:rPr>
        <w:t>.</w:t>
      </w:r>
    </w:p>
    <w:p w14:paraId="02DCBCD8" w14:textId="77777777" w:rsidR="0068596F" w:rsidRPr="002A3F13" w:rsidRDefault="0068596F" w:rsidP="0068596F">
      <w:pPr>
        <w:tabs>
          <w:tab w:val="left" w:pos="851"/>
        </w:tabs>
        <w:spacing w:after="0" w:line="240" w:lineRule="auto"/>
        <w:ind w:firstLine="567"/>
        <w:jc w:val="both"/>
        <w:rPr>
          <w:rFonts w:ascii="Times New Roman" w:eastAsia="Times New Roman" w:hAnsi="Times New Roman"/>
          <w:iCs/>
          <w:sz w:val="24"/>
          <w:szCs w:val="24"/>
          <w:lang w:eastAsia="ru-RU"/>
        </w:rPr>
      </w:pPr>
      <w:r w:rsidRPr="002A3F13">
        <w:rPr>
          <w:rFonts w:ascii="Times New Roman" w:eastAsia="Times New Roman" w:hAnsi="Times New Roman"/>
          <w:iCs/>
          <w:sz w:val="24"/>
          <w:szCs w:val="24"/>
          <w:lang w:eastAsia="ru-RU"/>
        </w:rPr>
        <w:t xml:space="preserve">Противопожарные расстояния между зданиями, сооружениями и строениями до 30.06.2010 (вступления от 30.12.2009 N 384-ФЗ "Технический регламент о безопасности зданий и сооружений") устанавливались также и Приложением 1 СНиП 2.07.01-89, </w:t>
      </w:r>
    </w:p>
    <w:p w14:paraId="02DCBCD9" w14:textId="77777777" w:rsidR="0068596F" w:rsidRPr="002A3F13" w:rsidRDefault="0068596F" w:rsidP="0068596F">
      <w:pPr>
        <w:tabs>
          <w:tab w:val="left" w:pos="851"/>
        </w:tabs>
        <w:spacing w:after="0" w:line="240" w:lineRule="auto"/>
        <w:ind w:firstLine="567"/>
        <w:jc w:val="both"/>
        <w:rPr>
          <w:rFonts w:ascii="Times New Roman" w:eastAsia="Times New Roman" w:hAnsi="Times New Roman"/>
          <w:iCs/>
          <w:sz w:val="24"/>
          <w:szCs w:val="24"/>
          <w:lang w:eastAsia="ru-RU"/>
        </w:rPr>
      </w:pPr>
      <w:r w:rsidRPr="002A3F13">
        <w:rPr>
          <w:rFonts w:ascii="Times New Roman" w:eastAsia="Times New Roman" w:hAnsi="Times New Roman"/>
          <w:iCs/>
          <w:sz w:val="24"/>
          <w:szCs w:val="24"/>
          <w:lang w:eastAsia="ru-RU"/>
        </w:rPr>
        <w:t xml:space="preserve">до 12 июля 2012 (вступления от 10 июля 2012 года N 117-ФЗ) – устанавливались ст. 69 (и таблицей 11 приложения) </w:t>
      </w:r>
      <w:r w:rsidRPr="007539B0">
        <w:rPr>
          <w:rFonts w:ascii="Times New Roman" w:eastAsia="Times New Roman" w:hAnsi="Times New Roman"/>
          <w:bCs/>
          <w:sz w:val="24"/>
          <w:szCs w:val="24"/>
          <w:lang w:eastAsia="ru-RU"/>
        </w:rPr>
        <w:t>Техническ</w:t>
      </w:r>
      <w:r>
        <w:rPr>
          <w:rFonts w:ascii="Times New Roman" w:eastAsia="Times New Roman" w:hAnsi="Times New Roman"/>
          <w:bCs/>
          <w:sz w:val="24"/>
          <w:szCs w:val="24"/>
          <w:lang w:eastAsia="ru-RU"/>
        </w:rPr>
        <w:t>ого</w:t>
      </w:r>
      <w:r w:rsidRPr="007539B0">
        <w:rPr>
          <w:rFonts w:ascii="Times New Roman" w:eastAsia="Times New Roman" w:hAnsi="Times New Roman"/>
          <w:bCs/>
          <w:sz w:val="24"/>
          <w:szCs w:val="24"/>
          <w:lang w:eastAsia="ru-RU"/>
        </w:rPr>
        <w:t xml:space="preserve"> регламент</w:t>
      </w:r>
      <w:r>
        <w:rPr>
          <w:rFonts w:ascii="Times New Roman" w:eastAsia="Times New Roman" w:hAnsi="Times New Roman"/>
          <w:bCs/>
          <w:sz w:val="24"/>
          <w:szCs w:val="24"/>
          <w:lang w:eastAsia="ru-RU"/>
        </w:rPr>
        <w:t>а</w:t>
      </w:r>
      <w:r w:rsidRPr="007539B0">
        <w:rPr>
          <w:rFonts w:ascii="Times New Roman" w:eastAsia="Times New Roman" w:hAnsi="Times New Roman"/>
          <w:bCs/>
          <w:sz w:val="24"/>
          <w:szCs w:val="24"/>
          <w:lang w:eastAsia="ru-RU"/>
        </w:rPr>
        <w:t xml:space="preserve"> о требованиях пожарной безопасности</w:t>
      </w:r>
      <w:r w:rsidRPr="002A3F13">
        <w:rPr>
          <w:rFonts w:ascii="Times New Roman" w:eastAsia="Times New Roman" w:hAnsi="Times New Roman"/>
          <w:iCs/>
          <w:sz w:val="24"/>
          <w:szCs w:val="24"/>
          <w:lang w:eastAsia="ru-RU"/>
        </w:rPr>
        <w:t xml:space="preserve">; </w:t>
      </w:r>
    </w:p>
    <w:p w14:paraId="02DCBCDA" w14:textId="77777777" w:rsidR="0068596F" w:rsidRDefault="0068596F" w:rsidP="0068596F">
      <w:pPr>
        <w:tabs>
          <w:tab w:val="left" w:pos="851"/>
        </w:tabs>
        <w:spacing w:after="0" w:line="240" w:lineRule="auto"/>
        <w:ind w:firstLine="567"/>
        <w:jc w:val="both"/>
        <w:rPr>
          <w:rFonts w:ascii="Times New Roman" w:eastAsia="Times New Roman" w:hAnsi="Times New Roman"/>
          <w:iCs/>
          <w:sz w:val="24"/>
          <w:szCs w:val="24"/>
          <w:lang w:eastAsia="ru-RU"/>
        </w:rPr>
      </w:pPr>
      <w:r w:rsidRPr="002A3F13">
        <w:rPr>
          <w:rFonts w:ascii="Times New Roman" w:eastAsia="Times New Roman" w:hAnsi="Times New Roman"/>
          <w:iCs/>
          <w:sz w:val="24"/>
          <w:szCs w:val="24"/>
          <w:lang w:eastAsia="ru-RU"/>
        </w:rPr>
        <w:t xml:space="preserve">до введения 2013-06-24 СП 4.13130.2013 – устанавливались </w:t>
      </w:r>
      <w:r w:rsidRPr="00C62BAF">
        <w:rPr>
          <w:rFonts w:ascii="Times New Roman" w:eastAsia="Times New Roman" w:hAnsi="Times New Roman"/>
          <w:iCs/>
          <w:sz w:val="24"/>
          <w:szCs w:val="24"/>
          <w:lang w:eastAsia="ru-RU"/>
        </w:rPr>
        <w:t>СП 4.13130.2009</w:t>
      </w:r>
      <w:r w:rsidRPr="002A3F13">
        <w:rPr>
          <w:rFonts w:ascii="Times New Roman" w:eastAsia="Times New Roman" w:hAnsi="Times New Roman"/>
          <w:iCs/>
          <w:sz w:val="24"/>
          <w:szCs w:val="24"/>
          <w:lang w:eastAsia="ru-RU"/>
        </w:rPr>
        <w:t>.</w:t>
      </w:r>
    </w:p>
    <w:p w14:paraId="02DCBCDB" w14:textId="77777777" w:rsidR="0068596F" w:rsidRPr="0014143C" w:rsidRDefault="0068596F" w:rsidP="0068596F">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14:paraId="02DCBCDC" w14:textId="77777777" w:rsidR="00BD3007" w:rsidRPr="0014143C" w:rsidRDefault="00BD3007" w:rsidP="00BD3007">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14:paraId="02DCBCDD" w14:textId="77777777" w:rsidR="00BD3007" w:rsidRPr="0014143C" w:rsidRDefault="00BD3007" w:rsidP="00BD3007">
      <w:pPr>
        <w:keepNext/>
        <w:pageBreakBefore/>
        <w:spacing w:after="0" w:line="240" w:lineRule="auto"/>
        <w:jc w:val="center"/>
        <w:outlineLvl w:val="0"/>
        <w:rPr>
          <w:rFonts w:ascii="Times New Roman" w:eastAsia="Times New Roman" w:hAnsi="Times New Roman"/>
          <w:b/>
          <w:sz w:val="28"/>
          <w:szCs w:val="24"/>
          <w:lang w:eastAsia="ru-RU"/>
        </w:rPr>
      </w:pPr>
      <w:bookmarkStart w:id="515" w:name="_Toc398890988"/>
      <w:bookmarkStart w:id="516" w:name="_Toc531808829"/>
      <w:bookmarkStart w:id="517" w:name="_Toc25624626"/>
      <w:r w:rsidRPr="0014143C">
        <w:rPr>
          <w:rFonts w:ascii="Times New Roman" w:eastAsia="Times New Roman" w:hAnsi="Times New Roman"/>
          <w:b/>
          <w:sz w:val="28"/>
          <w:szCs w:val="24"/>
          <w:lang w:eastAsia="ru-RU"/>
        </w:rPr>
        <w:lastRenderedPageBreak/>
        <w:t xml:space="preserve">ЧАСТЬ III. </w:t>
      </w:r>
      <w:r w:rsidR="00B5792C" w:rsidRPr="0014143C">
        <w:rPr>
          <w:rFonts w:ascii="Times New Roman" w:eastAsia="Times New Roman" w:hAnsi="Times New Roman"/>
          <w:b/>
          <w:sz w:val="28"/>
          <w:szCs w:val="24"/>
          <w:lang w:eastAsia="ru-RU"/>
        </w:rPr>
        <w:t>КАРТА</w:t>
      </w:r>
      <w:r w:rsidRPr="0014143C">
        <w:rPr>
          <w:rFonts w:ascii="Times New Roman" w:eastAsia="Times New Roman" w:hAnsi="Times New Roman"/>
          <w:b/>
          <w:sz w:val="28"/>
          <w:szCs w:val="24"/>
          <w:lang w:eastAsia="ru-RU"/>
        </w:rPr>
        <w:t xml:space="preserve"> ГРАДОСТРОИТЕЛЬНОГО ЗОНИРОВАНИЯ.</w:t>
      </w:r>
      <w:bookmarkEnd w:id="325"/>
      <w:bookmarkEnd w:id="326"/>
      <w:bookmarkEnd w:id="515"/>
      <w:bookmarkEnd w:id="516"/>
      <w:bookmarkEnd w:id="517"/>
    </w:p>
    <w:p w14:paraId="02DCBCDE" w14:textId="77777777" w:rsidR="00BD3007" w:rsidRPr="0014143C" w:rsidRDefault="00BD3007" w:rsidP="00BD3007">
      <w:pPr>
        <w:keepNext/>
        <w:tabs>
          <w:tab w:val="left" w:pos="-142"/>
        </w:tabs>
        <w:spacing w:before="120" w:after="120" w:line="240" w:lineRule="auto"/>
        <w:ind w:firstLine="709"/>
        <w:jc w:val="center"/>
        <w:outlineLvl w:val="1"/>
        <w:rPr>
          <w:rFonts w:ascii="Times New Roman" w:eastAsia="Times New Roman" w:hAnsi="Times New Roman"/>
          <w:b/>
          <w:bCs/>
          <w:iCs/>
          <w:sz w:val="24"/>
          <w:szCs w:val="24"/>
          <w:lang w:eastAsia="ru-RU"/>
        </w:rPr>
      </w:pPr>
      <w:bookmarkStart w:id="518" w:name="_Toc330317436"/>
      <w:bookmarkStart w:id="519" w:name="_Toc336271783"/>
      <w:bookmarkStart w:id="520" w:name="_Toc336271803"/>
      <w:bookmarkStart w:id="521" w:name="_Toc398890989"/>
      <w:bookmarkStart w:id="522" w:name="_Toc531808830"/>
      <w:bookmarkStart w:id="523" w:name="_Toc25624627"/>
      <w:r w:rsidRPr="0014143C">
        <w:rPr>
          <w:rFonts w:ascii="Times New Roman" w:eastAsia="Times New Roman" w:hAnsi="Times New Roman"/>
          <w:b/>
          <w:bCs/>
          <w:iCs/>
          <w:sz w:val="24"/>
          <w:szCs w:val="24"/>
          <w:lang w:eastAsia="ru-RU"/>
        </w:rPr>
        <w:t>РАЗДЕЛ 9. КАРТА ГРАДОСТРОИТЕЛЬНОГО ЗОНИРОВАНИЯ</w:t>
      </w:r>
      <w:bookmarkEnd w:id="518"/>
      <w:bookmarkEnd w:id="519"/>
      <w:bookmarkEnd w:id="520"/>
      <w:bookmarkEnd w:id="521"/>
      <w:bookmarkEnd w:id="522"/>
      <w:bookmarkEnd w:id="523"/>
    </w:p>
    <w:p w14:paraId="02DCBCDF" w14:textId="4D57C9B0" w:rsidR="00BD3007" w:rsidRPr="0014143C" w:rsidRDefault="00B5792C" w:rsidP="00BD3007">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Карт</w:t>
      </w:r>
      <w:r w:rsidR="00BD3007" w:rsidRPr="0014143C">
        <w:rPr>
          <w:rFonts w:ascii="Times New Roman" w:eastAsia="Times New Roman" w:hAnsi="Times New Roman"/>
          <w:sz w:val="24"/>
          <w:szCs w:val="24"/>
          <w:lang w:eastAsia="ru-RU"/>
        </w:rPr>
        <w:t>а градостроительного зонирования территории</w:t>
      </w:r>
      <w:r w:rsidR="003D4768">
        <w:rPr>
          <w:rFonts w:ascii="Times New Roman" w:eastAsia="Times New Roman" w:hAnsi="Times New Roman"/>
          <w:sz w:val="24"/>
          <w:szCs w:val="24"/>
          <w:lang w:eastAsia="ru-RU"/>
        </w:rPr>
        <w:t xml:space="preserve"> Гаринского городского округа</w:t>
      </w:r>
      <w:r w:rsidR="007C1422">
        <w:rPr>
          <w:rFonts w:ascii="Times New Roman" w:eastAsia="Times New Roman" w:hAnsi="Times New Roman"/>
          <w:sz w:val="24"/>
          <w:szCs w:val="24"/>
          <w:lang w:eastAsia="ru-RU"/>
        </w:rPr>
        <w:t xml:space="preserve"> (приложени</w:t>
      </w:r>
      <w:r w:rsidR="007C1422" w:rsidRPr="007C1422">
        <w:rPr>
          <w:rFonts w:ascii="Times New Roman" w:eastAsia="Times New Roman" w:hAnsi="Times New Roman"/>
          <w:sz w:val="24"/>
          <w:szCs w:val="24"/>
          <w:highlight w:val="cyan"/>
          <w:lang w:eastAsia="ru-RU"/>
        </w:rPr>
        <w:t>е 1</w:t>
      </w:r>
      <w:r w:rsidR="007C1422">
        <w:rPr>
          <w:rFonts w:ascii="Times New Roman" w:eastAsia="Times New Roman" w:hAnsi="Times New Roman"/>
          <w:sz w:val="24"/>
          <w:szCs w:val="24"/>
          <w:lang w:eastAsia="ru-RU"/>
        </w:rPr>
        <w:t xml:space="preserve">) </w:t>
      </w:r>
      <w:r w:rsidR="00BD3007" w:rsidRPr="0014143C">
        <w:rPr>
          <w:rFonts w:ascii="Times New Roman" w:eastAsia="Times New Roman" w:hAnsi="Times New Roman"/>
          <w:sz w:val="24"/>
          <w:szCs w:val="24"/>
          <w:lang w:eastAsia="ru-RU"/>
        </w:rPr>
        <w:t>выполнена в соответствии с положениями Градостроительного кодекса РФ, с учетом документов территориально</w:t>
      </w:r>
      <w:r w:rsidRPr="0014143C">
        <w:rPr>
          <w:rFonts w:ascii="Times New Roman" w:eastAsia="Times New Roman" w:hAnsi="Times New Roman"/>
          <w:sz w:val="24"/>
          <w:szCs w:val="24"/>
          <w:lang w:eastAsia="ru-RU"/>
        </w:rPr>
        <w:t>го</w:t>
      </w:r>
      <w:r w:rsidR="00BD3007" w:rsidRPr="0014143C">
        <w:rPr>
          <w:rFonts w:ascii="Times New Roman" w:eastAsia="Times New Roman" w:hAnsi="Times New Roman"/>
          <w:sz w:val="24"/>
          <w:szCs w:val="24"/>
          <w:lang w:eastAsia="ru-RU"/>
        </w:rPr>
        <w:t xml:space="preserve"> планировани</w:t>
      </w:r>
      <w:r w:rsidRPr="0014143C">
        <w:rPr>
          <w:rFonts w:ascii="Times New Roman" w:eastAsia="Times New Roman" w:hAnsi="Times New Roman"/>
          <w:sz w:val="24"/>
          <w:szCs w:val="24"/>
          <w:lang w:eastAsia="ru-RU"/>
        </w:rPr>
        <w:t>я</w:t>
      </w:r>
      <w:r w:rsidR="00BD3007" w:rsidRPr="0014143C">
        <w:rPr>
          <w:rFonts w:ascii="Times New Roman" w:eastAsia="Times New Roman" w:hAnsi="Times New Roman"/>
          <w:sz w:val="24"/>
          <w:szCs w:val="24"/>
          <w:lang w:eastAsia="ru-RU"/>
        </w:rPr>
        <w:t xml:space="preserve"> и планировк</w:t>
      </w:r>
      <w:r w:rsidRPr="0014143C">
        <w:rPr>
          <w:rFonts w:ascii="Times New Roman" w:eastAsia="Times New Roman" w:hAnsi="Times New Roman"/>
          <w:sz w:val="24"/>
          <w:szCs w:val="24"/>
          <w:lang w:eastAsia="ru-RU"/>
        </w:rPr>
        <w:t>и</w:t>
      </w:r>
      <w:r w:rsidR="00BD3007" w:rsidRPr="0014143C">
        <w:rPr>
          <w:rFonts w:ascii="Times New Roman" w:eastAsia="Times New Roman" w:hAnsi="Times New Roman"/>
          <w:sz w:val="24"/>
          <w:szCs w:val="24"/>
          <w:lang w:eastAsia="ru-RU"/>
        </w:rPr>
        <w:t xml:space="preserve"> территории.</w:t>
      </w:r>
    </w:p>
    <w:p w14:paraId="02DCBCE0" w14:textId="4E6844FA" w:rsidR="00BD3007" w:rsidRPr="0014143C" w:rsidRDefault="00B5792C" w:rsidP="00BD3007">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Основой</w:t>
      </w:r>
      <w:r w:rsidR="00BD3007" w:rsidRPr="0014143C">
        <w:rPr>
          <w:rFonts w:ascii="Times New Roman" w:eastAsia="Times New Roman" w:hAnsi="Times New Roman"/>
          <w:sz w:val="24"/>
          <w:szCs w:val="24"/>
          <w:lang w:eastAsia="ru-RU"/>
        </w:rPr>
        <w:t xml:space="preserve"> зонирования является генеральный план</w:t>
      </w:r>
      <w:r w:rsidR="003D4768">
        <w:rPr>
          <w:rFonts w:ascii="Times New Roman" w:eastAsia="Times New Roman" w:hAnsi="Times New Roman"/>
          <w:sz w:val="24"/>
          <w:szCs w:val="24"/>
          <w:lang w:eastAsia="ru-RU"/>
        </w:rPr>
        <w:t xml:space="preserve"> Гаринского городского округа</w:t>
      </w:r>
      <w:r w:rsidR="00BD3007" w:rsidRPr="0014143C">
        <w:rPr>
          <w:rFonts w:ascii="Times New Roman" w:eastAsia="Times New Roman" w:hAnsi="Times New Roman"/>
          <w:sz w:val="24"/>
          <w:szCs w:val="24"/>
          <w:lang w:eastAsia="ru-RU"/>
        </w:rPr>
        <w:t>.</w:t>
      </w:r>
    </w:p>
    <w:p w14:paraId="02DCBCE1" w14:textId="77777777" w:rsidR="00BD3007" w:rsidRPr="0014143C" w:rsidRDefault="00BD3007" w:rsidP="00BD3007">
      <w:pPr>
        <w:spacing w:after="0" w:line="240" w:lineRule="auto"/>
        <w:ind w:firstLine="709"/>
        <w:jc w:val="both"/>
        <w:rPr>
          <w:rFonts w:ascii="Times New Roman" w:eastAsia="Times New Roman" w:hAnsi="Times New Roman"/>
          <w:spacing w:val="-4"/>
          <w:sz w:val="24"/>
          <w:szCs w:val="24"/>
          <w:lang w:eastAsia="ru-RU"/>
        </w:rPr>
      </w:pPr>
      <w:r w:rsidRPr="0014143C">
        <w:rPr>
          <w:rFonts w:ascii="Times New Roman" w:eastAsia="Times New Roman" w:hAnsi="Times New Roman"/>
          <w:spacing w:val="-4"/>
          <w:sz w:val="24"/>
          <w:szCs w:val="24"/>
          <w:lang w:eastAsia="ru-RU"/>
        </w:rPr>
        <w:t>На карте градостроительного зонирования показаны:</w:t>
      </w:r>
    </w:p>
    <w:p w14:paraId="02DCBCE2" w14:textId="77777777" w:rsidR="00BD3007" w:rsidRPr="0014143C" w:rsidRDefault="00BD3007" w:rsidP="00BD3007">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1) территориальные зоны в соответствии с частью 2 настоящих Правил;</w:t>
      </w:r>
    </w:p>
    <w:p w14:paraId="02DCBCE3" w14:textId="77777777" w:rsidR="00BD3007" w:rsidRPr="0014143C" w:rsidRDefault="00BD3007" w:rsidP="00BD3007">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2) границы зон с особыми условиями использования территорий, установленные в соответствии с законодательством Российской Федерации.</w:t>
      </w:r>
    </w:p>
    <w:p w14:paraId="02DCBCE4" w14:textId="77777777" w:rsidR="00BD3007" w:rsidRPr="0014143C" w:rsidRDefault="00BD3007" w:rsidP="00BD3007">
      <w:pPr>
        <w:spacing w:after="0" w:line="240" w:lineRule="auto"/>
        <w:ind w:firstLine="709"/>
        <w:jc w:val="both"/>
        <w:rPr>
          <w:rFonts w:ascii="Times New Roman" w:eastAsia="Times New Roman" w:hAnsi="Times New Roman"/>
          <w:spacing w:val="-4"/>
          <w:sz w:val="24"/>
          <w:szCs w:val="24"/>
          <w:lang w:eastAsia="ru-RU"/>
        </w:rPr>
      </w:pPr>
      <w:r w:rsidRPr="0014143C">
        <w:rPr>
          <w:rFonts w:ascii="Times New Roman" w:eastAsia="Times New Roman" w:hAnsi="Times New Roman"/>
          <w:spacing w:val="-4"/>
          <w:sz w:val="24"/>
          <w:szCs w:val="24"/>
          <w:lang w:eastAsia="ru-RU"/>
        </w:rPr>
        <w:t>Для каждой территориальной зоны устанавливаются градостроительные регламенты с указанием видов разрешенного использования, а также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8.</w:t>
      </w:r>
    </w:p>
    <w:p w14:paraId="02DCBCE5" w14:textId="77777777" w:rsidR="00BD3007" w:rsidRDefault="00BD3007" w:rsidP="00BD3007">
      <w:pPr>
        <w:spacing w:after="0" w:line="240" w:lineRule="auto"/>
        <w:ind w:firstLine="709"/>
        <w:jc w:val="both"/>
        <w:rPr>
          <w:rFonts w:ascii="Times New Roman" w:eastAsia="Times New Roman" w:hAnsi="Times New Roman"/>
          <w:sz w:val="24"/>
          <w:szCs w:val="24"/>
          <w:lang w:eastAsia="ru-RU"/>
        </w:rPr>
      </w:pPr>
      <w:r w:rsidRPr="0014143C">
        <w:rPr>
          <w:rFonts w:ascii="Times New Roman" w:eastAsia="Times New Roman" w:hAnsi="Times New Roman"/>
          <w:sz w:val="24"/>
          <w:szCs w:val="24"/>
          <w:lang w:eastAsia="ru-RU"/>
        </w:rPr>
        <w:t xml:space="preserve">Территориальным зонам присвоены индексы, в которых </w:t>
      </w:r>
      <w:r w:rsidR="00B5792C" w:rsidRPr="0014143C">
        <w:rPr>
          <w:rFonts w:ascii="Times New Roman" w:eastAsia="Times New Roman" w:hAnsi="Times New Roman"/>
          <w:sz w:val="24"/>
          <w:szCs w:val="24"/>
          <w:lang w:eastAsia="ru-RU"/>
        </w:rPr>
        <w:t>сокращённо указ</w:t>
      </w:r>
      <w:r w:rsidRPr="0014143C">
        <w:rPr>
          <w:rFonts w:ascii="Times New Roman" w:eastAsia="Times New Roman" w:hAnsi="Times New Roman"/>
          <w:sz w:val="24"/>
          <w:szCs w:val="24"/>
          <w:lang w:eastAsia="ru-RU"/>
        </w:rPr>
        <w:t xml:space="preserve">ан тип зоны по назначению. </w:t>
      </w:r>
    </w:p>
    <w:p w14:paraId="02DCBCE6" w14:textId="77777777" w:rsidR="007C1422" w:rsidRPr="0014143C" w:rsidRDefault="007C1422" w:rsidP="00BD3007">
      <w:pPr>
        <w:spacing w:after="0" w:line="240" w:lineRule="auto"/>
        <w:ind w:firstLine="709"/>
        <w:jc w:val="both"/>
        <w:rPr>
          <w:rFonts w:ascii="Times New Roman" w:eastAsia="Times New Roman" w:hAnsi="Times New Roman"/>
          <w:sz w:val="24"/>
          <w:szCs w:val="24"/>
          <w:lang w:eastAsia="ru-RU"/>
        </w:rPr>
      </w:pPr>
      <w:r w:rsidRPr="007C1422">
        <w:rPr>
          <w:rFonts w:ascii="Times New Roman" w:eastAsia="Times New Roman" w:hAnsi="Times New Roman"/>
          <w:sz w:val="24"/>
          <w:szCs w:val="24"/>
          <w:lang w:eastAsia="ru-RU"/>
        </w:rPr>
        <w:t>Обязательным приложением к правилам землепользования и застройки являются сведения о границах территориальных зон</w:t>
      </w:r>
      <w:r>
        <w:rPr>
          <w:rFonts w:ascii="Times New Roman" w:eastAsia="Times New Roman" w:hAnsi="Times New Roman"/>
          <w:sz w:val="24"/>
          <w:szCs w:val="24"/>
          <w:lang w:eastAsia="ru-RU"/>
        </w:rPr>
        <w:t xml:space="preserve"> (приложение </w:t>
      </w:r>
      <w:r w:rsidRPr="007C1422">
        <w:rPr>
          <w:rFonts w:ascii="Times New Roman" w:eastAsia="Times New Roman" w:hAnsi="Times New Roman"/>
          <w:sz w:val="24"/>
          <w:szCs w:val="24"/>
          <w:highlight w:val="cyan"/>
          <w:lang w:eastAsia="ru-RU"/>
        </w:rPr>
        <w:t>2)</w:t>
      </w:r>
      <w:r w:rsidRPr="007C1422">
        <w:rPr>
          <w:rFonts w:ascii="Times New Roman" w:eastAsia="Times New Roman" w:hAnsi="Times New Roman"/>
          <w:sz w:val="24"/>
          <w:szCs w:val="24"/>
          <w:lang w:eastAsia="ru-RU"/>
        </w:rPr>
        <w:t>, которые содержат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14:paraId="02DCBCE7" w14:textId="77777777" w:rsidR="00414615" w:rsidRPr="00105F9E" w:rsidRDefault="00414615">
      <w:pPr>
        <w:rPr>
          <w:rFonts w:ascii="Times New Roman" w:hAnsi="Times New Roman"/>
        </w:rPr>
      </w:pPr>
    </w:p>
    <w:sectPr w:rsidR="00414615" w:rsidRPr="00105F9E" w:rsidSect="00560F5A">
      <w:headerReference w:type="default" r:id="rId15"/>
      <w:footerReference w:type="default" r:id="rId16"/>
      <w:headerReference w:type="first" r:id="rId17"/>
      <w:pgSz w:w="11906" w:h="16838"/>
      <w:pgMar w:top="568" w:right="1133"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70356" w14:textId="77777777" w:rsidR="005C30DC" w:rsidRDefault="005C30DC" w:rsidP="00560F5A">
      <w:pPr>
        <w:spacing w:after="0" w:line="240" w:lineRule="auto"/>
      </w:pPr>
      <w:r>
        <w:separator/>
      </w:r>
    </w:p>
  </w:endnote>
  <w:endnote w:type="continuationSeparator" w:id="0">
    <w:p w14:paraId="08B523B6" w14:textId="77777777" w:rsidR="005C30DC" w:rsidRDefault="005C30DC" w:rsidP="00560F5A">
      <w:pPr>
        <w:spacing w:after="0" w:line="240" w:lineRule="auto"/>
      </w:pPr>
      <w:r>
        <w:continuationSeparator/>
      </w:r>
    </w:p>
  </w:endnote>
  <w:endnote w:type="continuationNotice" w:id="1">
    <w:p w14:paraId="15836AD5" w14:textId="77777777" w:rsidR="005C30DC" w:rsidRDefault="005C30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SOCPEUR">
    <w:altName w:val="Calibri"/>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eterburg">
    <w:altName w:val="Calibri"/>
    <w:charset w:val="00"/>
    <w:family w:val="auto"/>
    <w:pitch w:val="variable"/>
    <w:sig w:usb0="00000203" w:usb1="00000000" w:usb2="00000000" w:usb3="00000000" w:csb0="00000005" w:csb1="00000000"/>
  </w:font>
  <w:font w:name="TimesET">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CBCF3" w14:textId="77777777" w:rsidR="001C346C" w:rsidRDefault="001C346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CBCF5" w14:textId="77777777" w:rsidR="001C346C" w:rsidRDefault="001C346C">
    <w:pPr>
      <w:pStyle w:val="a5"/>
      <w:jc w:val="right"/>
    </w:pPr>
    <w:r>
      <w:fldChar w:fldCharType="begin"/>
    </w:r>
    <w:r>
      <w:instrText xml:space="preserve"> PAGE   \* MERGEFORMAT </w:instrText>
    </w:r>
    <w:r>
      <w:fldChar w:fldCharType="separate"/>
    </w:r>
    <w:r w:rsidR="00295970">
      <w:rPr>
        <w:noProof/>
      </w:rPr>
      <w:t>6</w:t>
    </w:r>
    <w:r>
      <w:fldChar w:fldCharType="end"/>
    </w:r>
  </w:p>
  <w:p w14:paraId="02DCBCF6" w14:textId="77777777" w:rsidR="001C346C" w:rsidRDefault="001C346C">
    <w:pPr>
      <w:pStyle w:val="a5"/>
      <w:ind w:left="-5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CBCF8" w14:textId="77777777" w:rsidR="001C346C" w:rsidRDefault="001C346C">
    <w:pPr>
      <w:pStyle w:val="a5"/>
      <w:jc w:val="right"/>
    </w:pPr>
    <w:r>
      <w:fldChar w:fldCharType="begin"/>
    </w:r>
    <w:r>
      <w:instrText xml:space="preserve"> PAGE   \* MERGEFORMAT </w:instrText>
    </w:r>
    <w:r>
      <w:fldChar w:fldCharType="separate"/>
    </w:r>
    <w:r w:rsidR="00295970">
      <w:rPr>
        <w:noProof/>
      </w:rPr>
      <w:t>3</w:t>
    </w:r>
    <w:r>
      <w:fldChar w:fldCharType="end"/>
    </w:r>
  </w:p>
  <w:p w14:paraId="02DCBCF9" w14:textId="77777777" w:rsidR="001C346C" w:rsidRDefault="001C346C">
    <w:pPr>
      <w:pStyle w:val="a5"/>
      <w:ind w:left="-540"/>
      <w:rPr>
        <w:rFonts w:ascii="Arial" w:hAnsi="Arial" w:cs="Aria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CBCFB" w14:textId="77777777" w:rsidR="001C346C" w:rsidRDefault="001C346C">
    <w:pPr>
      <w:pStyle w:val="a5"/>
      <w:jc w:val="right"/>
    </w:pPr>
    <w:r>
      <w:fldChar w:fldCharType="begin"/>
    </w:r>
    <w:r>
      <w:instrText xml:space="preserve"> PAGE   \* MERGEFORMAT </w:instrText>
    </w:r>
    <w:r>
      <w:fldChar w:fldCharType="separate"/>
    </w:r>
    <w:r w:rsidR="00295970">
      <w:rPr>
        <w:noProof/>
      </w:rPr>
      <w:t>121</w:t>
    </w:r>
    <w:r>
      <w:fldChar w:fldCharType="end"/>
    </w:r>
  </w:p>
  <w:p w14:paraId="02DCBCFC" w14:textId="77777777" w:rsidR="001C346C" w:rsidRDefault="001C346C" w:rsidP="00560F5A">
    <w:pPr>
      <w:pStyle w:val="a5"/>
      <w:ind w:left="42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DF854" w14:textId="77777777" w:rsidR="005C30DC" w:rsidRDefault="005C30DC" w:rsidP="00560F5A">
      <w:pPr>
        <w:spacing w:after="0" w:line="240" w:lineRule="auto"/>
      </w:pPr>
      <w:r>
        <w:separator/>
      </w:r>
    </w:p>
  </w:footnote>
  <w:footnote w:type="continuationSeparator" w:id="0">
    <w:p w14:paraId="77C1ED39" w14:textId="77777777" w:rsidR="005C30DC" w:rsidRDefault="005C30DC" w:rsidP="00560F5A">
      <w:pPr>
        <w:spacing w:after="0" w:line="240" w:lineRule="auto"/>
      </w:pPr>
      <w:r>
        <w:continuationSeparator/>
      </w:r>
    </w:p>
  </w:footnote>
  <w:footnote w:type="continuationNotice" w:id="1">
    <w:p w14:paraId="2C4A8157" w14:textId="77777777" w:rsidR="005C30DC" w:rsidRDefault="005C30D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CBCF2" w14:textId="77777777" w:rsidR="001C346C" w:rsidRDefault="001C346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CBCF4" w14:textId="77777777" w:rsidR="001C346C" w:rsidRDefault="001C346C">
    <w:pPr>
      <w:pStyle w:val="a3"/>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CBCF7" w14:textId="77777777" w:rsidR="001C346C" w:rsidRDefault="001C346C">
    <w:pPr>
      <w:pStyle w:val="a3"/>
      <w:jc w:val="right"/>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CBCFA" w14:textId="77777777" w:rsidR="001C346C" w:rsidRDefault="001C346C" w:rsidP="00560F5A">
    <w:pPr>
      <w:pStyle w:val="a3"/>
      <w:shd w:val="clear" w:color="auto" w:fill="FFFFFF"/>
      <w:jc w:val="right"/>
    </w:pPr>
    <w:r>
      <w:tab/>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CBCFD" w14:textId="77777777" w:rsidR="001C346C" w:rsidRDefault="001C346C" w:rsidP="00560F5A">
    <w:pPr>
      <w:pStyle w:val="a3"/>
      <w:jc w:val="cent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3231"/>
    <w:multiLevelType w:val="hybridMultilevel"/>
    <w:tmpl w:val="92E4AA1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8780B77"/>
    <w:multiLevelType w:val="hybridMultilevel"/>
    <w:tmpl w:val="F852ECA4"/>
    <w:lvl w:ilvl="0" w:tplc="4290E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1743EA"/>
    <w:multiLevelType w:val="hybridMultilevel"/>
    <w:tmpl w:val="83F27CB8"/>
    <w:lvl w:ilvl="0" w:tplc="077EC29C">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FD37BEA"/>
    <w:multiLevelType w:val="hybridMultilevel"/>
    <w:tmpl w:val="7E948A92"/>
    <w:lvl w:ilvl="0" w:tplc="706672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02E118C"/>
    <w:multiLevelType w:val="hybridMultilevel"/>
    <w:tmpl w:val="CFB87D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295AE3"/>
    <w:multiLevelType w:val="hybridMultilevel"/>
    <w:tmpl w:val="10FCCF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B87196"/>
    <w:multiLevelType w:val="hybridMultilevel"/>
    <w:tmpl w:val="9032555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4B036F57"/>
    <w:multiLevelType w:val="hybridMultilevel"/>
    <w:tmpl w:val="433E11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DF34AC"/>
    <w:multiLevelType w:val="hybridMultilevel"/>
    <w:tmpl w:val="92E4AA1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6E1911D3"/>
    <w:multiLevelType w:val="hybridMultilevel"/>
    <w:tmpl w:val="CFB87D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4210AC"/>
    <w:multiLevelType w:val="hybridMultilevel"/>
    <w:tmpl w:val="8E06E11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70E5406A"/>
    <w:multiLevelType w:val="hybridMultilevel"/>
    <w:tmpl w:val="CFB87D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8"/>
  </w:num>
  <w:num w:numId="6">
    <w:abstractNumId w:val="4"/>
  </w:num>
  <w:num w:numId="7">
    <w:abstractNumId w:val="5"/>
  </w:num>
  <w:num w:numId="8">
    <w:abstractNumId w:val="10"/>
  </w:num>
  <w:num w:numId="9">
    <w:abstractNumId w:val="11"/>
  </w:num>
  <w:num w:numId="10">
    <w:abstractNumId w:val="9"/>
  </w:num>
  <w:num w:numId="11">
    <w:abstractNumId w:val="6"/>
  </w:num>
  <w:num w:numId="1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007"/>
    <w:rsid w:val="00004189"/>
    <w:rsid w:val="00005E05"/>
    <w:rsid w:val="00012088"/>
    <w:rsid w:val="000147F5"/>
    <w:rsid w:val="00014A32"/>
    <w:rsid w:val="00022813"/>
    <w:rsid w:val="00023C95"/>
    <w:rsid w:val="000249DD"/>
    <w:rsid w:val="00031767"/>
    <w:rsid w:val="00031F40"/>
    <w:rsid w:val="000415B2"/>
    <w:rsid w:val="0004243F"/>
    <w:rsid w:val="00042DC4"/>
    <w:rsid w:val="000543D3"/>
    <w:rsid w:val="00054987"/>
    <w:rsid w:val="00060DD6"/>
    <w:rsid w:val="000637BE"/>
    <w:rsid w:val="000655A7"/>
    <w:rsid w:val="00067370"/>
    <w:rsid w:val="00074397"/>
    <w:rsid w:val="000754F2"/>
    <w:rsid w:val="0008061C"/>
    <w:rsid w:val="000836D4"/>
    <w:rsid w:val="00083E59"/>
    <w:rsid w:val="00094B3D"/>
    <w:rsid w:val="000A07ED"/>
    <w:rsid w:val="000A2473"/>
    <w:rsid w:val="000A3143"/>
    <w:rsid w:val="000A5E77"/>
    <w:rsid w:val="000B1D90"/>
    <w:rsid w:val="000B3267"/>
    <w:rsid w:val="000B5077"/>
    <w:rsid w:val="000B6F5D"/>
    <w:rsid w:val="000C02DE"/>
    <w:rsid w:val="000C1B82"/>
    <w:rsid w:val="000C321D"/>
    <w:rsid w:val="000C3B62"/>
    <w:rsid w:val="000C4090"/>
    <w:rsid w:val="000C7AC9"/>
    <w:rsid w:val="000C7FA8"/>
    <w:rsid w:val="000D5C1E"/>
    <w:rsid w:val="000E15EB"/>
    <w:rsid w:val="000E1752"/>
    <w:rsid w:val="000F1EF1"/>
    <w:rsid w:val="000F27F1"/>
    <w:rsid w:val="000F2DF7"/>
    <w:rsid w:val="000F4D31"/>
    <w:rsid w:val="000F7626"/>
    <w:rsid w:val="001019B1"/>
    <w:rsid w:val="00101B31"/>
    <w:rsid w:val="0010316C"/>
    <w:rsid w:val="00103198"/>
    <w:rsid w:val="00105F9E"/>
    <w:rsid w:val="001060E1"/>
    <w:rsid w:val="00111808"/>
    <w:rsid w:val="00115349"/>
    <w:rsid w:val="00115B2D"/>
    <w:rsid w:val="00115D1B"/>
    <w:rsid w:val="00115DB4"/>
    <w:rsid w:val="00116E08"/>
    <w:rsid w:val="001208C9"/>
    <w:rsid w:val="00121482"/>
    <w:rsid w:val="00121D46"/>
    <w:rsid w:val="00130A96"/>
    <w:rsid w:val="00131828"/>
    <w:rsid w:val="00135DF4"/>
    <w:rsid w:val="0013688E"/>
    <w:rsid w:val="00137B70"/>
    <w:rsid w:val="0014143C"/>
    <w:rsid w:val="00145098"/>
    <w:rsid w:val="001475D3"/>
    <w:rsid w:val="00152679"/>
    <w:rsid w:val="00161422"/>
    <w:rsid w:val="00163796"/>
    <w:rsid w:val="00163A13"/>
    <w:rsid w:val="00163F14"/>
    <w:rsid w:val="0016629F"/>
    <w:rsid w:val="00166649"/>
    <w:rsid w:val="00167D30"/>
    <w:rsid w:val="00177410"/>
    <w:rsid w:val="001804DF"/>
    <w:rsid w:val="00183B51"/>
    <w:rsid w:val="00185883"/>
    <w:rsid w:val="00191162"/>
    <w:rsid w:val="001940AD"/>
    <w:rsid w:val="001966A2"/>
    <w:rsid w:val="001A1A7A"/>
    <w:rsid w:val="001A26B7"/>
    <w:rsid w:val="001A4563"/>
    <w:rsid w:val="001B0A38"/>
    <w:rsid w:val="001B0E69"/>
    <w:rsid w:val="001B4022"/>
    <w:rsid w:val="001B7C56"/>
    <w:rsid w:val="001C01E4"/>
    <w:rsid w:val="001C346C"/>
    <w:rsid w:val="001C7CE1"/>
    <w:rsid w:val="001D45B9"/>
    <w:rsid w:val="001E04B6"/>
    <w:rsid w:val="001E0D0D"/>
    <w:rsid w:val="001E4E87"/>
    <w:rsid w:val="001E572E"/>
    <w:rsid w:val="001E7994"/>
    <w:rsid w:val="001F20F2"/>
    <w:rsid w:val="001F7668"/>
    <w:rsid w:val="0020120B"/>
    <w:rsid w:val="00203B2E"/>
    <w:rsid w:val="002040DD"/>
    <w:rsid w:val="002054AD"/>
    <w:rsid w:val="00205A84"/>
    <w:rsid w:val="0021534B"/>
    <w:rsid w:val="00215705"/>
    <w:rsid w:val="00215FD5"/>
    <w:rsid w:val="00217142"/>
    <w:rsid w:val="00224453"/>
    <w:rsid w:val="00226440"/>
    <w:rsid w:val="00230DCF"/>
    <w:rsid w:val="00231D35"/>
    <w:rsid w:val="0023424D"/>
    <w:rsid w:val="00240A9F"/>
    <w:rsid w:val="00240FC5"/>
    <w:rsid w:val="00241129"/>
    <w:rsid w:val="00244E48"/>
    <w:rsid w:val="00246269"/>
    <w:rsid w:val="0024778E"/>
    <w:rsid w:val="00251A21"/>
    <w:rsid w:val="0025322A"/>
    <w:rsid w:val="00253378"/>
    <w:rsid w:val="0025597F"/>
    <w:rsid w:val="0026076F"/>
    <w:rsid w:val="00262E4A"/>
    <w:rsid w:val="0026559A"/>
    <w:rsid w:val="0027200A"/>
    <w:rsid w:val="002756FE"/>
    <w:rsid w:val="00280D62"/>
    <w:rsid w:val="00283DFD"/>
    <w:rsid w:val="00285903"/>
    <w:rsid w:val="00287BB3"/>
    <w:rsid w:val="002909F5"/>
    <w:rsid w:val="00294D53"/>
    <w:rsid w:val="00295970"/>
    <w:rsid w:val="002A0C9C"/>
    <w:rsid w:val="002A3188"/>
    <w:rsid w:val="002A3319"/>
    <w:rsid w:val="002A3F13"/>
    <w:rsid w:val="002A3F65"/>
    <w:rsid w:val="002A7813"/>
    <w:rsid w:val="002A7A49"/>
    <w:rsid w:val="002B2F28"/>
    <w:rsid w:val="002B4F08"/>
    <w:rsid w:val="002B5CF3"/>
    <w:rsid w:val="002B6B23"/>
    <w:rsid w:val="002B6D89"/>
    <w:rsid w:val="002B71A2"/>
    <w:rsid w:val="002B7A52"/>
    <w:rsid w:val="002C47CC"/>
    <w:rsid w:val="002C4D25"/>
    <w:rsid w:val="002C5568"/>
    <w:rsid w:val="002E047B"/>
    <w:rsid w:val="002E14C1"/>
    <w:rsid w:val="002E34EE"/>
    <w:rsid w:val="002E46FE"/>
    <w:rsid w:val="002E564B"/>
    <w:rsid w:val="002F0D89"/>
    <w:rsid w:val="002F3C0A"/>
    <w:rsid w:val="002F4874"/>
    <w:rsid w:val="003008B3"/>
    <w:rsid w:val="003015C1"/>
    <w:rsid w:val="0030252B"/>
    <w:rsid w:val="00303C7F"/>
    <w:rsid w:val="0030595C"/>
    <w:rsid w:val="0031190D"/>
    <w:rsid w:val="00312B4E"/>
    <w:rsid w:val="00316130"/>
    <w:rsid w:val="003172FD"/>
    <w:rsid w:val="00317E58"/>
    <w:rsid w:val="00322A61"/>
    <w:rsid w:val="00327DCD"/>
    <w:rsid w:val="00332F33"/>
    <w:rsid w:val="00333B28"/>
    <w:rsid w:val="0034058B"/>
    <w:rsid w:val="0034118C"/>
    <w:rsid w:val="00346E61"/>
    <w:rsid w:val="00347386"/>
    <w:rsid w:val="003506A8"/>
    <w:rsid w:val="0035249C"/>
    <w:rsid w:val="003545C1"/>
    <w:rsid w:val="00354AD6"/>
    <w:rsid w:val="00354EF9"/>
    <w:rsid w:val="00360CEF"/>
    <w:rsid w:val="00361801"/>
    <w:rsid w:val="0036452D"/>
    <w:rsid w:val="00364767"/>
    <w:rsid w:val="00370D08"/>
    <w:rsid w:val="00383E3E"/>
    <w:rsid w:val="00385065"/>
    <w:rsid w:val="0038561F"/>
    <w:rsid w:val="00387AF1"/>
    <w:rsid w:val="0039023D"/>
    <w:rsid w:val="003903DE"/>
    <w:rsid w:val="0039086C"/>
    <w:rsid w:val="003937F2"/>
    <w:rsid w:val="003A1C9F"/>
    <w:rsid w:val="003A1E7F"/>
    <w:rsid w:val="003A2BA6"/>
    <w:rsid w:val="003A516F"/>
    <w:rsid w:val="003A6172"/>
    <w:rsid w:val="003B0539"/>
    <w:rsid w:val="003C2CBF"/>
    <w:rsid w:val="003C2EF7"/>
    <w:rsid w:val="003C449A"/>
    <w:rsid w:val="003C729D"/>
    <w:rsid w:val="003D4768"/>
    <w:rsid w:val="003D52EA"/>
    <w:rsid w:val="003D5521"/>
    <w:rsid w:val="003E38A5"/>
    <w:rsid w:val="003E4DE1"/>
    <w:rsid w:val="003E5A57"/>
    <w:rsid w:val="003F174E"/>
    <w:rsid w:val="003F1E26"/>
    <w:rsid w:val="003F213B"/>
    <w:rsid w:val="004013DD"/>
    <w:rsid w:val="0040302B"/>
    <w:rsid w:val="00405BBB"/>
    <w:rsid w:val="004111D5"/>
    <w:rsid w:val="0041257E"/>
    <w:rsid w:val="004126FE"/>
    <w:rsid w:val="00414615"/>
    <w:rsid w:val="00416A93"/>
    <w:rsid w:val="00420E05"/>
    <w:rsid w:val="004310F2"/>
    <w:rsid w:val="00433CA7"/>
    <w:rsid w:val="00435DD7"/>
    <w:rsid w:val="0043604D"/>
    <w:rsid w:val="00443BA6"/>
    <w:rsid w:val="00444940"/>
    <w:rsid w:val="00451B2A"/>
    <w:rsid w:val="00451E54"/>
    <w:rsid w:val="004554A0"/>
    <w:rsid w:val="00462F0C"/>
    <w:rsid w:val="00464109"/>
    <w:rsid w:val="004719A2"/>
    <w:rsid w:val="00474D34"/>
    <w:rsid w:val="004819B2"/>
    <w:rsid w:val="004825C9"/>
    <w:rsid w:val="00490F72"/>
    <w:rsid w:val="004913B1"/>
    <w:rsid w:val="004A446C"/>
    <w:rsid w:val="004B7EED"/>
    <w:rsid w:val="004C051A"/>
    <w:rsid w:val="004C3C23"/>
    <w:rsid w:val="004C5A1C"/>
    <w:rsid w:val="004C5B62"/>
    <w:rsid w:val="004D0786"/>
    <w:rsid w:val="004D1236"/>
    <w:rsid w:val="004D16F1"/>
    <w:rsid w:val="004D1D5B"/>
    <w:rsid w:val="004D43AB"/>
    <w:rsid w:val="004D5348"/>
    <w:rsid w:val="004D655B"/>
    <w:rsid w:val="004D73E8"/>
    <w:rsid w:val="004E58AA"/>
    <w:rsid w:val="00503AB6"/>
    <w:rsid w:val="00504BCD"/>
    <w:rsid w:val="0050731D"/>
    <w:rsid w:val="00507451"/>
    <w:rsid w:val="00510079"/>
    <w:rsid w:val="00510841"/>
    <w:rsid w:val="0051193B"/>
    <w:rsid w:val="005139F2"/>
    <w:rsid w:val="00515E85"/>
    <w:rsid w:val="005161EC"/>
    <w:rsid w:val="00527733"/>
    <w:rsid w:val="00530F8F"/>
    <w:rsid w:val="00544B13"/>
    <w:rsid w:val="00544E7F"/>
    <w:rsid w:val="00550556"/>
    <w:rsid w:val="00551E74"/>
    <w:rsid w:val="00553E27"/>
    <w:rsid w:val="00556292"/>
    <w:rsid w:val="005564D0"/>
    <w:rsid w:val="00560F5A"/>
    <w:rsid w:val="00564E9A"/>
    <w:rsid w:val="00566EBA"/>
    <w:rsid w:val="005678C7"/>
    <w:rsid w:val="00567C68"/>
    <w:rsid w:val="00570431"/>
    <w:rsid w:val="005750C2"/>
    <w:rsid w:val="00575163"/>
    <w:rsid w:val="005754C6"/>
    <w:rsid w:val="0057652D"/>
    <w:rsid w:val="005812A8"/>
    <w:rsid w:val="0058225C"/>
    <w:rsid w:val="00585D9F"/>
    <w:rsid w:val="00590FBA"/>
    <w:rsid w:val="005911B8"/>
    <w:rsid w:val="00591CE0"/>
    <w:rsid w:val="005944DF"/>
    <w:rsid w:val="00595E9E"/>
    <w:rsid w:val="00596268"/>
    <w:rsid w:val="005A0C58"/>
    <w:rsid w:val="005A141C"/>
    <w:rsid w:val="005A1C89"/>
    <w:rsid w:val="005A3AA6"/>
    <w:rsid w:val="005B5E3B"/>
    <w:rsid w:val="005B60B9"/>
    <w:rsid w:val="005B66E1"/>
    <w:rsid w:val="005C0059"/>
    <w:rsid w:val="005C19AC"/>
    <w:rsid w:val="005C1BFB"/>
    <w:rsid w:val="005C2F93"/>
    <w:rsid w:val="005C30DC"/>
    <w:rsid w:val="005C3A59"/>
    <w:rsid w:val="005C51B0"/>
    <w:rsid w:val="005C686D"/>
    <w:rsid w:val="005D2004"/>
    <w:rsid w:val="005D5298"/>
    <w:rsid w:val="005D658D"/>
    <w:rsid w:val="005D7BEE"/>
    <w:rsid w:val="005E5444"/>
    <w:rsid w:val="005E76B4"/>
    <w:rsid w:val="005F02AD"/>
    <w:rsid w:val="005F2498"/>
    <w:rsid w:val="005F688E"/>
    <w:rsid w:val="00600997"/>
    <w:rsid w:val="00601863"/>
    <w:rsid w:val="00603174"/>
    <w:rsid w:val="00605539"/>
    <w:rsid w:val="00614FF5"/>
    <w:rsid w:val="00617B1B"/>
    <w:rsid w:val="0062657C"/>
    <w:rsid w:val="0063121A"/>
    <w:rsid w:val="006332F3"/>
    <w:rsid w:val="0063336F"/>
    <w:rsid w:val="006358B1"/>
    <w:rsid w:val="0064255D"/>
    <w:rsid w:val="00642F0E"/>
    <w:rsid w:val="006447D8"/>
    <w:rsid w:val="0064680F"/>
    <w:rsid w:val="00650325"/>
    <w:rsid w:val="00653DB2"/>
    <w:rsid w:val="00660619"/>
    <w:rsid w:val="00662BBE"/>
    <w:rsid w:val="00667583"/>
    <w:rsid w:val="006713A2"/>
    <w:rsid w:val="0067259E"/>
    <w:rsid w:val="00677172"/>
    <w:rsid w:val="00680799"/>
    <w:rsid w:val="00683096"/>
    <w:rsid w:val="006842B5"/>
    <w:rsid w:val="0068596F"/>
    <w:rsid w:val="00686D30"/>
    <w:rsid w:val="006A4CC7"/>
    <w:rsid w:val="006A5A1B"/>
    <w:rsid w:val="006A5C3C"/>
    <w:rsid w:val="006A6030"/>
    <w:rsid w:val="006B5B92"/>
    <w:rsid w:val="006C0070"/>
    <w:rsid w:val="006C0C1F"/>
    <w:rsid w:val="006C586B"/>
    <w:rsid w:val="006C6490"/>
    <w:rsid w:val="006D2BC6"/>
    <w:rsid w:val="006E0F2A"/>
    <w:rsid w:val="006E1382"/>
    <w:rsid w:val="006E2411"/>
    <w:rsid w:val="006E5B71"/>
    <w:rsid w:val="006F12F9"/>
    <w:rsid w:val="006F4332"/>
    <w:rsid w:val="006F51F6"/>
    <w:rsid w:val="006F5E82"/>
    <w:rsid w:val="006F6645"/>
    <w:rsid w:val="007052F2"/>
    <w:rsid w:val="00705D8A"/>
    <w:rsid w:val="00706769"/>
    <w:rsid w:val="00706E4C"/>
    <w:rsid w:val="00713C17"/>
    <w:rsid w:val="007166B8"/>
    <w:rsid w:val="007169E3"/>
    <w:rsid w:val="007175B7"/>
    <w:rsid w:val="007202DE"/>
    <w:rsid w:val="007228E7"/>
    <w:rsid w:val="00722AD5"/>
    <w:rsid w:val="00722CEC"/>
    <w:rsid w:val="00723029"/>
    <w:rsid w:val="00725632"/>
    <w:rsid w:val="00725652"/>
    <w:rsid w:val="0072573F"/>
    <w:rsid w:val="00731866"/>
    <w:rsid w:val="00732FD6"/>
    <w:rsid w:val="00733EA3"/>
    <w:rsid w:val="0073724C"/>
    <w:rsid w:val="007411D3"/>
    <w:rsid w:val="00746F66"/>
    <w:rsid w:val="007503D5"/>
    <w:rsid w:val="007539B0"/>
    <w:rsid w:val="007632A9"/>
    <w:rsid w:val="007708A9"/>
    <w:rsid w:val="00770D3E"/>
    <w:rsid w:val="00774127"/>
    <w:rsid w:val="00775222"/>
    <w:rsid w:val="007759CE"/>
    <w:rsid w:val="00776435"/>
    <w:rsid w:val="007764F5"/>
    <w:rsid w:val="00776A89"/>
    <w:rsid w:val="00780C5E"/>
    <w:rsid w:val="00786C24"/>
    <w:rsid w:val="00793200"/>
    <w:rsid w:val="00793727"/>
    <w:rsid w:val="00794A0D"/>
    <w:rsid w:val="00796062"/>
    <w:rsid w:val="00796763"/>
    <w:rsid w:val="007A2222"/>
    <w:rsid w:val="007A573C"/>
    <w:rsid w:val="007A57E8"/>
    <w:rsid w:val="007A5FC9"/>
    <w:rsid w:val="007A76CD"/>
    <w:rsid w:val="007B04EE"/>
    <w:rsid w:val="007C12CF"/>
    <w:rsid w:val="007C1422"/>
    <w:rsid w:val="007C1576"/>
    <w:rsid w:val="007C5906"/>
    <w:rsid w:val="007C7A65"/>
    <w:rsid w:val="007D62C1"/>
    <w:rsid w:val="007D7FE8"/>
    <w:rsid w:val="007E12A1"/>
    <w:rsid w:val="007E4F2B"/>
    <w:rsid w:val="007E59B0"/>
    <w:rsid w:val="007E6C84"/>
    <w:rsid w:val="007F37A9"/>
    <w:rsid w:val="007F542B"/>
    <w:rsid w:val="00807049"/>
    <w:rsid w:val="00807290"/>
    <w:rsid w:val="00812208"/>
    <w:rsid w:val="008231E4"/>
    <w:rsid w:val="00825E91"/>
    <w:rsid w:val="00825FC3"/>
    <w:rsid w:val="00825FF5"/>
    <w:rsid w:val="00830182"/>
    <w:rsid w:val="008418BF"/>
    <w:rsid w:val="0084475C"/>
    <w:rsid w:val="00852CA6"/>
    <w:rsid w:val="0085684F"/>
    <w:rsid w:val="00856E59"/>
    <w:rsid w:val="008637D1"/>
    <w:rsid w:val="00865040"/>
    <w:rsid w:val="008673CE"/>
    <w:rsid w:val="00871ABD"/>
    <w:rsid w:val="00871F41"/>
    <w:rsid w:val="00874F6A"/>
    <w:rsid w:val="008761C6"/>
    <w:rsid w:val="00880648"/>
    <w:rsid w:val="00890788"/>
    <w:rsid w:val="008928B0"/>
    <w:rsid w:val="00892ECB"/>
    <w:rsid w:val="0089599F"/>
    <w:rsid w:val="00896433"/>
    <w:rsid w:val="008A3BC6"/>
    <w:rsid w:val="008A40D7"/>
    <w:rsid w:val="008A6525"/>
    <w:rsid w:val="008B0599"/>
    <w:rsid w:val="008B1E34"/>
    <w:rsid w:val="008B5330"/>
    <w:rsid w:val="008B5CD7"/>
    <w:rsid w:val="008B601E"/>
    <w:rsid w:val="008B7375"/>
    <w:rsid w:val="008D34DE"/>
    <w:rsid w:val="008D6935"/>
    <w:rsid w:val="008E0FCD"/>
    <w:rsid w:val="008E26A3"/>
    <w:rsid w:val="008E616F"/>
    <w:rsid w:val="008E6647"/>
    <w:rsid w:val="008F0C82"/>
    <w:rsid w:val="008F24DA"/>
    <w:rsid w:val="008F4A6B"/>
    <w:rsid w:val="008F4D57"/>
    <w:rsid w:val="008F7A5B"/>
    <w:rsid w:val="009049EE"/>
    <w:rsid w:val="00905829"/>
    <w:rsid w:val="00910373"/>
    <w:rsid w:val="0091083B"/>
    <w:rsid w:val="009165BC"/>
    <w:rsid w:val="00920054"/>
    <w:rsid w:val="00920507"/>
    <w:rsid w:val="009209A8"/>
    <w:rsid w:val="00921214"/>
    <w:rsid w:val="00922418"/>
    <w:rsid w:val="00924ED2"/>
    <w:rsid w:val="00925DA9"/>
    <w:rsid w:val="00926BB5"/>
    <w:rsid w:val="00931B29"/>
    <w:rsid w:val="00932871"/>
    <w:rsid w:val="00932B0C"/>
    <w:rsid w:val="00932B83"/>
    <w:rsid w:val="00932CBD"/>
    <w:rsid w:val="00933CC1"/>
    <w:rsid w:val="0093791B"/>
    <w:rsid w:val="0094569E"/>
    <w:rsid w:val="00950F40"/>
    <w:rsid w:val="00952498"/>
    <w:rsid w:val="00960CBD"/>
    <w:rsid w:val="00962A7E"/>
    <w:rsid w:val="0096495B"/>
    <w:rsid w:val="009655E7"/>
    <w:rsid w:val="009676AE"/>
    <w:rsid w:val="00971D6E"/>
    <w:rsid w:val="00977877"/>
    <w:rsid w:val="009804E7"/>
    <w:rsid w:val="009807D3"/>
    <w:rsid w:val="009813B8"/>
    <w:rsid w:val="00981756"/>
    <w:rsid w:val="0098343B"/>
    <w:rsid w:val="00985A5A"/>
    <w:rsid w:val="00986871"/>
    <w:rsid w:val="00990009"/>
    <w:rsid w:val="0099278A"/>
    <w:rsid w:val="00993CE0"/>
    <w:rsid w:val="00995017"/>
    <w:rsid w:val="009A1F98"/>
    <w:rsid w:val="009A506F"/>
    <w:rsid w:val="009A7D04"/>
    <w:rsid w:val="009B2B96"/>
    <w:rsid w:val="009B3690"/>
    <w:rsid w:val="009B3906"/>
    <w:rsid w:val="009C2D21"/>
    <w:rsid w:val="009D535D"/>
    <w:rsid w:val="009D6EE6"/>
    <w:rsid w:val="009E0A44"/>
    <w:rsid w:val="009E2949"/>
    <w:rsid w:val="009E31C2"/>
    <w:rsid w:val="009E5DAA"/>
    <w:rsid w:val="009E60C0"/>
    <w:rsid w:val="009E7808"/>
    <w:rsid w:val="009E7D87"/>
    <w:rsid w:val="009F1FF2"/>
    <w:rsid w:val="009F5010"/>
    <w:rsid w:val="009F6AA1"/>
    <w:rsid w:val="00A016C4"/>
    <w:rsid w:val="00A04542"/>
    <w:rsid w:val="00A045BA"/>
    <w:rsid w:val="00A06AD1"/>
    <w:rsid w:val="00A11C32"/>
    <w:rsid w:val="00A1238D"/>
    <w:rsid w:val="00A12A00"/>
    <w:rsid w:val="00A167D4"/>
    <w:rsid w:val="00A1691A"/>
    <w:rsid w:val="00A22D2C"/>
    <w:rsid w:val="00A22D53"/>
    <w:rsid w:val="00A23A77"/>
    <w:rsid w:val="00A426B1"/>
    <w:rsid w:val="00A5506D"/>
    <w:rsid w:val="00A6131D"/>
    <w:rsid w:val="00A61458"/>
    <w:rsid w:val="00A61F12"/>
    <w:rsid w:val="00A67F6D"/>
    <w:rsid w:val="00A727D7"/>
    <w:rsid w:val="00A7368B"/>
    <w:rsid w:val="00A742BC"/>
    <w:rsid w:val="00A770E5"/>
    <w:rsid w:val="00A776EB"/>
    <w:rsid w:val="00A77BE7"/>
    <w:rsid w:val="00A82F82"/>
    <w:rsid w:val="00A86812"/>
    <w:rsid w:val="00A87BE9"/>
    <w:rsid w:val="00A957C2"/>
    <w:rsid w:val="00A96999"/>
    <w:rsid w:val="00AA4137"/>
    <w:rsid w:val="00AA4297"/>
    <w:rsid w:val="00AA698D"/>
    <w:rsid w:val="00AA6B1B"/>
    <w:rsid w:val="00AB0144"/>
    <w:rsid w:val="00AB4D2D"/>
    <w:rsid w:val="00AC49D3"/>
    <w:rsid w:val="00AC52C1"/>
    <w:rsid w:val="00AD05CE"/>
    <w:rsid w:val="00AD773F"/>
    <w:rsid w:val="00AE053F"/>
    <w:rsid w:val="00AE2BD3"/>
    <w:rsid w:val="00AE66BB"/>
    <w:rsid w:val="00B00D79"/>
    <w:rsid w:val="00B066AB"/>
    <w:rsid w:val="00B10CAB"/>
    <w:rsid w:val="00B17483"/>
    <w:rsid w:val="00B2570A"/>
    <w:rsid w:val="00B25CD3"/>
    <w:rsid w:val="00B30425"/>
    <w:rsid w:val="00B325B0"/>
    <w:rsid w:val="00B34C7C"/>
    <w:rsid w:val="00B405D4"/>
    <w:rsid w:val="00B40990"/>
    <w:rsid w:val="00B44108"/>
    <w:rsid w:val="00B44C97"/>
    <w:rsid w:val="00B50F34"/>
    <w:rsid w:val="00B5122C"/>
    <w:rsid w:val="00B512B9"/>
    <w:rsid w:val="00B562C9"/>
    <w:rsid w:val="00B5792C"/>
    <w:rsid w:val="00B57A90"/>
    <w:rsid w:val="00B67E25"/>
    <w:rsid w:val="00B73533"/>
    <w:rsid w:val="00B74561"/>
    <w:rsid w:val="00B749A5"/>
    <w:rsid w:val="00B75B5A"/>
    <w:rsid w:val="00B7720A"/>
    <w:rsid w:val="00B81654"/>
    <w:rsid w:val="00B838A4"/>
    <w:rsid w:val="00B83C43"/>
    <w:rsid w:val="00B874D0"/>
    <w:rsid w:val="00B9326E"/>
    <w:rsid w:val="00B97C1A"/>
    <w:rsid w:val="00BA13C2"/>
    <w:rsid w:val="00BA4B3D"/>
    <w:rsid w:val="00BA59DC"/>
    <w:rsid w:val="00BA6ABB"/>
    <w:rsid w:val="00BA7686"/>
    <w:rsid w:val="00BA76E4"/>
    <w:rsid w:val="00BB0BC9"/>
    <w:rsid w:val="00BB7751"/>
    <w:rsid w:val="00BB7BDC"/>
    <w:rsid w:val="00BC0B70"/>
    <w:rsid w:val="00BC0D41"/>
    <w:rsid w:val="00BD01B3"/>
    <w:rsid w:val="00BD0BFA"/>
    <w:rsid w:val="00BD2EB1"/>
    <w:rsid w:val="00BD3007"/>
    <w:rsid w:val="00BD30F1"/>
    <w:rsid w:val="00BD3823"/>
    <w:rsid w:val="00BD4662"/>
    <w:rsid w:val="00BE135C"/>
    <w:rsid w:val="00BE2461"/>
    <w:rsid w:val="00BE343D"/>
    <w:rsid w:val="00BE4927"/>
    <w:rsid w:val="00BE55ED"/>
    <w:rsid w:val="00BE710A"/>
    <w:rsid w:val="00BE7730"/>
    <w:rsid w:val="00BF1DB1"/>
    <w:rsid w:val="00BF2B41"/>
    <w:rsid w:val="00BF2D58"/>
    <w:rsid w:val="00BF3500"/>
    <w:rsid w:val="00BF535D"/>
    <w:rsid w:val="00BF590C"/>
    <w:rsid w:val="00BF73C3"/>
    <w:rsid w:val="00C0206B"/>
    <w:rsid w:val="00C02B9F"/>
    <w:rsid w:val="00C05917"/>
    <w:rsid w:val="00C10E68"/>
    <w:rsid w:val="00C12E65"/>
    <w:rsid w:val="00C138E0"/>
    <w:rsid w:val="00C17B9A"/>
    <w:rsid w:val="00C2274B"/>
    <w:rsid w:val="00C23C61"/>
    <w:rsid w:val="00C30572"/>
    <w:rsid w:val="00C30F0D"/>
    <w:rsid w:val="00C31157"/>
    <w:rsid w:val="00C3375A"/>
    <w:rsid w:val="00C33A10"/>
    <w:rsid w:val="00C37F61"/>
    <w:rsid w:val="00C41C82"/>
    <w:rsid w:val="00C428D2"/>
    <w:rsid w:val="00C42C9F"/>
    <w:rsid w:val="00C442E8"/>
    <w:rsid w:val="00C502E4"/>
    <w:rsid w:val="00C50B05"/>
    <w:rsid w:val="00C533A4"/>
    <w:rsid w:val="00C54069"/>
    <w:rsid w:val="00C55A8C"/>
    <w:rsid w:val="00C5656B"/>
    <w:rsid w:val="00C5685B"/>
    <w:rsid w:val="00C60F24"/>
    <w:rsid w:val="00C62BAF"/>
    <w:rsid w:val="00C63710"/>
    <w:rsid w:val="00C65C1E"/>
    <w:rsid w:val="00C67197"/>
    <w:rsid w:val="00C677A1"/>
    <w:rsid w:val="00C70CB5"/>
    <w:rsid w:val="00C756D4"/>
    <w:rsid w:val="00C7758E"/>
    <w:rsid w:val="00C775DD"/>
    <w:rsid w:val="00C81296"/>
    <w:rsid w:val="00C82A8C"/>
    <w:rsid w:val="00C82FA5"/>
    <w:rsid w:val="00C858EE"/>
    <w:rsid w:val="00C90F97"/>
    <w:rsid w:val="00C9465F"/>
    <w:rsid w:val="00C970D8"/>
    <w:rsid w:val="00CA06BB"/>
    <w:rsid w:val="00CA3409"/>
    <w:rsid w:val="00CA7AEF"/>
    <w:rsid w:val="00CB0AFF"/>
    <w:rsid w:val="00CB2AB5"/>
    <w:rsid w:val="00CB50C5"/>
    <w:rsid w:val="00CC63D0"/>
    <w:rsid w:val="00CD3B02"/>
    <w:rsid w:val="00CD463E"/>
    <w:rsid w:val="00CD55C6"/>
    <w:rsid w:val="00CE0591"/>
    <w:rsid w:val="00CE55A1"/>
    <w:rsid w:val="00CE57A3"/>
    <w:rsid w:val="00CF1ED9"/>
    <w:rsid w:val="00CF36DA"/>
    <w:rsid w:val="00D00FB8"/>
    <w:rsid w:val="00D02460"/>
    <w:rsid w:val="00D038BB"/>
    <w:rsid w:val="00D04224"/>
    <w:rsid w:val="00D06285"/>
    <w:rsid w:val="00D1094C"/>
    <w:rsid w:val="00D1115C"/>
    <w:rsid w:val="00D12050"/>
    <w:rsid w:val="00D16980"/>
    <w:rsid w:val="00D23FE3"/>
    <w:rsid w:val="00D246E1"/>
    <w:rsid w:val="00D25DFB"/>
    <w:rsid w:val="00D25E82"/>
    <w:rsid w:val="00D265B1"/>
    <w:rsid w:val="00D27DCA"/>
    <w:rsid w:val="00D33058"/>
    <w:rsid w:val="00D37271"/>
    <w:rsid w:val="00D3773B"/>
    <w:rsid w:val="00D4035B"/>
    <w:rsid w:val="00D41BD2"/>
    <w:rsid w:val="00D43E05"/>
    <w:rsid w:val="00D457DD"/>
    <w:rsid w:val="00D519AD"/>
    <w:rsid w:val="00D51CE0"/>
    <w:rsid w:val="00D51FC9"/>
    <w:rsid w:val="00D5788E"/>
    <w:rsid w:val="00D6467E"/>
    <w:rsid w:val="00D64C1D"/>
    <w:rsid w:val="00D6597B"/>
    <w:rsid w:val="00D65ACC"/>
    <w:rsid w:val="00D65ACE"/>
    <w:rsid w:val="00D66ECE"/>
    <w:rsid w:val="00D67ECD"/>
    <w:rsid w:val="00D71152"/>
    <w:rsid w:val="00D7393A"/>
    <w:rsid w:val="00D749A2"/>
    <w:rsid w:val="00D82D2F"/>
    <w:rsid w:val="00D83378"/>
    <w:rsid w:val="00D83CB8"/>
    <w:rsid w:val="00D859A8"/>
    <w:rsid w:val="00D871A0"/>
    <w:rsid w:val="00DA2B50"/>
    <w:rsid w:val="00DA3A6B"/>
    <w:rsid w:val="00DA5478"/>
    <w:rsid w:val="00DA65D3"/>
    <w:rsid w:val="00DB28F5"/>
    <w:rsid w:val="00DB2D25"/>
    <w:rsid w:val="00DB3064"/>
    <w:rsid w:val="00DB3C27"/>
    <w:rsid w:val="00DB5F79"/>
    <w:rsid w:val="00DB7CFA"/>
    <w:rsid w:val="00DC19C1"/>
    <w:rsid w:val="00DC2B26"/>
    <w:rsid w:val="00DC5597"/>
    <w:rsid w:val="00DC71C8"/>
    <w:rsid w:val="00DC79EE"/>
    <w:rsid w:val="00DD04F7"/>
    <w:rsid w:val="00DD22BB"/>
    <w:rsid w:val="00DD5788"/>
    <w:rsid w:val="00DE041B"/>
    <w:rsid w:val="00DE6A8C"/>
    <w:rsid w:val="00DF1FEA"/>
    <w:rsid w:val="00DF22C0"/>
    <w:rsid w:val="00DF42F0"/>
    <w:rsid w:val="00DF5934"/>
    <w:rsid w:val="00DF67FB"/>
    <w:rsid w:val="00DF76F3"/>
    <w:rsid w:val="00E00DE5"/>
    <w:rsid w:val="00E015C6"/>
    <w:rsid w:val="00E031C9"/>
    <w:rsid w:val="00E134F7"/>
    <w:rsid w:val="00E141F7"/>
    <w:rsid w:val="00E20543"/>
    <w:rsid w:val="00E25BC6"/>
    <w:rsid w:val="00E263E2"/>
    <w:rsid w:val="00E308B2"/>
    <w:rsid w:val="00E32ACF"/>
    <w:rsid w:val="00E32F98"/>
    <w:rsid w:val="00E36719"/>
    <w:rsid w:val="00E369BD"/>
    <w:rsid w:val="00E4343C"/>
    <w:rsid w:val="00E4459F"/>
    <w:rsid w:val="00E44A67"/>
    <w:rsid w:val="00E44CA6"/>
    <w:rsid w:val="00E45E87"/>
    <w:rsid w:val="00E50A99"/>
    <w:rsid w:val="00E528D9"/>
    <w:rsid w:val="00E56035"/>
    <w:rsid w:val="00E60760"/>
    <w:rsid w:val="00E62A11"/>
    <w:rsid w:val="00E7528C"/>
    <w:rsid w:val="00E82096"/>
    <w:rsid w:val="00E82B53"/>
    <w:rsid w:val="00E84F31"/>
    <w:rsid w:val="00E8530A"/>
    <w:rsid w:val="00E869E5"/>
    <w:rsid w:val="00E91666"/>
    <w:rsid w:val="00E95381"/>
    <w:rsid w:val="00E96F06"/>
    <w:rsid w:val="00EA141F"/>
    <w:rsid w:val="00EA2474"/>
    <w:rsid w:val="00EA333A"/>
    <w:rsid w:val="00EA4531"/>
    <w:rsid w:val="00EA79BB"/>
    <w:rsid w:val="00EC383E"/>
    <w:rsid w:val="00EC4A13"/>
    <w:rsid w:val="00EC6204"/>
    <w:rsid w:val="00ED168C"/>
    <w:rsid w:val="00ED46E9"/>
    <w:rsid w:val="00ED634C"/>
    <w:rsid w:val="00ED6D6C"/>
    <w:rsid w:val="00EE10F1"/>
    <w:rsid w:val="00EE28F9"/>
    <w:rsid w:val="00EE4080"/>
    <w:rsid w:val="00EE72FC"/>
    <w:rsid w:val="00EF04D5"/>
    <w:rsid w:val="00EF0665"/>
    <w:rsid w:val="00EF0D99"/>
    <w:rsid w:val="00EF15B4"/>
    <w:rsid w:val="00EF4DE7"/>
    <w:rsid w:val="00EF7150"/>
    <w:rsid w:val="00F048D4"/>
    <w:rsid w:val="00F0714B"/>
    <w:rsid w:val="00F0790A"/>
    <w:rsid w:val="00F119C1"/>
    <w:rsid w:val="00F12C10"/>
    <w:rsid w:val="00F1306A"/>
    <w:rsid w:val="00F16BB6"/>
    <w:rsid w:val="00F26CF4"/>
    <w:rsid w:val="00F33BB3"/>
    <w:rsid w:val="00F35170"/>
    <w:rsid w:val="00F42346"/>
    <w:rsid w:val="00F42A35"/>
    <w:rsid w:val="00F43E6F"/>
    <w:rsid w:val="00F44461"/>
    <w:rsid w:val="00F4548E"/>
    <w:rsid w:val="00F45C9C"/>
    <w:rsid w:val="00F504F7"/>
    <w:rsid w:val="00F538ED"/>
    <w:rsid w:val="00F5690C"/>
    <w:rsid w:val="00F574EF"/>
    <w:rsid w:val="00F63C48"/>
    <w:rsid w:val="00F65321"/>
    <w:rsid w:val="00F66ECA"/>
    <w:rsid w:val="00F70601"/>
    <w:rsid w:val="00F72AB7"/>
    <w:rsid w:val="00F757C1"/>
    <w:rsid w:val="00F77755"/>
    <w:rsid w:val="00F9059B"/>
    <w:rsid w:val="00F93182"/>
    <w:rsid w:val="00F96E52"/>
    <w:rsid w:val="00FA01FD"/>
    <w:rsid w:val="00FA0780"/>
    <w:rsid w:val="00FB2516"/>
    <w:rsid w:val="00FB475C"/>
    <w:rsid w:val="00FC0051"/>
    <w:rsid w:val="00FC0956"/>
    <w:rsid w:val="00FC1689"/>
    <w:rsid w:val="00FC3446"/>
    <w:rsid w:val="00FC3B1D"/>
    <w:rsid w:val="00FC44CA"/>
    <w:rsid w:val="00FC6AD7"/>
    <w:rsid w:val="00FD277B"/>
    <w:rsid w:val="00FE142E"/>
    <w:rsid w:val="00FE7B9F"/>
    <w:rsid w:val="00FF04FF"/>
    <w:rsid w:val="00FF0C20"/>
    <w:rsid w:val="00FF0E78"/>
    <w:rsid w:val="00FF1485"/>
    <w:rsid w:val="00FF1DE6"/>
    <w:rsid w:val="00FF4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C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AEF"/>
    <w:pPr>
      <w:spacing w:after="200" w:line="276" w:lineRule="auto"/>
    </w:pPr>
    <w:rPr>
      <w:sz w:val="22"/>
      <w:szCs w:val="22"/>
      <w:lang w:eastAsia="en-US"/>
    </w:rPr>
  </w:style>
  <w:style w:type="paragraph" w:styleId="1">
    <w:name w:val="heading 1"/>
    <w:basedOn w:val="a"/>
    <w:next w:val="a"/>
    <w:link w:val="10"/>
    <w:uiPriority w:val="9"/>
    <w:qFormat/>
    <w:rsid w:val="00BD3007"/>
    <w:pPr>
      <w:keepNext/>
      <w:spacing w:after="0" w:line="240" w:lineRule="auto"/>
      <w:ind w:left="709" w:firstLine="709"/>
      <w:jc w:val="center"/>
      <w:outlineLvl w:val="0"/>
    </w:pPr>
    <w:rPr>
      <w:rFonts w:ascii="Times New Roman" w:eastAsia="Times New Roman" w:hAnsi="Times New Roman"/>
      <w:b/>
      <w:sz w:val="28"/>
      <w:szCs w:val="24"/>
      <w:lang w:val="x-none" w:eastAsia="ru-RU"/>
    </w:rPr>
  </w:style>
  <w:style w:type="paragraph" w:styleId="2">
    <w:name w:val="heading 2"/>
    <w:aliases w:val="Вид зоны"/>
    <w:basedOn w:val="a"/>
    <w:next w:val="a"/>
    <w:link w:val="20"/>
    <w:unhideWhenUsed/>
    <w:qFormat/>
    <w:rsid w:val="00BD3007"/>
    <w:pPr>
      <w:keepNext/>
      <w:spacing w:after="0" w:line="240" w:lineRule="auto"/>
      <w:ind w:left="709" w:firstLine="709"/>
      <w:jc w:val="center"/>
      <w:outlineLvl w:val="1"/>
    </w:pPr>
    <w:rPr>
      <w:rFonts w:ascii="Times New Roman" w:eastAsia="Times New Roman" w:hAnsi="Times New Roman"/>
      <w:b/>
      <w:bCs/>
      <w:iCs/>
      <w:sz w:val="26"/>
      <w:szCs w:val="28"/>
      <w:lang w:val="x-none" w:eastAsia="ru-RU"/>
    </w:rPr>
  </w:style>
  <w:style w:type="paragraph" w:styleId="3">
    <w:name w:val="heading 3"/>
    <w:basedOn w:val="a"/>
    <w:next w:val="a"/>
    <w:link w:val="30"/>
    <w:uiPriority w:val="9"/>
    <w:unhideWhenUsed/>
    <w:qFormat/>
    <w:rsid w:val="00BD3007"/>
    <w:pPr>
      <w:keepNext/>
      <w:spacing w:after="0" w:line="240" w:lineRule="auto"/>
      <w:ind w:left="709" w:firstLine="709"/>
      <w:outlineLvl w:val="2"/>
    </w:pPr>
    <w:rPr>
      <w:rFonts w:ascii="Times New Roman" w:eastAsia="Times New Roman" w:hAnsi="Times New Roman"/>
      <w:b/>
      <w:bCs/>
      <w:sz w:val="24"/>
      <w:szCs w:val="26"/>
      <w:lang w:val="x-none" w:eastAsia="ru-RU"/>
    </w:rPr>
  </w:style>
  <w:style w:type="paragraph" w:styleId="4">
    <w:name w:val="heading 4"/>
    <w:basedOn w:val="a"/>
    <w:next w:val="a"/>
    <w:link w:val="40"/>
    <w:uiPriority w:val="9"/>
    <w:unhideWhenUsed/>
    <w:qFormat/>
    <w:rsid w:val="00BD3007"/>
    <w:pPr>
      <w:keepNext/>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qFormat/>
    <w:rsid w:val="00BD3007"/>
    <w:pPr>
      <w:keepNext/>
      <w:keepLines/>
      <w:spacing w:before="200" w:after="0" w:line="240" w:lineRule="auto"/>
      <w:ind w:firstLine="709"/>
      <w:jc w:val="both"/>
      <w:outlineLvl w:val="4"/>
    </w:pPr>
    <w:rPr>
      <w:rFonts w:ascii="Cambria" w:eastAsia="Times New Roman" w:hAnsi="Cambria"/>
      <w:color w:val="243F60"/>
      <w:sz w:val="24"/>
      <w:szCs w:val="24"/>
      <w:lang w:val="x-none" w:eastAsia="ru-RU"/>
    </w:rPr>
  </w:style>
  <w:style w:type="paragraph" w:styleId="6">
    <w:name w:val="heading 6"/>
    <w:basedOn w:val="a"/>
    <w:next w:val="a"/>
    <w:link w:val="60"/>
    <w:uiPriority w:val="9"/>
    <w:qFormat/>
    <w:rsid w:val="00BD3007"/>
    <w:pPr>
      <w:keepNext/>
      <w:keepLines/>
      <w:spacing w:before="200" w:after="0" w:line="240" w:lineRule="auto"/>
      <w:ind w:firstLine="709"/>
      <w:jc w:val="both"/>
      <w:outlineLvl w:val="5"/>
    </w:pPr>
    <w:rPr>
      <w:rFonts w:ascii="Cambria" w:eastAsia="Times New Roman" w:hAnsi="Cambria"/>
      <w:i/>
      <w:iCs/>
      <w:color w:val="243F60"/>
      <w:sz w:val="24"/>
      <w:szCs w:val="24"/>
      <w:lang w:val="x-none" w:eastAsia="ru-RU"/>
    </w:rPr>
  </w:style>
  <w:style w:type="paragraph" w:styleId="7">
    <w:name w:val="heading 7"/>
    <w:aliases w:val="заголовок для ПЗЗ"/>
    <w:basedOn w:val="a"/>
    <w:next w:val="a"/>
    <w:link w:val="70"/>
    <w:qFormat/>
    <w:rsid w:val="00BD3007"/>
    <w:pPr>
      <w:keepNext/>
      <w:spacing w:before="120" w:after="120" w:line="240" w:lineRule="auto"/>
      <w:jc w:val="center"/>
      <w:outlineLvl w:val="6"/>
    </w:pPr>
    <w:rPr>
      <w:rFonts w:ascii="Times New Roman" w:eastAsia="MS Mincho" w:hAnsi="Times New Roman"/>
      <w:b/>
      <w:sz w:val="28"/>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D3007"/>
    <w:rPr>
      <w:rFonts w:ascii="Times New Roman" w:eastAsia="Times New Roman" w:hAnsi="Times New Roman" w:cs="Times New Roman"/>
      <w:b/>
      <w:sz w:val="28"/>
      <w:szCs w:val="24"/>
      <w:lang w:eastAsia="ru-RU"/>
    </w:rPr>
  </w:style>
  <w:style w:type="character" w:customStyle="1" w:styleId="20">
    <w:name w:val="Заголовок 2 Знак"/>
    <w:aliases w:val="Вид зоны Знак"/>
    <w:link w:val="2"/>
    <w:rsid w:val="00BD3007"/>
    <w:rPr>
      <w:rFonts w:ascii="Times New Roman" w:eastAsia="Times New Roman" w:hAnsi="Times New Roman" w:cs="Times New Roman"/>
      <w:b/>
      <w:bCs/>
      <w:iCs/>
      <w:sz w:val="26"/>
      <w:szCs w:val="28"/>
      <w:lang w:eastAsia="ru-RU"/>
    </w:rPr>
  </w:style>
  <w:style w:type="character" w:customStyle="1" w:styleId="30">
    <w:name w:val="Заголовок 3 Знак"/>
    <w:link w:val="3"/>
    <w:uiPriority w:val="9"/>
    <w:rsid w:val="00BD3007"/>
    <w:rPr>
      <w:rFonts w:ascii="Times New Roman" w:eastAsia="Times New Roman" w:hAnsi="Times New Roman" w:cs="Times New Roman"/>
      <w:b/>
      <w:bCs/>
      <w:sz w:val="24"/>
      <w:szCs w:val="26"/>
      <w:lang w:eastAsia="ru-RU"/>
    </w:rPr>
  </w:style>
  <w:style w:type="character" w:customStyle="1" w:styleId="40">
    <w:name w:val="Заголовок 4 Знак"/>
    <w:link w:val="4"/>
    <w:uiPriority w:val="9"/>
    <w:rsid w:val="00BD3007"/>
    <w:rPr>
      <w:rFonts w:ascii="Calibri" w:eastAsia="Times New Roman" w:hAnsi="Calibri" w:cs="Times New Roman"/>
      <w:b/>
      <w:bCs/>
      <w:sz w:val="28"/>
      <w:szCs w:val="28"/>
      <w:lang w:eastAsia="ru-RU"/>
    </w:rPr>
  </w:style>
  <w:style w:type="character" w:customStyle="1" w:styleId="50">
    <w:name w:val="Заголовок 5 Знак"/>
    <w:link w:val="5"/>
    <w:rsid w:val="00BD3007"/>
    <w:rPr>
      <w:rFonts w:ascii="Cambria" w:eastAsia="Times New Roman" w:hAnsi="Cambria" w:cs="Times New Roman"/>
      <w:color w:val="243F60"/>
      <w:sz w:val="24"/>
      <w:szCs w:val="24"/>
      <w:lang w:eastAsia="ru-RU"/>
    </w:rPr>
  </w:style>
  <w:style w:type="character" w:customStyle="1" w:styleId="60">
    <w:name w:val="Заголовок 6 Знак"/>
    <w:link w:val="6"/>
    <w:uiPriority w:val="9"/>
    <w:rsid w:val="00BD3007"/>
    <w:rPr>
      <w:rFonts w:ascii="Cambria" w:eastAsia="Times New Roman" w:hAnsi="Cambria" w:cs="Times New Roman"/>
      <w:i/>
      <w:iCs/>
      <w:color w:val="243F60"/>
      <w:sz w:val="24"/>
      <w:szCs w:val="24"/>
      <w:lang w:eastAsia="ru-RU"/>
    </w:rPr>
  </w:style>
  <w:style w:type="character" w:customStyle="1" w:styleId="70">
    <w:name w:val="Заголовок 7 Знак"/>
    <w:aliases w:val="заголовок для ПЗЗ Знак"/>
    <w:link w:val="7"/>
    <w:rsid w:val="00BD3007"/>
    <w:rPr>
      <w:rFonts w:ascii="Times New Roman" w:eastAsia="MS Mincho" w:hAnsi="Times New Roman" w:cs="Times New Roman"/>
      <w:b/>
      <w:sz w:val="28"/>
      <w:szCs w:val="24"/>
      <w:lang w:eastAsia="ru-RU"/>
    </w:rPr>
  </w:style>
  <w:style w:type="numbering" w:customStyle="1" w:styleId="11">
    <w:name w:val="Нет списка1"/>
    <w:next w:val="a2"/>
    <w:uiPriority w:val="99"/>
    <w:semiHidden/>
    <w:unhideWhenUsed/>
    <w:rsid w:val="00BD3007"/>
  </w:style>
  <w:style w:type="paragraph" w:styleId="a3">
    <w:name w:val="header"/>
    <w:basedOn w:val="a"/>
    <w:link w:val="a4"/>
    <w:rsid w:val="00BD3007"/>
    <w:pPr>
      <w:tabs>
        <w:tab w:val="center" w:pos="4677"/>
        <w:tab w:val="right" w:pos="9355"/>
      </w:tabs>
      <w:spacing w:after="0" w:line="240" w:lineRule="auto"/>
    </w:pPr>
    <w:rPr>
      <w:rFonts w:ascii="Times New Roman" w:eastAsia="Times New Roman" w:hAnsi="Times New Roman"/>
      <w:sz w:val="24"/>
      <w:szCs w:val="24"/>
      <w:lang w:val="x-none" w:eastAsia="ru-RU"/>
    </w:rPr>
  </w:style>
  <w:style w:type="character" w:customStyle="1" w:styleId="a4">
    <w:name w:val="Верхний колонтитул Знак"/>
    <w:link w:val="a3"/>
    <w:rsid w:val="00BD3007"/>
    <w:rPr>
      <w:rFonts w:ascii="Times New Roman" w:eastAsia="Times New Roman" w:hAnsi="Times New Roman" w:cs="Times New Roman"/>
      <w:sz w:val="24"/>
      <w:szCs w:val="24"/>
      <w:lang w:eastAsia="ru-RU"/>
    </w:rPr>
  </w:style>
  <w:style w:type="paragraph" w:styleId="a5">
    <w:name w:val="footer"/>
    <w:basedOn w:val="a"/>
    <w:link w:val="a6"/>
    <w:uiPriority w:val="99"/>
    <w:rsid w:val="00BD3007"/>
    <w:pPr>
      <w:tabs>
        <w:tab w:val="center" w:pos="4677"/>
        <w:tab w:val="right" w:pos="9355"/>
      </w:tabs>
      <w:spacing w:after="0" w:line="240" w:lineRule="auto"/>
    </w:pPr>
    <w:rPr>
      <w:rFonts w:ascii="Times New Roman" w:eastAsia="Times New Roman" w:hAnsi="Times New Roman"/>
      <w:sz w:val="24"/>
      <w:szCs w:val="24"/>
      <w:lang w:val="x-none" w:eastAsia="ru-RU"/>
    </w:rPr>
  </w:style>
  <w:style w:type="character" w:customStyle="1" w:styleId="a6">
    <w:name w:val="Нижний колонтитул Знак"/>
    <w:link w:val="a5"/>
    <w:uiPriority w:val="99"/>
    <w:rsid w:val="00BD3007"/>
    <w:rPr>
      <w:rFonts w:ascii="Times New Roman" w:eastAsia="Times New Roman" w:hAnsi="Times New Roman" w:cs="Times New Roman"/>
      <w:sz w:val="24"/>
      <w:szCs w:val="24"/>
      <w:lang w:eastAsia="ru-RU"/>
    </w:rPr>
  </w:style>
  <w:style w:type="paragraph" w:customStyle="1" w:styleId="a7">
    <w:name w:val="Чертежный"/>
    <w:rsid w:val="00BD3007"/>
    <w:pPr>
      <w:jc w:val="both"/>
    </w:pPr>
    <w:rPr>
      <w:rFonts w:ascii="ISOCPEUR" w:eastAsia="Times New Roman" w:hAnsi="ISOCPEUR"/>
      <w:i/>
      <w:sz w:val="28"/>
      <w:lang w:val="uk-UA"/>
    </w:rPr>
  </w:style>
  <w:style w:type="character" w:styleId="a8">
    <w:name w:val="page number"/>
    <w:basedOn w:val="a0"/>
    <w:rsid w:val="00BD3007"/>
  </w:style>
  <w:style w:type="paragraph" w:customStyle="1" w:styleId="ConsPlusNormal">
    <w:name w:val="ConsPlusNormal"/>
    <w:rsid w:val="00BD3007"/>
    <w:pPr>
      <w:widowControl w:val="0"/>
      <w:autoSpaceDE w:val="0"/>
      <w:autoSpaceDN w:val="0"/>
      <w:adjustRightInd w:val="0"/>
      <w:ind w:firstLine="720"/>
    </w:pPr>
    <w:rPr>
      <w:rFonts w:ascii="Arial" w:eastAsia="Times New Roman" w:hAnsi="Arial" w:cs="Arial"/>
    </w:rPr>
  </w:style>
  <w:style w:type="table" w:styleId="a9">
    <w:name w:val="Table Grid"/>
    <w:basedOn w:val="a1"/>
    <w:uiPriority w:val="59"/>
    <w:rsid w:val="00BD3007"/>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BD3007"/>
    <w:pPr>
      <w:spacing w:after="0" w:line="240" w:lineRule="auto"/>
      <w:ind w:left="708"/>
    </w:pPr>
    <w:rPr>
      <w:rFonts w:ascii="Times New Roman" w:eastAsia="Times New Roman" w:hAnsi="Times New Roman"/>
      <w:sz w:val="24"/>
      <w:szCs w:val="24"/>
      <w:lang w:eastAsia="ru-RU"/>
    </w:rPr>
  </w:style>
  <w:style w:type="paragraph" w:styleId="ab">
    <w:name w:val="Title"/>
    <w:basedOn w:val="a"/>
    <w:link w:val="ac"/>
    <w:qFormat/>
    <w:rsid w:val="00BD3007"/>
    <w:pPr>
      <w:spacing w:after="0" w:line="240" w:lineRule="auto"/>
      <w:jc w:val="center"/>
    </w:pPr>
    <w:rPr>
      <w:rFonts w:ascii="Times New Roman" w:eastAsia="Times New Roman" w:hAnsi="Times New Roman"/>
      <w:sz w:val="24"/>
      <w:szCs w:val="24"/>
      <w:lang w:val="x-none" w:eastAsia="ru-RU"/>
    </w:rPr>
  </w:style>
  <w:style w:type="character" w:customStyle="1" w:styleId="ac">
    <w:name w:val="Название Знак"/>
    <w:link w:val="ab"/>
    <w:rsid w:val="00BD3007"/>
    <w:rPr>
      <w:rFonts w:ascii="Times New Roman" w:eastAsia="Times New Roman" w:hAnsi="Times New Roman" w:cs="Times New Roman"/>
      <w:sz w:val="24"/>
      <w:szCs w:val="24"/>
      <w:lang w:eastAsia="ru-RU"/>
    </w:rPr>
  </w:style>
  <w:style w:type="paragraph" w:styleId="21">
    <w:name w:val="Body Text Indent 2"/>
    <w:basedOn w:val="a"/>
    <w:link w:val="22"/>
    <w:uiPriority w:val="99"/>
    <w:rsid w:val="00BD3007"/>
    <w:pPr>
      <w:spacing w:after="0" w:line="240" w:lineRule="auto"/>
      <w:ind w:firstLine="709"/>
      <w:jc w:val="both"/>
    </w:pPr>
    <w:rPr>
      <w:rFonts w:ascii="Times New Roman" w:eastAsia="Times New Roman" w:hAnsi="Times New Roman"/>
      <w:b/>
      <w:sz w:val="24"/>
      <w:szCs w:val="24"/>
      <w:lang w:val="x-none" w:eastAsia="ru-RU"/>
    </w:rPr>
  </w:style>
  <w:style w:type="character" w:customStyle="1" w:styleId="22">
    <w:name w:val="Основной текст с отступом 2 Знак"/>
    <w:link w:val="21"/>
    <w:uiPriority w:val="99"/>
    <w:rsid w:val="00BD3007"/>
    <w:rPr>
      <w:rFonts w:ascii="Times New Roman" w:eastAsia="Times New Roman" w:hAnsi="Times New Roman" w:cs="Times New Roman"/>
      <w:b/>
      <w:sz w:val="24"/>
      <w:szCs w:val="24"/>
      <w:lang w:eastAsia="ru-RU"/>
    </w:rPr>
  </w:style>
  <w:style w:type="paragraph" w:customStyle="1" w:styleId="210">
    <w:name w:val="Основной текст 21"/>
    <w:basedOn w:val="a"/>
    <w:rsid w:val="00BD3007"/>
    <w:pPr>
      <w:widowControl w:val="0"/>
      <w:spacing w:after="0" w:line="240" w:lineRule="auto"/>
      <w:ind w:firstLine="567"/>
      <w:jc w:val="both"/>
    </w:pPr>
    <w:rPr>
      <w:rFonts w:ascii="Times New Roman" w:eastAsia="Times New Roman" w:hAnsi="Times New Roman"/>
      <w:color w:val="000000"/>
      <w:sz w:val="24"/>
      <w:szCs w:val="20"/>
      <w:lang w:eastAsia="ru-RU"/>
    </w:rPr>
  </w:style>
  <w:style w:type="paragraph" w:customStyle="1" w:styleId="WW-Web">
    <w:name w:val="WW-Обычный (Web)"/>
    <w:basedOn w:val="a"/>
    <w:link w:val="WW-Web0"/>
    <w:rsid w:val="00BD3007"/>
    <w:pPr>
      <w:widowControl w:val="0"/>
      <w:suppressAutoHyphens/>
      <w:spacing w:before="100" w:after="100" w:line="240" w:lineRule="auto"/>
    </w:pPr>
    <w:rPr>
      <w:rFonts w:ascii="Times New Roman" w:eastAsia="Lucida Sans Unicode" w:hAnsi="Times New Roman"/>
      <w:kern w:val="1"/>
      <w:sz w:val="24"/>
      <w:szCs w:val="20"/>
      <w:lang w:val="x-none" w:eastAsia="ar-SA"/>
    </w:rPr>
  </w:style>
  <w:style w:type="character" w:customStyle="1" w:styleId="WW-Web0">
    <w:name w:val="WW-Обычный (Web) Знак"/>
    <w:link w:val="WW-Web"/>
    <w:rsid w:val="00BD3007"/>
    <w:rPr>
      <w:rFonts w:ascii="Times New Roman" w:eastAsia="Lucida Sans Unicode" w:hAnsi="Times New Roman" w:cs="Calibri"/>
      <w:kern w:val="1"/>
      <w:sz w:val="24"/>
      <w:szCs w:val="20"/>
      <w:lang w:eastAsia="ar-SA"/>
    </w:rPr>
  </w:style>
  <w:style w:type="paragraph" w:customStyle="1" w:styleId="0">
    <w:name w:val="Основной текст 0"/>
    <w:aliases w:val="95 ПК"/>
    <w:basedOn w:val="a"/>
    <w:rsid w:val="00BD3007"/>
    <w:pPr>
      <w:spacing w:after="0" w:line="240" w:lineRule="auto"/>
      <w:ind w:firstLine="539"/>
      <w:jc w:val="both"/>
    </w:pPr>
    <w:rPr>
      <w:rFonts w:ascii="Times New Roman" w:hAnsi="Times New Roman"/>
      <w:color w:val="000000"/>
      <w:kern w:val="24"/>
      <w:sz w:val="24"/>
      <w:szCs w:val="24"/>
    </w:rPr>
  </w:style>
  <w:style w:type="paragraph" w:customStyle="1" w:styleId="Iauiue">
    <w:name w:val="Iau?iue"/>
    <w:rsid w:val="00BD3007"/>
    <w:pPr>
      <w:widowControl w:val="0"/>
    </w:pPr>
    <w:rPr>
      <w:rFonts w:ascii="Times New Roman" w:eastAsia="Times New Roman" w:hAnsi="Times New Roman"/>
    </w:rPr>
  </w:style>
  <w:style w:type="paragraph" w:customStyle="1" w:styleId="CharChar1CharChar1CharChar">
    <w:name w:val="Char Char Знак Знак1 Char Char1 Знак Знак Char Char"/>
    <w:basedOn w:val="a"/>
    <w:next w:val="a"/>
    <w:uiPriority w:val="99"/>
    <w:rsid w:val="00BD3007"/>
    <w:pPr>
      <w:spacing w:before="100" w:beforeAutospacing="1" w:after="100" w:afterAutospacing="1" w:line="240" w:lineRule="auto"/>
    </w:pPr>
    <w:rPr>
      <w:rFonts w:ascii="Tahoma" w:eastAsia="Times New Roman" w:hAnsi="Tahoma" w:cs="Tahoma"/>
      <w:sz w:val="20"/>
      <w:szCs w:val="20"/>
      <w:lang w:val="en-US"/>
    </w:rPr>
  </w:style>
  <w:style w:type="paragraph" w:styleId="ad">
    <w:name w:val="footnote text"/>
    <w:basedOn w:val="a"/>
    <w:link w:val="ae"/>
    <w:uiPriority w:val="99"/>
    <w:rsid w:val="00BD3007"/>
    <w:pPr>
      <w:spacing w:after="0" w:line="240" w:lineRule="auto"/>
    </w:pPr>
    <w:rPr>
      <w:rFonts w:ascii="Times New Roman" w:eastAsia="Times New Roman" w:hAnsi="Times New Roman"/>
      <w:sz w:val="20"/>
      <w:szCs w:val="20"/>
      <w:lang w:val="x-none" w:eastAsia="ru-RU"/>
    </w:rPr>
  </w:style>
  <w:style w:type="character" w:customStyle="1" w:styleId="ae">
    <w:name w:val="Текст сноски Знак"/>
    <w:link w:val="ad"/>
    <w:uiPriority w:val="99"/>
    <w:rsid w:val="00BD3007"/>
    <w:rPr>
      <w:rFonts w:ascii="Times New Roman" w:eastAsia="Times New Roman" w:hAnsi="Times New Roman" w:cs="Times New Roman"/>
      <w:sz w:val="20"/>
      <w:szCs w:val="20"/>
      <w:lang w:eastAsia="ru-RU"/>
    </w:rPr>
  </w:style>
  <w:style w:type="character" w:styleId="af">
    <w:name w:val="footnote reference"/>
    <w:uiPriority w:val="99"/>
    <w:rsid w:val="00BD3007"/>
    <w:rPr>
      <w:vertAlign w:val="superscript"/>
    </w:rPr>
  </w:style>
  <w:style w:type="paragraph" w:customStyle="1" w:styleId="nienie">
    <w:name w:val="nienie"/>
    <w:basedOn w:val="a"/>
    <w:rsid w:val="00BD3007"/>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ConsNormal">
    <w:name w:val="ConsNormal"/>
    <w:rsid w:val="00BD3007"/>
    <w:pPr>
      <w:widowControl w:val="0"/>
      <w:autoSpaceDE w:val="0"/>
      <w:autoSpaceDN w:val="0"/>
      <w:adjustRightInd w:val="0"/>
      <w:ind w:right="19772" w:firstLine="720"/>
    </w:pPr>
    <w:rPr>
      <w:rFonts w:ascii="Arial" w:eastAsia="Times New Roman" w:hAnsi="Arial" w:cs="Arial"/>
    </w:rPr>
  </w:style>
  <w:style w:type="paragraph" w:styleId="af0">
    <w:name w:val="TOC Heading"/>
    <w:basedOn w:val="1"/>
    <w:next w:val="a"/>
    <w:uiPriority w:val="39"/>
    <w:unhideWhenUsed/>
    <w:qFormat/>
    <w:rsid w:val="00BD3007"/>
    <w:pPr>
      <w:keepLines/>
      <w:spacing w:before="480" w:line="276" w:lineRule="auto"/>
      <w:ind w:left="0" w:firstLine="0"/>
      <w:jc w:val="left"/>
      <w:outlineLvl w:val="9"/>
    </w:pPr>
    <w:rPr>
      <w:rFonts w:ascii="Cambria" w:hAnsi="Cambria"/>
      <w:bCs/>
      <w:color w:val="365F91"/>
      <w:szCs w:val="28"/>
      <w:lang w:eastAsia="en-US"/>
    </w:rPr>
  </w:style>
  <w:style w:type="paragraph" w:styleId="23">
    <w:name w:val="toc 2"/>
    <w:basedOn w:val="a"/>
    <w:next w:val="a"/>
    <w:autoRedefine/>
    <w:uiPriority w:val="39"/>
    <w:unhideWhenUsed/>
    <w:qFormat/>
    <w:rsid w:val="00BD3007"/>
    <w:pPr>
      <w:tabs>
        <w:tab w:val="right" w:leader="dot" w:pos="9062"/>
      </w:tabs>
      <w:spacing w:after="100"/>
      <w:ind w:left="426"/>
    </w:pPr>
    <w:rPr>
      <w:rFonts w:eastAsia="Times New Roman"/>
    </w:rPr>
  </w:style>
  <w:style w:type="paragraph" w:styleId="12">
    <w:name w:val="toc 1"/>
    <w:basedOn w:val="a"/>
    <w:next w:val="a"/>
    <w:autoRedefine/>
    <w:uiPriority w:val="39"/>
    <w:unhideWhenUsed/>
    <w:qFormat/>
    <w:rsid w:val="00BD3007"/>
    <w:pPr>
      <w:tabs>
        <w:tab w:val="right" w:leader="dot" w:pos="9360"/>
      </w:tabs>
      <w:spacing w:after="0"/>
      <w:ind w:right="219" w:firstLine="567"/>
    </w:pPr>
    <w:rPr>
      <w:rFonts w:eastAsia="Times New Roman"/>
    </w:rPr>
  </w:style>
  <w:style w:type="paragraph" w:styleId="31">
    <w:name w:val="toc 3"/>
    <w:basedOn w:val="a"/>
    <w:next w:val="a"/>
    <w:autoRedefine/>
    <w:uiPriority w:val="39"/>
    <w:unhideWhenUsed/>
    <w:qFormat/>
    <w:rsid w:val="00BD3007"/>
    <w:pPr>
      <w:tabs>
        <w:tab w:val="right" w:leader="dot" w:pos="9072"/>
      </w:tabs>
      <w:spacing w:after="100"/>
      <w:ind w:left="440"/>
      <w:jc w:val="both"/>
    </w:pPr>
    <w:rPr>
      <w:rFonts w:ascii="Times New Roman" w:eastAsia="Times New Roman" w:hAnsi="Times New Roman"/>
      <w:bCs/>
      <w:noProof/>
      <w:sz w:val="24"/>
      <w:szCs w:val="24"/>
    </w:rPr>
  </w:style>
  <w:style w:type="paragraph" w:styleId="af1">
    <w:name w:val="Balloon Text"/>
    <w:basedOn w:val="a"/>
    <w:link w:val="af2"/>
    <w:uiPriority w:val="99"/>
    <w:unhideWhenUsed/>
    <w:rsid w:val="00BD3007"/>
    <w:pPr>
      <w:spacing w:after="0" w:line="240" w:lineRule="auto"/>
    </w:pPr>
    <w:rPr>
      <w:rFonts w:ascii="Tahoma" w:eastAsia="Times New Roman" w:hAnsi="Tahoma"/>
      <w:sz w:val="16"/>
      <w:szCs w:val="16"/>
      <w:lang w:val="x-none" w:eastAsia="ru-RU"/>
    </w:rPr>
  </w:style>
  <w:style w:type="character" w:customStyle="1" w:styleId="af2">
    <w:name w:val="Текст выноски Знак"/>
    <w:link w:val="af1"/>
    <w:uiPriority w:val="99"/>
    <w:rsid w:val="00BD3007"/>
    <w:rPr>
      <w:rFonts w:ascii="Tahoma" w:eastAsia="Times New Roman" w:hAnsi="Tahoma" w:cs="Tahoma"/>
      <w:sz w:val="16"/>
      <w:szCs w:val="16"/>
      <w:lang w:eastAsia="ru-RU"/>
    </w:rPr>
  </w:style>
  <w:style w:type="character" w:styleId="af3">
    <w:name w:val="Hyperlink"/>
    <w:uiPriority w:val="99"/>
    <w:unhideWhenUsed/>
    <w:rsid w:val="00BD3007"/>
    <w:rPr>
      <w:color w:val="0000FF"/>
      <w:u w:val="single"/>
    </w:rPr>
  </w:style>
  <w:style w:type="character" w:customStyle="1" w:styleId="WW8Num7z2">
    <w:name w:val="WW8Num7z2"/>
    <w:rsid w:val="00BD3007"/>
    <w:rPr>
      <w:rFonts w:ascii="Wingdings" w:hAnsi="Wingdings"/>
    </w:rPr>
  </w:style>
  <w:style w:type="character" w:styleId="af4">
    <w:name w:val="Emphasis"/>
    <w:uiPriority w:val="20"/>
    <w:qFormat/>
    <w:rsid w:val="00BD3007"/>
    <w:rPr>
      <w:i/>
      <w:iCs/>
    </w:rPr>
  </w:style>
  <w:style w:type="character" w:customStyle="1" w:styleId="y5black">
    <w:name w:val="y5_black"/>
    <w:basedOn w:val="a0"/>
    <w:rsid w:val="00BD3007"/>
  </w:style>
  <w:style w:type="paragraph" w:styleId="af5">
    <w:name w:val="Normal (Web)"/>
    <w:basedOn w:val="a"/>
    <w:uiPriority w:val="99"/>
    <w:unhideWhenUsed/>
    <w:rsid w:val="00BD30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iiaiieoaenonionooiii2">
    <w:name w:val="Iniiaiie oaeno n ionooiii 2"/>
    <w:basedOn w:val="Iauiue"/>
    <w:rsid w:val="00BD3007"/>
    <w:pPr>
      <w:widowControl/>
      <w:ind w:firstLine="284"/>
      <w:jc w:val="both"/>
    </w:pPr>
    <w:rPr>
      <w:rFonts w:ascii="Peterburg" w:hAnsi="Peterburg"/>
    </w:rPr>
  </w:style>
  <w:style w:type="paragraph" w:customStyle="1" w:styleId="af6">
    <w:name w:val="???????"/>
    <w:rsid w:val="00BD3007"/>
    <w:pPr>
      <w:autoSpaceDE w:val="0"/>
      <w:autoSpaceDN w:val="0"/>
      <w:adjustRightInd w:val="0"/>
      <w:spacing w:line="360" w:lineRule="auto"/>
      <w:ind w:firstLine="283"/>
    </w:pPr>
    <w:rPr>
      <w:rFonts w:ascii="Times New Roman" w:eastAsia="Times New Roman" w:hAnsi="Times New Roman"/>
    </w:rPr>
  </w:style>
  <w:style w:type="paragraph" w:customStyle="1" w:styleId="13">
    <w:name w:val="Без интервала1"/>
    <w:qFormat/>
    <w:rsid w:val="00BD3007"/>
    <w:pPr>
      <w:ind w:firstLine="709"/>
      <w:jc w:val="both"/>
    </w:pPr>
    <w:rPr>
      <w:sz w:val="22"/>
      <w:szCs w:val="22"/>
    </w:rPr>
  </w:style>
  <w:style w:type="paragraph" w:styleId="af7">
    <w:name w:val="Body Text"/>
    <w:aliases w:val="Заг1,BO,ID,body indent,ändrad,EHPT,Body Text2"/>
    <w:basedOn w:val="a"/>
    <w:link w:val="af8"/>
    <w:uiPriority w:val="99"/>
    <w:unhideWhenUsed/>
    <w:rsid w:val="00BD3007"/>
    <w:pPr>
      <w:spacing w:after="120" w:line="240" w:lineRule="auto"/>
    </w:pPr>
    <w:rPr>
      <w:rFonts w:ascii="Times New Roman" w:eastAsia="Times New Roman" w:hAnsi="Times New Roman"/>
      <w:sz w:val="24"/>
      <w:szCs w:val="24"/>
      <w:lang w:val="x-none" w:eastAsia="ru-RU"/>
    </w:rPr>
  </w:style>
  <w:style w:type="character" w:customStyle="1" w:styleId="af8">
    <w:name w:val="Основной текст Знак"/>
    <w:aliases w:val="Заг1 Знак,BO Знак,ID Знак,body indent Знак,ändrad Знак,EHPT Знак,Body Text2 Знак"/>
    <w:link w:val="af7"/>
    <w:uiPriority w:val="99"/>
    <w:rsid w:val="00BD3007"/>
    <w:rPr>
      <w:rFonts w:ascii="Times New Roman" w:eastAsia="Times New Roman" w:hAnsi="Times New Roman" w:cs="Times New Roman"/>
      <w:sz w:val="24"/>
      <w:szCs w:val="24"/>
      <w:lang w:eastAsia="ru-RU"/>
    </w:rPr>
  </w:style>
  <w:style w:type="paragraph" w:customStyle="1" w:styleId="ConsPlusTitle">
    <w:name w:val="ConsPlusTitle"/>
    <w:rsid w:val="00BD3007"/>
    <w:pPr>
      <w:autoSpaceDE w:val="0"/>
      <w:autoSpaceDN w:val="0"/>
      <w:adjustRightInd w:val="0"/>
    </w:pPr>
    <w:rPr>
      <w:rFonts w:ascii="Times New Roman" w:eastAsia="Times New Roman" w:hAnsi="Times New Roman"/>
      <w:b/>
      <w:bCs/>
      <w:sz w:val="28"/>
      <w:szCs w:val="28"/>
    </w:rPr>
  </w:style>
  <w:style w:type="paragraph" w:customStyle="1" w:styleId="Web">
    <w:name w:val="Обычный (Web)"/>
    <w:basedOn w:val="a"/>
    <w:rsid w:val="00BD3007"/>
    <w:pPr>
      <w:spacing w:before="100" w:after="100" w:line="240" w:lineRule="auto"/>
    </w:pPr>
    <w:rPr>
      <w:rFonts w:ascii="Times New Roman" w:eastAsia="Times New Roman" w:hAnsi="Times New Roman"/>
      <w:sz w:val="24"/>
      <w:szCs w:val="20"/>
      <w:lang w:eastAsia="ru-RU"/>
    </w:rPr>
  </w:style>
  <w:style w:type="paragraph" w:customStyle="1" w:styleId="211">
    <w:name w:val="Основной текст с отступом 21"/>
    <w:basedOn w:val="a"/>
    <w:rsid w:val="00BD3007"/>
    <w:pPr>
      <w:spacing w:before="120" w:after="0" w:line="240" w:lineRule="auto"/>
      <w:ind w:firstLine="709"/>
      <w:jc w:val="both"/>
    </w:pPr>
    <w:rPr>
      <w:rFonts w:ascii="Times New Roman" w:eastAsia="Times New Roman" w:hAnsi="Times New Roman"/>
      <w:sz w:val="24"/>
      <w:szCs w:val="20"/>
      <w:lang w:eastAsia="ru-RU"/>
    </w:rPr>
  </w:style>
  <w:style w:type="paragraph" w:styleId="24">
    <w:name w:val="Body Text 2"/>
    <w:basedOn w:val="a"/>
    <w:link w:val="25"/>
    <w:unhideWhenUsed/>
    <w:rsid w:val="00BD3007"/>
    <w:pPr>
      <w:spacing w:after="120" w:line="480" w:lineRule="auto"/>
    </w:pPr>
    <w:rPr>
      <w:rFonts w:ascii="Times New Roman" w:eastAsia="Times New Roman" w:hAnsi="Times New Roman"/>
      <w:sz w:val="24"/>
      <w:szCs w:val="24"/>
      <w:lang w:val="x-none" w:eastAsia="ru-RU"/>
    </w:rPr>
  </w:style>
  <w:style w:type="character" w:customStyle="1" w:styleId="25">
    <w:name w:val="Основной текст 2 Знак"/>
    <w:link w:val="24"/>
    <w:rsid w:val="00BD3007"/>
    <w:rPr>
      <w:rFonts w:ascii="Times New Roman" w:eastAsia="Times New Roman" w:hAnsi="Times New Roman" w:cs="Times New Roman"/>
      <w:sz w:val="24"/>
      <w:szCs w:val="24"/>
      <w:lang w:eastAsia="ru-RU"/>
    </w:rPr>
  </w:style>
  <w:style w:type="paragraph" w:customStyle="1" w:styleId="ConsPlusNonformat">
    <w:name w:val="ConsPlusNonformat"/>
    <w:rsid w:val="00BD3007"/>
    <w:pPr>
      <w:widowControl w:val="0"/>
      <w:autoSpaceDE w:val="0"/>
      <w:autoSpaceDN w:val="0"/>
      <w:adjustRightInd w:val="0"/>
    </w:pPr>
    <w:rPr>
      <w:rFonts w:ascii="Courier New" w:eastAsia="Times New Roman" w:hAnsi="Courier New" w:cs="Courier New"/>
    </w:rPr>
  </w:style>
  <w:style w:type="paragraph" w:customStyle="1" w:styleId="af9">
    <w:name w:val="a"/>
    <w:basedOn w:val="a"/>
    <w:rsid w:val="00BD30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rsid w:val="00BD30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a">
    <w:name w:val="Основной ГП"/>
    <w:link w:val="afb"/>
    <w:qFormat/>
    <w:rsid w:val="00BD3007"/>
    <w:pPr>
      <w:spacing w:after="120" w:line="276" w:lineRule="auto"/>
      <w:ind w:firstLine="709"/>
      <w:jc w:val="both"/>
    </w:pPr>
    <w:rPr>
      <w:rFonts w:ascii="Tahoma" w:hAnsi="Tahoma" w:cs="Tahoma"/>
      <w:sz w:val="24"/>
      <w:szCs w:val="24"/>
      <w:lang w:eastAsia="en-US"/>
    </w:rPr>
  </w:style>
  <w:style w:type="character" w:customStyle="1" w:styleId="afb">
    <w:name w:val="Основной ГП Знак"/>
    <w:link w:val="afa"/>
    <w:rsid w:val="00BD3007"/>
    <w:rPr>
      <w:rFonts w:ascii="Tahoma" w:hAnsi="Tahoma" w:cs="Tahoma"/>
      <w:sz w:val="24"/>
      <w:szCs w:val="24"/>
      <w:lang w:val="ru-RU" w:eastAsia="en-US" w:bidi="ar-SA"/>
    </w:rPr>
  </w:style>
  <w:style w:type="character" w:customStyle="1" w:styleId="120">
    <w:name w:val="Стиль 12 пт"/>
    <w:rsid w:val="00BD3007"/>
    <w:rPr>
      <w:sz w:val="24"/>
    </w:rPr>
  </w:style>
  <w:style w:type="paragraph" w:customStyle="1" w:styleId="Default">
    <w:name w:val="Default"/>
    <w:rsid w:val="00BD3007"/>
    <w:pPr>
      <w:autoSpaceDE w:val="0"/>
      <w:autoSpaceDN w:val="0"/>
      <w:adjustRightInd w:val="0"/>
    </w:pPr>
    <w:rPr>
      <w:rFonts w:ascii="Times New Roman" w:hAnsi="Times New Roman"/>
      <w:color w:val="000000"/>
      <w:sz w:val="24"/>
      <w:szCs w:val="24"/>
      <w:lang w:eastAsia="en-US"/>
    </w:rPr>
  </w:style>
  <w:style w:type="paragraph" w:styleId="afc">
    <w:name w:val="Document Map"/>
    <w:basedOn w:val="a"/>
    <w:link w:val="afd"/>
    <w:uiPriority w:val="99"/>
    <w:unhideWhenUsed/>
    <w:rsid w:val="00BD3007"/>
    <w:pPr>
      <w:spacing w:after="0" w:line="240" w:lineRule="auto"/>
      <w:ind w:firstLine="709"/>
      <w:jc w:val="both"/>
    </w:pPr>
    <w:rPr>
      <w:rFonts w:ascii="Tahoma" w:eastAsia="Times New Roman" w:hAnsi="Tahoma"/>
      <w:sz w:val="16"/>
      <w:szCs w:val="16"/>
      <w:lang w:val="x-none" w:eastAsia="ru-RU"/>
    </w:rPr>
  </w:style>
  <w:style w:type="character" w:customStyle="1" w:styleId="afd">
    <w:name w:val="Схема документа Знак"/>
    <w:link w:val="afc"/>
    <w:uiPriority w:val="99"/>
    <w:rsid w:val="00BD3007"/>
    <w:rPr>
      <w:rFonts w:ascii="Tahoma" w:eastAsia="Times New Roman" w:hAnsi="Tahoma" w:cs="Tahoma"/>
      <w:sz w:val="16"/>
      <w:szCs w:val="16"/>
      <w:lang w:eastAsia="ru-RU"/>
    </w:rPr>
  </w:style>
  <w:style w:type="paragraph" w:customStyle="1" w:styleId="afe">
    <w:name w:val="Знак Знак Знак"/>
    <w:basedOn w:val="a"/>
    <w:rsid w:val="00BD3007"/>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
    <w:name w:val="Стиль"/>
    <w:rsid w:val="00BD3007"/>
    <w:pPr>
      <w:widowControl w:val="0"/>
      <w:autoSpaceDE w:val="0"/>
      <w:autoSpaceDN w:val="0"/>
    </w:pPr>
    <w:rPr>
      <w:rFonts w:ascii="Times New Roman" w:eastAsia="Times New Roman" w:hAnsi="Times New Roman"/>
      <w:spacing w:val="-1"/>
      <w:kern w:val="65535"/>
      <w:position w:val="-1"/>
      <w:sz w:val="24"/>
      <w:szCs w:val="24"/>
    </w:rPr>
  </w:style>
  <w:style w:type="paragraph" w:customStyle="1" w:styleId="14">
    <w:name w:val="З1"/>
    <w:basedOn w:val="a"/>
    <w:next w:val="a"/>
    <w:rsid w:val="00BD3007"/>
    <w:pPr>
      <w:spacing w:after="0" w:line="360" w:lineRule="auto"/>
      <w:ind w:firstLine="748"/>
      <w:jc w:val="both"/>
    </w:pPr>
    <w:rPr>
      <w:rFonts w:ascii="Times New Roman" w:eastAsia="Times New Roman" w:hAnsi="Times New Roman"/>
      <w:b/>
      <w:snapToGrid w:val="0"/>
      <w:sz w:val="24"/>
      <w:szCs w:val="24"/>
      <w:lang w:eastAsia="ru-RU"/>
    </w:rPr>
  </w:style>
  <w:style w:type="paragraph" w:customStyle="1" w:styleId="u">
    <w:name w:val="u"/>
    <w:basedOn w:val="a"/>
    <w:rsid w:val="00BD3007"/>
    <w:pPr>
      <w:spacing w:after="0" w:line="240" w:lineRule="auto"/>
      <w:ind w:firstLine="353"/>
      <w:jc w:val="both"/>
    </w:pPr>
    <w:rPr>
      <w:rFonts w:ascii="Times New Roman" w:eastAsia="Times New Roman" w:hAnsi="Times New Roman"/>
      <w:sz w:val="24"/>
      <w:szCs w:val="24"/>
      <w:lang w:eastAsia="ru-RU"/>
    </w:rPr>
  </w:style>
  <w:style w:type="paragraph" w:customStyle="1" w:styleId="15">
    <w:name w:val="Знак Знак Знак1"/>
    <w:basedOn w:val="a"/>
    <w:rsid w:val="00BD3007"/>
    <w:pPr>
      <w:widowControl w:val="0"/>
      <w:adjustRightInd w:val="0"/>
      <w:spacing w:after="160" w:line="240" w:lineRule="exact"/>
      <w:jc w:val="right"/>
    </w:pPr>
    <w:rPr>
      <w:rFonts w:ascii="Times New Roman" w:eastAsia="Times New Roman" w:hAnsi="Times New Roman"/>
      <w:sz w:val="20"/>
      <w:szCs w:val="20"/>
      <w:lang w:val="en-GB"/>
    </w:rPr>
  </w:style>
  <w:style w:type="character" w:styleId="aff0">
    <w:name w:val="FollowedHyperlink"/>
    <w:uiPriority w:val="99"/>
    <w:unhideWhenUsed/>
    <w:rsid w:val="00BD3007"/>
    <w:rPr>
      <w:color w:val="800080"/>
      <w:u w:val="single"/>
    </w:rPr>
  </w:style>
  <w:style w:type="paragraph" w:customStyle="1" w:styleId="26">
    <w:name w:val="Îñíîâíîé òåêñò 2"/>
    <w:basedOn w:val="a"/>
    <w:rsid w:val="00BD3007"/>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paragraph" w:customStyle="1" w:styleId="s12">
    <w:name w:val="s_12"/>
    <w:basedOn w:val="a"/>
    <w:rsid w:val="00BD3007"/>
    <w:pPr>
      <w:spacing w:after="0" w:line="240" w:lineRule="auto"/>
      <w:ind w:firstLine="720"/>
    </w:pPr>
    <w:rPr>
      <w:rFonts w:ascii="Times New Roman" w:eastAsia="Times New Roman" w:hAnsi="Times New Roman"/>
      <w:sz w:val="24"/>
      <w:szCs w:val="24"/>
      <w:lang w:eastAsia="ru-RU"/>
    </w:rPr>
  </w:style>
  <w:style w:type="paragraph" w:customStyle="1" w:styleId="s13">
    <w:name w:val="s_13"/>
    <w:basedOn w:val="a"/>
    <w:rsid w:val="00BD3007"/>
    <w:pPr>
      <w:spacing w:after="0" w:line="240" w:lineRule="auto"/>
      <w:ind w:firstLine="720"/>
    </w:pPr>
    <w:rPr>
      <w:rFonts w:ascii="Times New Roman" w:eastAsia="Times New Roman" w:hAnsi="Times New Roman"/>
      <w:sz w:val="24"/>
      <w:szCs w:val="24"/>
      <w:lang w:eastAsia="ru-RU"/>
    </w:rPr>
  </w:style>
  <w:style w:type="character" w:styleId="aff1">
    <w:name w:val="annotation reference"/>
    <w:uiPriority w:val="99"/>
    <w:unhideWhenUsed/>
    <w:rsid w:val="00BD3007"/>
    <w:rPr>
      <w:sz w:val="16"/>
      <w:szCs w:val="16"/>
    </w:rPr>
  </w:style>
  <w:style w:type="paragraph" w:styleId="aff2">
    <w:name w:val="annotation text"/>
    <w:basedOn w:val="a"/>
    <w:link w:val="aff3"/>
    <w:uiPriority w:val="99"/>
    <w:unhideWhenUsed/>
    <w:rsid w:val="00BD3007"/>
    <w:pPr>
      <w:spacing w:after="0" w:line="240" w:lineRule="auto"/>
      <w:ind w:firstLine="709"/>
      <w:jc w:val="both"/>
    </w:pPr>
    <w:rPr>
      <w:rFonts w:ascii="Times New Roman" w:eastAsia="Times New Roman" w:hAnsi="Times New Roman"/>
      <w:sz w:val="20"/>
      <w:szCs w:val="20"/>
      <w:lang w:val="x-none" w:eastAsia="ru-RU"/>
    </w:rPr>
  </w:style>
  <w:style w:type="character" w:customStyle="1" w:styleId="aff3">
    <w:name w:val="Текст примечания Знак"/>
    <w:link w:val="aff2"/>
    <w:uiPriority w:val="99"/>
    <w:rsid w:val="00BD3007"/>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unhideWhenUsed/>
    <w:rsid w:val="00BD3007"/>
    <w:rPr>
      <w:b/>
      <w:bCs/>
    </w:rPr>
  </w:style>
  <w:style w:type="character" w:customStyle="1" w:styleId="aff5">
    <w:name w:val="Тема примечания Знак"/>
    <w:link w:val="aff4"/>
    <w:uiPriority w:val="99"/>
    <w:rsid w:val="00BD3007"/>
    <w:rPr>
      <w:rFonts w:ascii="Times New Roman" w:eastAsia="Times New Roman" w:hAnsi="Times New Roman" w:cs="Times New Roman"/>
      <w:b/>
      <w:bCs/>
      <w:sz w:val="20"/>
      <w:szCs w:val="20"/>
      <w:lang w:eastAsia="ru-RU"/>
    </w:rPr>
  </w:style>
  <w:style w:type="paragraph" w:customStyle="1" w:styleId="s3">
    <w:name w:val="s_3"/>
    <w:basedOn w:val="a"/>
    <w:rsid w:val="00BD30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BD300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0"/>
    <w:rsid w:val="00BD3007"/>
  </w:style>
  <w:style w:type="character" w:customStyle="1" w:styleId="spelle">
    <w:name w:val="spelle"/>
    <w:basedOn w:val="a0"/>
    <w:rsid w:val="00BD3007"/>
  </w:style>
  <w:style w:type="character" w:customStyle="1" w:styleId="apple-converted-space">
    <w:name w:val="apple-converted-space"/>
    <w:basedOn w:val="a0"/>
    <w:rsid w:val="00BD3007"/>
  </w:style>
  <w:style w:type="paragraph" w:styleId="aff6">
    <w:name w:val="Body Text Indent"/>
    <w:basedOn w:val="a"/>
    <w:link w:val="aff7"/>
    <w:unhideWhenUsed/>
    <w:rsid w:val="00BD3007"/>
    <w:pPr>
      <w:spacing w:after="120" w:line="240" w:lineRule="auto"/>
      <w:ind w:left="283"/>
    </w:pPr>
    <w:rPr>
      <w:rFonts w:ascii="Times New Roman" w:eastAsia="Times New Roman" w:hAnsi="Times New Roman"/>
      <w:sz w:val="24"/>
      <w:szCs w:val="24"/>
      <w:lang w:val="x-none" w:eastAsia="ru-RU"/>
    </w:rPr>
  </w:style>
  <w:style w:type="character" w:customStyle="1" w:styleId="aff7">
    <w:name w:val="Основной текст с отступом Знак"/>
    <w:link w:val="aff6"/>
    <w:rsid w:val="00BD3007"/>
    <w:rPr>
      <w:rFonts w:ascii="Times New Roman" w:eastAsia="Times New Roman" w:hAnsi="Times New Roman" w:cs="Times New Roman"/>
      <w:sz w:val="24"/>
      <w:szCs w:val="24"/>
      <w:lang w:eastAsia="ru-RU"/>
    </w:rPr>
  </w:style>
  <w:style w:type="paragraph" w:customStyle="1" w:styleId="16">
    <w:name w:val="Текст примечания1"/>
    <w:basedOn w:val="a"/>
    <w:rsid w:val="00BD3007"/>
    <w:pPr>
      <w:suppressAutoHyphens/>
      <w:spacing w:after="0" w:line="240" w:lineRule="auto"/>
    </w:pPr>
    <w:rPr>
      <w:rFonts w:ascii="Times New Roman" w:eastAsia="Times New Roman" w:hAnsi="Times New Roman"/>
      <w:bCs/>
      <w:sz w:val="20"/>
      <w:szCs w:val="20"/>
      <w:lang w:eastAsia="ar-SA"/>
    </w:rPr>
  </w:style>
  <w:style w:type="paragraph" w:customStyle="1" w:styleId="aff8">
    <w:name w:val="Нормальный (таблица)"/>
    <w:basedOn w:val="a"/>
    <w:next w:val="a"/>
    <w:uiPriority w:val="99"/>
    <w:rsid w:val="00BD3007"/>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9">
    <w:name w:val="Прижатый влево"/>
    <w:basedOn w:val="a"/>
    <w:next w:val="a"/>
    <w:uiPriority w:val="99"/>
    <w:rsid w:val="00BD3007"/>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affa">
    <w:name w:val="caption"/>
    <w:basedOn w:val="a"/>
    <w:next w:val="a"/>
    <w:uiPriority w:val="35"/>
    <w:qFormat/>
    <w:rsid w:val="00BD3007"/>
    <w:pPr>
      <w:spacing w:after="0" w:line="240" w:lineRule="auto"/>
      <w:ind w:firstLine="709"/>
      <w:jc w:val="both"/>
    </w:pPr>
    <w:rPr>
      <w:rFonts w:ascii="Times New Roman" w:eastAsia="Times New Roman" w:hAnsi="Times New Roman"/>
      <w:b/>
      <w:bCs/>
      <w:sz w:val="20"/>
      <w:szCs w:val="20"/>
      <w:lang w:eastAsia="ru-RU"/>
    </w:rPr>
  </w:style>
  <w:style w:type="numbering" w:customStyle="1" w:styleId="110">
    <w:name w:val="Нет списка11"/>
    <w:next w:val="a2"/>
    <w:uiPriority w:val="99"/>
    <w:semiHidden/>
    <w:unhideWhenUsed/>
    <w:rsid w:val="00BD3007"/>
  </w:style>
  <w:style w:type="table" w:styleId="affb">
    <w:name w:val="Light List"/>
    <w:basedOn w:val="a1"/>
    <w:uiPriority w:val="61"/>
    <w:rsid w:val="00BD3007"/>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27">
    <w:name w:val="Нет списка2"/>
    <w:next w:val="a2"/>
    <w:uiPriority w:val="99"/>
    <w:semiHidden/>
    <w:rsid w:val="00230DCF"/>
  </w:style>
  <w:style w:type="paragraph" w:customStyle="1" w:styleId="310">
    <w:name w:val="Основной текст с отступом 31"/>
    <w:basedOn w:val="a"/>
    <w:rsid w:val="00230DCF"/>
    <w:pPr>
      <w:tabs>
        <w:tab w:val="left" w:pos="709"/>
      </w:tabs>
      <w:spacing w:after="0" w:line="240" w:lineRule="auto"/>
      <w:ind w:firstLine="709"/>
      <w:jc w:val="both"/>
    </w:pPr>
    <w:rPr>
      <w:rFonts w:ascii="TimesET" w:eastAsia="TimesET" w:hAnsi="TimesET"/>
      <w:sz w:val="24"/>
      <w:szCs w:val="20"/>
      <w:lang w:eastAsia="ru-RU"/>
    </w:rPr>
  </w:style>
  <w:style w:type="paragraph" w:styleId="32">
    <w:name w:val="Body Text Indent 3"/>
    <w:basedOn w:val="a"/>
    <w:link w:val="33"/>
    <w:rsid w:val="00230DCF"/>
    <w:pPr>
      <w:spacing w:after="0" w:line="240" w:lineRule="auto"/>
      <w:ind w:left="360" w:hanging="360"/>
      <w:jc w:val="both"/>
    </w:pPr>
    <w:rPr>
      <w:rFonts w:ascii="Times New Roman" w:eastAsia="Times New Roman" w:hAnsi="Times New Roman"/>
      <w:b/>
      <w:bCs/>
      <w:sz w:val="28"/>
      <w:szCs w:val="24"/>
      <w:lang w:val="x-none" w:eastAsia="x-none"/>
    </w:rPr>
  </w:style>
  <w:style w:type="character" w:customStyle="1" w:styleId="33">
    <w:name w:val="Основной текст с отступом 3 Знак"/>
    <w:link w:val="32"/>
    <w:rsid w:val="00230DCF"/>
    <w:rPr>
      <w:rFonts w:ascii="Times New Roman" w:eastAsia="Times New Roman" w:hAnsi="Times New Roman"/>
      <w:b/>
      <w:bCs/>
      <w:sz w:val="28"/>
      <w:szCs w:val="24"/>
      <w:lang w:val="x-none" w:eastAsia="x-none"/>
    </w:rPr>
  </w:style>
  <w:style w:type="paragraph" w:customStyle="1" w:styleId="affc">
    <w:name w:val="Готовый"/>
    <w:basedOn w:val="a"/>
    <w:rsid w:val="00230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09"/>
      <w:jc w:val="both"/>
    </w:pPr>
    <w:rPr>
      <w:rFonts w:ascii="Courier New" w:eastAsia="Times New Roman" w:hAnsi="Courier New"/>
      <w:snapToGrid w:val="0"/>
      <w:sz w:val="20"/>
      <w:szCs w:val="20"/>
      <w:lang w:eastAsia="ru-RU"/>
    </w:rPr>
  </w:style>
  <w:style w:type="paragraph" w:customStyle="1" w:styleId="ConsTitle">
    <w:name w:val="ConsTitle"/>
    <w:rsid w:val="00230DCF"/>
    <w:pPr>
      <w:widowControl w:val="0"/>
      <w:autoSpaceDE w:val="0"/>
      <w:autoSpaceDN w:val="0"/>
      <w:adjustRightInd w:val="0"/>
      <w:ind w:right="19772"/>
    </w:pPr>
    <w:rPr>
      <w:rFonts w:ascii="Arial" w:eastAsia="Times New Roman" w:hAnsi="Arial" w:cs="Arial"/>
      <w:b/>
      <w:bCs/>
      <w:sz w:val="16"/>
      <w:szCs w:val="16"/>
    </w:rPr>
  </w:style>
  <w:style w:type="paragraph" w:customStyle="1" w:styleId="17">
    <w:name w:val="Основной текст1"/>
    <w:basedOn w:val="a"/>
    <w:rsid w:val="00230DCF"/>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00">
    <w:name w:val="Заголовок 0"/>
    <w:basedOn w:val="1"/>
    <w:rsid w:val="00230DCF"/>
    <w:pPr>
      <w:ind w:left="0" w:firstLine="0"/>
    </w:pPr>
    <w:rPr>
      <w:b w:val="0"/>
      <w:caps/>
      <w:sz w:val="24"/>
      <w:lang w:eastAsia="x-none"/>
    </w:rPr>
  </w:style>
  <w:style w:type="paragraph" w:customStyle="1" w:styleId="Iauiue2">
    <w:name w:val="Iau?iue2"/>
    <w:rsid w:val="00230DCF"/>
    <w:pPr>
      <w:widowControl w:val="0"/>
    </w:pPr>
    <w:rPr>
      <w:rFonts w:ascii="Times New Roman" w:eastAsia="Times New Roman" w:hAnsi="Times New Roman"/>
      <w:lang w:val="en-US"/>
    </w:rPr>
  </w:style>
  <w:style w:type="paragraph" w:customStyle="1" w:styleId="affd">
    <w:name w:val="Ñòèëü"/>
    <w:rsid w:val="00230DCF"/>
    <w:pPr>
      <w:widowControl w:val="0"/>
    </w:pPr>
    <w:rPr>
      <w:rFonts w:ascii="Times New Roman" w:eastAsia="Times New Roman" w:hAnsi="Times New Roman"/>
      <w:spacing w:val="-1"/>
      <w:kern w:val="65535"/>
      <w:position w:val="-1"/>
      <w:sz w:val="24"/>
      <w:lang w:val="en-US"/>
    </w:rPr>
  </w:style>
  <w:style w:type="paragraph" w:customStyle="1" w:styleId="affe">
    <w:name w:val="Îáû÷íûé"/>
    <w:rsid w:val="00230DCF"/>
    <w:pPr>
      <w:widowControl w:val="0"/>
    </w:pPr>
    <w:rPr>
      <w:rFonts w:ascii="Times New Roman" w:eastAsia="Times New Roman" w:hAnsi="Times New Roman"/>
      <w:sz w:val="28"/>
    </w:rPr>
  </w:style>
  <w:style w:type="paragraph" w:customStyle="1" w:styleId="28">
    <w:name w:val="Îñíîâíîé òåêñò ñ îòñòóïîì 2"/>
    <w:basedOn w:val="affe"/>
    <w:rsid w:val="00230DCF"/>
  </w:style>
  <w:style w:type="paragraph" w:customStyle="1" w:styleId="18">
    <w:name w:val="çàãîëîâîê 1"/>
    <w:basedOn w:val="affe"/>
    <w:next w:val="affe"/>
    <w:rsid w:val="00230DCF"/>
  </w:style>
  <w:style w:type="paragraph" w:customStyle="1" w:styleId="34">
    <w:name w:val="Îñíîâíîé òåêñò ñ îòñòóïîì 3"/>
    <w:basedOn w:val="affe"/>
    <w:rsid w:val="00230DCF"/>
  </w:style>
  <w:style w:type="paragraph" w:customStyle="1" w:styleId="Iniiaiieoaeno">
    <w:name w:val="Iniiaiie oaeno"/>
    <w:basedOn w:val="Iauiue"/>
    <w:rsid w:val="00230DCF"/>
  </w:style>
  <w:style w:type="paragraph" w:customStyle="1" w:styleId="afff">
    <w:name w:val="основной"/>
    <w:basedOn w:val="a"/>
    <w:rsid w:val="00230DCF"/>
    <w:pPr>
      <w:keepNext/>
      <w:spacing w:after="0" w:line="240" w:lineRule="auto"/>
    </w:pPr>
    <w:rPr>
      <w:rFonts w:ascii="Times New Roman" w:eastAsia="Times New Roman" w:hAnsi="Times New Roman"/>
      <w:sz w:val="24"/>
      <w:szCs w:val="20"/>
      <w:lang w:eastAsia="ru-RU"/>
    </w:rPr>
  </w:style>
  <w:style w:type="paragraph" w:customStyle="1" w:styleId="Iniiaiieoaeno2">
    <w:name w:val="Iniiaiie oaeno 2"/>
    <w:basedOn w:val="a"/>
    <w:rsid w:val="00230DCF"/>
    <w:pPr>
      <w:widowControl w:val="0"/>
      <w:spacing w:after="0" w:line="240" w:lineRule="auto"/>
      <w:ind w:firstLine="567"/>
      <w:jc w:val="both"/>
    </w:pPr>
    <w:rPr>
      <w:rFonts w:ascii="Times New Roman" w:eastAsia="Times New Roman" w:hAnsi="Times New Roman"/>
      <w:b/>
      <w:color w:val="000000"/>
      <w:sz w:val="24"/>
      <w:szCs w:val="20"/>
      <w:lang w:eastAsia="ru-RU"/>
    </w:rPr>
  </w:style>
  <w:style w:type="paragraph" w:customStyle="1" w:styleId="afff0">
    <w:name w:val="Îñíîâíîé òåêñò"/>
    <w:basedOn w:val="affe"/>
    <w:rsid w:val="00230DCF"/>
  </w:style>
  <w:style w:type="paragraph" w:customStyle="1" w:styleId="caaieiaie2">
    <w:name w:val="caaieiaie 2"/>
    <w:basedOn w:val="Iauiue"/>
    <w:next w:val="Iauiue"/>
    <w:rsid w:val="00230DCF"/>
  </w:style>
  <w:style w:type="paragraph" w:styleId="afff1">
    <w:name w:val="Plain Text"/>
    <w:basedOn w:val="a"/>
    <w:link w:val="afff2"/>
    <w:rsid w:val="00230DCF"/>
    <w:pPr>
      <w:spacing w:after="0" w:line="240" w:lineRule="auto"/>
    </w:pPr>
    <w:rPr>
      <w:rFonts w:ascii="Courier New" w:eastAsia="Times New Roman" w:hAnsi="Courier New"/>
      <w:sz w:val="20"/>
      <w:szCs w:val="20"/>
      <w:lang w:val="x-none" w:eastAsia="x-none"/>
    </w:rPr>
  </w:style>
  <w:style w:type="character" w:customStyle="1" w:styleId="afff2">
    <w:name w:val="Текст Знак"/>
    <w:link w:val="afff1"/>
    <w:rsid w:val="00230DCF"/>
    <w:rPr>
      <w:rFonts w:ascii="Courier New" w:eastAsia="Times New Roman" w:hAnsi="Courier New"/>
      <w:lang w:val="x-none" w:eastAsia="x-none"/>
    </w:rPr>
  </w:style>
  <w:style w:type="table" w:customStyle="1" w:styleId="19">
    <w:name w:val="Сетка таблицы1"/>
    <w:basedOn w:val="a1"/>
    <w:next w:val="a9"/>
    <w:rsid w:val="00230DCF"/>
    <w:pPr>
      <w:ind w:firstLine="70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9"/>
    <w:uiPriority w:val="59"/>
    <w:rsid w:val="00230DC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2"/>
    <w:uiPriority w:val="99"/>
    <w:semiHidden/>
    <w:unhideWhenUsed/>
    <w:rsid w:val="00230DCF"/>
  </w:style>
  <w:style w:type="table" w:customStyle="1" w:styleId="1a">
    <w:name w:val="Светлый список1"/>
    <w:basedOn w:val="a1"/>
    <w:uiPriority w:val="61"/>
    <w:rsid w:val="00230DCF"/>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PlusCell">
    <w:name w:val="ConsPlusCell"/>
    <w:rsid w:val="00230DCF"/>
    <w:pPr>
      <w:widowControl w:val="0"/>
      <w:autoSpaceDE w:val="0"/>
      <w:autoSpaceDN w:val="0"/>
    </w:pPr>
    <w:rPr>
      <w:rFonts w:ascii="Courier New" w:eastAsia="Times New Roman" w:hAnsi="Courier New" w:cs="Courier New"/>
    </w:rPr>
  </w:style>
  <w:style w:type="paragraph" w:customStyle="1" w:styleId="ConsPlusDocList">
    <w:name w:val="ConsPlusDocList"/>
    <w:rsid w:val="00230DCF"/>
    <w:pPr>
      <w:widowControl w:val="0"/>
      <w:autoSpaceDE w:val="0"/>
      <w:autoSpaceDN w:val="0"/>
    </w:pPr>
    <w:rPr>
      <w:rFonts w:ascii="Courier New" w:eastAsia="Times New Roman" w:hAnsi="Courier New" w:cs="Courier New"/>
    </w:rPr>
  </w:style>
  <w:style w:type="paragraph" w:customStyle="1" w:styleId="ConsPlusTitlePage">
    <w:name w:val="ConsPlusTitlePage"/>
    <w:rsid w:val="00230DCF"/>
    <w:pPr>
      <w:widowControl w:val="0"/>
      <w:autoSpaceDE w:val="0"/>
      <w:autoSpaceDN w:val="0"/>
    </w:pPr>
    <w:rPr>
      <w:rFonts w:ascii="Tahoma" w:eastAsia="Times New Roman" w:hAnsi="Tahoma" w:cs="Tahoma"/>
    </w:rPr>
  </w:style>
  <w:style w:type="paragraph" w:customStyle="1" w:styleId="ConsPlusJurTerm">
    <w:name w:val="ConsPlusJurTerm"/>
    <w:rsid w:val="00230DCF"/>
    <w:pPr>
      <w:widowControl w:val="0"/>
      <w:autoSpaceDE w:val="0"/>
      <w:autoSpaceDN w:val="0"/>
    </w:pPr>
    <w:rPr>
      <w:rFonts w:ascii="Tahoma" w:eastAsia="Times New Roman" w:hAnsi="Tahoma" w:cs="Tahoma"/>
      <w:sz w:val="22"/>
    </w:rPr>
  </w:style>
  <w:style w:type="character" w:customStyle="1" w:styleId="docaccesstitle">
    <w:name w:val="docaccess_title"/>
    <w:basedOn w:val="a0"/>
    <w:rsid w:val="00230DCF"/>
  </w:style>
  <w:style w:type="character" w:customStyle="1" w:styleId="afff3">
    <w:name w:val="Гипертекстовая ссылка"/>
    <w:uiPriority w:val="99"/>
    <w:rsid w:val="008A40D7"/>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AEF"/>
    <w:pPr>
      <w:spacing w:after="200" w:line="276" w:lineRule="auto"/>
    </w:pPr>
    <w:rPr>
      <w:sz w:val="22"/>
      <w:szCs w:val="22"/>
      <w:lang w:eastAsia="en-US"/>
    </w:rPr>
  </w:style>
  <w:style w:type="paragraph" w:styleId="1">
    <w:name w:val="heading 1"/>
    <w:basedOn w:val="a"/>
    <w:next w:val="a"/>
    <w:link w:val="10"/>
    <w:uiPriority w:val="9"/>
    <w:qFormat/>
    <w:rsid w:val="00BD3007"/>
    <w:pPr>
      <w:keepNext/>
      <w:spacing w:after="0" w:line="240" w:lineRule="auto"/>
      <w:ind w:left="709" w:firstLine="709"/>
      <w:jc w:val="center"/>
      <w:outlineLvl w:val="0"/>
    </w:pPr>
    <w:rPr>
      <w:rFonts w:ascii="Times New Roman" w:eastAsia="Times New Roman" w:hAnsi="Times New Roman"/>
      <w:b/>
      <w:sz w:val="28"/>
      <w:szCs w:val="24"/>
      <w:lang w:val="x-none" w:eastAsia="ru-RU"/>
    </w:rPr>
  </w:style>
  <w:style w:type="paragraph" w:styleId="2">
    <w:name w:val="heading 2"/>
    <w:aliases w:val="Вид зоны"/>
    <w:basedOn w:val="a"/>
    <w:next w:val="a"/>
    <w:link w:val="20"/>
    <w:unhideWhenUsed/>
    <w:qFormat/>
    <w:rsid w:val="00BD3007"/>
    <w:pPr>
      <w:keepNext/>
      <w:spacing w:after="0" w:line="240" w:lineRule="auto"/>
      <w:ind w:left="709" w:firstLine="709"/>
      <w:jc w:val="center"/>
      <w:outlineLvl w:val="1"/>
    </w:pPr>
    <w:rPr>
      <w:rFonts w:ascii="Times New Roman" w:eastAsia="Times New Roman" w:hAnsi="Times New Roman"/>
      <w:b/>
      <w:bCs/>
      <w:iCs/>
      <w:sz w:val="26"/>
      <w:szCs w:val="28"/>
      <w:lang w:val="x-none" w:eastAsia="ru-RU"/>
    </w:rPr>
  </w:style>
  <w:style w:type="paragraph" w:styleId="3">
    <w:name w:val="heading 3"/>
    <w:basedOn w:val="a"/>
    <w:next w:val="a"/>
    <w:link w:val="30"/>
    <w:uiPriority w:val="9"/>
    <w:unhideWhenUsed/>
    <w:qFormat/>
    <w:rsid w:val="00BD3007"/>
    <w:pPr>
      <w:keepNext/>
      <w:spacing w:after="0" w:line="240" w:lineRule="auto"/>
      <w:ind w:left="709" w:firstLine="709"/>
      <w:outlineLvl w:val="2"/>
    </w:pPr>
    <w:rPr>
      <w:rFonts w:ascii="Times New Roman" w:eastAsia="Times New Roman" w:hAnsi="Times New Roman"/>
      <w:b/>
      <w:bCs/>
      <w:sz w:val="24"/>
      <w:szCs w:val="26"/>
      <w:lang w:val="x-none" w:eastAsia="ru-RU"/>
    </w:rPr>
  </w:style>
  <w:style w:type="paragraph" w:styleId="4">
    <w:name w:val="heading 4"/>
    <w:basedOn w:val="a"/>
    <w:next w:val="a"/>
    <w:link w:val="40"/>
    <w:uiPriority w:val="9"/>
    <w:unhideWhenUsed/>
    <w:qFormat/>
    <w:rsid w:val="00BD3007"/>
    <w:pPr>
      <w:keepNext/>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qFormat/>
    <w:rsid w:val="00BD3007"/>
    <w:pPr>
      <w:keepNext/>
      <w:keepLines/>
      <w:spacing w:before="200" w:after="0" w:line="240" w:lineRule="auto"/>
      <w:ind w:firstLine="709"/>
      <w:jc w:val="both"/>
      <w:outlineLvl w:val="4"/>
    </w:pPr>
    <w:rPr>
      <w:rFonts w:ascii="Cambria" w:eastAsia="Times New Roman" w:hAnsi="Cambria"/>
      <w:color w:val="243F60"/>
      <w:sz w:val="24"/>
      <w:szCs w:val="24"/>
      <w:lang w:val="x-none" w:eastAsia="ru-RU"/>
    </w:rPr>
  </w:style>
  <w:style w:type="paragraph" w:styleId="6">
    <w:name w:val="heading 6"/>
    <w:basedOn w:val="a"/>
    <w:next w:val="a"/>
    <w:link w:val="60"/>
    <w:uiPriority w:val="9"/>
    <w:qFormat/>
    <w:rsid w:val="00BD3007"/>
    <w:pPr>
      <w:keepNext/>
      <w:keepLines/>
      <w:spacing w:before="200" w:after="0" w:line="240" w:lineRule="auto"/>
      <w:ind w:firstLine="709"/>
      <w:jc w:val="both"/>
      <w:outlineLvl w:val="5"/>
    </w:pPr>
    <w:rPr>
      <w:rFonts w:ascii="Cambria" w:eastAsia="Times New Roman" w:hAnsi="Cambria"/>
      <w:i/>
      <w:iCs/>
      <w:color w:val="243F60"/>
      <w:sz w:val="24"/>
      <w:szCs w:val="24"/>
      <w:lang w:val="x-none" w:eastAsia="ru-RU"/>
    </w:rPr>
  </w:style>
  <w:style w:type="paragraph" w:styleId="7">
    <w:name w:val="heading 7"/>
    <w:aliases w:val="заголовок для ПЗЗ"/>
    <w:basedOn w:val="a"/>
    <w:next w:val="a"/>
    <w:link w:val="70"/>
    <w:qFormat/>
    <w:rsid w:val="00BD3007"/>
    <w:pPr>
      <w:keepNext/>
      <w:spacing w:before="120" w:after="120" w:line="240" w:lineRule="auto"/>
      <w:jc w:val="center"/>
      <w:outlineLvl w:val="6"/>
    </w:pPr>
    <w:rPr>
      <w:rFonts w:ascii="Times New Roman" w:eastAsia="MS Mincho" w:hAnsi="Times New Roman"/>
      <w:b/>
      <w:sz w:val="28"/>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D3007"/>
    <w:rPr>
      <w:rFonts w:ascii="Times New Roman" w:eastAsia="Times New Roman" w:hAnsi="Times New Roman" w:cs="Times New Roman"/>
      <w:b/>
      <w:sz w:val="28"/>
      <w:szCs w:val="24"/>
      <w:lang w:eastAsia="ru-RU"/>
    </w:rPr>
  </w:style>
  <w:style w:type="character" w:customStyle="1" w:styleId="20">
    <w:name w:val="Заголовок 2 Знак"/>
    <w:aliases w:val="Вид зоны Знак"/>
    <w:link w:val="2"/>
    <w:rsid w:val="00BD3007"/>
    <w:rPr>
      <w:rFonts w:ascii="Times New Roman" w:eastAsia="Times New Roman" w:hAnsi="Times New Roman" w:cs="Times New Roman"/>
      <w:b/>
      <w:bCs/>
      <w:iCs/>
      <w:sz w:val="26"/>
      <w:szCs w:val="28"/>
      <w:lang w:eastAsia="ru-RU"/>
    </w:rPr>
  </w:style>
  <w:style w:type="character" w:customStyle="1" w:styleId="30">
    <w:name w:val="Заголовок 3 Знак"/>
    <w:link w:val="3"/>
    <w:uiPriority w:val="9"/>
    <w:rsid w:val="00BD3007"/>
    <w:rPr>
      <w:rFonts w:ascii="Times New Roman" w:eastAsia="Times New Roman" w:hAnsi="Times New Roman" w:cs="Times New Roman"/>
      <w:b/>
      <w:bCs/>
      <w:sz w:val="24"/>
      <w:szCs w:val="26"/>
      <w:lang w:eastAsia="ru-RU"/>
    </w:rPr>
  </w:style>
  <w:style w:type="character" w:customStyle="1" w:styleId="40">
    <w:name w:val="Заголовок 4 Знак"/>
    <w:link w:val="4"/>
    <w:uiPriority w:val="9"/>
    <w:rsid w:val="00BD3007"/>
    <w:rPr>
      <w:rFonts w:ascii="Calibri" w:eastAsia="Times New Roman" w:hAnsi="Calibri" w:cs="Times New Roman"/>
      <w:b/>
      <w:bCs/>
      <w:sz w:val="28"/>
      <w:szCs w:val="28"/>
      <w:lang w:eastAsia="ru-RU"/>
    </w:rPr>
  </w:style>
  <w:style w:type="character" w:customStyle="1" w:styleId="50">
    <w:name w:val="Заголовок 5 Знак"/>
    <w:link w:val="5"/>
    <w:rsid w:val="00BD3007"/>
    <w:rPr>
      <w:rFonts w:ascii="Cambria" w:eastAsia="Times New Roman" w:hAnsi="Cambria" w:cs="Times New Roman"/>
      <w:color w:val="243F60"/>
      <w:sz w:val="24"/>
      <w:szCs w:val="24"/>
      <w:lang w:eastAsia="ru-RU"/>
    </w:rPr>
  </w:style>
  <w:style w:type="character" w:customStyle="1" w:styleId="60">
    <w:name w:val="Заголовок 6 Знак"/>
    <w:link w:val="6"/>
    <w:uiPriority w:val="9"/>
    <w:rsid w:val="00BD3007"/>
    <w:rPr>
      <w:rFonts w:ascii="Cambria" w:eastAsia="Times New Roman" w:hAnsi="Cambria" w:cs="Times New Roman"/>
      <w:i/>
      <w:iCs/>
      <w:color w:val="243F60"/>
      <w:sz w:val="24"/>
      <w:szCs w:val="24"/>
      <w:lang w:eastAsia="ru-RU"/>
    </w:rPr>
  </w:style>
  <w:style w:type="character" w:customStyle="1" w:styleId="70">
    <w:name w:val="Заголовок 7 Знак"/>
    <w:aliases w:val="заголовок для ПЗЗ Знак"/>
    <w:link w:val="7"/>
    <w:rsid w:val="00BD3007"/>
    <w:rPr>
      <w:rFonts w:ascii="Times New Roman" w:eastAsia="MS Mincho" w:hAnsi="Times New Roman" w:cs="Times New Roman"/>
      <w:b/>
      <w:sz w:val="28"/>
      <w:szCs w:val="24"/>
      <w:lang w:eastAsia="ru-RU"/>
    </w:rPr>
  </w:style>
  <w:style w:type="numbering" w:customStyle="1" w:styleId="11">
    <w:name w:val="Нет списка1"/>
    <w:next w:val="a2"/>
    <w:uiPriority w:val="99"/>
    <w:semiHidden/>
    <w:unhideWhenUsed/>
    <w:rsid w:val="00BD3007"/>
  </w:style>
  <w:style w:type="paragraph" w:styleId="a3">
    <w:name w:val="header"/>
    <w:basedOn w:val="a"/>
    <w:link w:val="a4"/>
    <w:rsid w:val="00BD3007"/>
    <w:pPr>
      <w:tabs>
        <w:tab w:val="center" w:pos="4677"/>
        <w:tab w:val="right" w:pos="9355"/>
      </w:tabs>
      <w:spacing w:after="0" w:line="240" w:lineRule="auto"/>
    </w:pPr>
    <w:rPr>
      <w:rFonts w:ascii="Times New Roman" w:eastAsia="Times New Roman" w:hAnsi="Times New Roman"/>
      <w:sz w:val="24"/>
      <w:szCs w:val="24"/>
      <w:lang w:val="x-none" w:eastAsia="ru-RU"/>
    </w:rPr>
  </w:style>
  <w:style w:type="character" w:customStyle="1" w:styleId="a4">
    <w:name w:val="Верхний колонтитул Знак"/>
    <w:link w:val="a3"/>
    <w:rsid w:val="00BD3007"/>
    <w:rPr>
      <w:rFonts w:ascii="Times New Roman" w:eastAsia="Times New Roman" w:hAnsi="Times New Roman" w:cs="Times New Roman"/>
      <w:sz w:val="24"/>
      <w:szCs w:val="24"/>
      <w:lang w:eastAsia="ru-RU"/>
    </w:rPr>
  </w:style>
  <w:style w:type="paragraph" w:styleId="a5">
    <w:name w:val="footer"/>
    <w:basedOn w:val="a"/>
    <w:link w:val="a6"/>
    <w:uiPriority w:val="99"/>
    <w:rsid w:val="00BD3007"/>
    <w:pPr>
      <w:tabs>
        <w:tab w:val="center" w:pos="4677"/>
        <w:tab w:val="right" w:pos="9355"/>
      </w:tabs>
      <w:spacing w:after="0" w:line="240" w:lineRule="auto"/>
    </w:pPr>
    <w:rPr>
      <w:rFonts w:ascii="Times New Roman" w:eastAsia="Times New Roman" w:hAnsi="Times New Roman"/>
      <w:sz w:val="24"/>
      <w:szCs w:val="24"/>
      <w:lang w:val="x-none" w:eastAsia="ru-RU"/>
    </w:rPr>
  </w:style>
  <w:style w:type="character" w:customStyle="1" w:styleId="a6">
    <w:name w:val="Нижний колонтитул Знак"/>
    <w:link w:val="a5"/>
    <w:uiPriority w:val="99"/>
    <w:rsid w:val="00BD3007"/>
    <w:rPr>
      <w:rFonts w:ascii="Times New Roman" w:eastAsia="Times New Roman" w:hAnsi="Times New Roman" w:cs="Times New Roman"/>
      <w:sz w:val="24"/>
      <w:szCs w:val="24"/>
      <w:lang w:eastAsia="ru-RU"/>
    </w:rPr>
  </w:style>
  <w:style w:type="paragraph" w:customStyle="1" w:styleId="a7">
    <w:name w:val="Чертежный"/>
    <w:rsid w:val="00BD3007"/>
    <w:pPr>
      <w:jc w:val="both"/>
    </w:pPr>
    <w:rPr>
      <w:rFonts w:ascii="ISOCPEUR" w:eastAsia="Times New Roman" w:hAnsi="ISOCPEUR"/>
      <w:i/>
      <w:sz w:val="28"/>
      <w:lang w:val="uk-UA"/>
    </w:rPr>
  </w:style>
  <w:style w:type="character" w:styleId="a8">
    <w:name w:val="page number"/>
    <w:basedOn w:val="a0"/>
    <w:rsid w:val="00BD3007"/>
  </w:style>
  <w:style w:type="paragraph" w:customStyle="1" w:styleId="ConsPlusNormal">
    <w:name w:val="ConsPlusNormal"/>
    <w:rsid w:val="00BD3007"/>
    <w:pPr>
      <w:widowControl w:val="0"/>
      <w:autoSpaceDE w:val="0"/>
      <w:autoSpaceDN w:val="0"/>
      <w:adjustRightInd w:val="0"/>
      <w:ind w:firstLine="720"/>
    </w:pPr>
    <w:rPr>
      <w:rFonts w:ascii="Arial" w:eastAsia="Times New Roman" w:hAnsi="Arial" w:cs="Arial"/>
    </w:rPr>
  </w:style>
  <w:style w:type="table" w:styleId="a9">
    <w:name w:val="Table Grid"/>
    <w:basedOn w:val="a1"/>
    <w:uiPriority w:val="59"/>
    <w:rsid w:val="00BD3007"/>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BD3007"/>
    <w:pPr>
      <w:spacing w:after="0" w:line="240" w:lineRule="auto"/>
      <w:ind w:left="708"/>
    </w:pPr>
    <w:rPr>
      <w:rFonts w:ascii="Times New Roman" w:eastAsia="Times New Roman" w:hAnsi="Times New Roman"/>
      <w:sz w:val="24"/>
      <w:szCs w:val="24"/>
      <w:lang w:eastAsia="ru-RU"/>
    </w:rPr>
  </w:style>
  <w:style w:type="paragraph" w:styleId="ab">
    <w:name w:val="Title"/>
    <w:basedOn w:val="a"/>
    <w:link w:val="ac"/>
    <w:qFormat/>
    <w:rsid w:val="00BD3007"/>
    <w:pPr>
      <w:spacing w:after="0" w:line="240" w:lineRule="auto"/>
      <w:jc w:val="center"/>
    </w:pPr>
    <w:rPr>
      <w:rFonts w:ascii="Times New Roman" w:eastAsia="Times New Roman" w:hAnsi="Times New Roman"/>
      <w:sz w:val="24"/>
      <w:szCs w:val="24"/>
      <w:lang w:val="x-none" w:eastAsia="ru-RU"/>
    </w:rPr>
  </w:style>
  <w:style w:type="character" w:customStyle="1" w:styleId="ac">
    <w:name w:val="Название Знак"/>
    <w:link w:val="ab"/>
    <w:rsid w:val="00BD3007"/>
    <w:rPr>
      <w:rFonts w:ascii="Times New Roman" w:eastAsia="Times New Roman" w:hAnsi="Times New Roman" w:cs="Times New Roman"/>
      <w:sz w:val="24"/>
      <w:szCs w:val="24"/>
      <w:lang w:eastAsia="ru-RU"/>
    </w:rPr>
  </w:style>
  <w:style w:type="paragraph" w:styleId="21">
    <w:name w:val="Body Text Indent 2"/>
    <w:basedOn w:val="a"/>
    <w:link w:val="22"/>
    <w:uiPriority w:val="99"/>
    <w:rsid w:val="00BD3007"/>
    <w:pPr>
      <w:spacing w:after="0" w:line="240" w:lineRule="auto"/>
      <w:ind w:firstLine="709"/>
      <w:jc w:val="both"/>
    </w:pPr>
    <w:rPr>
      <w:rFonts w:ascii="Times New Roman" w:eastAsia="Times New Roman" w:hAnsi="Times New Roman"/>
      <w:b/>
      <w:sz w:val="24"/>
      <w:szCs w:val="24"/>
      <w:lang w:val="x-none" w:eastAsia="ru-RU"/>
    </w:rPr>
  </w:style>
  <w:style w:type="character" w:customStyle="1" w:styleId="22">
    <w:name w:val="Основной текст с отступом 2 Знак"/>
    <w:link w:val="21"/>
    <w:uiPriority w:val="99"/>
    <w:rsid w:val="00BD3007"/>
    <w:rPr>
      <w:rFonts w:ascii="Times New Roman" w:eastAsia="Times New Roman" w:hAnsi="Times New Roman" w:cs="Times New Roman"/>
      <w:b/>
      <w:sz w:val="24"/>
      <w:szCs w:val="24"/>
      <w:lang w:eastAsia="ru-RU"/>
    </w:rPr>
  </w:style>
  <w:style w:type="paragraph" w:customStyle="1" w:styleId="210">
    <w:name w:val="Основной текст 21"/>
    <w:basedOn w:val="a"/>
    <w:rsid w:val="00BD3007"/>
    <w:pPr>
      <w:widowControl w:val="0"/>
      <w:spacing w:after="0" w:line="240" w:lineRule="auto"/>
      <w:ind w:firstLine="567"/>
      <w:jc w:val="both"/>
    </w:pPr>
    <w:rPr>
      <w:rFonts w:ascii="Times New Roman" w:eastAsia="Times New Roman" w:hAnsi="Times New Roman"/>
      <w:color w:val="000000"/>
      <w:sz w:val="24"/>
      <w:szCs w:val="20"/>
      <w:lang w:eastAsia="ru-RU"/>
    </w:rPr>
  </w:style>
  <w:style w:type="paragraph" w:customStyle="1" w:styleId="WW-Web">
    <w:name w:val="WW-Обычный (Web)"/>
    <w:basedOn w:val="a"/>
    <w:link w:val="WW-Web0"/>
    <w:rsid w:val="00BD3007"/>
    <w:pPr>
      <w:widowControl w:val="0"/>
      <w:suppressAutoHyphens/>
      <w:spacing w:before="100" w:after="100" w:line="240" w:lineRule="auto"/>
    </w:pPr>
    <w:rPr>
      <w:rFonts w:ascii="Times New Roman" w:eastAsia="Lucida Sans Unicode" w:hAnsi="Times New Roman"/>
      <w:kern w:val="1"/>
      <w:sz w:val="24"/>
      <w:szCs w:val="20"/>
      <w:lang w:val="x-none" w:eastAsia="ar-SA"/>
    </w:rPr>
  </w:style>
  <w:style w:type="character" w:customStyle="1" w:styleId="WW-Web0">
    <w:name w:val="WW-Обычный (Web) Знак"/>
    <w:link w:val="WW-Web"/>
    <w:rsid w:val="00BD3007"/>
    <w:rPr>
      <w:rFonts w:ascii="Times New Roman" w:eastAsia="Lucida Sans Unicode" w:hAnsi="Times New Roman" w:cs="Calibri"/>
      <w:kern w:val="1"/>
      <w:sz w:val="24"/>
      <w:szCs w:val="20"/>
      <w:lang w:eastAsia="ar-SA"/>
    </w:rPr>
  </w:style>
  <w:style w:type="paragraph" w:customStyle="1" w:styleId="0">
    <w:name w:val="Основной текст 0"/>
    <w:aliases w:val="95 ПК"/>
    <w:basedOn w:val="a"/>
    <w:rsid w:val="00BD3007"/>
    <w:pPr>
      <w:spacing w:after="0" w:line="240" w:lineRule="auto"/>
      <w:ind w:firstLine="539"/>
      <w:jc w:val="both"/>
    </w:pPr>
    <w:rPr>
      <w:rFonts w:ascii="Times New Roman" w:hAnsi="Times New Roman"/>
      <w:color w:val="000000"/>
      <w:kern w:val="24"/>
      <w:sz w:val="24"/>
      <w:szCs w:val="24"/>
    </w:rPr>
  </w:style>
  <w:style w:type="paragraph" w:customStyle="1" w:styleId="Iauiue">
    <w:name w:val="Iau?iue"/>
    <w:rsid w:val="00BD3007"/>
    <w:pPr>
      <w:widowControl w:val="0"/>
    </w:pPr>
    <w:rPr>
      <w:rFonts w:ascii="Times New Roman" w:eastAsia="Times New Roman" w:hAnsi="Times New Roman"/>
    </w:rPr>
  </w:style>
  <w:style w:type="paragraph" w:customStyle="1" w:styleId="CharChar1CharChar1CharChar">
    <w:name w:val="Char Char Знак Знак1 Char Char1 Знак Знак Char Char"/>
    <w:basedOn w:val="a"/>
    <w:next w:val="a"/>
    <w:uiPriority w:val="99"/>
    <w:rsid w:val="00BD3007"/>
    <w:pPr>
      <w:spacing w:before="100" w:beforeAutospacing="1" w:after="100" w:afterAutospacing="1" w:line="240" w:lineRule="auto"/>
    </w:pPr>
    <w:rPr>
      <w:rFonts w:ascii="Tahoma" w:eastAsia="Times New Roman" w:hAnsi="Tahoma" w:cs="Tahoma"/>
      <w:sz w:val="20"/>
      <w:szCs w:val="20"/>
      <w:lang w:val="en-US"/>
    </w:rPr>
  </w:style>
  <w:style w:type="paragraph" w:styleId="ad">
    <w:name w:val="footnote text"/>
    <w:basedOn w:val="a"/>
    <w:link w:val="ae"/>
    <w:uiPriority w:val="99"/>
    <w:rsid w:val="00BD3007"/>
    <w:pPr>
      <w:spacing w:after="0" w:line="240" w:lineRule="auto"/>
    </w:pPr>
    <w:rPr>
      <w:rFonts w:ascii="Times New Roman" w:eastAsia="Times New Roman" w:hAnsi="Times New Roman"/>
      <w:sz w:val="20"/>
      <w:szCs w:val="20"/>
      <w:lang w:val="x-none" w:eastAsia="ru-RU"/>
    </w:rPr>
  </w:style>
  <w:style w:type="character" w:customStyle="1" w:styleId="ae">
    <w:name w:val="Текст сноски Знак"/>
    <w:link w:val="ad"/>
    <w:uiPriority w:val="99"/>
    <w:rsid w:val="00BD3007"/>
    <w:rPr>
      <w:rFonts w:ascii="Times New Roman" w:eastAsia="Times New Roman" w:hAnsi="Times New Roman" w:cs="Times New Roman"/>
      <w:sz w:val="20"/>
      <w:szCs w:val="20"/>
      <w:lang w:eastAsia="ru-RU"/>
    </w:rPr>
  </w:style>
  <w:style w:type="character" w:styleId="af">
    <w:name w:val="footnote reference"/>
    <w:uiPriority w:val="99"/>
    <w:rsid w:val="00BD3007"/>
    <w:rPr>
      <w:vertAlign w:val="superscript"/>
    </w:rPr>
  </w:style>
  <w:style w:type="paragraph" w:customStyle="1" w:styleId="nienie">
    <w:name w:val="nienie"/>
    <w:basedOn w:val="a"/>
    <w:rsid w:val="00BD3007"/>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ConsNormal">
    <w:name w:val="ConsNormal"/>
    <w:rsid w:val="00BD3007"/>
    <w:pPr>
      <w:widowControl w:val="0"/>
      <w:autoSpaceDE w:val="0"/>
      <w:autoSpaceDN w:val="0"/>
      <w:adjustRightInd w:val="0"/>
      <w:ind w:right="19772" w:firstLine="720"/>
    </w:pPr>
    <w:rPr>
      <w:rFonts w:ascii="Arial" w:eastAsia="Times New Roman" w:hAnsi="Arial" w:cs="Arial"/>
    </w:rPr>
  </w:style>
  <w:style w:type="paragraph" w:styleId="af0">
    <w:name w:val="TOC Heading"/>
    <w:basedOn w:val="1"/>
    <w:next w:val="a"/>
    <w:uiPriority w:val="39"/>
    <w:unhideWhenUsed/>
    <w:qFormat/>
    <w:rsid w:val="00BD3007"/>
    <w:pPr>
      <w:keepLines/>
      <w:spacing w:before="480" w:line="276" w:lineRule="auto"/>
      <w:ind w:left="0" w:firstLine="0"/>
      <w:jc w:val="left"/>
      <w:outlineLvl w:val="9"/>
    </w:pPr>
    <w:rPr>
      <w:rFonts w:ascii="Cambria" w:hAnsi="Cambria"/>
      <w:bCs/>
      <w:color w:val="365F91"/>
      <w:szCs w:val="28"/>
      <w:lang w:eastAsia="en-US"/>
    </w:rPr>
  </w:style>
  <w:style w:type="paragraph" w:styleId="23">
    <w:name w:val="toc 2"/>
    <w:basedOn w:val="a"/>
    <w:next w:val="a"/>
    <w:autoRedefine/>
    <w:uiPriority w:val="39"/>
    <w:unhideWhenUsed/>
    <w:qFormat/>
    <w:rsid w:val="00BD3007"/>
    <w:pPr>
      <w:tabs>
        <w:tab w:val="right" w:leader="dot" w:pos="9062"/>
      </w:tabs>
      <w:spacing w:after="100"/>
      <w:ind w:left="426"/>
    </w:pPr>
    <w:rPr>
      <w:rFonts w:eastAsia="Times New Roman"/>
    </w:rPr>
  </w:style>
  <w:style w:type="paragraph" w:styleId="12">
    <w:name w:val="toc 1"/>
    <w:basedOn w:val="a"/>
    <w:next w:val="a"/>
    <w:autoRedefine/>
    <w:uiPriority w:val="39"/>
    <w:unhideWhenUsed/>
    <w:qFormat/>
    <w:rsid w:val="00BD3007"/>
    <w:pPr>
      <w:tabs>
        <w:tab w:val="right" w:leader="dot" w:pos="9360"/>
      </w:tabs>
      <w:spacing w:after="0"/>
      <w:ind w:right="219" w:firstLine="567"/>
    </w:pPr>
    <w:rPr>
      <w:rFonts w:eastAsia="Times New Roman"/>
    </w:rPr>
  </w:style>
  <w:style w:type="paragraph" w:styleId="31">
    <w:name w:val="toc 3"/>
    <w:basedOn w:val="a"/>
    <w:next w:val="a"/>
    <w:autoRedefine/>
    <w:uiPriority w:val="39"/>
    <w:unhideWhenUsed/>
    <w:qFormat/>
    <w:rsid w:val="00BD3007"/>
    <w:pPr>
      <w:tabs>
        <w:tab w:val="right" w:leader="dot" w:pos="9072"/>
      </w:tabs>
      <w:spacing w:after="100"/>
      <w:ind w:left="440"/>
      <w:jc w:val="both"/>
    </w:pPr>
    <w:rPr>
      <w:rFonts w:ascii="Times New Roman" w:eastAsia="Times New Roman" w:hAnsi="Times New Roman"/>
      <w:bCs/>
      <w:noProof/>
      <w:sz w:val="24"/>
      <w:szCs w:val="24"/>
    </w:rPr>
  </w:style>
  <w:style w:type="paragraph" w:styleId="af1">
    <w:name w:val="Balloon Text"/>
    <w:basedOn w:val="a"/>
    <w:link w:val="af2"/>
    <w:uiPriority w:val="99"/>
    <w:unhideWhenUsed/>
    <w:rsid w:val="00BD3007"/>
    <w:pPr>
      <w:spacing w:after="0" w:line="240" w:lineRule="auto"/>
    </w:pPr>
    <w:rPr>
      <w:rFonts w:ascii="Tahoma" w:eastAsia="Times New Roman" w:hAnsi="Tahoma"/>
      <w:sz w:val="16"/>
      <w:szCs w:val="16"/>
      <w:lang w:val="x-none" w:eastAsia="ru-RU"/>
    </w:rPr>
  </w:style>
  <w:style w:type="character" w:customStyle="1" w:styleId="af2">
    <w:name w:val="Текст выноски Знак"/>
    <w:link w:val="af1"/>
    <w:uiPriority w:val="99"/>
    <w:rsid w:val="00BD3007"/>
    <w:rPr>
      <w:rFonts w:ascii="Tahoma" w:eastAsia="Times New Roman" w:hAnsi="Tahoma" w:cs="Tahoma"/>
      <w:sz w:val="16"/>
      <w:szCs w:val="16"/>
      <w:lang w:eastAsia="ru-RU"/>
    </w:rPr>
  </w:style>
  <w:style w:type="character" w:styleId="af3">
    <w:name w:val="Hyperlink"/>
    <w:uiPriority w:val="99"/>
    <w:unhideWhenUsed/>
    <w:rsid w:val="00BD3007"/>
    <w:rPr>
      <w:color w:val="0000FF"/>
      <w:u w:val="single"/>
    </w:rPr>
  </w:style>
  <w:style w:type="character" w:customStyle="1" w:styleId="WW8Num7z2">
    <w:name w:val="WW8Num7z2"/>
    <w:rsid w:val="00BD3007"/>
    <w:rPr>
      <w:rFonts w:ascii="Wingdings" w:hAnsi="Wingdings"/>
    </w:rPr>
  </w:style>
  <w:style w:type="character" w:styleId="af4">
    <w:name w:val="Emphasis"/>
    <w:uiPriority w:val="20"/>
    <w:qFormat/>
    <w:rsid w:val="00BD3007"/>
    <w:rPr>
      <w:i/>
      <w:iCs/>
    </w:rPr>
  </w:style>
  <w:style w:type="character" w:customStyle="1" w:styleId="y5black">
    <w:name w:val="y5_black"/>
    <w:basedOn w:val="a0"/>
    <w:rsid w:val="00BD3007"/>
  </w:style>
  <w:style w:type="paragraph" w:styleId="af5">
    <w:name w:val="Normal (Web)"/>
    <w:basedOn w:val="a"/>
    <w:uiPriority w:val="99"/>
    <w:unhideWhenUsed/>
    <w:rsid w:val="00BD30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iiaiieoaenonionooiii2">
    <w:name w:val="Iniiaiie oaeno n ionooiii 2"/>
    <w:basedOn w:val="Iauiue"/>
    <w:rsid w:val="00BD3007"/>
    <w:pPr>
      <w:widowControl/>
      <w:ind w:firstLine="284"/>
      <w:jc w:val="both"/>
    </w:pPr>
    <w:rPr>
      <w:rFonts w:ascii="Peterburg" w:hAnsi="Peterburg"/>
    </w:rPr>
  </w:style>
  <w:style w:type="paragraph" w:customStyle="1" w:styleId="af6">
    <w:name w:val="???????"/>
    <w:rsid w:val="00BD3007"/>
    <w:pPr>
      <w:autoSpaceDE w:val="0"/>
      <w:autoSpaceDN w:val="0"/>
      <w:adjustRightInd w:val="0"/>
      <w:spacing w:line="360" w:lineRule="auto"/>
      <w:ind w:firstLine="283"/>
    </w:pPr>
    <w:rPr>
      <w:rFonts w:ascii="Times New Roman" w:eastAsia="Times New Roman" w:hAnsi="Times New Roman"/>
    </w:rPr>
  </w:style>
  <w:style w:type="paragraph" w:customStyle="1" w:styleId="13">
    <w:name w:val="Без интервала1"/>
    <w:qFormat/>
    <w:rsid w:val="00BD3007"/>
    <w:pPr>
      <w:ind w:firstLine="709"/>
      <w:jc w:val="both"/>
    </w:pPr>
    <w:rPr>
      <w:sz w:val="22"/>
      <w:szCs w:val="22"/>
    </w:rPr>
  </w:style>
  <w:style w:type="paragraph" w:styleId="af7">
    <w:name w:val="Body Text"/>
    <w:aliases w:val="Заг1,BO,ID,body indent,ändrad,EHPT,Body Text2"/>
    <w:basedOn w:val="a"/>
    <w:link w:val="af8"/>
    <w:uiPriority w:val="99"/>
    <w:unhideWhenUsed/>
    <w:rsid w:val="00BD3007"/>
    <w:pPr>
      <w:spacing w:after="120" w:line="240" w:lineRule="auto"/>
    </w:pPr>
    <w:rPr>
      <w:rFonts w:ascii="Times New Roman" w:eastAsia="Times New Roman" w:hAnsi="Times New Roman"/>
      <w:sz w:val="24"/>
      <w:szCs w:val="24"/>
      <w:lang w:val="x-none" w:eastAsia="ru-RU"/>
    </w:rPr>
  </w:style>
  <w:style w:type="character" w:customStyle="1" w:styleId="af8">
    <w:name w:val="Основной текст Знак"/>
    <w:aliases w:val="Заг1 Знак,BO Знак,ID Знак,body indent Знак,ändrad Знак,EHPT Знак,Body Text2 Знак"/>
    <w:link w:val="af7"/>
    <w:uiPriority w:val="99"/>
    <w:rsid w:val="00BD3007"/>
    <w:rPr>
      <w:rFonts w:ascii="Times New Roman" w:eastAsia="Times New Roman" w:hAnsi="Times New Roman" w:cs="Times New Roman"/>
      <w:sz w:val="24"/>
      <w:szCs w:val="24"/>
      <w:lang w:eastAsia="ru-RU"/>
    </w:rPr>
  </w:style>
  <w:style w:type="paragraph" w:customStyle="1" w:styleId="ConsPlusTitle">
    <w:name w:val="ConsPlusTitle"/>
    <w:rsid w:val="00BD3007"/>
    <w:pPr>
      <w:autoSpaceDE w:val="0"/>
      <w:autoSpaceDN w:val="0"/>
      <w:adjustRightInd w:val="0"/>
    </w:pPr>
    <w:rPr>
      <w:rFonts w:ascii="Times New Roman" w:eastAsia="Times New Roman" w:hAnsi="Times New Roman"/>
      <w:b/>
      <w:bCs/>
      <w:sz w:val="28"/>
      <w:szCs w:val="28"/>
    </w:rPr>
  </w:style>
  <w:style w:type="paragraph" w:customStyle="1" w:styleId="Web">
    <w:name w:val="Обычный (Web)"/>
    <w:basedOn w:val="a"/>
    <w:rsid w:val="00BD3007"/>
    <w:pPr>
      <w:spacing w:before="100" w:after="100" w:line="240" w:lineRule="auto"/>
    </w:pPr>
    <w:rPr>
      <w:rFonts w:ascii="Times New Roman" w:eastAsia="Times New Roman" w:hAnsi="Times New Roman"/>
      <w:sz w:val="24"/>
      <w:szCs w:val="20"/>
      <w:lang w:eastAsia="ru-RU"/>
    </w:rPr>
  </w:style>
  <w:style w:type="paragraph" w:customStyle="1" w:styleId="211">
    <w:name w:val="Основной текст с отступом 21"/>
    <w:basedOn w:val="a"/>
    <w:rsid w:val="00BD3007"/>
    <w:pPr>
      <w:spacing w:before="120" w:after="0" w:line="240" w:lineRule="auto"/>
      <w:ind w:firstLine="709"/>
      <w:jc w:val="both"/>
    </w:pPr>
    <w:rPr>
      <w:rFonts w:ascii="Times New Roman" w:eastAsia="Times New Roman" w:hAnsi="Times New Roman"/>
      <w:sz w:val="24"/>
      <w:szCs w:val="20"/>
      <w:lang w:eastAsia="ru-RU"/>
    </w:rPr>
  </w:style>
  <w:style w:type="paragraph" w:styleId="24">
    <w:name w:val="Body Text 2"/>
    <w:basedOn w:val="a"/>
    <w:link w:val="25"/>
    <w:unhideWhenUsed/>
    <w:rsid w:val="00BD3007"/>
    <w:pPr>
      <w:spacing w:after="120" w:line="480" w:lineRule="auto"/>
    </w:pPr>
    <w:rPr>
      <w:rFonts w:ascii="Times New Roman" w:eastAsia="Times New Roman" w:hAnsi="Times New Roman"/>
      <w:sz w:val="24"/>
      <w:szCs w:val="24"/>
      <w:lang w:val="x-none" w:eastAsia="ru-RU"/>
    </w:rPr>
  </w:style>
  <w:style w:type="character" w:customStyle="1" w:styleId="25">
    <w:name w:val="Основной текст 2 Знак"/>
    <w:link w:val="24"/>
    <w:rsid w:val="00BD3007"/>
    <w:rPr>
      <w:rFonts w:ascii="Times New Roman" w:eastAsia="Times New Roman" w:hAnsi="Times New Roman" w:cs="Times New Roman"/>
      <w:sz w:val="24"/>
      <w:szCs w:val="24"/>
      <w:lang w:eastAsia="ru-RU"/>
    </w:rPr>
  </w:style>
  <w:style w:type="paragraph" w:customStyle="1" w:styleId="ConsPlusNonformat">
    <w:name w:val="ConsPlusNonformat"/>
    <w:rsid w:val="00BD3007"/>
    <w:pPr>
      <w:widowControl w:val="0"/>
      <w:autoSpaceDE w:val="0"/>
      <w:autoSpaceDN w:val="0"/>
      <w:adjustRightInd w:val="0"/>
    </w:pPr>
    <w:rPr>
      <w:rFonts w:ascii="Courier New" w:eastAsia="Times New Roman" w:hAnsi="Courier New" w:cs="Courier New"/>
    </w:rPr>
  </w:style>
  <w:style w:type="paragraph" w:customStyle="1" w:styleId="af9">
    <w:name w:val="a"/>
    <w:basedOn w:val="a"/>
    <w:rsid w:val="00BD30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rsid w:val="00BD30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a">
    <w:name w:val="Основной ГП"/>
    <w:link w:val="afb"/>
    <w:qFormat/>
    <w:rsid w:val="00BD3007"/>
    <w:pPr>
      <w:spacing w:after="120" w:line="276" w:lineRule="auto"/>
      <w:ind w:firstLine="709"/>
      <w:jc w:val="both"/>
    </w:pPr>
    <w:rPr>
      <w:rFonts w:ascii="Tahoma" w:hAnsi="Tahoma" w:cs="Tahoma"/>
      <w:sz w:val="24"/>
      <w:szCs w:val="24"/>
      <w:lang w:eastAsia="en-US"/>
    </w:rPr>
  </w:style>
  <w:style w:type="character" w:customStyle="1" w:styleId="afb">
    <w:name w:val="Основной ГП Знак"/>
    <w:link w:val="afa"/>
    <w:rsid w:val="00BD3007"/>
    <w:rPr>
      <w:rFonts w:ascii="Tahoma" w:hAnsi="Tahoma" w:cs="Tahoma"/>
      <w:sz w:val="24"/>
      <w:szCs w:val="24"/>
      <w:lang w:val="ru-RU" w:eastAsia="en-US" w:bidi="ar-SA"/>
    </w:rPr>
  </w:style>
  <w:style w:type="character" w:customStyle="1" w:styleId="120">
    <w:name w:val="Стиль 12 пт"/>
    <w:rsid w:val="00BD3007"/>
    <w:rPr>
      <w:sz w:val="24"/>
    </w:rPr>
  </w:style>
  <w:style w:type="paragraph" w:customStyle="1" w:styleId="Default">
    <w:name w:val="Default"/>
    <w:rsid w:val="00BD3007"/>
    <w:pPr>
      <w:autoSpaceDE w:val="0"/>
      <w:autoSpaceDN w:val="0"/>
      <w:adjustRightInd w:val="0"/>
    </w:pPr>
    <w:rPr>
      <w:rFonts w:ascii="Times New Roman" w:hAnsi="Times New Roman"/>
      <w:color w:val="000000"/>
      <w:sz w:val="24"/>
      <w:szCs w:val="24"/>
      <w:lang w:eastAsia="en-US"/>
    </w:rPr>
  </w:style>
  <w:style w:type="paragraph" w:styleId="afc">
    <w:name w:val="Document Map"/>
    <w:basedOn w:val="a"/>
    <w:link w:val="afd"/>
    <w:uiPriority w:val="99"/>
    <w:unhideWhenUsed/>
    <w:rsid w:val="00BD3007"/>
    <w:pPr>
      <w:spacing w:after="0" w:line="240" w:lineRule="auto"/>
      <w:ind w:firstLine="709"/>
      <w:jc w:val="both"/>
    </w:pPr>
    <w:rPr>
      <w:rFonts w:ascii="Tahoma" w:eastAsia="Times New Roman" w:hAnsi="Tahoma"/>
      <w:sz w:val="16"/>
      <w:szCs w:val="16"/>
      <w:lang w:val="x-none" w:eastAsia="ru-RU"/>
    </w:rPr>
  </w:style>
  <w:style w:type="character" w:customStyle="1" w:styleId="afd">
    <w:name w:val="Схема документа Знак"/>
    <w:link w:val="afc"/>
    <w:uiPriority w:val="99"/>
    <w:rsid w:val="00BD3007"/>
    <w:rPr>
      <w:rFonts w:ascii="Tahoma" w:eastAsia="Times New Roman" w:hAnsi="Tahoma" w:cs="Tahoma"/>
      <w:sz w:val="16"/>
      <w:szCs w:val="16"/>
      <w:lang w:eastAsia="ru-RU"/>
    </w:rPr>
  </w:style>
  <w:style w:type="paragraph" w:customStyle="1" w:styleId="afe">
    <w:name w:val="Знак Знак Знак"/>
    <w:basedOn w:val="a"/>
    <w:rsid w:val="00BD3007"/>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
    <w:name w:val="Стиль"/>
    <w:rsid w:val="00BD3007"/>
    <w:pPr>
      <w:widowControl w:val="0"/>
      <w:autoSpaceDE w:val="0"/>
      <w:autoSpaceDN w:val="0"/>
    </w:pPr>
    <w:rPr>
      <w:rFonts w:ascii="Times New Roman" w:eastAsia="Times New Roman" w:hAnsi="Times New Roman"/>
      <w:spacing w:val="-1"/>
      <w:kern w:val="65535"/>
      <w:position w:val="-1"/>
      <w:sz w:val="24"/>
      <w:szCs w:val="24"/>
    </w:rPr>
  </w:style>
  <w:style w:type="paragraph" w:customStyle="1" w:styleId="14">
    <w:name w:val="З1"/>
    <w:basedOn w:val="a"/>
    <w:next w:val="a"/>
    <w:rsid w:val="00BD3007"/>
    <w:pPr>
      <w:spacing w:after="0" w:line="360" w:lineRule="auto"/>
      <w:ind w:firstLine="748"/>
      <w:jc w:val="both"/>
    </w:pPr>
    <w:rPr>
      <w:rFonts w:ascii="Times New Roman" w:eastAsia="Times New Roman" w:hAnsi="Times New Roman"/>
      <w:b/>
      <w:snapToGrid w:val="0"/>
      <w:sz w:val="24"/>
      <w:szCs w:val="24"/>
      <w:lang w:eastAsia="ru-RU"/>
    </w:rPr>
  </w:style>
  <w:style w:type="paragraph" w:customStyle="1" w:styleId="u">
    <w:name w:val="u"/>
    <w:basedOn w:val="a"/>
    <w:rsid w:val="00BD3007"/>
    <w:pPr>
      <w:spacing w:after="0" w:line="240" w:lineRule="auto"/>
      <w:ind w:firstLine="353"/>
      <w:jc w:val="both"/>
    </w:pPr>
    <w:rPr>
      <w:rFonts w:ascii="Times New Roman" w:eastAsia="Times New Roman" w:hAnsi="Times New Roman"/>
      <w:sz w:val="24"/>
      <w:szCs w:val="24"/>
      <w:lang w:eastAsia="ru-RU"/>
    </w:rPr>
  </w:style>
  <w:style w:type="paragraph" w:customStyle="1" w:styleId="15">
    <w:name w:val="Знак Знак Знак1"/>
    <w:basedOn w:val="a"/>
    <w:rsid w:val="00BD3007"/>
    <w:pPr>
      <w:widowControl w:val="0"/>
      <w:adjustRightInd w:val="0"/>
      <w:spacing w:after="160" w:line="240" w:lineRule="exact"/>
      <w:jc w:val="right"/>
    </w:pPr>
    <w:rPr>
      <w:rFonts w:ascii="Times New Roman" w:eastAsia="Times New Roman" w:hAnsi="Times New Roman"/>
      <w:sz w:val="20"/>
      <w:szCs w:val="20"/>
      <w:lang w:val="en-GB"/>
    </w:rPr>
  </w:style>
  <w:style w:type="character" w:styleId="aff0">
    <w:name w:val="FollowedHyperlink"/>
    <w:uiPriority w:val="99"/>
    <w:unhideWhenUsed/>
    <w:rsid w:val="00BD3007"/>
    <w:rPr>
      <w:color w:val="800080"/>
      <w:u w:val="single"/>
    </w:rPr>
  </w:style>
  <w:style w:type="paragraph" w:customStyle="1" w:styleId="26">
    <w:name w:val="Îñíîâíîé òåêñò 2"/>
    <w:basedOn w:val="a"/>
    <w:rsid w:val="00BD3007"/>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paragraph" w:customStyle="1" w:styleId="s12">
    <w:name w:val="s_12"/>
    <w:basedOn w:val="a"/>
    <w:rsid w:val="00BD3007"/>
    <w:pPr>
      <w:spacing w:after="0" w:line="240" w:lineRule="auto"/>
      <w:ind w:firstLine="720"/>
    </w:pPr>
    <w:rPr>
      <w:rFonts w:ascii="Times New Roman" w:eastAsia="Times New Roman" w:hAnsi="Times New Roman"/>
      <w:sz w:val="24"/>
      <w:szCs w:val="24"/>
      <w:lang w:eastAsia="ru-RU"/>
    </w:rPr>
  </w:style>
  <w:style w:type="paragraph" w:customStyle="1" w:styleId="s13">
    <w:name w:val="s_13"/>
    <w:basedOn w:val="a"/>
    <w:rsid w:val="00BD3007"/>
    <w:pPr>
      <w:spacing w:after="0" w:line="240" w:lineRule="auto"/>
      <w:ind w:firstLine="720"/>
    </w:pPr>
    <w:rPr>
      <w:rFonts w:ascii="Times New Roman" w:eastAsia="Times New Roman" w:hAnsi="Times New Roman"/>
      <w:sz w:val="24"/>
      <w:szCs w:val="24"/>
      <w:lang w:eastAsia="ru-RU"/>
    </w:rPr>
  </w:style>
  <w:style w:type="character" w:styleId="aff1">
    <w:name w:val="annotation reference"/>
    <w:uiPriority w:val="99"/>
    <w:unhideWhenUsed/>
    <w:rsid w:val="00BD3007"/>
    <w:rPr>
      <w:sz w:val="16"/>
      <w:szCs w:val="16"/>
    </w:rPr>
  </w:style>
  <w:style w:type="paragraph" w:styleId="aff2">
    <w:name w:val="annotation text"/>
    <w:basedOn w:val="a"/>
    <w:link w:val="aff3"/>
    <w:uiPriority w:val="99"/>
    <w:unhideWhenUsed/>
    <w:rsid w:val="00BD3007"/>
    <w:pPr>
      <w:spacing w:after="0" w:line="240" w:lineRule="auto"/>
      <w:ind w:firstLine="709"/>
      <w:jc w:val="both"/>
    </w:pPr>
    <w:rPr>
      <w:rFonts w:ascii="Times New Roman" w:eastAsia="Times New Roman" w:hAnsi="Times New Roman"/>
      <w:sz w:val="20"/>
      <w:szCs w:val="20"/>
      <w:lang w:val="x-none" w:eastAsia="ru-RU"/>
    </w:rPr>
  </w:style>
  <w:style w:type="character" w:customStyle="1" w:styleId="aff3">
    <w:name w:val="Текст примечания Знак"/>
    <w:link w:val="aff2"/>
    <w:uiPriority w:val="99"/>
    <w:rsid w:val="00BD3007"/>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unhideWhenUsed/>
    <w:rsid w:val="00BD3007"/>
    <w:rPr>
      <w:b/>
      <w:bCs/>
    </w:rPr>
  </w:style>
  <w:style w:type="character" w:customStyle="1" w:styleId="aff5">
    <w:name w:val="Тема примечания Знак"/>
    <w:link w:val="aff4"/>
    <w:uiPriority w:val="99"/>
    <w:rsid w:val="00BD3007"/>
    <w:rPr>
      <w:rFonts w:ascii="Times New Roman" w:eastAsia="Times New Roman" w:hAnsi="Times New Roman" w:cs="Times New Roman"/>
      <w:b/>
      <w:bCs/>
      <w:sz w:val="20"/>
      <w:szCs w:val="20"/>
      <w:lang w:eastAsia="ru-RU"/>
    </w:rPr>
  </w:style>
  <w:style w:type="paragraph" w:customStyle="1" w:styleId="s3">
    <w:name w:val="s_3"/>
    <w:basedOn w:val="a"/>
    <w:rsid w:val="00BD30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BD300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0"/>
    <w:rsid w:val="00BD3007"/>
  </w:style>
  <w:style w:type="character" w:customStyle="1" w:styleId="spelle">
    <w:name w:val="spelle"/>
    <w:basedOn w:val="a0"/>
    <w:rsid w:val="00BD3007"/>
  </w:style>
  <w:style w:type="character" w:customStyle="1" w:styleId="apple-converted-space">
    <w:name w:val="apple-converted-space"/>
    <w:basedOn w:val="a0"/>
    <w:rsid w:val="00BD3007"/>
  </w:style>
  <w:style w:type="paragraph" w:styleId="aff6">
    <w:name w:val="Body Text Indent"/>
    <w:basedOn w:val="a"/>
    <w:link w:val="aff7"/>
    <w:unhideWhenUsed/>
    <w:rsid w:val="00BD3007"/>
    <w:pPr>
      <w:spacing w:after="120" w:line="240" w:lineRule="auto"/>
      <w:ind w:left="283"/>
    </w:pPr>
    <w:rPr>
      <w:rFonts w:ascii="Times New Roman" w:eastAsia="Times New Roman" w:hAnsi="Times New Roman"/>
      <w:sz w:val="24"/>
      <w:szCs w:val="24"/>
      <w:lang w:val="x-none" w:eastAsia="ru-RU"/>
    </w:rPr>
  </w:style>
  <w:style w:type="character" w:customStyle="1" w:styleId="aff7">
    <w:name w:val="Основной текст с отступом Знак"/>
    <w:link w:val="aff6"/>
    <w:rsid w:val="00BD3007"/>
    <w:rPr>
      <w:rFonts w:ascii="Times New Roman" w:eastAsia="Times New Roman" w:hAnsi="Times New Roman" w:cs="Times New Roman"/>
      <w:sz w:val="24"/>
      <w:szCs w:val="24"/>
      <w:lang w:eastAsia="ru-RU"/>
    </w:rPr>
  </w:style>
  <w:style w:type="paragraph" w:customStyle="1" w:styleId="16">
    <w:name w:val="Текст примечания1"/>
    <w:basedOn w:val="a"/>
    <w:rsid w:val="00BD3007"/>
    <w:pPr>
      <w:suppressAutoHyphens/>
      <w:spacing w:after="0" w:line="240" w:lineRule="auto"/>
    </w:pPr>
    <w:rPr>
      <w:rFonts w:ascii="Times New Roman" w:eastAsia="Times New Roman" w:hAnsi="Times New Roman"/>
      <w:bCs/>
      <w:sz w:val="20"/>
      <w:szCs w:val="20"/>
      <w:lang w:eastAsia="ar-SA"/>
    </w:rPr>
  </w:style>
  <w:style w:type="paragraph" w:customStyle="1" w:styleId="aff8">
    <w:name w:val="Нормальный (таблица)"/>
    <w:basedOn w:val="a"/>
    <w:next w:val="a"/>
    <w:uiPriority w:val="99"/>
    <w:rsid w:val="00BD3007"/>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9">
    <w:name w:val="Прижатый влево"/>
    <w:basedOn w:val="a"/>
    <w:next w:val="a"/>
    <w:uiPriority w:val="99"/>
    <w:rsid w:val="00BD3007"/>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affa">
    <w:name w:val="caption"/>
    <w:basedOn w:val="a"/>
    <w:next w:val="a"/>
    <w:uiPriority w:val="35"/>
    <w:qFormat/>
    <w:rsid w:val="00BD3007"/>
    <w:pPr>
      <w:spacing w:after="0" w:line="240" w:lineRule="auto"/>
      <w:ind w:firstLine="709"/>
      <w:jc w:val="both"/>
    </w:pPr>
    <w:rPr>
      <w:rFonts w:ascii="Times New Roman" w:eastAsia="Times New Roman" w:hAnsi="Times New Roman"/>
      <w:b/>
      <w:bCs/>
      <w:sz w:val="20"/>
      <w:szCs w:val="20"/>
      <w:lang w:eastAsia="ru-RU"/>
    </w:rPr>
  </w:style>
  <w:style w:type="numbering" w:customStyle="1" w:styleId="110">
    <w:name w:val="Нет списка11"/>
    <w:next w:val="a2"/>
    <w:uiPriority w:val="99"/>
    <w:semiHidden/>
    <w:unhideWhenUsed/>
    <w:rsid w:val="00BD3007"/>
  </w:style>
  <w:style w:type="table" w:styleId="affb">
    <w:name w:val="Light List"/>
    <w:basedOn w:val="a1"/>
    <w:uiPriority w:val="61"/>
    <w:rsid w:val="00BD3007"/>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27">
    <w:name w:val="Нет списка2"/>
    <w:next w:val="a2"/>
    <w:uiPriority w:val="99"/>
    <w:semiHidden/>
    <w:rsid w:val="00230DCF"/>
  </w:style>
  <w:style w:type="paragraph" w:customStyle="1" w:styleId="310">
    <w:name w:val="Основной текст с отступом 31"/>
    <w:basedOn w:val="a"/>
    <w:rsid w:val="00230DCF"/>
    <w:pPr>
      <w:tabs>
        <w:tab w:val="left" w:pos="709"/>
      </w:tabs>
      <w:spacing w:after="0" w:line="240" w:lineRule="auto"/>
      <w:ind w:firstLine="709"/>
      <w:jc w:val="both"/>
    </w:pPr>
    <w:rPr>
      <w:rFonts w:ascii="TimesET" w:eastAsia="TimesET" w:hAnsi="TimesET"/>
      <w:sz w:val="24"/>
      <w:szCs w:val="20"/>
      <w:lang w:eastAsia="ru-RU"/>
    </w:rPr>
  </w:style>
  <w:style w:type="paragraph" w:styleId="32">
    <w:name w:val="Body Text Indent 3"/>
    <w:basedOn w:val="a"/>
    <w:link w:val="33"/>
    <w:rsid w:val="00230DCF"/>
    <w:pPr>
      <w:spacing w:after="0" w:line="240" w:lineRule="auto"/>
      <w:ind w:left="360" w:hanging="360"/>
      <w:jc w:val="both"/>
    </w:pPr>
    <w:rPr>
      <w:rFonts w:ascii="Times New Roman" w:eastAsia="Times New Roman" w:hAnsi="Times New Roman"/>
      <w:b/>
      <w:bCs/>
      <w:sz w:val="28"/>
      <w:szCs w:val="24"/>
      <w:lang w:val="x-none" w:eastAsia="x-none"/>
    </w:rPr>
  </w:style>
  <w:style w:type="character" w:customStyle="1" w:styleId="33">
    <w:name w:val="Основной текст с отступом 3 Знак"/>
    <w:link w:val="32"/>
    <w:rsid w:val="00230DCF"/>
    <w:rPr>
      <w:rFonts w:ascii="Times New Roman" w:eastAsia="Times New Roman" w:hAnsi="Times New Roman"/>
      <w:b/>
      <w:bCs/>
      <w:sz w:val="28"/>
      <w:szCs w:val="24"/>
      <w:lang w:val="x-none" w:eastAsia="x-none"/>
    </w:rPr>
  </w:style>
  <w:style w:type="paragraph" w:customStyle="1" w:styleId="affc">
    <w:name w:val="Готовый"/>
    <w:basedOn w:val="a"/>
    <w:rsid w:val="00230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09"/>
      <w:jc w:val="both"/>
    </w:pPr>
    <w:rPr>
      <w:rFonts w:ascii="Courier New" w:eastAsia="Times New Roman" w:hAnsi="Courier New"/>
      <w:snapToGrid w:val="0"/>
      <w:sz w:val="20"/>
      <w:szCs w:val="20"/>
      <w:lang w:eastAsia="ru-RU"/>
    </w:rPr>
  </w:style>
  <w:style w:type="paragraph" w:customStyle="1" w:styleId="ConsTitle">
    <w:name w:val="ConsTitle"/>
    <w:rsid w:val="00230DCF"/>
    <w:pPr>
      <w:widowControl w:val="0"/>
      <w:autoSpaceDE w:val="0"/>
      <w:autoSpaceDN w:val="0"/>
      <w:adjustRightInd w:val="0"/>
      <w:ind w:right="19772"/>
    </w:pPr>
    <w:rPr>
      <w:rFonts w:ascii="Arial" w:eastAsia="Times New Roman" w:hAnsi="Arial" w:cs="Arial"/>
      <w:b/>
      <w:bCs/>
      <w:sz w:val="16"/>
      <w:szCs w:val="16"/>
    </w:rPr>
  </w:style>
  <w:style w:type="paragraph" w:customStyle="1" w:styleId="17">
    <w:name w:val="Основной текст1"/>
    <w:basedOn w:val="a"/>
    <w:rsid w:val="00230DCF"/>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00">
    <w:name w:val="Заголовок 0"/>
    <w:basedOn w:val="1"/>
    <w:rsid w:val="00230DCF"/>
    <w:pPr>
      <w:ind w:left="0" w:firstLine="0"/>
    </w:pPr>
    <w:rPr>
      <w:b w:val="0"/>
      <w:caps/>
      <w:sz w:val="24"/>
      <w:lang w:eastAsia="x-none"/>
    </w:rPr>
  </w:style>
  <w:style w:type="paragraph" w:customStyle="1" w:styleId="Iauiue2">
    <w:name w:val="Iau?iue2"/>
    <w:rsid w:val="00230DCF"/>
    <w:pPr>
      <w:widowControl w:val="0"/>
    </w:pPr>
    <w:rPr>
      <w:rFonts w:ascii="Times New Roman" w:eastAsia="Times New Roman" w:hAnsi="Times New Roman"/>
      <w:lang w:val="en-US"/>
    </w:rPr>
  </w:style>
  <w:style w:type="paragraph" w:customStyle="1" w:styleId="affd">
    <w:name w:val="Ñòèëü"/>
    <w:rsid w:val="00230DCF"/>
    <w:pPr>
      <w:widowControl w:val="0"/>
    </w:pPr>
    <w:rPr>
      <w:rFonts w:ascii="Times New Roman" w:eastAsia="Times New Roman" w:hAnsi="Times New Roman"/>
      <w:spacing w:val="-1"/>
      <w:kern w:val="65535"/>
      <w:position w:val="-1"/>
      <w:sz w:val="24"/>
      <w:lang w:val="en-US"/>
    </w:rPr>
  </w:style>
  <w:style w:type="paragraph" w:customStyle="1" w:styleId="affe">
    <w:name w:val="Îáû÷íûé"/>
    <w:rsid w:val="00230DCF"/>
    <w:pPr>
      <w:widowControl w:val="0"/>
    </w:pPr>
    <w:rPr>
      <w:rFonts w:ascii="Times New Roman" w:eastAsia="Times New Roman" w:hAnsi="Times New Roman"/>
      <w:sz w:val="28"/>
    </w:rPr>
  </w:style>
  <w:style w:type="paragraph" w:customStyle="1" w:styleId="28">
    <w:name w:val="Îñíîâíîé òåêñò ñ îòñòóïîì 2"/>
    <w:basedOn w:val="affe"/>
    <w:rsid w:val="00230DCF"/>
  </w:style>
  <w:style w:type="paragraph" w:customStyle="1" w:styleId="18">
    <w:name w:val="çàãîëîâîê 1"/>
    <w:basedOn w:val="affe"/>
    <w:next w:val="affe"/>
    <w:rsid w:val="00230DCF"/>
  </w:style>
  <w:style w:type="paragraph" w:customStyle="1" w:styleId="34">
    <w:name w:val="Îñíîâíîé òåêñò ñ îòñòóïîì 3"/>
    <w:basedOn w:val="affe"/>
    <w:rsid w:val="00230DCF"/>
  </w:style>
  <w:style w:type="paragraph" w:customStyle="1" w:styleId="Iniiaiieoaeno">
    <w:name w:val="Iniiaiie oaeno"/>
    <w:basedOn w:val="Iauiue"/>
    <w:rsid w:val="00230DCF"/>
  </w:style>
  <w:style w:type="paragraph" w:customStyle="1" w:styleId="afff">
    <w:name w:val="основной"/>
    <w:basedOn w:val="a"/>
    <w:rsid w:val="00230DCF"/>
    <w:pPr>
      <w:keepNext/>
      <w:spacing w:after="0" w:line="240" w:lineRule="auto"/>
    </w:pPr>
    <w:rPr>
      <w:rFonts w:ascii="Times New Roman" w:eastAsia="Times New Roman" w:hAnsi="Times New Roman"/>
      <w:sz w:val="24"/>
      <w:szCs w:val="20"/>
      <w:lang w:eastAsia="ru-RU"/>
    </w:rPr>
  </w:style>
  <w:style w:type="paragraph" w:customStyle="1" w:styleId="Iniiaiieoaeno2">
    <w:name w:val="Iniiaiie oaeno 2"/>
    <w:basedOn w:val="a"/>
    <w:rsid w:val="00230DCF"/>
    <w:pPr>
      <w:widowControl w:val="0"/>
      <w:spacing w:after="0" w:line="240" w:lineRule="auto"/>
      <w:ind w:firstLine="567"/>
      <w:jc w:val="both"/>
    </w:pPr>
    <w:rPr>
      <w:rFonts w:ascii="Times New Roman" w:eastAsia="Times New Roman" w:hAnsi="Times New Roman"/>
      <w:b/>
      <w:color w:val="000000"/>
      <w:sz w:val="24"/>
      <w:szCs w:val="20"/>
      <w:lang w:eastAsia="ru-RU"/>
    </w:rPr>
  </w:style>
  <w:style w:type="paragraph" w:customStyle="1" w:styleId="afff0">
    <w:name w:val="Îñíîâíîé òåêñò"/>
    <w:basedOn w:val="affe"/>
    <w:rsid w:val="00230DCF"/>
  </w:style>
  <w:style w:type="paragraph" w:customStyle="1" w:styleId="caaieiaie2">
    <w:name w:val="caaieiaie 2"/>
    <w:basedOn w:val="Iauiue"/>
    <w:next w:val="Iauiue"/>
    <w:rsid w:val="00230DCF"/>
  </w:style>
  <w:style w:type="paragraph" w:styleId="afff1">
    <w:name w:val="Plain Text"/>
    <w:basedOn w:val="a"/>
    <w:link w:val="afff2"/>
    <w:rsid w:val="00230DCF"/>
    <w:pPr>
      <w:spacing w:after="0" w:line="240" w:lineRule="auto"/>
    </w:pPr>
    <w:rPr>
      <w:rFonts w:ascii="Courier New" w:eastAsia="Times New Roman" w:hAnsi="Courier New"/>
      <w:sz w:val="20"/>
      <w:szCs w:val="20"/>
      <w:lang w:val="x-none" w:eastAsia="x-none"/>
    </w:rPr>
  </w:style>
  <w:style w:type="character" w:customStyle="1" w:styleId="afff2">
    <w:name w:val="Текст Знак"/>
    <w:link w:val="afff1"/>
    <w:rsid w:val="00230DCF"/>
    <w:rPr>
      <w:rFonts w:ascii="Courier New" w:eastAsia="Times New Roman" w:hAnsi="Courier New"/>
      <w:lang w:val="x-none" w:eastAsia="x-none"/>
    </w:rPr>
  </w:style>
  <w:style w:type="table" w:customStyle="1" w:styleId="19">
    <w:name w:val="Сетка таблицы1"/>
    <w:basedOn w:val="a1"/>
    <w:next w:val="a9"/>
    <w:rsid w:val="00230DCF"/>
    <w:pPr>
      <w:ind w:firstLine="70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9"/>
    <w:uiPriority w:val="59"/>
    <w:rsid w:val="00230DC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2"/>
    <w:uiPriority w:val="99"/>
    <w:semiHidden/>
    <w:unhideWhenUsed/>
    <w:rsid w:val="00230DCF"/>
  </w:style>
  <w:style w:type="table" w:customStyle="1" w:styleId="1a">
    <w:name w:val="Светлый список1"/>
    <w:basedOn w:val="a1"/>
    <w:uiPriority w:val="61"/>
    <w:rsid w:val="00230DCF"/>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PlusCell">
    <w:name w:val="ConsPlusCell"/>
    <w:rsid w:val="00230DCF"/>
    <w:pPr>
      <w:widowControl w:val="0"/>
      <w:autoSpaceDE w:val="0"/>
      <w:autoSpaceDN w:val="0"/>
    </w:pPr>
    <w:rPr>
      <w:rFonts w:ascii="Courier New" w:eastAsia="Times New Roman" w:hAnsi="Courier New" w:cs="Courier New"/>
    </w:rPr>
  </w:style>
  <w:style w:type="paragraph" w:customStyle="1" w:styleId="ConsPlusDocList">
    <w:name w:val="ConsPlusDocList"/>
    <w:rsid w:val="00230DCF"/>
    <w:pPr>
      <w:widowControl w:val="0"/>
      <w:autoSpaceDE w:val="0"/>
      <w:autoSpaceDN w:val="0"/>
    </w:pPr>
    <w:rPr>
      <w:rFonts w:ascii="Courier New" w:eastAsia="Times New Roman" w:hAnsi="Courier New" w:cs="Courier New"/>
    </w:rPr>
  </w:style>
  <w:style w:type="paragraph" w:customStyle="1" w:styleId="ConsPlusTitlePage">
    <w:name w:val="ConsPlusTitlePage"/>
    <w:rsid w:val="00230DCF"/>
    <w:pPr>
      <w:widowControl w:val="0"/>
      <w:autoSpaceDE w:val="0"/>
      <w:autoSpaceDN w:val="0"/>
    </w:pPr>
    <w:rPr>
      <w:rFonts w:ascii="Tahoma" w:eastAsia="Times New Roman" w:hAnsi="Tahoma" w:cs="Tahoma"/>
    </w:rPr>
  </w:style>
  <w:style w:type="paragraph" w:customStyle="1" w:styleId="ConsPlusJurTerm">
    <w:name w:val="ConsPlusJurTerm"/>
    <w:rsid w:val="00230DCF"/>
    <w:pPr>
      <w:widowControl w:val="0"/>
      <w:autoSpaceDE w:val="0"/>
      <w:autoSpaceDN w:val="0"/>
    </w:pPr>
    <w:rPr>
      <w:rFonts w:ascii="Tahoma" w:eastAsia="Times New Roman" w:hAnsi="Tahoma" w:cs="Tahoma"/>
      <w:sz w:val="22"/>
    </w:rPr>
  </w:style>
  <w:style w:type="character" w:customStyle="1" w:styleId="docaccesstitle">
    <w:name w:val="docaccess_title"/>
    <w:basedOn w:val="a0"/>
    <w:rsid w:val="00230DCF"/>
  </w:style>
  <w:style w:type="character" w:customStyle="1" w:styleId="afff3">
    <w:name w:val="Гипертекстовая ссылка"/>
    <w:uiPriority w:val="99"/>
    <w:rsid w:val="008A40D7"/>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222">
      <w:bodyDiv w:val="1"/>
      <w:marLeft w:val="0"/>
      <w:marRight w:val="0"/>
      <w:marTop w:val="0"/>
      <w:marBottom w:val="0"/>
      <w:divBdr>
        <w:top w:val="none" w:sz="0" w:space="0" w:color="auto"/>
        <w:left w:val="none" w:sz="0" w:space="0" w:color="auto"/>
        <w:bottom w:val="none" w:sz="0" w:space="0" w:color="auto"/>
        <w:right w:val="none" w:sz="0" w:space="0" w:color="auto"/>
      </w:divBdr>
    </w:div>
    <w:div w:id="6294040">
      <w:bodyDiv w:val="1"/>
      <w:marLeft w:val="0"/>
      <w:marRight w:val="0"/>
      <w:marTop w:val="0"/>
      <w:marBottom w:val="0"/>
      <w:divBdr>
        <w:top w:val="none" w:sz="0" w:space="0" w:color="auto"/>
        <w:left w:val="none" w:sz="0" w:space="0" w:color="auto"/>
        <w:bottom w:val="none" w:sz="0" w:space="0" w:color="auto"/>
        <w:right w:val="none" w:sz="0" w:space="0" w:color="auto"/>
      </w:divBdr>
    </w:div>
    <w:div w:id="12538879">
      <w:bodyDiv w:val="1"/>
      <w:marLeft w:val="0"/>
      <w:marRight w:val="0"/>
      <w:marTop w:val="0"/>
      <w:marBottom w:val="0"/>
      <w:divBdr>
        <w:top w:val="none" w:sz="0" w:space="0" w:color="auto"/>
        <w:left w:val="none" w:sz="0" w:space="0" w:color="auto"/>
        <w:bottom w:val="none" w:sz="0" w:space="0" w:color="auto"/>
        <w:right w:val="none" w:sz="0" w:space="0" w:color="auto"/>
      </w:divBdr>
    </w:div>
    <w:div w:id="64379001">
      <w:bodyDiv w:val="1"/>
      <w:marLeft w:val="0"/>
      <w:marRight w:val="0"/>
      <w:marTop w:val="0"/>
      <w:marBottom w:val="0"/>
      <w:divBdr>
        <w:top w:val="none" w:sz="0" w:space="0" w:color="auto"/>
        <w:left w:val="none" w:sz="0" w:space="0" w:color="auto"/>
        <w:bottom w:val="none" w:sz="0" w:space="0" w:color="auto"/>
        <w:right w:val="none" w:sz="0" w:space="0" w:color="auto"/>
      </w:divBdr>
    </w:div>
    <w:div w:id="92674196">
      <w:bodyDiv w:val="1"/>
      <w:marLeft w:val="0"/>
      <w:marRight w:val="0"/>
      <w:marTop w:val="0"/>
      <w:marBottom w:val="0"/>
      <w:divBdr>
        <w:top w:val="none" w:sz="0" w:space="0" w:color="auto"/>
        <w:left w:val="none" w:sz="0" w:space="0" w:color="auto"/>
        <w:bottom w:val="none" w:sz="0" w:space="0" w:color="auto"/>
        <w:right w:val="none" w:sz="0" w:space="0" w:color="auto"/>
      </w:divBdr>
    </w:div>
    <w:div w:id="177307344">
      <w:bodyDiv w:val="1"/>
      <w:marLeft w:val="0"/>
      <w:marRight w:val="0"/>
      <w:marTop w:val="0"/>
      <w:marBottom w:val="0"/>
      <w:divBdr>
        <w:top w:val="none" w:sz="0" w:space="0" w:color="auto"/>
        <w:left w:val="none" w:sz="0" w:space="0" w:color="auto"/>
        <w:bottom w:val="none" w:sz="0" w:space="0" w:color="auto"/>
        <w:right w:val="none" w:sz="0" w:space="0" w:color="auto"/>
      </w:divBdr>
    </w:div>
    <w:div w:id="192571292">
      <w:bodyDiv w:val="1"/>
      <w:marLeft w:val="0"/>
      <w:marRight w:val="0"/>
      <w:marTop w:val="0"/>
      <w:marBottom w:val="0"/>
      <w:divBdr>
        <w:top w:val="none" w:sz="0" w:space="0" w:color="auto"/>
        <w:left w:val="none" w:sz="0" w:space="0" w:color="auto"/>
        <w:bottom w:val="none" w:sz="0" w:space="0" w:color="auto"/>
        <w:right w:val="none" w:sz="0" w:space="0" w:color="auto"/>
      </w:divBdr>
    </w:div>
    <w:div w:id="245771115">
      <w:bodyDiv w:val="1"/>
      <w:marLeft w:val="0"/>
      <w:marRight w:val="0"/>
      <w:marTop w:val="0"/>
      <w:marBottom w:val="0"/>
      <w:divBdr>
        <w:top w:val="none" w:sz="0" w:space="0" w:color="auto"/>
        <w:left w:val="none" w:sz="0" w:space="0" w:color="auto"/>
        <w:bottom w:val="none" w:sz="0" w:space="0" w:color="auto"/>
        <w:right w:val="none" w:sz="0" w:space="0" w:color="auto"/>
      </w:divBdr>
    </w:div>
    <w:div w:id="271087945">
      <w:bodyDiv w:val="1"/>
      <w:marLeft w:val="0"/>
      <w:marRight w:val="0"/>
      <w:marTop w:val="0"/>
      <w:marBottom w:val="0"/>
      <w:divBdr>
        <w:top w:val="none" w:sz="0" w:space="0" w:color="auto"/>
        <w:left w:val="none" w:sz="0" w:space="0" w:color="auto"/>
        <w:bottom w:val="none" w:sz="0" w:space="0" w:color="auto"/>
        <w:right w:val="none" w:sz="0" w:space="0" w:color="auto"/>
      </w:divBdr>
    </w:div>
    <w:div w:id="278993947">
      <w:bodyDiv w:val="1"/>
      <w:marLeft w:val="0"/>
      <w:marRight w:val="0"/>
      <w:marTop w:val="0"/>
      <w:marBottom w:val="0"/>
      <w:divBdr>
        <w:top w:val="none" w:sz="0" w:space="0" w:color="auto"/>
        <w:left w:val="none" w:sz="0" w:space="0" w:color="auto"/>
        <w:bottom w:val="none" w:sz="0" w:space="0" w:color="auto"/>
        <w:right w:val="none" w:sz="0" w:space="0" w:color="auto"/>
      </w:divBdr>
    </w:div>
    <w:div w:id="421683089">
      <w:bodyDiv w:val="1"/>
      <w:marLeft w:val="0"/>
      <w:marRight w:val="0"/>
      <w:marTop w:val="0"/>
      <w:marBottom w:val="0"/>
      <w:divBdr>
        <w:top w:val="none" w:sz="0" w:space="0" w:color="auto"/>
        <w:left w:val="none" w:sz="0" w:space="0" w:color="auto"/>
        <w:bottom w:val="none" w:sz="0" w:space="0" w:color="auto"/>
        <w:right w:val="none" w:sz="0" w:space="0" w:color="auto"/>
      </w:divBdr>
      <w:divsChild>
        <w:div w:id="425613309">
          <w:marLeft w:val="0"/>
          <w:marRight w:val="0"/>
          <w:marTop w:val="0"/>
          <w:marBottom w:val="0"/>
          <w:divBdr>
            <w:top w:val="none" w:sz="0" w:space="0" w:color="auto"/>
            <w:left w:val="none" w:sz="0" w:space="0" w:color="auto"/>
            <w:bottom w:val="none" w:sz="0" w:space="0" w:color="auto"/>
            <w:right w:val="none" w:sz="0" w:space="0" w:color="auto"/>
          </w:divBdr>
        </w:div>
        <w:div w:id="483199972">
          <w:marLeft w:val="0"/>
          <w:marRight w:val="0"/>
          <w:marTop w:val="0"/>
          <w:marBottom w:val="0"/>
          <w:divBdr>
            <w:top w:val="none" w:sz="0" w:space="0" w:color="auto"/>
            <w:left w:val="none" w:sz="0" w:space="0" w:color="auto"/>
            <w:bottom w:val="none" w:sz="0" w:space="0" w:color="auto"/>
            <w:right w:val="none" w:sz="0" w:space="0" w:color="auto"/>
          </w:divBdr>
        </w:div>
        <w:div w:id="989600453">
          <w:marLeft w:val="0"/>
          <w:marRight w:val="0"/>
          <w:marTop w:val="0"/>
          <w:marBottom w:val="0"/>
          <w:divBdr>
            <w:top w:val="none" w:sz="0" w:space="0" w:color="auto"/>
            <w:left w:val="none" w:sz="0" w:space="0" w:color="auto"/>
            <w:bottom w:val="none" w:sz="0" w:space="0" w:color="auto"/>
            <w:right w:val="none" w:sz="0" w:space="0" w:color="auto"/>
          </w:divBdr>
        </w:div>
        <w:div w:id="1002200471">
          <w:marLeft w:val="0"/>
          <w:marRight w:val="0"/>
          <w:marTop w:val="0"/>
          <w:marBottom w:val="0"/>
          <w:divBdr>
            <w:top w:val="none" w:sz="0" w:space="0" w:color="auto"/>
            <w:left w:val="none" w:sz="0" w:space="0" w:color="auto"/>
            <w:bottom w:val="none" w:sz="0" w:space="0" w:color="auto"/>
            <w:right w:val="none" w:sz="0" w:space="0" w:color="auto"/>
          </w:divBdr>
        </w:div>
      </w:divsChild>
    </w:div>
    <w:div w:id="474222149">
      <w:bodyDiv w:val="1"/>
      <w:marLeft w:val="0"/>
      <w:marRight w:val="0"/>
      <w:marTop w:val="0"/>
      <w:marBottom w:val="0"/>
      <w:divBdr>
        <w:top w:val="none" w:sz="0" w:space="0" w:color="auto"/>
        <w:left w:val="none" w:sz="0" w:space="0" w:color="auto"/>
        <w:bottom w:val="none" w:sz="0" w:space="0" w:color="auto"/>
        <w:right w:val="none" w:sz="0" w:space="0" w:color="auto"/>
      </w:divBdr>
    </w:div>
    <w:div w:id="483401070">
      <w:bodyDiv w:val="1"/>
      <w:marLeft w:val="0"/>
      <w:marRight w:val="0"/>
      <w:marTop w:val="0"/>
      <w:marBottom w:val="0"/>
      <w:divBdr>
        <w:top w:val="none" w:sz="0" w:space="0" w:color="auto"/>
        <w:left w:val="none" w:sz="0" w:space="0" w:color="auto"/>
        <w:bottom w:val="none" w:sz="0" w:space="0" w:color="auto"/>
        <w:right w:val="none" w:sz="0" w:space="0" w:color="auto"/>
      </w:divBdr>
    </w:div>
    <w:div w:id="509491638">
      <w:bodyDiv w:val="1"/>
      <w:marLeft w:val="0"/>
      <w:marRight w:val="0"/>
      <w:marTop w:val="0"/>
      <w:marBottom w:val="0"/>
      <w:divBdr>
        <w:top w:val="none" w:sz="0" w:space="0" w:color="auto"/>
        <w:left w:val="none" w:sz="0" w:space="0" w:color="auto"/>
        <w:bottom w:val="none" w:sz="0" w:space="0" w:color="auto"/>
        <w:right w:val="none" w:sz="0" w:space="0" w:color="auto"/>
      </w:divBdr>
    </w:div>
    <w:div w:id="522014413">
      <w:bodyDiv w:val="1"/>
      <w:marLeft w:val="0"/>
      <w:marRight w:val="0"/>
      <w:marTop w:val="0"/>
      <w:marBottom w:val="0"/>
      <w:divBdr>
        <w:top w:val="none" w:sz="0" w:space="0" w:color="auto"/>
        <w:left w:val="none" w:sz="0" w:space="0" w:color="auto"/>
        <w:bottom w:val="none" w:sz="0" w:space="0" w:color="auto"/>
        <w:right w:val="none" w:sz="0" w:space="0" w:color="auto"/>
      </w:divBdr>
    </w:div>
    <w:div w:id="564226020">
      <w:bodyDiv w:val="1"/>
      <w:marLeft w:val="0"/>
      <w:marRight w:val="0"/>
      <w:marTop w:val="0"/>
      <w:marBottom w:val="0"/>
      <w:divBdr>
        <w:top w:val="none" w:sz="0" w:space="0" w:color="auto"/>
        <w:left w:val="none" w:sz="0" w:space="0" w:color="auto"/>
        <w:bottom w:val="none" w:sz="0" w:space="0" w:color="auto"/>
        <w:right w:val="none" w:sz="0" w:space="0" w:color="auto"/>
      </w:divBdr>
    </w:div>
    <w:div w:id="582958494">
      <w:bodyDiv w:val="1"/>
      <w:marLeft w:val="0"/>
      <w:marRight w:val="0"/>
      <w:marTop w:val="0"/>
      <w:marBottom w:val="0"/>
      <w:divBdr>
        <w:top w:val="none" w:sz="0" w:space="0" w:color="auto"/>
        <w:left w:val="none" w:sz="0" w:space="0" w:color="auto"/>
        <w:bottom w:val="none" w:sz="0" w:space="0" w:color="auto"/>
        <w:right w:val="none" w:sz="0" w:space="0" w:color="auto"/>
      </w:divBdr>
    </w:div>
    <w:div w:id="616106385">
      <w:bodyDiv w:val="1"/>
      <w:marLeft w:val="0"/>
      <w:marRight w:val="0"/>
      <w:marTop w:val="0"/>
      <w:marBottom w:val="0"/>
      <w:divBdr>
        <w:top w:val="none" w:sz="0" w:space="0" w:color="auto"/>
        <w:left w:val="none" w:sz="0" w:space="0" w:color="auto"/>
        <w:bottom w:val="none" w:sz="0" w:space="0" w:color="auto"/>
        <w:right w:val="none" w:sz="0" w:space="0" w:color="auto"/>
      </w:divBdr>
    </w:div>
    <w:div w:id="645401547">
      <w:bodyDiv w:val="1"/>
      <w:marLeft w:val="0"/>
      <w:marRight w:val="0"/>
      <w:marTop w:val="0"/>
      <w:marBottom w:val="0"/>
      <w:divBdr>
        <w:top w:val="none" w:sz="0" w:space="0" w:color="auto"/>
        <w:left w:val="none" w:sz="0" w:space="0" w:color="auto"/>
        <w:bottom w:val="none" w:sz="0" w:space="0" w:color="auto"/>
        <w:right w:val="none" w:sz="0" w:space="0" w:color="auto"/>
      </w:divBdr>
    </w:div>
    <w:div w:id="717317008">
      <w:bodyDiv w:val="1"/>
      <w:marLeft w:val="0"/>
      <w:marRight w:val="0"/>
      <w:marTop w:val="0"/>
      <w:marBottom w:val="0"/>
      <w:divBdr>
        <w:top w:val="none" w:sz="0" w:space="0" w:color="auto"/>
        <w:left w:val="none" w:sz="0" w:space="0" w:color="auto"/>
        <w:bottom w:val="none" w:sz="0" w:space="0" w:color="auto"/>
        <w:right w:val="none" w:sz="0" w:space="0" w:color="auto"/>
      </w:divBdr>
    </w:div>
    <w:div w:id="734284844">
      <w:bodyDiv w:val="1"/>
      <w:marLeft w:val="0"/>
      <w:marRight w:val="0"/>
      <w:marTop w:val="0"/>
      <w:marBottom w:val="0"/>
      <w:divBdr>
        <w:top w:val="none" w:sz="0" w:space="0" w:color="auto"/>
        <w:left w:val="none" w:sz="0" w:space="0" w:color="auto"/>
        <w:bottom w:val="none" w:sz="0" w:space="0" w:color="auto"/>
        <w:right w:val="none" w:sz="0" w:space="0" w:color="auto"/>
      </w:divBdr>
    </w:div>
    <w:div w:id="811170008">
      <w:bodyDiv w:val="1"/>
      <w:marLeft w:val="0"/>
      <w:marRight w:val="0"/>
      <w:marTop w:val="0"/>
      <w:marBottom w:val="0"/>
      <w:divBdr>
        <w:top w:val="none" w:sz="0" w:space="0" w:color="auto"/>
        <w:left w:val="none" w:sz="0" w:space="0" w:color="auto"/>
        <w:bottom w:val="none" w:sz="0" w:space="0" w:color="auto"/>
        <w:right w:val="none" w:sz="0" w:space="0" w:color="auto"/>
      </w:divBdr>
    </w:div>
    <w:div w:id="838695041">
      <w:bodyDiv w:val="1"/>
      <w:marLeft w:val="0"/>
      <w:marRight w:val="0"/>
      <w:marTop w:val="0"/>
      <w:marBottom w:val="0"/>
      <w:divBdr>
        <w:top w:val="none" w:sz="0" w:space="0" w:color="auto"/>
        <w:left w:val="none" w:sz="0" w:space="0" w:color="auto"/>
        <w:bottom w:val="none" w:sz="0" w:space="0" w:color="auto"/>
        <w:right w:val="none" w:sz="0" w:space="0" w:color="auto"/>
      </w:divBdr>
    </w:div>
    <w:div w:id="843588320">
      <w:bodyDiv w:val="1"/>
      <w:marLeft w:val="0"/>
      <w:marRight w:val="0"/>
      <w:marTop w:val="0"/>
      <w:marBottom w:val="0"/>
      <w:divBdr>
        <w:top w:val="none" w:sz="0" w:space="0" w:color="auto"/>
        <w:left w:val="none" w:sz="0" w:space="0" w:color="auto"/>
        <w:bottom w:val="none" w:sz="0" w:space="0" w:color="auto"/>
        <w:right w:val="none" w:sz="0" w:space="0" w:color="auto"/>
      </w:divBdr>
    </w:div>
    <w:div w:id="878510635">
      <w:bodyDiv w:val="1"/>
      <w:marLeft w:val="0"/>
      <w:marRight w:val="0"/>
      <w:marTop w:val="0"/>
      <w:marBottom w:val="0"/>
      <w:divBdr>
        <w:top w:val="none" w:sz="0" w:space="0" w:color="auto"/>
        <w:left w:val="none" w:sz="0" w:space="0" w:color="auto"/>
        <w:bottom w:val="none" w:sz="0" w:space="0" w:color="auto"/>
        <w:right w:val="none" w:sz="0" w:space="0" w:color="auto"/>
      </w:divBdr>
      <w:divsChild>
        <w:div w:id="322512800">
          <w:marLeft w:val="0"/>
          <w:marRight w:val="0"/>
          <w:marTop w:val="0"/>
          <w:marBottom w:val="0"/>
          <w:divBdr>
            <w:top w:val="none" w:sz="0" w:space="0" w:color="auto"/>
            <w:left w:val="none" w:sz="0" w:space="0" w:color="auto"/>
            <w:bottom w:val="none" w:sz="0" w:space="0" w:color="auto"/>
            <w:right w:val="none" w:sz="0" w:space="0" w:color="auto"/>
          </w:divBdr>
          <w:divsChild>
            <w:div w:id="354774321">
              <w:marLeft w:val="0"/>
              <w:marRight w:val="0"/>
              <w:marTop w:val="0"/>
              <w:marBottom w:val="0"/>
              <w:divBdr>
                <w:top w:val="none" w:sz="0" w:space="0" w:color="auto"/>
                <w:left w:val="none" w:sz="0" w:space="0" w:color="auto"/>
                <w:bottom w:val="none" w:sz="0" w:space="0" w:color="auto"/>
                <w:right w:val="none" w:sz="0" w:space="0" w:color="auto"/>
              </w:divBdr>
            </w:div>
          </w:divsChild>
        </w:div>
        <w:div w:id="330792188">
          <w:marLeft w:val="0"/>
          <w:marRight w:val="0"/>
          <w:marTop w:val="0"/>
          <w:marBottom w:val="0"/>
          <w:divBdr>
            <w:top w:val="none" w:sz="0" w:space="0" w:color="auto"/>
            <w:left w:val="none" w:sz="0" w:space="0" w:color="auto"/>
            <w:bottom w:val="none" w:sz="0" w:space="0" w:color="auto"/>
            <w:right w:val="none" w:sz="0" w:space="0" w:color="auto"/>
          </w:divBdr>
          <w:divsChild>
            <w:div w:id="976495602">
              <w:marLeft w:val="0"/>
              <w:marRight w:val="0"/>
              <w:marTop w:val="0"/>
              <w:marBottom w:val="0"/>
              <w:divBdr>
                <w:top w:val="none" w:sz="0" w:space="0" w:color="auto"/>
                <w:left w:val="none" w:sz="0" w:space="0" w:color="auto"/>
                <w:bottom w:val="none" w:sz="0" w:space="0" w:color="auto"/>
                <w:right w:val="none" w:sz="0" w:space="0" w:color="auto"/>
              </w:divBdr>
            </w:div>
          </w:divsChild>
        </w:div>
        <w:div w:id="1046954202">
          <w:marLeft w:val="0"/>
          <w:marRight w:val="0"/>
          <w:marTop w:val="0"/>
          <w:marBottom w:val="0"/>
          <w:divBdr>
            <w:top w:val="none" w:sz="0" w:space="0" w:color="auto"/>
            <w:left w:val="none" w:sz="0" w:space="0" w:color="auto"/>
            <w:bottom w:val="none" w:sz="0" w:space="0" w:color="auto"/>
            <w:right w:val="none" w:sz="0" w:space="0" w:color="auto"/>
          </w:divBdr>
          <w:divsChild>
            <w:div w:id="130564089">
              <w:marLeft w:val="0"/>
              <w:marRight w:val="0"/>
              <w:marTop w:val="0"/>
              <w:marBottom w:val="0"/>
              <w:divBdr>
                <w:top w:val="none" w:sz="0" w:space="0" w:color="auto"/>
                <w:left w:val="none" w:sz="0" w:space="0" w:color="auto"/>
                <w:bottom w:val="none" w:sz="0" w:space="0" w:color="auto"/>
                <w:right w:val="none" w:sz="0" w:space="0" w:color="auto"/>
              </w:divBdr>
            </w:div>
          </w:divsChild>
        </w:div>
        <w:div w:id="1125923499">
          <w:marLeft w:val="0"/>
          <w:marRight w:val="0"/>
          <w:marTop w:val="0"/>
          <w:marBottom w:val="0"/>
          <w:divBdr>
            <w:top w:val="none" w:sz="0" w:space="0" w:color="auto"/>
            <w:left w:val="none" w:sz="0" w:space="0" w:color="auto"/>
            <w:bottom w:val="none" w:sz="0" w:space="0" w:color="auto"/>
            <w:right w:val="none" w:sz="0" w:space="0" w:color="auto"/>
          </w:divBdr>
        </w:div>
        <w:div w:id="1175336765">
          <w:marLeft w:val="0"/>
          <w:marRight w:val="0"/>
          <w:marTop w:val="0"/>
          <w:marBottom w:val="0"/>
          <w:divBdr>
            <w:top w:val="none" w:sz="0" w:space="0" w:color="auto"/>
            <w:left w:val="none" w:sz="0" w:space="0" w:color="auto"/>
            <w:bottom w:val="none" w:sz="0" w:space="0" w:color="auto"/>
            <w:right w:val="none" w:sz="0" w:space="0" w:color="auto"/>
          </w:divBdr>
          <w:divsChild>
            <w:div w:id="1670915">
              <w:marLeft w:val="0"/>
              <w:marRight w:val="0"/>
              <w:marTop w:val="0"/>
              <w:marBottom w:val="0"/>
              <w:divBdr>
                <w:top w:val="none" w:sz="0" w:space="0" w:color="auto"/>
                <w:left w:val="none" w:sz="0" w:space="0" w:color="auto"/>
                <w:bottom w:val="none" w:sz="0" w:space="0" w:color="auto"/>
                <w:right w:val="none" w:sz="0" w:space="0" w:color="auto"/>
              </w:divBdr>
            </w:div>
          </w:divsChild>
        </w:div>
        <w:div w:id="1480030404">
          <w:marLeft w:val="0"/>
          <w:marRight w:val="0"/>
          <w:marTop w:val="0"/>
          <w:marBottom w:val="0"/>
          <w:divBdr>
            <w:top w:val="none" w:sz="0" w:space="0" w:color="auto"/>
            <w:left w:val="none" w:sz="0" w:space="0" w:color="auto"/>
            <w:bottom w:val="none" w:sz="0" w:space="0" w:color="auto"/>
            <w:right w:val="none" w:sz="0" w:space="0" w:color="auto"/>
          </w:divBdr>
          <w:divsChild>
            <w:div w:id="1210455994">
              <w:marLeft w:val="0"/>
              <w:marRight w:val="0"/>
              <w:marTop w:val="0"/>
              <w:marBottom w:val="0"/>
              <w:divBdr>
                <w:top w:val="none" w:sz="0" w:space="0" w:color="auto"/>
                <w:left w:val="none" w:sz="0" w:space="0" w:color="auto"/>
                <w:bottom w:val="none" w:sz="0" w:space="0" w:color="auto"/>
                <w:right w:val="none" w:sz="0" w:space="0" w:color="auto"/>
              </w:divBdr>
            </w:div>
          </w:divsChild>
        </w:div>
        <w:div w:id="2041932848">
          <w:marLeft w:val="0"/>
          <w:marRight w:val="0"/>
          <w:marTop w:val="0"/>
          <w:marBottom w:val="0"/>
          <w:divBdr>
            <w:top w:val="none" w:sz="0" w:space="0" w:color="auto"/>
            <w:left w:val="none" w:sz="0" w:space="0" w:color="auto"/>
            <w:bottom w:val="none" w:sz="0" w:space="0" w:color="auto"/>
            <w:right w:val="none" w:sz="0" w:space="0" w:color="auto"/>
          </w:divBdr>
          <w:divsChild>
            <w:div w:id="330303648">
              <w:marLeft w:val="0"/>
              <w:marRight w:val="0"/>
              <w:marTop w:val="0"/>
              <w:marBottom w:val="0"/>
              <w:divBdr>
                <w:top w:val="none" w:sz="0" w:space="0" w:color="auto"/>
                <w:left w:val="none" w:sz="0" w:space="0" w:color="auto"/>
                <w:bottom w:val="none" w:sz="0" w:space="0" w:color="auto"/>
                <w:right w:val="none" w:sz="0" w:space="0" w:color="auto"/>
              </w:divBdr>
            </w:div>
            <w:div w:id="800002150">
              <w:marLeft w:val="0"/>
              <w:marRight w:val="0"/>
              <w:marTop w:val="0"/>
              <w:marBottom w:val="0"/>
              <w:divBdr>
                <w:top w:val="none" w:sz="0" w:space="0" w:color="auto"/>
                <w:left w:val="none" w:sz="0" w:space="0" w:color="auto"/>
                <w:bottom w:val="none" w:sz="0" w:space="0" w:color="auto"/>
                <w:right w:val="none" w:sz="0" w:space="0" w:color="auto"/>
              </w:divBdr>
            </w:div>
            <w:div w:id="13701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29583">
      <w:bodyDiv w:val="1"/>
      <w:marLeft w:val="0"/>
      <w:marRight w:val="0"/>
      <w:marTop w:val="0"/>
      <w:marBottom w:val="0"/>
      <w:divBdr>
        <w:top w:val="none" w:sz="0" w:space="0" w:color="auto"/>
        <w:left w:val="none" w:sz="0" w:space="0" w:color="auto"/>
        <w:bottom w:val="none" w:sz="0" w:space="0" w:color="auto"/>
        <w:right w:val="none" w:sz="0" w:space="0" w:color="auto"/>
      </w:divBdr>
      <w:divsChild>
        <w:div w:id="1236165460">
          <w:marLeft w:val="0"/>
          <w:marRight w:val="0"/>
          <w:marTop w:val="0"/>
          <w:marBottom w:val="0"/>
          <w:divBdr>
            <w:top w:val="none" w:sz="0" w:space="0" w:color="auto"/>
            <w:left w:val="none" w:sz="0" w:space="0" w:color="auto"/>
            <w:bottom w:val="none" w:sz="0" w:space="0" w:color="auto"/>
            <w:right w:val="none" w:sz="0" w:space="0" w:color="auto"/>
          </w:divBdr>
        </w:div>
        <w:div w:id="1715498787">
          <w:marLeft w:val="0"/>
          <w:marRight w:val="0"/>
          <w:marTop w:val="0"/>
          <w:marBottom w:val="0"/>
          <w:divBdr>
            <w:top w:val="none" w:sz="0" w:space="0" w:color="auto"/>
            <w:left w:val="none" w:sz="0" w:space="0" w:color="auto"/>
            <w:bottom w:val="none" w:sz="0" w:space="0" w:color="auto"/>
            <w:right w:val="none" w:sz="0" w:space="0" w:color="auto"/>
          </w:divBdr>
        </w:div>
      </w:divsChild>
    </w:div>
    <w:div w:id="951282241">
      <w:bodyDiv w:val="1"/>
      <w:marLeft w:val="0"/>
      <w:marRight w:val="0"/>
      <w:marTop w:val="0"/>
      <w:marBottom w:val="0"/>
      <w:divBdr>
        <w:top w:val="none" w:sz="0" w:space="0" w:color="auto"/>
        <w:left w:val="none" w:sz="0" w:space="0" w:color="auto"/>
        <w:bottom w:val="none" w:sz="0" w:space="0" w:color="auto"/>
        <w:right w:val="none" w:sz="0" w:space="0" w:color="auto"/>
      </w:divBdr>
    </w:div>
    <w:div w:id="1012073679">
      <w:bodyDiv w:val="1"/>
      <w:marLeft w:val="0"/>
      <w:marRight w:val="0"/>
      <w:marTop w:val="0"/>
      <w:marBottom w:val="0"/>
      <w:divBdr>
        <w:top w:val="none" w:sz="0" w:space="0" w:color="auto"/>
        <w:left w:val="none" w:sz="0" w:space="0" w:color="auto"/>
        <w:bottom w:val="none" w:sz="0" w:space="0" w:color="auto"/>
        <w:right w:val="none" w:sz="0" w:space="0" w:color="auto"/>
      </w:divBdr>
    </w:div>
    <w:div w:id="1035889986">
      <w:bodyDiv w:val="1"/>
      <w:marLeft w:val="0"/>
      <w:marRight w:val="0"/>
      <w:marTop w:val="0"/>
      <w:marBottom w:val="0"/>
      <w:divBdr>
        <w:top w:val="none" w:sz="0" w:space="0" w:color="auto"/>
        <w:left w:val="none" w:sz="0" w:space="0" w:color="auto"/>
        <w:bottom w:val="none" w:sz="0" w:space="0" w:color="auto"/>
        <w:right w:val="none" w:sz="0" w:space="0" w:color="auto"/>
      </w:divBdr>
    </w:div>
    <w:div w:id="1064648422">
      <w:bodyDiv w:val="1"/>
      <w:marLeft w:val="0"/>
      <w:marRight w:val="0"/>
      <w:marTop w:val="0"/>
      <w:marBottom w:val="0"/>
      <w:divBdr>
        <w:top w:val="none" w:sz="0" w:space="0" w:color="auto"/>
        <w:left w:val="none" w:sz="0" w:space="0" w:color="auto"/>
        <w:bottom w:val="none" w:sz="0" w:space="0" w:color="auto"/>
        <w:right w:val="none" w:sz="0" w:space="0" w:color="auto"/>
      </w:divBdr>
    </w:div>
    <w:div w:id="1068117627">
      <w:bodyDiv w:val="1"/>
      <w:marLeft w:val="0"/>
      <w:marRight w:val="0"/>
      <w:marTop w:val="0"/>
      <w:marBottom w:val="0"/>
      <w:divBdr>
        <w:top w:val="none" w:sz="0" w:space="0" w:color="auto"/>
        <w:left w:val="none" w:sz="0" w:space="0" w:color="auto"/>
        <w:bottom w:val="none" w:sz="0" w:space="0" w:color="auto"/>
        <w:right w:val="none" w:sz="0" w:space="0" w:color="auto"/>
      </w:divBdr>
    </w:div>
    <w:div w:id="1105923591">
      <w:bodyDiv w:val="1"/>
      <w:marLeft w:val="0"/>
      <w:marRight w:val="0"/>
      <w:marTop w:val="0"/>
      <w:marBottom w:val="0"/>
      <w:divBdr>
        <w:top w:val="none" w:sz="0" w:space="0" w:color="auto"/>
        <w:left w:val="none" w:sz="0" w:space="0" w:color="auto"/>
        <w:bottom w:val="none" w:sz="0" w:space="0" w:color="auto"/>
        <w:right w:val="none" w:sz="0" w:space="0" w:color="auto"/>
      </w:divBdr>
    </w:div>
    <w:div w:id="1174996731">
      <w:bodyDiv w:val="1"/>
      <w:marLeft w:val="0"/>
      <w:marRight w:val="0"/>
      <w:marTop w:val="0"/>
      <w:marBottom w:val="0"/>
      <w:divBdr>
        <w:top w:val="none" w:sz="0" w:space="0" w:color="auto"/>
        <w:left w:val="none" w:sz="0" w:space="0" w:color="auto"/>
        <w:bottom w:val="none" w:sz="0" w:space="0" w:color="auto"/>
        <w:right w:val="none" w:sz="0" w:space="0" w:color="auto"/>
      </w:divBdr>
    </w:div>
    <w:div w:id="1220164157">
      <w:bodyDiv w:val="1"/>
      <w:marLeft w:val="0"/>
      <w:marRight w:val="0"/>
      <w:marTop w:val="0"/>
      <w:marBottom w:val="0"/>
      <w:divBdr>
        <w:top w:val="none" w:sz="0" w:space="0" w:color="auto"/>
        <w:left w:val="none" w:sz="0" w:space="0" w:color="auto"/>
        <w:bottom w:val="none" w:sz="0" w:space="0" w:color="auto"/>
        <w:right w:val="none" w:sz="0" w:space="0" w:color="auto"/>
      </w:divBdr>
    </w:div>
    <w:div w:id="1227257122">
      <w:bodyDiv w:val="1"/>
      <w:marLeft w:val="0"/>
      <w:marRight w:val="0"/>
      <w:marTop w:val="0"/>
      <w:marBottom w:val="0"/>
      <w:divBdr>
        <w:top w:val="none" w:sz="0" w:space="0" w:color="auto"/>
        <w:left w:val="none" w:sz="0" w:space="0" w:color="auto"/>
        <w:bottom w:val="none" w:sz="0" w:space="0" w:color="auto"/>
        <w:right w:val="none" w:sz="0" w:space="0" w:color="auto"/>
      </w:divBdr>
    </w:div>
    <w:div w:id="1237590156">
      <w:bodyDiv w:val="1"/>
      <w:marLeft w:val="0"/>
      <w:marRight w:val="0"/>
      <w:marTop w:val="0"/>
      <w:marBottom w:val="0"/>
      <w:divBdr>
        <w:top w:val="none" w:sz="0" w:space="0" w:color="auto"/>
        <w:left w:val="none" w:sz="0" w:space="0" w:color="auto"/>
        <w:bottom w:val="none" w:sz="0" w:space="0" w:color="auto"/>
        <w:right w:val="none" w:sz="0" w:space="0" w:color="auto"/>
      </w:divBdr>
    </w:div>
    <w:div w:id="1255475355">
      <w:bodyDiv w:val="1"/>
      <w:marLeft w:val="0"/>
      <w:marRight w:val="0"/>
      <w:marTop w:val="0"/>
      <w:marBottom w:val="0"/>
      <w:divBdr>
        <w:top w:val="none" w:sz="0" w:space="0" w:color="auto"/>
        <w:left w:val="none" w:sz="0" w:space="0" w:color="auto"/>
        <w:bottom w:val="none" w:sz="0" w:space="0" w:color="auto"/>
        <w:right w:val="none" w:sz="0" w:space="0" w:color="auto"/>
      </w:divBdr>
    </w:div>
    <w:div w:id="1255943025">
      <w:bodyDiv w:val="1"/>
      <w:marLeft w:val="0"/>
      <w:marRight w:val="0"/>
      <w:marTop w:val="0"/>
      <w:marBottom w:val="0"/>
      <w:divBdr>
        <w:top w:val="none" w:sz="0" w:space="0" w:color="auto"/>
        <w:left w:val="none" w:sz="0" w:space="0" w:color="auto"/>
        <w:bottom w:val="none" w:sz="0" w:space="0" w:color="auto"/>
        <w:right w:val="none" w:sz="0" w:space="0" w:color="auto"/>
      </w:divBdr>
    </w:div>
    <w:div w:id="1319386449">
      <w:bodyDiv w:val="1"/>
      <w:marLeft w:val="0"/>
      <w:marRight w:val="0"/>
      <w:marTop w:val="0"/>
      <w:marBottom w:val="0"/>
      <w:divBdr>
        <w:top w:val="none" w:sz="0" w:space="0" w:color="auto"/>
        <w:left w:val="none" w:sz="0" w:space="0" w:color="auto"/>
        <w:bottom w:val="none" w:sz="0" w:space="0" w:color="auto"/>
        <w:right w:val="none" w:sz="0" w:space="0" w:color="auto"/>
      </w:divBdr>
    </w:div>
    <w:div w:id="1323775228">
      <w:bodyDiv w:val="1"/>
      <w:marLeft w:val="0"/>
      <w:marRight w:val="0"/>
      <w:marTop w:val="0"/>
      <w:marBottom w:val="0"/>
      <w:divBdr>
        <w:top w:val="none" w:sz="0" w:space="0" w:color="auto"/>
        <w:left w:val="none" w:sz="0" w:space="0" w:color="auto"/>
        <w:bottom w:val="none" w:sz="0" w:space="0" w:color="auto"/>
        <w:right w:val="none" w:sz="0" w:space="0" w:color="auto"/>
      </w:divBdr>
      <w:divsChild>
        <w:div w:id="735202808">
          <w:marLeft w:val="0"/>
          <w:marRight w:val="0"/>
          <w:marTop w:val="0"/>
          <w:marBottom w:val="0"/>
          <w:divBdr>
            <w:top w:val="none" w:sz="0" w:space="0" w:color="auto"/>
            <w:left w:val="none" w:sz="0" w:space="0" w:color="auto"/>
            <w:bottom w:val="none" w:sz="0" w:space="0" w:color="auto"/>
            <w:right w:val="none" w:sz="0" w:space="0" w:color="auto"/>
          </w:divBdr>
        </w:div>
        <w:div w:id="846285430">
          <w:marLeft w:val="0"/>
          <w:marRight w:val="0"/>
          <w:marTop w:val="0"/>
          <w:marBottom w:val="0"/>
          <w:divBdr>
            <w:top w:val="none" w:sz="0" w:space="0" w:color="auto"/>
            <w:left w:val="none" w:sz="0" w:space="0" w:color="auto"/>
            <w:bottom w:val="none" w:sz="0" w:space="0" w:color="auto"/>
            <w:right w:val="none" w:sz="0" w:space="0" w:color="auto"/>
          </w:divBdr>
        </w:div>
        <w:div w:id="866138317">
          <w:marLeft w:val="0"/>
          <w:marRight w:val="0"/>
          <w:marTop w:val="0"/>
          <w:marBottom w:val="0"/>
          <w:divBdr>
            <w:top w:val="none" w:sz="0" w:space="0" w:color="auto"/>
            <w:left w:val="none" w:sz="0" w:space="0" w:color="auto"/>
            <w:bottom w:val="none" w:sz="0" w:space="0" w:color="auto"/>
            <w:right w:val="none" w:sz="0" w:space="0" w:color="auto"/>
          </w:divBdr>
        </w:div>
        <w:div w:id="974405538">
          <w:marLeft w:val="0"/>
          <w:marRight w:val="0"/>
          <w:marTop w:val="0"/>
          <w:marBottom w:val="0"/>
          <w:divBdr>
            <w:top w:val="none" w:sz="0" w:space="0" w:color="auto"/>
            <w:left w:val="none" w:sz="0" w:space="0" w:color="auto"/>
            <w:bottom w:val="none" w:sz="0" w:space="0" w:color="auto"/>
            <w:right w:val="none" w:sz="0" w:space="0" w:color="auto"/>
          </w:divBdr>
        </w:div>
        <w:div w:id="1906522884">
          <w:marLeft w:val="0"/>
          <w:marRight w:val="0"/>
          <w:marTop w:val="0"/>
          <w:marBottom w:val="0"/>
          <w:divBdr>
            <w:top w:val="none" w:sz="0" w:space="0" w:color="auto"/>
            <w:left w:val="none" w:sz="0" w:space="0" w:color="auto"/>
            <w:bottom w:val="none" w:sz="0" w:space="0" w:color="auto"/>
            <w:right w:val="none" w:sz="0" w:space="0" w:color="auto"/>
          </w:divBdr>
        </w:div>
      </w:divsChild>
    </w:div>
    <w:div w:id="1467548470">
      <w:bodyDiv w:val="1"/>
      <w:marLeft w:val="0"/>
      <w:marRight w:val="0"/>
      <w:marTop w:val="0"/>
      <w:marBottom w:val="0"/>
      <w:divBdr>
        <w:top w:val="none" w:sz="0" w:space="0" w:color="auto"/>
        <w:left w:val="none" w:sz="0" w:space="0" w:color="auto"/>
        <w:bottom w:val="none" w:sz="0" w:space="0" w:color="auto"/>
        <w:right w:val="none" w:sz="0" w:space="0" w:color="auto"/>
      </w:divBdr>
    </w:div>
    <w:div w:id="1526408617">
      <w:bodyDiv w:val="1"/>
      <w:marLeft w:val="0"/>
      <w:marRight w:val="0"/>
      <w:marTop w:val="0"/>
      <w:marBottom w:val="0"/>
      <w:divBdr>
        <w:top w:val="none" w:sz="0" w:space="0" w:color="auto"/>
        <w:left w:val="none" w:sz="0" w:space="0" w:color="auto"/>
        <w:bottom w:val="none" w:sz="0" w:space="0" w:color="auto"/>
        <w:right w:val="none" w:sz="0" w:space="0" w:color="auto"/>
      </w:divBdr>
    </w:div>
    <w:div w:id="1560939588">
      <w:bodyDiv w:val="1"/>
      <w:marLeft w:val="0"/>
      <w:marRight w:val="0"/>
      <w:marTop w:val="0"/>
      <w:marBottom w:val="0"/>
      <w:divBdr>
        <w:top w:val="none" w:sz="0" w:space="0" w:color="auto"/>
        <w:left w:val="none" w:sz="0" w:space="0" w:color="auto"/>
        <w:bottom w:val="none" w:sz="0" w:space="0" w:color="auto"/>
        <w:right w:val="none" w:sz="0" w:space="0" w:color="auto"/>
      </w:divBdr>
    </w:div>
    <w:div w:id="1610576377">
      <w:bodyDiv w:val="1"/>
      <w:marLeft w:val="0"/>
      <w:marRight w:val="0"/>
      <w:marTop w:val="0"/>
      <w:marBottom w:val="0"/>
      <w:divBdr>
        <w:top w:val="none" w:sz="0" w:space="0" w:color="auto"/>
        <w:left w:val="none" w:sz="0" w:space="0" w:color="auto"/>
        <w:bottom w:val="none" w:sz="0" w:space="0" w:color="auto"/>
        <w:right w:val="none" w:sz="0" w:space="0" w:color="auto"/>
      </w:divBdr>
    </w:div>
    <w:div w:id="1626618223">
      <w:bodyDiv w:val="1"/>
      <w:marLeft w:val="0"/>
      <w:marRight w:val="0"/>
      <w:marTop w:val="0"/>
      <w:marBottom w:val="0"/>
      <w:divBdr>
        <w:top w:val="none" w:sz="0" w:space="0" w:color="auto"/>
        <w:left w:val="none" w:sz="0" w:space="0" w:color="auto"/>
        <w:bottom w:val="none" w:sz="0" w:space="0" w:color="auto"/>
        <w:right w:val="none" w:sz="0" w:space="0" w:color="auto"/>
      </w:divBdr>
    </w:div>
    <w:div w:id="1633290912">
      <w:bodyDiv w:val="1"/>
      <w:marLeft w:val="0"/>
      <w:marRight w:val="0"/>
      <w:marTop w:val="0"/>
      <w:marBottom w:val="0"/>
      <w:divBdr>
        <w:top w:val="none" w:sz="0" w:space="0" w:color="auto"/>
        <w:left w:val="none" w:sz="0" w:space="0" w:color="auto"/>
        <w:bottom w:val="none" w:sz="0" w:space="0" w:color="auto"/>
        <w:right w:val="none" w:sz="0" w:space="0" w:color="auto"/>
      </w:divBdr>
    </w:div>
    <w:div w:id="1651713031">
      <w:bodyDiv w:val="1"/>
      <w:marLeft w:val="0"/>
      <w:marRight w:val="0"/>
      <w:marTop w:val="0"/>
      <w:marBottom w:val="0"/>
      <w:divBdr>
        <w:top w:val="none" w:sz="0" w:space="0" w:color="auto"/>
        <w:left w:val="none" w:sz="0" w:space="0" w:color="auto"/>
        <w:bottom w:val="none" w:sz="0" w:space="0" w:color="auto"/>
        <w:right w:val="none" w:sz="0" w:space="0" w:color="auto"/>
      </w:divBdr>
    </w:div>
    <w:div w:id="1673340020">
      <w:bodyDiv w:val="1"/>
      <w:marLeft w:val="0"/>
      <w:marRight w:val="0"/>
      <w:marTop w:val="0"/>
      <w:marBottom w:val="0"/>
      <w:divBdr>
        <w:top w:val="none" w:sz="0" w:space="0" w:color="auto"/>
        <w:left w:val="none" w:sz="0" w:space="0" w:color="auto"/>
        <w:bottom w:val="none" w:sz="0" w:space="0" w:color="auto"/>
        <w:right w:val="none" w:sz="0" w:space="0" w:color="auto"/>
      </w:divBdr>
    </w:div>
    <w:div w:id="1684089429">
      <w:bodyDiv w:val="1"/>
      <w:marLeft w:val="0"/>
      <w:marRight w:val="0"/>
      <w:marTop w:val="0"/>
      <w:marBottom w:val="0"/>
      <w:divBdr>
        <w:top w:val="none" w:sz="0" w:space="0" w:color="auto"/>
        <w:left w:val="none" w:sz="0" w:space="0" w:color="auto"/>
        <w:bottom w:val="none" w:sz="0" w:space="0" w:color="auto"/>
        <w:right w:val="none" w:sz="0" w:space="0" w:color="auto"/>
      </w:divBdr>
    </w:div>
    <w:div w:id="1710960161">
      <w:bodyDiv w:val="1"/>
      <w:marLeft w:val="0"/>
      <w:marRight w:val="0"/>
      <w:marTop w:val="0"/>
      <w:marBottom w:val="0"/>
      <w:divBdr>
        <w:top w:val="none" w:sz="0" w:space="0" w:color="auto"/>
        <w:left w:val="none" w:sz="0" w:space="0" w:color="auto"/>
        <w:bottom w:val="none" w:sz="0" w:space="0" w:color="auto"/>
        <w:right w:val="none" w:sz="0" w:space="0" w:color="auto"/>
      </w:divBdr>
    </w:div>
    <w:div w:id="1724409035">
      <w:bodyDiv w:val="1"/>
      <w:marLeft w:val="0"/>
      <w:marRight w:val="0"/>
      <w:marTop w:val="0"/>
      <w:marBottom w:val="0"/>
      <w:divBdr>
        <w:top w:val="none" w:sz="0" w:space="0" w:color="auto"/>
        <w:left w:val="none" w:sz="0" w:space="0" w:color="auto"/>
        <w:bottom w:val="none" w:sz="0" w:space="0" w:color="auto"/>
        <w:right w:val="none" w:sz="0" w:space="0" w:color="auto"/>
      </w:divBdr>
    </w:div>
    <w:div w:id="1762681333">
      <w:bodyDiv w:val="1"/>
      <w:marLeft w:val="0"/>
      <w:marRight w:val="0"/>
      <w:marTop w:val="0"/>
      <w:marBottom w:val="0"/>
      <w:divBdr>
        <w:top w:val="none" w:sz="0" w:space="0" w:color="auto"/>
        <w:left w:val="none" w:sz="0" w:space="0" w:color="auto"/>
        <w:bottom w:val="none" w:sz="0" w:space="0" w:color="auto"/>
        <w:right w:val="none" w:sz="0" w:space="0" w:color="auto"/>
      </w:divBdr>
    </w:div>
    <w:div w:id="1764374416">
      <w:bodyDiv w:val="1"/>
      <w:marLeft w:val="0"/>
      <w:marRight w:val="0"/>
      <w:marTop w:val="0"/>
      <w:marBottom w:val="0"/>
      <w:divBdr>
        <w:top w:val="none" w:sz="0" w:space="0" w:color="auto"/>
        <w:left w:val="none" w:sz="0" w:space="0" w:color="auto"/>
        <w:bottom w:val="none" w:sz="0" w:space="0" w:color="auto"/>
        <w:right w:val="none" w:sz="0" w:space="0" w:color="auto"/>
      </w:divBdr>
    </w:div>
    <w:div w:id="1800491037">
      <w:bodyDiv w:val="1"/>
      <w:marLeft w:val="0"/>
      <w:marRight w:val="0"/>
      <w:marTop w:val="0"/>
      <w:marBottom w:val="0"/>
      <w:divBdr>
        <w:top w:val="none" w:sz="0" w:space="0" w:color="auto"/>
        <w:left w:val="none" w:sz="0" w:space="0" w:color="auto"/>
        <w:bottom w:val="none" w:sz="0" w:space="0" w:color="auto"/>
        <w:right w:val="none" w:sz="0" w:space="0" w:color="auto"/>
      </w:divBdr>
    </w:div>
    <w:div w:id="1833133603">
      <w:bodyDiv w:val="1"/>
      <w:marLeft w:val="0"/>
      <w:marRight w:val="0"/>
      <w:marTop w:val="0"/>
      <w:marBottom w:val="0"/>
      <w:divBdr>
        <w:top w:val="none" w:sz="0" w:space="0" w:color="auto"/>
        <w:left w:val="none" w:sz="0" w:space="0" w:color="auto"/>
        <w:bottom w:val="none" w:sz="0" w:space="0" w:color="auto"/>
        <w:right w:val="none" w:sz="0" w:space="0" w:color="auto"/>
      </w:divBdr>
    </w:div>
    <w:div w:id="1845701908">
      <w:bodyDiv w:val="1"/>
      <w:marLeft w:val="0"/>
      <w:marRight w:val="0"/>
      <w:marTop w:val="0"/>
      <w:marBottom w:val="0"/>
      <w:divBdr>
        <w:top w:val="none" w:sz="0" w:space="0" w:color="auto"/>
        <w:left w:val="none" w:sz="0" w:space="0" w:color="auto"/>
        <w:bottom w:val="none" w:sz="0" w:space="0" w:color="auto"/>
        <w:right w:val="none" w:sz="0" w:space="0" w:color="auto"/>
      </w:divBdr>
    </w:div>
    <w:div w:id="1845783886">
      <w:bodyDiv w:val="1"/>
      <w:marLeft w:val="0"/>
      <w:marRight w:val="0"/>
      <w:marTop w:val="0"/>
      <w:marBottom w:val="0"/>
      <w:divBdr>
        <w:top w:val="none" w:sz="0" w:space="0" w:color="auto"/>
        <w:left w:val="none" w:sz="0" w:space="0" w:color="auto"/>
        <w:bottom w:val="none" w:sz="0" w:space="0" w:color="auto"/>
        <w:right w:val="none" w:sz="0" w:space="0" w:color="auto"/>
      </w:divBdr>
      <w:divsChild>
        <w:div w:id="43649727">
          <w:marLeft w:val="0"/>
          <w:marRight w:val="0"/>
          <w:marTop w:val="0"/>
          <w:marBottom w:val="0"/>
          <w:divBdr>
            <w:top w:val="none" w:sz="0" w:space="0" w:color="auto"/>
            <w:left w:val="none" w:sz="0" w:space="0" w:color="auto"/>
            <w:bottom w:val="none" w:sz="0" w:space="0" w:color="auto"/>
            <w:right w:val="none" w:sz="0" w:space="0" w:color="auto"/>
          </w:divBdr>
        </w:div>
        <w:div w:id="330106930">
          <w:marLeft w:val="0"/>
          <w:marRight w:val="0"/>
          <w:marTop w:val="0"/>
          <w:marBottom w:val="0"/>
          <w:divBdr>
            <w:top w:val="none" w:sz="0" w:space="0" w:color="auto"/>
            <w:left w:val="none" w:sz="0" w:space="0" w:color="auto"/>
            <w:bottom w:val="none" w:sz="0" w:space="0" w:color="auto"/>
            <w:right w:val="none" w:sz="0" w:space="0" w:color="auto"/>
          </w:divBdr>
        </w:div>
        <w:div w:id="1023049572">
          <w:marLeft w:val="0"/>
          <w:marRight w:val="0"/>
          <w:marTop w:val="0"/>
          <w:marBottom w:val="0"/>
          <w:divBdr>
            <w:top w:val="none" w:sz="0" w:space="0" w:color="auto"/>
            <w:left w:val="none" w:sz="0" w:space="0" w:color="auto"/>
            <w:bottom w:val="none" w:sz="0" w:space="0" w:color="auto"/>
            <w:right w:val="none" w:sz="0" w:space="0" w:color="auto"/>
          </w:divBdr>
          <w:divsChild>
            <w:div w:id="1483809906">
              <w:marLeft w:val="0"/>
              <w:marRight w:val="0"/>
              <w:marTop w:val="0"/>
              <w:marBottom w:val="0"/>
              <w:divBdr>
                <w:top w:val="none" w:sz="0" w:space="0" w:color="auto"/>
                <w:left w:val="none" w:sz="0" w:space="0" w:color="auto"/>
                <w:bottom w:val="none" w:sz="0" w:space="0" w:color="auto"/>
                <w:right w:val="none" w:sz="0" w:space="0" w:color="auto"/>
              </w:divBdr>
            </w:div>
          </w:divsChild>
        </w:div>
        <w:div w:id="1142886504">
          <w:marLeft w:val="0"/>
          <w:marRight w:val="0"/>
          <w:marTop w:val="0"/>
          <w:marBottom w:val="0"/>
          <w:divBdr>
            <w:top w:val="none" w:sz="0" w:space="0" w:color="auto"/>
            <w:left w:val="none" w:sz="0" w:space="0" w:color="auto"/>
            <w:bottom w:val="none" w:sz="0" w:space="0" w:color="auto"/>
            <w:right w:val="none" w:sz="0" w:space="0" w:color="auto"/>
          </w:divBdr>
        </w:div>
        <w:div w:id="1261642007">
          <w:marLeft w:val="0"/>
          <w:marRight w:val="0"/>
          <w:marTop w:val="0"/>
          <w:marBottom w:val="0"/>
          <w:divBdr>
            <w:top w:val="none" w:sz="0" w:space="0" w:color="auto"/>
            <w:left w:val="none" w:sz="0" w:space="0" w:color="auto"/>
            <w:bottom w:val="none" w:sz="0" w:space="0" w:color="auto"/>
            <w:right w:val="none" w:sz="0" w:space="0" w:color="auto"/>
          </w:divBdr>
        </w:div>
        <w:div w:id="1319260997">
          <w:marLeft w:val="0"/>
          <w:marRight w:val="0"/>
          <w:marTop w:val="0"/>
          <w:marBottom w:val="0"/>
          <w:divBdr>
            <w:top w:val="none" w:sz="0" w:space="0" w:color="auto"/>
            <w:left w:val="none" w:sz="0" w:space="0" w:color="auto"/>
            <w:bottom w:val="none" w:sz="0" w:space="0" w:color="auto"/>
            <w:right w:val="none" w:sz="0" w:space="0" w:color="auto"/>
          </w:divBdr>
        </w:div>
        <w:div w:id="1354039701">
          <w:marLeft w:val="0"/>
          <w:marRight w:val="0"/>
          <w:marTop w:val="0"/>
          <w:marBottom w:val="0"/>
          <w:divBdr>
            <w:top w:val="none" w:sz="0" w:space="0" w:color="auto"/>
            <w:left w:val="none" w:sz="0" w:space="0" w:color="auto"/>
            <w:bottom w:val="none" w:sz="0" w:space="0" w:color="auto"/>
            <w:right w:val="none" w:sz="0" w:space="0" w:color="auto"/>
          </w:divBdr>
        </w:div>
        <w:div w:id="1861893013">
          <w:marLeft w:val="0"/>
          <w:marRight w:val="0"/>
          <w:marTop w:val="0"/>
          <w:marBottom w:val="0"/>
          <w:divBdr>
            <w:top w:val="none" w:sz="0" w:space="0" w:color="auto"/>
            <w:left w:val="none" w:sz="0" w:space="0" w:color="auto"/>
            <w:bottom w:val="none" w:sz="0" w:space="0" w:color="auto"/>
            <w:right w:val="none" w:sz="0" w:space="0" w:color="auto"/>
          </w:divBdr>
        </w:div>
        <w:div w:id="2064327394">
          <w:marLeft w:val="0"/>
          <w:marRight w:val="0"/>
          <w:marTop w:val="0"/>
          <w:marBottom w:val="0"/>
          <w:divBdr>
            <w:top w:val="none" w:sz="0" w:space="0" w:color="auto"/>
            <w:left w:val="none" w:sz="0" w:space="0" w:color="auto"/>
            <w:bottom w:val="none" w:sz="0" w:space="0" w:color="auto"/>
            <w:right w:val="none" w:sz="0" w:space="0" w:color="auto"/>
          </w:divBdr>
          <w:divsChild>
            <w:div w:id="151854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3080">
      <w:bodyDiv w:val="1"/>
      <w:marLeft w:val="0"/>
      <w:marRight w:val="0"/>
      <w:marTop w:val="0"/>
      <w:marBottom w:val="0"/>
      <w:divBdr>
        <w:top w:val="none" w:sz="0" w:space="0" w:color="auto"/>
        <w:left w:val="none" w:sz="0" w:space="0" w:color="auto"/>
        <w:bottom w:val="none" w:sz="0" w:space="0" w:color="auto"/>
        <w:right w:val="none" w:sz="0" w:space="0" w:color="auto"/>
      </w:divBdr>
    </w:div>
    <w:div w:id="1892037102">
      <w:bodyDiv w:val="1"/>
      <w:marLeft w:val="0"/>
      <w:marRight w:val="0"/>
      <w:marTop w:val="0"/>
      <w:marBottom w:val="0"/>
      <w:divBdr>
        <w:top w:val="none" w:sz="0" w:space="0" w:color="auto"/>
        <w:left w:val="none" w:sz="0" w:space="0" w:color="auto"/>
        <w:bottom w:val="none" w:sz="0" w:space="0" w:color="auto"/>
        <w:right w:val="none" w:sz="0" w:space="0" w:color="auto"/>
      </w:divBdr>
      <w:divsChild>
        <w:div w:id="1954822671">
          <w:marLeft w:val="0"/>
          <w:marRight w:val="0"/>
          <w:marTop w:val="0"/>
          <w:marBottom w:val="0"/>
          <w:divBdr>
            <w:top w:val="none" w:sz="0" w:space="0" w:color="auto"/>
            <w:left w:val="none" w:sz="0" w:space="0" w:color="auto"/>
            <w:bottom w:val="none" w:sz="0" w:space="0" w:color="auto"/>
            <w:right w:val="none" w:sz="0" w:space="0" w:color="auto"/>
          </w:divBdr>
        </w:div>
      </w:divsChild>
    </w:div>
    <w:div w:id="1915890931">
      <w:bodyDiv w:val="1"/>
      <w:marLeft w:val="0"/>
      <w:marRight w:val="0"/>
      <w:marTop w:val="0"/>
      <w:marBottom w:val="0"/>
      <w:divBdr>
        <w:top w:val="none" w:sz="0" w:space="0" w:color="auto"/>
        <w:left w:val="none" w:sz="0" w:space="0" w:color="auto"/>
        <w:bottom w:val="none" w:sz="0" w:space="0" w:color="auto"/>
        <w:right w:val="none" w:sz="0" w:space="0" w:color="auto"/>
      </w:divBdr>
    </w:div>
    <w:div w:id="1935934977">
      <w:bodyDiv w:val="1"/>
      <w:marLeft w:val="0"/>
      <w:marRight w:val="0"/>
      <w:marTop w:val="0"/>
      <w:marBottom w:val="0"/>
      <w:divBdr>
        <w:top w:val="none" w:sz="0" w:space="0" w:color="auto"/>
        <w:left w:val="none" w:sz="0" w:space="0" w:color="auto"/>
        <w:bottom w:val="none" w:sz="0" w:space="0" w:color="auto"/>
        <w:right w:val="none" w:sz="0" w:space="0" w:color="auto"/>
      </w:divBdr>
    </w:div>
    <w:div w:id="1984845770">
      <w:bodyDiv w:val="1"/>
      <w:marLeft w:val="0"/>
      <w:marRight w:val="0"/>
      <w:marTop w:val="0"/>
      <w:marBottom w:val="0"/>
      <w:divBdr>
        <w:top w:val="none" w:sz="0" w:space="0" w:color="auto"/>
        <w:left w:val="none" w:sz="0" w:space="0" w:color="auto"/>
        <w:bottom w:val="none" w:sz="0" w:space="0" w:color="auto"/>
        <w:right w:val="none" w:sz="0" w:space="0" w:color="auto"/>
      </w:divBdr>
    </w:div>
    <w:div w:id="1990086710">
      <w:bodyDiv w:val="1"/>
      <w:marLeft w:val="0"/>
      <w:marRight w:val="0"/>
      <w:marTop w:val="0"/>
      <w:marBottom w:val="0"/>
      <w:divBdr>
        <w:top w:val="none" w:sz="0" w:space="0" w:color="auto"/>
        <w:left w:val="none" w:sz="0" w:space="0" w:color="auto"/>
        <w:bottom w:val="none" w:sz="0" w:space="0" w:color="auto"/>
        <w:right w:val="none" w:sz="0" w:space="0" w:color="auto"/>
      </w:divBdr>
    </w:div>
    <w:div w:id="2013146560">
      <w:bodyDiv w:val="1"/>
      <w:marLeft w:val="0"/>
      <w:marRight w:val="0"/>
      <w:marTop w:val="0"/>
      <w:marBottom w:val="0"/>
      <w:divBdr>
        <w:top w:val="none" w:sz="0" w:space="0" w:color="auto"/>
        <w:left w:val="none" w:sz="0" w:space="0" w:color="auto"/>
        <w:bottom w:val="none" w:sz="0" w:space="0" w:color="auto"/>
        <w:right w:val="none" w:sz="0" w:space="0" w:color="auto"/>
      </w:divBdr>
    </w:div>
    <w:div w:id="2014145658">
      <w:bodyDiv w:val="1"/>
      <w:marLeft w:val="0"/>
      <w:marRight w:val="0"/>
      <w:marTop w:val="0"/>
      <w:marBottom w:val="0"/>
      <w:divBdr>
        <w:top w:val="none" w:sz="0" w:space="0" w:color="auto"/>
        <w:left w:val="none" w:sz="0" w:space="0" w:color="auto"/>
        <w:bottom w:val="none" w:sz="0" w:space="0" w:color="auto"/>
        <w:right w:val="none" w:sz="0" w:space="0" w:color="auto"/>
      </w:divBdr>
    </w:div>
    <w:div w:id="2032493998">
      <w:bodyDiv w:val="1"/>
      <w:marLeft w:val="0"/>
      <w:marRight w:val="0"/>
      <w:marTop w:val="0"/>
      <w:marBottom w:val="0"/>
      <w:divBdr>
        <w:top w:val="none" w:sz="0" w:space="0" w:color="auto"/>
        <w:left w:val="none" w:sz="0" w:space="0" w:color="auto"/>
        <w:bottom w:val="none" w:sz="0" w:space="0" w:color="auto"/>
        <w:right w:val="none" w:sz="0" w:space="0" w:color="auto"/>
      </w:divBdr>
    </w:div>
    <w:div w:id="2033797206">
      <w:bodyDiv w:val="1"/>
      <w:marLeft w:val="0"/>
      <w:marRight w:val="0"/>
      <w:marTop w:val="0"/>
      <w:marBottom w:val="0"/>
      <w:divBdr>
        <w:top w:val="none" w:sz="0" w:space="0" w:color="auto"/>
        <w:left w:val="none" w:sz="0" w:space="0" w:color="auto"/>
        <w:bottom w:val="none" w:sz="0" w:space="0" w:color="auto"/>
        <w:right w:val="none" w:sz="0" w:space="0" w:color="auto"/>
      </w:divBdr>
    </w:div>
    <w:div w:id="2059350912">
      <w:bodyDiv w:val="1"/>
      <w:marLeft w:val="0"/>
      <w:marRight w:val="0"/>
      <w:marTop w:val="0"/>
      <w:marBottom w:val="0"/>
      <w:divBdr>
        <w:top w:val="none" w:sz="0" w:space="0" w:color="auto"/>
        <w:left w:val="none" w:sz="0" w:space="0" w:color="auto"/>
        <w:bottom w:val="none" w:sz="0" w:space="0" w:color="auto"/>
        <w:right w:val="none" w:sz="0" w:space="0" w:color="auto"/>
      </w:divBdr>
    </w:div>
    <w:div w:id="2066374137">
      <w:bodyDiv w:val="1"/>
      <w:marLeft w:val="0"/>
      <w:marRight w:val="0"/>
      <w:marTop w:val="0"/>
      <w:marBottom w:val="0"/>
      <w:divBdr>
        <w:top w:val="none" w:sz="0" w:space="0" w:color="auto"/>
        <w:left w:val="none" w:sz="0" w:space="0" w:color="auto"/>
        <w:bottom w:val="none" w:sz="0" w:space="0" w:color="auto"/>
        <w:right w:val="none" w:sz="0" w:space="0" w:color="auto"/>
      </w:divBdr>
    </w:div>
    <w:div w:id="2092967118">
      <w:bodyDiv w:val="1"/>
      <w:marLeft w:val="0"/>
      <w:marRight w:val="0"/>
      <w:marTop w:val="0"/>
      <w:marBottom w:val="0"/>
      <w:divBdr>
        <w:top w:val="none" w:sz="0" w:space="0" w:color="auto"/>
        <w:left w:val="none" w:sz="0" w:space="0" w:color="auto"/>
        <w:bottom w:val="none" w:sz="0" w:space="0" w:color="auto"/>
        <w:right w:val="none" w:sz="0" w:space="0" w:color="auto"/>
      </w:divBdr>
    </w:div>
    <w:div w:id="2094551177">
      <w:bodyDiv w:val="1"/>
      <w:marLeft w:val="0"/>
      <w:marRight w:val="0"/>
      <w:marTop w:val="0"/>
      <w:marBottom w:val="0"/>
      <w:divBdr>
        <w:top w:val="none" w:sz="0" w:space="0" w:color="auto"/>
        <w:left w:val="none" w:sz="0" w:space="0" w:color="auto"/>
        <w:bottom w:val="none" w:sz="0" w:space="0" w:color="auto"/>
        <w:right w:val="none" w:sz="0" w:space="0" w:color="auto"/>
      </w:divBdr>
    </w:div>
    <w:div w:id="2095542071">
      <w:bodyDiv w:val="1"/>
      <w:marLeft w:val="0"/>
      <w:marRight w:val="0"/>
      <w:marTop w:val="0"/>
      <w:marBottom w:val="0"/>
      <w:divBdr>
        <w:top w:val="none" w:sz="0" w:space="0" w:color="auto"/>
        <w:left w:val="none" w:sz="0" w:space="0" w:color="auto"/>
        <w:bottom w:val="none" w:sz="0" w:space="0" w:color="auto"/>
        <w:right w:val="none" w:sz="0" w:space="0" w:color="auto"/>
      </w:divBdr>
    </w:div>
    <w:div w:id="213359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0FA0E47-9FF9-42AC-B18A-22AFD6401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121</Pages>
  <Words>49908</Words>
  <Characters>284477</Characters>
  <Application>Microsoft Office Word</Application>
  <DocSecurity>0</DocSecurity>
  <Lines>2370</Lines>
  <Paragraphs>667</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ГО</vt:lpstr>
    </vt:vector>
  </TitlesOfParts>
  <Company>КОПТИС</Company>
  <LinksUpToDate>false</LinksUpToDate>
  <CharactersWithSpaces>333718</CharactersWithSpaces>
  <SharedDoc>false</SharedDoc>
  <HLinks>
    <vt:vector size="498" baseType="variant">
      <vt:variant>
        <vt:i4>2293764</vt:i4>
      </vt:variant>
      <vt:variant>
        <vt:i4>494</vt:i4>
      </vt:variant>
      <vt:variant>
        <vt:i4>0</vt:i4>
      </vt:variant>
      <vt:variant>
        <vt:i4>5</vt:i4>
      </vt:variant>
      <vt:variant>
        <vt:lpwstr/>
      </vt:variant>
      <vt:variant>
        <vt:lpwstr>_Toc1641138</vt:lpwstr>
      </vt:variant>
      <vt:variant>
        <vt:i4>2293764</vt:i4>
      </vt:variant>
      <vt:variant>
        <vt:i4>488</vt:i4>
      </vt:variant>
      <vt:variant>
        <vt:i4>0</vt:i4>
      </vt:variant>
      <vt:variant>
        <vt:i4>5</vt:i4>
      </vt:variant>
      <vt:variant>
        <vt:lpwstr/>
      </vt:variant>
      <vt:variant>
        <vt:lpwstr>_Toc1641137</vt:lpwstr>
      </vt:variant>
      <vt:variant>
        <vt:i4>2293764</vt:i4>
      </vt:variant>
      <vt:variant>
        <vt:i4>482</vt:i4>
      </vt:variant>
      <vt:variant>
        <vt:i4>0</vt:i4>
      </vt:variant>
      <vt:variant>
        <vt:i4>5</vt:i4>
      </vt:variant>
      <vt:variant>
        <vt:lpwstr/>
      </vt:variant>
      <vt:variant>
        <vt:lpwstr>_Toc1641136</vt:lpwstr>
      </vt:variant>
      <vt:variant>
        <vt:i4>2293764</vt:i4>
      </vt:variant>
      <vt:variant>
        <vt:i4>476</vt:i4>
      </vt:variant>
      <vt:variant>
        <vt:i4>0</vt:i4>
      </vt:variant>
      <vt:variant>
        <vt:i4>5</vt:i4>
      </vt:variant>
      <vt:variant>
        <vt:lpwstr/>
      </vt:variant>
      <vt:variant>
        <vt:lpwstr>_Toc1641135</vt:lpwstr>
      </vt:variant>
      <vt:variant>
        <vt:i4>2293764</vt:i4>
      </vt:variant>
      <vt:variant>
        <vt:i4>470</vt:i4>
      </vt:variant>
      <vt:variant>
        <vt:i4>0</vt:i4>
      </vt:variant>
      <vt:variant>
        <vt:i4>5</vt:i4>
      </vt:variant>
      <vt:variant>
        <vt:lpwstr/>
      </vt:variant>
      <vt:variant>
        <vt:lpwstr>_Toc1641134</vt:lpwstr>
      </vt:variant>
      <vt:variant>
        <vt:i4>2293764</vt:i4>
      </vt:variant>
      <vt:variant>
        <vt:i4>464</vt:i4>
      </vt:variant>
      <vt:variant>
        <vt:i4>0</vt:i4>
      </vt:variant>
      <vt:variant>
        <vt:i4>5</vt:i4>
      </vt:variant>
      <vt:variant>
        <vt:lpwstr/>
      </vt:variant>
      <vt:variant>
        <vt:lpwstr>_Toc1641133</vt:lpwstr>
      </vt:variant>
      <vt:variant>
        <vt:i4>2293764</vt:i4>
      </vt:variant>
      <vt:variant>
        <vt:i4>458</vt:i4>
      </vt:variant>
      <vt:variant>
        <vt:i4>0</vt:i4>
      </vt:variant>
      <vt:variant>
        <vt:i4>5</vt:i4>
      </vt:variant>
      <vt:variant>
        <vt:lpwstr/>
      </vt:variant>
      <vt:variant>
        <vt:lpwstr>_Toc1641132</vt:lpwstr>
      </vt:variant>
      <vt:variant>
        <vt:i4>2293764</vt:i4>
      </vt:variant>
      <vt:variant>
        <vt:i4>452</vt:i4>
      </vt:variant>
      <vt:variant>
        <vt:i4>0</vt:i4>
      </vt:variant>
      <vt:variant>
        <vt:i4>5</vt:i4>
      </vt:variant>
      <vt:variant>
        <vt:lpwstr/>
      </vt:variant>
      <vt:variant>
        <vt:lpwstr>_Toc1641131</vt:lpwstr>
      </vt:variant>
      <vt:variant>
        <vt:i4>2293764</vt:i4>
      </vt:variant>
      <vt:variant>
        <vt:i4>446</vt:i4>
      </vt:variant>
      <vt:variant>
        <vt:i4>0</vt:i4>
      </vt:variant>
      <vt:variant>
        <vt:i4>5</vt:i4>
      </vt:variant>
      <vt:variant>
        <vt:lpwstr/>
      </vt:variant>
      <vt:variant>
        <vt:lpwstr>_Toc1641130</vt:lpwstr>
      </vt:variant>
      <vt:variant>
        <vt:i4>2228228</vt:i4>
      </vt:variant>
      <vt:variant>
        <vt:i4>440</vt:i4>
      </vt:variant>
      <vt:variant>
        <vt:i4>0</vt:i4>
      </vt:variant>
      <vt:variant>
        <vt:i4>5</vt:i4>
      </vt:variant>
      <vt:variant>
        <vt:lpwstr/>
      </vt:variant>
      <vt:variant>
        <vt:lpwstr>_Toc1641129</vt:lpwstr>
      </vt:variant>
      <vt:variant>
        <vt:i4>2228228</vt:i4>
      </vt:variant>
      <vt:variant>
        <vt:i4>434</vt:i4>
      </vt:variant>
      <vt:variant>
        <vt:i4>0</vt:i4>
      </vt:variant>
      <vt:variant>
        <vt:i4>5</vt:i4>
      </vt:variant>
      <vt:variant>
        <vt:lpwstr/>
      </vt:variant>
      <vt:variant>
        <vt:lpwstr>_Toc1641128</vt:lpwstr>
      </vt:variant>
      <vt:variant>
        <vt:i4>2228228</vt:i4>
      </vt:variant>
      <vt:variant>
        <vt:i4>428</vt:i4>
      </vt:variant>
      <vt:variant>
        <vt:i4>0</vt:i4>
      </vt:variant>
      <vt:variant>
        <vt:i4>5</vt:i4>
      </vt:variant>
      <vt:variant>
        <vt:lpwstr/>
      </vt:variant>
      <vt:variant>
        <vt:lpwstr>_Toc1641127</vt:lpwstr>
      </vt:variant>
      <vt:variant>
        <vt:i4>2228228</vt:i4>
      </vt:variant>
      <vt:variant>
        <vt:i4>422</vt:i4>
      </vt:variant>
      <vt:variant>
        <vt:i4>0</vt:i4>
      </vt:variant>
      <vt:variant>
        <vt:i4>5</vt:i4>
      </vt:variant>
      <vt:variant>
        <vt:lpwstr/>
      </vt:variant>
      <vt:variant>
        <vt:lpwstr>_Toc1641126</vt:lpwstr>
      </vt:variant>
      <vt:variant>
        <vt:i4>2228228</vt:i4>
      </vt:variant>
      <vt:variant>
        <vt:i4>416</vt:i4>
      </vt:variant>
      <vt:variant>
        <vt:i4>0</vt:i4>
      </vt:variant>
      <vt:variant>
        <vt:i4>5</vt:i4>
      </vt:variant>
      <vt:variant>
        <vt:lpwstr/>
      </vt:variant>
      <vt:variant>
        <vt:lpwstr>_Toc1641125</vt:lpwstr>
      </vt:variant>
      <vt:variant>
        <vt:i4>2228228</vt:i4>
      </vt:variant>
      <vt:variant>
        <vt:i4>410</vt:i4>
      </vt:variant>
      <vt:variant>
        <vt:i4>0</vt:i4>
      </vt:variant>
      <vt:variant>
        <vt:i4>5</vt:i4>
      </vt:variant>
      <vt:variant>
        <vt:lpwstr/>
      </vt:variant>
      <vt:variant>
        <vt:lpwstr>_Toc1641124</vt:lpwstr>
      </vt:variant>
      <vt:variant>
        <vt:i4>2228228</vt:i4>
      </vt:variant>
      <vt:variant>
        <vt:i4>404</vt:i4>
      </vt:variant>
      <vt:variant>
        <vt:i4>0</vt:i4>
      </vt:variant>
      <vt:variant>
        <vt:i4>5</vt:i4>
      </vt:variant>
      <vt:variant>
        <vt:lpwstr/>
      </vt:variant>
      <vt:variant>
        <vt:lpwstr>_Toc1641123</vt:lpwstr>
      </vt:variant>
      <vt:variant>
        <vt:i4>2228228</vt:i4>
      </vt:variant>
      <vt:variant>
        <vt:i4>398</vt:i4>
      </vt:variant>
      <vt:variant>
        <vt:i4>0</vt:i4>
      </vt:variant>
      <vt:variant>
        <vt:i4>5</vt:i4>
      </vt:variant>
      <vt:variant>
        <vt:lpwstr/>
      </vt:variant>
      <vt:variant>
        <vt:lpwstr>_Toc1641122</vt:lpwstr>
      </vt:variant>
      <vt:variant>
        <vt:i4>2228228</vt:i4>
      </vt:variant>
      <vt:variant>
        <vt:i4>392</vt:i4>
      </vt:variant>
      <vt:variant>
        <vt:i4>0</vt:i4>
      </vt:variant>
      <vt:variant>
        <vt:i4>5</vt:i4>
      </vt:variant>
      <vt:variant>
        <vt:lpwstr/>
      </vt:variant>
      <vt:variant>
        <vt:lpwstr>_Toc1641121</vt:lpwstr>
      </vt:variant>
      <vt:variant>
        <vt:i4>2228228</vt:i4>
      </vt:variant>
      <vt:variant>
        <vt:i4>386</vt:i4>
      </vt:variant>
      <vt:variant>
        <vt:i4>0</vt:i4>
      </vt:variant>
      <vt:variant>
        <vt:i4>5</vt:i4>
      </vt:variant>
      <vt:variant>
        <vt:lpwstr/>
      </vt:variant>
      <vt:variant>
        <vt:lpwstr>_Toc1641120</vt:lpwstr>
      </vt:variant>
      <vt:variant>
        <vt:i4>2162692</vt:i4>
      </vt:variant>
      <vt:variant>
        <vt:i4>380</vt:i4>
      </vt:variant>
      <vt:variant>
        <vt:i4>0</vt:i4>
      </vt:variant>
      <vt:variant>
        <vt:i4>5</vt:i4>
      </vt:variant>
      <vt:variant>
        <vt:lpwstr/>
      </vt:variant>
      <vt:variant>
        <vt:lpwstr>_Toc1641119</vt:lpwstr>
      </vt:variant>
      <vt:variant>
        <vt:i4>2162692</vt:i4>
      </vt:variant>
      <vt:variant>
        <vt:i4>374</vt:i4>
      </vt:variant>
      <vt:variant>
        <vt:i4>0</vt:i4>
      </vt:variant>
      <vt:variant>
        <vt:i4>5</vt:i4>
      </vt:variant>
      <vt:variant>
        <vt:lpwstr/>
      </vt:variant>
      <vt:variant>
        <vt:lpwstr>_Toc1641118</vt:lpwstr>
      </vt:variant>
      <vt:variant>
        <vt:i4>2162692</vt:i4>
      </vt:variant>
      <vt:variant>
        <vt:i4>368</vt:i4>
      </vt:variant>
      <vt:variant>
        <vt:i4>0</vt:i4>
      </vt:variant>
      <vt:variant>
        <vt:i4>5</vt:i4>
      </vt:variant>
      <vt:variant>
        <vt:lpwstr/>
      </vt:variant>
      <vt:variant>
        <vt:lpwstr>_Toc1641117</vt:lpwstr>
      </vt:variant>
      <vt:variant>
        <vt:i4>2162692</vt:i4>
      </vt:variant>
      <vt:variant>
        <vt:i4>362</vt:i4>
      </vt:variant>
      <vt:variant>
        <vt:i4>0</vt:i4>
      </vt:variant>
      <vt:variant>
        <vt:i4>5</vt:i4>
      </vt:variant>
      <vt:variant>
        <vt:lpwstr/>
      </vt:variant>
      <vt:variant>
        <vt:lpwstr>_Toc1641116</vt:lpwstr>
      </vt:variant>
      <vt:variant>
        <vt:i4>2162692</vt:i4>
      </vt:variant>
      <vt:variant>
        <vt:i4>356</vt:i4>
      </vt:variant>
      <vt:variant>
        <vt:i4>0</vt:i4>
      </vt:variant>
      <vt:variant>
        <vt:i4>5</vt:i4>
      </vt:variant>
      <vt:variant>
        <vt:lpwstr/>
      </vt:variant>
      <vt:variant>
        <vt:lpwstr>_Toc1641115</vt:lpwstr>
      </vt:variant>
      <vt:variant>
        <vt:i4>2162692</vt:i4>
      </vt:variant>
      <vt:variant>
        <vt:i4>350</vt:i4>
      </vt:variant>
      <vt:variant>
        <vt:i4>0</vt:i4>
      </vt:variant>
      <vt:variant>
        <vt:i4>5</vt:i4>
      </vt:variant>
      <vt:variant>
        <vt:lpwstr/>
      </vt:variant>
      <vt:variant>
        <vt:lpwstr>_Toc1641114</vt:lpwstr>
      </vt:variant>
      <vt:variant>
        <vt:i4>2162692</vt:i4>
      </vt:variant>
      <vt:variant>
        <vt:i4>344</vt:i4>
      </vt:variant>
      <vt:variant>
        <vt:i4>0</vt:i4>
      </vt:variant>
      <vt:variant>
        <vt:i4>5</vt:i4>
      </vt:variant>
      <vt:variant>
        <vt:lpwstr/>
      </vt:variant>
      <vt:variant>
        <vt:lpwstr>_Toc1641113</vt:lpwstr>
      </vt:variant>
      <vt:variant>
        <vt:i4>2162692</vt:i4>
      </vt:variant>
      <vt:variant>
        <vt:i4>338</vt:i4>
      </vt:variant>
      <vt:variant>
        <vt:i4>0</vt:i4>
      </vt:variant>
      <vt:variant>
        <vt:i4>5</vt:i4>
      </vt:variant>
      <vt:variant>
        <vt:lpwstr/>
      </vt:variant>
      <vt:variant>
        <vt:lpwstr>_Toc1641112</vt:lpwstr>
      </vt:variant>
      <vt:variant>
        <vt:i4>2162692</vt:i4>
      </vt:variant>
      <vt:variant>
        <vt:i4>332</vt:i4>
      </vt:variant>
      <vt:variant>
        <vt:i4>0</vt:i4>
      </vt:variant>
      <vt:variant>
        <vt:i4>5</vt:i4>
      </vt:variant>
      <vt:variant>
        <vt:lpwstr/>
      </vt:variant>
      <vt:variant>
        <vt:lpwstr>_Toc1641111</vt:lpwstr>
      </vt:variant>
      <vt:variant>
        <vt:i4>2162692</vt:i4>
      </vt:variant>
      <vt:variant>
        <vt:i4>326</vt:i4>
      </vt:variant>
      <vt:variant>
        <vt:i4>0</vt:i4>
      </vt:variant>
      <vt:variant>
        <vt:i4>5</vt:i4>
      </vt:variant>
      <vt:variant>
        <vt:lpwstr/>
      </vt:variant>
      <vt:variant>
        <vt:lpwstr>_Toc1641110</vt:lpwstr>
      </vt:variant>
      <vt:variant>
        <vt:i4>2097156</vt:i4>
      </vt:variant>
      <vt:variant>
        <vt:i4>320</vt:i4>
      </vt:variant>
      <vt:variant>
        <vt:i4>0</vt:i4>
      </vt:variant>
      <vt:variant>
        <vt:i4>5</vt:i4>
      </vt:variant>
      <vt:variant>
        <vt:lpwstr/>
      </vt:variant>
      <vt:variant>
        <vt:lpwstr>_Toc1641109</vt:lpwstr>
      </vt:variant>
      <vt:variant>
        <vt:i4>2097156</vt:i4>
      </vt:variant>
      <vt:variant>
        <vt:i4>314</vt:i4>
      </vt:variant>
      <vt:variant>
        <vt:i4>0</vt:i4>
      </vt:variant>
      <vt:variant>
        <vt:i4>5</vt:i4>
      </vt:variant>
      <vt:variant>
        <vt:lpwstr/>
      </vt:variant>
      <vt:variant>
        <vt:lpwstr>_Toc1641108</vt:lpwstr>
      </vt:variant>
      <vt:variant>
        <vt:i4>2097156</vt:i4>
      </vt:variant>
      <vt:variant>
        <vt:i4>308</vt:i4>
      </vt:variant>
      <vt:variant>
        <vt:i4>0</vt:i4>
      </vt:variant>
      <vt:variant>
        <vt:i4>5</vt:i4>
      </vt:variant>
      <vt:variant>
        <vt:lpwstr/>
      </vt:variant>
      <vt:variant>
        <vt:lpwstr>_Toc1641107</vt:lpwstr>
      </vt:variant>
      <vt:variant>
        <vt:i4>2097156</vt:i4>
      </vt:variant>
      <vt:variant>
        <vt:i4>302</vt:i4>
      </vt:variant>
      <vt:variant>
        <vt:i4>0</vt:i4>
      </vt:variant>
      <vt:variant>
        <vt:i4>5</vt:i4>
      </vt:variant>
      <vt:variant>
        <vt:lpwstr/>
      </vt:variant>
      <vt:variant>
        <vt:lpwstr>_Toc1641106</vt:lpwstr>
      </vt:variant>
      <vt:variant>
        <vt:i4>2097156</vt:i4>
      </vt:variant>
      <vt:variant>
        <vt:i4>296</vt:i4>
      </vt:variant>
      <vt:variant>
        <vt:i4>0</vt:i4>
      </vt:variant>
      <vt:variant>
        <vt:i4>5</vt:i4>
      </vt:variant>
      <vt:variant>
        <vt:lpwstr/>
      </vt:variant>
      <vt:variant>
        <vt:lpwstr>_Toc1641105</vt:lpwstr>
      </vt:variant>
      <vt:variant>
        <vt:i4>2097156</vt:i4>
      </vt:variant>
      <vt:variant>
        <vt:i4>290</vt:i4>
      </vt:variant>
      <vt:variant>
        <vt:i4>0</vt:i4>
      </vt:variant>
      <vt:variant>
        <vt:i4>5</vt:i4>
      </vt:variant>
      <vt:variant>
        <vt:lpwstr/>
      </vt:variant>
      <vt:variant>
        <vt:lpwstr>_Toc1641104</vt:lpwstr>
      </vt:variant>
      <vt:variant>
        <vt:i4>2097156</vt:i4>
      </vt:variant>
      <vt:variant>
        <vt:i4>284</vt:i4>
      </vt:variant>
      <vt:variant>
        <vt:i4>0</vt:i4>
      </vt:variant>
      <vt:variant>
        <vt:i4>5</vt:i4>
      </vt:variant>
      <vt:variant>
        <vt:lpwstr/>
      </vt:variant>
      <vt:variant>
        <vt:lpwstr>_Toc1641103</vt:lpwstr>
      </vt:variant>
      <vt:variant>
        <vt:i4>2097156</vt:i4>
      </vt:variant>
      <vt:variant>
        <vt:i4>278</vt:i4>
      </vt:variant>
      <vt:variant>
        <vt:i4>0</vt:i4>
      </vt:variant>
      <vt:variant>
        <vt:i4>5</vt:i4>
      </vt:variant>
      <vt:variant>
        <vt:lpwstr/>
      </vt:variant>
      <vt:variant>
        <vt:lpwstr>_Toc1641102</vt:lpwstr>
      </vt:variant>
      <vt:variant>
        <vt:i4>2097156</vt:i4>
      </vt:variant>
      <vt:variant>
        <vt:i4>272</vt:i4>
      </vt:variant>
      <vt:variant>
        <vt:i4>0</vt:i4>
      </vt:variant>
      <vt:variant>
        <vt:i4>5</vt:i4>
      </vt:variant>
      <vt:variant>
        <vt:lpwstr/>
      </vt:variant>
      <vt:variant>
        <vt:lpwstr>_Toc1641101</vt:lpwstr>
      </vt:variant>
      <vt:variant>
        <vt:i4>2097156</vt:i4>
      </vt:variant>
      <vt:variant>
        <vt:i4>266</vt:i4>
      </vt:variant>
      <vt:variant>
        <vt:i4>0</vt:i4>
      </vt:variant>
      <vt:variant>
        <vt:i4>5</vt:i4>
      </vt:variant>
      <vt:variant>
        <vt:lpwstr/>
      </vt:variant>
      <vt:variant>
        <vt:lpwstr>_Toc1641100</vt:lpwstr>
      </vt:variant>
      <vt:variant>
        <vt:i4>2686981</vt:i4>
      </vt:variant>
      <vt:variant>
        <vt:i4>260</vt:i4>
      </vt:variant>
      <vt:variant>
        <vt:i4>0</vt:i4>
      </vt:variant>
      <vt:variant>
        <vt:i4>5</vt:i4>
      </vt:variant>
      <vt:variant>
        <vt:lpwstr/>
      </vt:variant>
      <vt:variant>
        <vt:lpwstr>_Toc1641099</vt:lpwstr>
      </vt:variant>
      <vt:variant>
        <vt:i4>2686981</vt:i4>
      </vt:variant>
      <vt:variant>
        <vt:i4>254</vt:i4>
      </vt:variant>
      <vt:variant>
        <vt:i4>0</vt:i4>
      </vt:variant>
      <vt:variant>
        <vt:i4>5</vt:i4>
      </vt:variant>
      <vt:variant>
        <vt:lpwstr/>
      </vt:variant>
      <vt:variant>
        <vt:lpwstr>_Toc1641098</vt:lpwstr>
      </vt:variant>
      <vt:variant>
        <vt:i4>2686981</vt:i4>
      </vt:variant>
      <vt:variant>
        <vt:i4>248</vt:i4>
      </vt:variant>
      <vt:variant>
        <vt:i4>0</vt:i4>
      </vt:variant>
      <vt:variant>
        <vt:i4>5</vt:i4>
      </vt:variant>
      <vt:variant>
        <vt:lpwstr/>
      </vt:variant>
      <vt:variant>
        <vt:lpwstr>_Toc1641097</vt:lpwstr>
      </vt:variant>
      <vt:variant>
        <vt:i4>2686981</vt:i4>
      </vt:variant>
      <vt:variant>
        <vt:i4>242</vt:i4>
      </vt:variant>
      <vt:variant>
        <vt:i4>0</vt:i4>
      </vt:variant>
      <vt:variant>
        <vt:i4>5</vt:i4>
      </vt:variant>
      <vt:variant>
        <vt:lpwstr/>
      </vt:variant>
      <vt:variant>
        <vt:lpwstr>_Toc1641096</vt:lpwstr>
      </vt:variant>
      <vt:variant>
        <vt:i4>2686981</vt:i4>
      </vt:variant>
      <vt:variant>
        <vt:i4>236</vt:i4>
      </vt:variant>
      <vt:variant>
        <vt:i4>0</vt:i4>
      </vt:variant>
      <vt:variant>
        <vt:i4>5</vt:i4>
      </vt:variant>
      <vt:variant>
        <vt:lpwstr/>
      </vt:variant>
      <vt:variant>
        <vt:lpwstr>_Toc1641095</vt:lpwstr>
      </vt:variant>
      <vt:variant>
        <vt:i4>2686981</vt:i4>
      </vt:variant>
      <vt:variant>
        <vt:i4>230</vt:i4>
      </vt:variant>
      <vt:variant>
        <vt:i4>0</vt:i4>
      </vt:variant>
      <vt:variant>
        <vt:i4>5</vt:i4>
      </vt:variant>
      <vt:variant>
        <vt:lpwstr/>
      </vt:variant>
      <vt:variant>
        <vt:lpwstr>_Toc1641094</vt:lpwstr>
      </vt:variant>
      <vt:variant>
        <vt:i4>2686981</vt:i4>
      </vt:variant>
      <vt:variant>
        <vt:i4>224</vt:i4>
      </vt:variant>
      <vt:variant>
        <vt:i4>0</vt:i4>
      </vt:variant>
      <vt:variant>
        <vt:i4>5</vt:i4>
      </vt:variant>
      <vt:variant>
        <vt:lpwstr/>
      </vt:variant>
      <vt:variant>
        <vt:lpwstr>_Toc1641093</vt:lpwstr>
      </vt:variant>
      <vt:variant>
        <vt:i4>2686981</vt:i4>
      </vt:variant>
      <vt:variant>
        <vt:i4>218</vt:i4>
      </vt:variant>
      <vt:variant>
        <vt:i4>0</vt:i4>
      </vt:variant>
      <vt:variant>
        <vt:i4>5</vt:i4>
      </vt:variant>
      <vt:variant>
        <vt:lpwstr/>
      </vt:variant>
      <vt:variant>
        <vt:lpwstr>_Toc1641092</vt:lpwstr>
      </vt:variant>
      <vt:variant>
        <vt:i4>2686981</vt:i4>
      </vt:variant>
      <vt:variant>
        <vt:i4>212</vt:i4>
      </vt:variant>
      <vt:variant>
        <vt:i4>0</vt:i4>
      </vt:variant>
      <vt:variant>
        <vt:i4>5</vt:i4>
      </vt:variant>
      <vt:variant>
        <vt:lpwstr/>
      </vt:variant>
      <vt:variant>
        <vt:lpwstr>_Toc1641091</vt:lpwstr>
      </vt:variant>
      <vt:variant>
        <vt:i4>2686981</vt:i4>
      </vt:variant>
      <vt:variant>
        <vt:i4>206</vt:i4>
      </vt:variant>
      <vt:variant>
        <vt:i4>0</vt:i4>
      </vt:variant>
      <vt:variant>
        <vt:i4>5</vt:i4>
      </vt:variant>
      <vt:variant>
        <vt:lpwstr/>
      </vt:variant>
      <vt:variant>
        <vt:lpwstr>_Toc1641090</vt:lpwstr>
      </vt:variant>
      <vt:variant>
        <vt:i4>2621445</vt:i4>
      </vt:variant>
      <vt:variant>
        <vt:i4>200</vt:i4>
      </vt:variant>
      <vt:variant>
        <vt:i4>0</vt:i4>
      </vt:variant>
      <vt:variant>
        <vt:i4>5</vt:i4>
      </vt:variant>
      <vt:variant>
        <vt:lpwstr/>
      </vt:variant>
      <vt:variant>
        <vt:lpwstr>_Toc1641089</vt:lpwstr>
      </vt:variant>
      <vt:variant>
        <vt:i4>2621445</vt:i4>
      </vt:variant>
      <vt:variant>
        <vt:i4>194</vt:i4>
      </vt:variant>
      <vt:variant>
        <vt:i4>0</vt:i4>
      </vt:variant>
      <vt:variant>
        <vt:i4>5</vt:i4>
      </vt:variant>
      <vt:variant>
        <vt:lpwstr/>
      </vt:variant>
      <vt:variant>
        <vt:lpwstr>_Toc1641088</vt:lpwstr>
      </vt:variant>
      <vt:variant>
        <vt:i4>2621445</vt:i4>
      </vt:variant>
      <vt:variant>
        <vt:i4>188</vt:i4>
      </vt:variant>
      <vt:variant>
        <vt:i4>0</vt:i4>
      </vt:variant>
      <vt:variant>
        <vt:i4>5</vt:i4>
      </vt:variant>
      <vt:variant>
        <vt:lpwstr/>
      </vt:variant>
      <vt:variant>
        <vt:lpwstr>_Toc1641087</vt:lpwstr>
      </vt:variant>
      <vt:variant>
        <vt:i4>2621445</vt:i4>
      </vt:variant>
      <vt:variant>
        <vt:i4>182</vt:i4>
      </vt:variant>
      <vt:variant>
        <vt:i4>0</vt:i4>
      </vt:variant>
      <vt:variant>
        <vt:i4>5</vt:i4>
      </vt:variant>
      <vt:variant>
        <vt:lpwstr/>
      </vt:variant>
      <vt:variant>
        <vt:lpwstr>_Toc1641086</vt:lpwstr>
      </vt:variant>
      <vt:variant>
        <vt:i4>2621445</vt:i4>
      </vt:variant>
      <vt:variant>
        <vt:i4>176</vt:i4>
      </vt:variant>
      <vt:variant>
        <vt:i4>0</vt:i4>
      </vt:variant>
      <vt:variant>
        <vt:i4>5</vt:i4>
      </vt:variant>
      <vt:variant>
        <vt:lpwstr/>
      </vt:variant>
      <vt:variant>
        <vt:lpwstr>_Toc1641085</vt:lpwstr>
      </vt:variant>
      <vt:variant>
        <vt:i4>2621445</vt:i4>
      </vt:variant>
      <vt:variant>
        <vt:i4>170</vt:i4>
      </vt:variant>
      <vt:variant>
        <vt:i4>0</vt:i4>
      </vt:variant>
      <vt:variant>
        <vt:i4>5</vt:i4>
      </vt:variant>
      <vt:variant>
        <vt:lpwstr/>
      </vt:variant>
      <vt:variant>
        <vt:lpwstr>_Toc1641084</vt:lpwstr>
      </vt:variant>
      <vt:variant>
        <vt:i4>2621445</vt:i4>
      </vt:variant>
      <vt:variant>
        <vt:i4>164</vt:i4>
      </vt:variant>
      <vt:variant>
        <vt:i4>0</vt:i4>
      </vt:variant>
      <vt:variant>
        <vt:i4>5</vt:i4>
      </vt:variant>
      <vt:variant>
        <vt:lpwstr/>
      </vt:variant>
      <vt:variant>
        <vt:lpwstr>_Toc1641083</vt:lpwstr>
      </vt:variant>
      <vt:variant>
        <vt:i4>2621445</vt:i4>
      </vt:variant>
      <vt:variant>
        <vt:i4>158</vt:i4>
      </vt:variant>
      <vt:variant>
        <vt:i4>0</vt:i4>
      </vt:variant>
      <vt:variant>
        <vt:i4>5</vt:i4>
      </vt:variant>
      <vt:variant>
        <vt:lpwstr/>
      </vt:variant>
      <vt:variant>
        <vt:lpwstr>_Toc1641082</vt:lpwstr>
      </vt:variant>
      <vt:variant>
        <vt:i4>2621445</vt:i4>
      </vt:variant>
      <vt:variant>
        <vt:i4>152</vt:i4>
      </vt:variant>
      <vt:variant>
        <vt:i4>0</vt:i4>
      </vt:variant>
      <vt:variant>
        <vt:i4>5</vt:i4>
      </vt:variant>
      <vt:variant>
        <vt:lpwstr/>
      </vt:variant>
      <vt:variant>
        <vt:lpwstr>_Toc1641081</vt:lpwstr>
      </vt:variant>
      <vt:variant>
        <vt:i4>2621445</vt:i4>
      </vt:variant>
      <vt:variant>
        <vt:i4>146</vt:i4>
      </vt:variant>
      <vt:variant>
        <vt:i4>0</vt:i4>
      </vt:variant>
      <vt:variant>
        <vt:i4>5</vt:i4>
      </vt:variant>
      <vt:variant>
        <vt:lpwstr/>
      </vt:variant>
      <vt:variant>
        <vt:lpwstr>_Toc1641080</vt:lpwstr>
      </vt:variant>
      <vt:variant>
        <vt:i4>2555909</vt:i4>
      </vt:variant>
      <vt:variant>
        <vt:i4>140</vt:i4>
      </vt:variant>
      <vt:variant>
        <vt:i4>0</vt:i4>
      </vt:variant>
      <vt:variant>
        <vt:i4>5</vt:i4>
      </vt:variant>
      <vt:variant>
        <vt:lpwstr/>
      </vt:variant>
      <vt:variant>
        <vt:lpwstr>_Toc1641079</vt:lpwstr>
      </vt:variant>
      <vt:variant>
        <vt:i4>2555909</vt:i4>
      </vt:variant>
      <vt:variant>
        <vt:i4>134</vt:i4>
      </vt:variant>
      <vt:variant>
        <vt:i4>0</vt:i4>
      </vt:variant>
      <vt:variant>
        <vt:i4>5</vt:i4>
      </vt:variant>
      <vt:variant>
        <vt:lpwstr/>
      </vt:variant>
      <vt:variant>
        <vt:lpwstr>_Toc1641078</vt:lpwstr>
      </vt:variant>
      <vt:variant>
        <vt:i4>2555909</vt:i4>
      </vt:variant>
      <vt:variant>
        <vt:i4>128</vt:i4>
      </vt:variant>
      <vt:variant>
        <vt:i4>0</vt:i4>
      </vt:variant>
      <vt:variant>
        <vt:i4>5</vt:i4>
      </vt:variant>
      <vt:variant>
        <vt:lpwstr/>
      </vt:variant>
      <vt:variant>
        <vt:lpwstr>_Toc1641077</vt:lpwstr>
      </vt:variant>
      <vt:variant>
        <vt:i4>2555909</vt:i4>
      </vt:variant>
      <vt:variant>
        <vt:i4>122</vt:i4>
      </vt:variant>
      <vt:variant>
        <vt:i4>0</vt:i4>
      </vt:variant>
      <vt:variant>
        <vt:i4>5</vt:i4>
      </vt:variant>
      <vt:variant>
        <vt:lpwstr/>
      </vt:variant>
      <vt:variant>
        <vt:lpwstr>_Toc1641076</vt:lpwstr>
      </vt:variant>
      <vt:variant>
        <vt:i4>2555909</vt:i4>
      </vt:variant>
      <vt:variant>
        <vt:i4>116</vt:i4>
      </vt:variant>
      <vt:variant>
        <vt:i4>0</vt:i4>
      </vt:variant>
      <vt:variant>
        <vt:i4>5</vt:i4>
      </vt:variant>
      <vt:variant>
        <vt:lpwstr/>
      </vt:variant>
      <vt:variant>
        <vt:lpwstr>_Toc1641075</vt:lpwstr>
      </vt:variant>
      <vt:variant>
        <vt:i4>2555909</vt:i4>
      </vt:variant>
      <vt:variant>
        <vt:i4>110</vt:i4>
      </vt:variant>
      <vt:variant>
        <vt:i4>0</vt:i4>
      </vt:variant>
      <vt:variant>
        <vt:i4>5</vt:i4>
      </vt:variant>
      <vt:variant>
        <vt:lpwstr/>
      </vt:variant>
      <vt:variant>
        <vt:lpwstr>_Toc1641074</vt:lpwstr>
      </vt:variant>
      <vt:variant>
        <vt:i4>2555909</vt:i4>
      </vt:variant>
      <vt:variant>
        <vt:i4>104</vt:i4>
      </vt:variant>
      <vt:variant>
        <vt:i4>0</vt:i4>
      </vt:variant>
      <vt:variant>
        <vt:i4>5</vt:i4>
      </vt:variant>
      <vt:variant>
        <vt:lpwstr/>
      </vt:variant>
      <vt:variant>
        <vt:lpwstr>_Toc1641073</vt:lpwstr>
      </vt:variant>
      <vt:variant>
        <vt:i4>2555909</vt:i4>
      </vt:variant>
      <vt:variant>
        <vt:i4>98</vt:i4>
      </vt:variant>
      <vt:variant>
        <vt:i4>0</vt:i4>
      </vt:variant>
      <vt:variant>
        <vt:i4>5</vt:i4>
      </vt:variant>
      <vt:variant>
        <vt:lpwstr/>
      </vt:variant>
      <vt:variant>
        <vt:lpwstr>_Toc1641072</vt:lpwstr>
      </vt:variant>
      <vt:variant>
        <vt:i4>2555909</vt:i4>
      </vt:variant>
      <vt:variant>
        <vt:i4>92</vt:i4>
      </vt:variant>
      <vt:variant>
        <vt:i4>0</vt:i4>
      </vt:variant>
      <vt:variant>
        <vt:i4>5</vt:i4>
      </vt:variant>
      <vt:variant>
        <vt:lpwstr/>
      </vt:variant>
      <vt:variant>
        <vt:lpwstr>_Toc1641071</vt:lpwstr>
      </vt:variant>
      <vt:variant>
        <vt:i4>2555909</vt:i4>
      </vt:variant>
      <vt:variant>
        <vt:i4>86</vt:i4>
      </vt:variant>
      <vt:variant>
        <vt:i4>0</vt:i4>
      </vt:variant>
      <vt:variant>
        <vt:i4>5</vt:i4>
      </vt:variant>
      <vt:variant>
        <vt:lpwstr/>
      </vt:variant>
      <vt:variant>
        <vt:lpwstr>_Toc1641070</vt:lpwstr>
      </vt:variant>
      <vt:variant>
        <vt:i4>2490373</vt:i4>
      </vt:variant>
      <vt:variant>
        <vt:i4>80</vt:i4>
      </vt:variant>
      <vt:variant>
        <vt:i4>0</vt:i4>
      </vt:variant>
      <vt:variant>
        <vt:i4>5</vt:i4>
      </vt:variant>
      <vt:variant>
        <vt:lpwstr/>
      </vt:variant>
      <vt:variant>
        <vt:lpwstr>_Toc1641069</vt:lpwstr>
      </vt:variant>
      <vt:variant>
        <vt:i4>2490373</vt:i4>
      </vt:variant>
      <vt:variant>
        <vt:i4>74</vt:i4>
      </vt:variant>
      <vt:variant>
        <vt:i4>0</vt:i4>
      </vt:variant>
      <vt:variant>
        <vt:i4>5</vt:i4>
      </vt:variant>
      <vt:variant>
        <vt:lpwstr/>
      </vt:variant>
      <vt:variant>
        <vt:lpwstr>_Toc1641068</vt:lpwstr>
      </vt:variant>
      <vt:variant>
        <vt:i4>2490373</vt:i4>
      </vt:variant>
      <vt:variant>
        <vt:i4>68</vt:i4>
      </vt:variant>
      <vt:variant>
        <vt:i4>0</vt:i4>
      </vt:variant>
      <vt:variant>
        <vt:i4>5</vt:i4>
      </vt:variant>
      <vt:variant>
        <vt:lpwstr/>
      </vt:variant>
      <vt:variant>
        <vt:lpwstr>_Toc1641067</vt:lpwstr>
      </vt:variant>
      <vt:variant>
        <vt:i4>2490373</vt:i4>
      </vt:variant>
      <vt:variant>
        <vt:i4>62</vt:i4>
      </vt:variant>
      <vt:variant>
        <vt:i4>0</vt:i4>
      </vt:variant>
      <vt:variant>
        <vt:i4>5</vt:i4>
      </vt:variant>
      <vt:variant>
        <vt:lpwstr/>
      </vt:variant>
      <vt:variant>
        <vt:lpwstr>_Toc1641066</vt:lpwstr>
      </vt:variant>
      <vt:variant>
        <vt:i4>2490373</vt:i4>
      </vt:variant>
      <vt:variant>
        <vt:i4>56</vt:i4>
      </vt:variant>
      <vt:variant>
        <vt:i4>0</vt:i4>
      </vt:variant>
      <vt:variant>
        <vt:i4>5</vt:i4>
      </vt:variant>
      <vt:variant>
        <vt:lpwstr/>
      </vt:variant>
      <vt:variant>
        <vt:lpwstr>_Toc1641065</vt:lpwstr>
      </vt:variant>
      <vt:variant>
        <vt:i4>2490373</vt:i4>
      </vt:variant>
      <vt:variant>
        <vt:i4>50</vt:i4>
      </vt:variant>
      <vt:variant>
        <vt:i4>0</vt:i4>
      </vt:variant>
      <vt:variant>
        <vt:i4>5</vt:i4>
      </vt:variant>
      <vt:variant>
        <vt:lpwstr/>
      </vt:variant>
      <vt:variant>
        <vt:lpwstr>_Toc1641064</vt:lpwstr>
      </vt:variant>
      <vt:variant>
        <vt:i4>2490373</vt:i4>
      </vt:variant>
      <vt:variant>
        <vt:i4>44</vt:i4>
      </vt:variant>
      <vt:variant>
        <vt:i4>0</vt:i4>
      </vt:variant>
      <vt:variant>
        <vt:i4>5</vt:i4>
      </vt:variant>
      <vt:variant>
        <vt:lpwstr/>
      </vt:variant>
      <vt:variant>
        <vt:lpwstr>_Toc1641063</vt:lpwstr>
      </vt:variant>
      <vt:variant>
        <vt:i4>2490373</vt:i4>
      </vt:variant>
      <vt:variant>
        <vt:i4>38</vt:i4>
      </vt:variant>
      <vt:variant>
        <vt:i4>0</vt:i4>
      </vt:variant>
      <vt:variant>
        <vt:i4>5</vt:i4>
      </vt:variant>
      <vt:variant>
        <vt:lpwstr/>
      </vt:variant>
      <vt:variant>
        <vt:lpwstr>_Toc1641062</vt:lpwstr>
      </vt:variant>
      <vt:variant>
        <vt:i4>2490373</vt:i4>
      </vt:variant>
      <vt:variant>
        <vt:i4>32</vt:i4>
      </vt:variant>
      <vt:variant>
        <vt:i4>0</vt:i4>
      </vt:variant>
      <vt:variant>
        <vt:i4>5</vt:i4>
      </vt:variant>
      <vt:variant>
        <vt:lpwstr/>
      </vt:variant>
      <vt:variant>
        <vt:lpwstr>_Toc1641061</vt:lpwstr>
      </vt:variant>
      <vt:variant>
        <vt:i4>2490373</vt:i4>
      </vt:variant>
      <vt:variant>
        <vt:i4>26</vt:i4>
      </vt:variant>
      <vt:variant>
        <vt:i4>0</vt:i4>
      </vt:variant>
      <vt:variant>
        <vt:i4>5</vt:i4>
      </vt:variant>
      <vt:variant>
        <vt:lpwstr/>
      </vt:variant>
      <vt:variant>
        <vt:lpwstr>_Toc1641060</vt:lpwstr>
      </vt:variant>
      <vt:variant>
        <vt:i4>2424837</vt:i4>
      </vt:variant>
      <vt:variant>
        <vt:i4>20</vt:i4>
      </vt:variant>
      <vt:variant>
        <vt:i4>0</vt:i4>
      </vt:variant>
      <vt:variant>
        <vt:i4>5</vt:i4>
      </vt:variant>
      <vt:variant>
        <vt:lpwstr/>
      </vt:variant>
      <vt:variant>
        <vt:lpwstr>_Toc1641059</vt:lpwstr>
      </vt:variant>
      <vt:variant>
        <vt:i4>2424837</vt:i4>
      </vt:variant>
      <vt:variant>
        <vt:i4>14</vt:i4>
      </vt:variant>
      <vt:variant>
        <vt:i4>0</vt:i4>
      </vt:variant>
      <vt:variant>
        <vt:i4>5</vt:i4>
      </vt:variant>
      <vt:variant>
        <vt:lpwstr/>
      </vt:variant>
      <vt:variant>
        <vt:lpwstr>_Toc1641058</vt:lpwstr>
      </vt:variant>
      <vt:variant>
        <vt:i4>2424837</vt:i4>
      </vt:variant>
      <vt:variant>
        <vt:i4>8</vt:i4>
      </vt:variant>
      <vt:variant>
        <vt:i4>0</vt:i4>
      </vt:variant>
      <vt:variant>
        <vt:i4>5</vt:i4>
      </vt:variant>
      <vt:variant>
        <vt:lpwstr/>
      </vt:variant>
      <vt:variant>
        <vt:lpwstr>_Toc1641057</vt:lpwstr>
      </vt:variant>
      <vt:variant>
        <vt:i4>2424837</vt:i4>
      </vt:variant>
      <vt:variant>
        <vt:i4>2</vt:i4>
      </vt:variant>
      <vt:variant>
        <vt:i4>0</vt:i4>
      </vt:variant>
      <vt:variant>
        <vt:i4>5</vt:i4>
      </vt:variant>
      <vt:variant>
        <vt:lpwstr/>
      </vt:variant>
      <vt:variant>
        <vt:lpwstr>_Toc1641056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ГО</dc:title>
  <dc:subject/>
  <dc:creator>Ширяев Д.Ю.</dc:creator>
  <cp:keywords/>
  <cp:lastModifiedBy>Uzver</cp:lastModifiedBy>
  <cp:revision>3</cp:revision>
  <cp:lastPrinted>2020-01-20T08:23:00Z</cp:lastPrinted>
  <dcterms:created xsi:type="dcterms:W3CDTF">2019-12-18T21:26:00Z</dcterms:created>
  <dcterms:modified xsi:type="dcterms:W3CDTF">2020-01-20T08:23:00Z</dcterms:modified>
</cp:coreProperties>
</file>