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A7" w:rsidRPr="00695063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</w:t>
      </w:r>
      <w:r w:rsidR="00695063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E</w:t>
      </w:r>
    </w:p>
    <w:p w:rsidR="00FC09A7" w:rsidRPr="00434641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4"/>
          <w:szCs w:val="24"/>
          <w:lang w:eastAsia="ru-RU"/>
        </w:rPr>
      </w:pPr>
    </w:p>
    <w:p w:rsidR="00FC09A7" w:rsidRPr="00CB2478" w:rsidRDefault="00FC09A7" w:rsidP="00FC09A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07"/>
        <w:gridCol w:w="1996"/>
        <w:gridCol w:w="1390"/>
        <w:gridCol w:w="3254"/>
      </w:tblGrid>
      <w:tr w:rsidR="00FC09A7" w:rsidRPr="00CB2478" w:rsidTr="00695063">
        <w:trPr>
          <w:trHeight w:val="282"/>
        </w:trPr>
        <w:tc>
          <w:tcPr>
            <w:tcW w:w="3107" w:type="dxa"/>
          </w:tcPr>
          <w:p w:rsidR="00FC09A7" w:rsidRPr="00434641" w:rsidRDefault="00695063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18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066C8B" w:rsidRPr="00434641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0</w:t>
            </w:r>
            <w:r w:rsidR="00066C8B"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</w:t>
            </w:r>
          </w:p>
          <w:p w:rsidR="00FC09A7" w:rsidRPr="00434641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386" w:type="dxa"/>
            <w:gridSpan w:val="2"/>
          </w:tcPr>
          <w:p w:rsidR="00FC09A7" w:rsidRPr="00434641" w:rsidRDefault="00FC09A7" w:rsidP="006950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6950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4" w:type="dxa"/>
          </w:tcPr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4E06AB" w:rsidRPr="00CB2478" w:rsidTr="00695063">
        <w:trPr>
          <w:gridAfter w:val="2"/>
          <w:wAfter w:w="4644" w:type="dxa"/>
          <w:trHeight w:val="1680"/>
        </w:trPr>
        <w:tc>
          <w:tcPr>
            <w:tcW w:w="5103" w:type="dxa"/>
            <w:gridSpan w:val="2"/>
          </w:tcPr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4E06AB" w:rsidRPr="00695063" w:rsidRDefault="00066C8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п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остановление </w:t>
            </w: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</w:t>
            </w:r>
          </w:p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6C8B" w:rsidRDefault="00066C8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E06AB" w:rsidRPr="00434641" w:rsidRDefault="004E06A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434641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 решением Думы Гаринского городского округа от «</w:t>
      </w:r>
      <w:r w:rsidR="00F21C2B" w:rsidRPr="00F21C2B">
        <w:rPr>
          <w:rFonts w:ascii="Liberation Serif" w:eastAsia="Calibri" w:hAnsi="Liberation Serif" w:cs="Times New Roman"/>
          <w:sz w:val="28"/>
          <w:szCs w:val="28"/>
        </w:rPr>
        <w:t>16</w:t>
      </w:r>
      <w:r w:rsidRPr="00434641">
        <w:rPr>
          <w:rFonts w:ascii="Liberation Serif" w:eastAsia="Calibri" w:hAnsi="Liberation Serif" w:cs="Times New Roman"/>
          <w:sz w:val="28"/>
          <w:szCs w:val="28"/>
        </w:rPr>
        <w:t>» декабря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1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F21C2B" w:rsidRPr="00F21C2B">
        <w:rPr>
          <w:rFonts w:ascii="Liberation Serif" w:eastAsia="Calibri" w:hAnsi="Liberation Serif" w:cs="Times New Roman"/>
          <w:sz w:val="28"/>
          <w:szCs w:val="28"/>
        </w:rPr>
        <w:t>360/62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бюджета Гаринского городского округа на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2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 и плановый период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3</w:t>
      </w:r>
      <w:r w:rsidRPr="00434641">
        <w:rPr>
          <w:rFonts w:ascii="Liberation Serif" w:eastAsia="Calibri" w:hAnsi="Liberation Serif" w:cs="Times New Roman"/>
          <w:sz w:val="28"/>
          <w:szCs w:val="28"/>
        </w:rPr>
        <w:t>,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4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годов», с доведенными изменениями межбюджетных трансфертов из бюджета Свердловской области,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Pr="00434641">
        <w:rPr>
          <w:rFonts w:ascii="Liberation Serif" w:eastAsia="Calibri" w:hAnsi="Liberation Serif" w:cs="Times New Roman"/>
          <w:sz w:val="28"/>
          <w:szCs w:val="28"/>
        </w:rPr>
        <w:t>Уставом Гаринского городского округа,</w:t>
      </w:r>
    </w:p>
    <w:p w:rsidR="004E06AB" w:rsidRPr="00434641" w:rsidRDefault="004E06AB" w:rsidP="00066C8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в муниципальную программу «Развитие архивного дела в Гаринском городском округе на 2019-2024 года», утвержденную постановлением администрации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 следующие изменения: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:rsidR="004E06AB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4E06AB" w:rsidRPr="0005049C" w:rsidTr="0040667D">
        <w:tc>
          <w:tcPr>
            <w:tcW w:w="4111" w:type="dxa"/>
          </w:tcPr>
          <w:p w:rsidR="004E06AB" w:rsidRPr="0005049C" w:rsidRDefault="004E06AB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B54"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3B54"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(по годам реализации):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066C8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</w:tbl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В приложении № 2 муниципальной программы в таблице: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C839CA">
        <w:rPr>
          <w:rFonts w:ascii="Liberation Serif" w:eastAsia="Times New Roman" w:hAnsi="Liberation Serif" w:cs="Times New Roman"/>
          <w:sz w:val="28"/>
          <w:szCs w:val="28"/>
          <w:lang w:eastAsia="ru-RU"/>
        </w:rPr>
        <w:t>1, 22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3 число «10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95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 заменить на число «1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150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,0»;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C839CA">
        <w:rPr>
          <w:rFonts w:ascii="Liberation Serif" w:eastAsia="Times New Roman" w:hAnsi="Liberation Serif" w:cs="Times New Roman"/>
          <w:sz w:val="28"/>
          <w:szCs w:val="28"/>
          <w:lang w:eastAsia="ru-RU"/>
        </w:rPr>
        <w:t>1, 22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7 число «19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 заменить на число «19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,0»;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C839CA">
        <w:rPr>
          <w:rFonts w:ascii="Liberation Serif" w:eastAsia="Times New Roman" w:hAnsi="Liberation Serif" w:cs="Times New Roman"/>
          <w:sz w:val="28"/>
          <w:szCs w:val="28"/>
          <w:lang w:eastAsia="ru-RU"/>
        </w:rPr>
        <w:t>1, 22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8 число «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205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 заменить на число «20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968A0" w:rsidRPr="00434641" w:rsidRDefault="002968A0" w:rsidP="002968A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C839CA">
        <w:rPr>
          <w:rFonts w:ascii="Liberation Serif" w:eastAsia="Times New Roman" w:hAnsi="Liberation Serif" w:cs="Times New Roman"/>
          <w:sz w:val="28"/>
          <w:szCs w:val="28"/>
          <w:lang w:eastAsia="ru-RU"/>
        </w:rPr>
        <w:t>1, 22</w:t>
      </w:r>
      <w:r w:rsidR="004373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9 число «164,0» заменить на число «215,0»;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Настоящее постановление вступает в силу с </w:t>
      </w:r>
      <w:r w:rsidR="00695063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января 2022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</w:t>
      </w:r>
      <w:r w:rsidR="006950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опубликовать (обнародовать).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С.Е. Величко</w:t>
      </w:r>
    </w:p>
    <w:p w:rsidR="001D39D0" w:rsidRDefault="001D39D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D03F0" w:rsidRDefault="005D03F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D03F0" w:rsidRDefault="005D03F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D03F0" w:rsidRDefault="005D03F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D03F0" w:rsidRDefault="005D03F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D03F0" w:rsidRPr="000807A5" w:rsidRDefault="005D03F0" w:rsidP="005D03F0">
      <w:pPr>
        <w:ind w:firstLine="360"/>
        <w:jc w:val="center"/>
        <w:rPr>
          <w:rFonts w:ascii="Liberation Serif" w:hAnsi="Liberation Serif"/>
          <w:b/>
          <w:sz w:val="28"/>
          <w:szCs w:val="28"/>
        </w:rPr>
      </w:pPr>
      <w:r w:rsidRPr="000807A5">
        <w:rPr>
          <w:rFonts w:ascii="Liberation Serif" w:hAnsi="Liberation Serif"/>
          <w:b/>
          <w:sz w:val="28"/>
          <w:szCs w:val="28"/>
        </w:rPr>
        <w:lastRenderedPageBreak/>
        <w:t>Пояснительная записка</w:t>
      </w:r>
    </w:p>
    <w:p w:rsidR="005D03F0" w:rsidRPr="000807A5" w:rsidRDefault="005D03F0" w:rsidP="005D03F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807A5">
        <w:rPr>
          <w:rFonts w:ascii="Liberation Serif" w:hAnsi="Liberation Serif"/>
          <w:b/>
          <w:sz w:val="28"/>
          <w:szCs w:val="28"/>
        </w:rPr>
        <w:t xml:space="preserve"> к проекту изменений</w:t>
      </w:r>
      <w:r w:rsidRPr="000807A5">
        <w:rPr>
          <w:rFonts w:ascii="Liberation Serif" w:hAnsi="Liberation Serif"/>
          <w:b/>
          <w:sz w:val="28"/>
          <w:szCs w:val="28"/>
        </w:rPr>
        <w:tab/>
        <w:t xml:space="preserve"> в муниципальную программу </w:t>
      </w:r>
      <w:r w:rsidRPr="000807A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«Развитие архивного дела в Гаринском городском округе на 2019-2024 годы»</w:t>
      </w:r>
      <w:r>
        <w:rPr>
          <w:rFonts w:ascii="Liberation Serif" w:hAnsi="Liberation Serif"/>
          <w:b/>
          <w:sz w:val="28"/>
          <w:szCs w:val="28"/>
        </w:rPr>
        <w:t>, утвержденную постановлением администрации Гаринского городского округа от 12.09.2018 № 64 «Об утверждении муниципальной программы «</w:t>
      </w:r>
      <w:r w:rsidRPr="000807A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Развитие архивного дела в Гаринском городском округе на 2019-2024 годы»</w:t>
      </w:r>
    </w:p>
    <w:p w:rsidR="005D03F0" w:rsidRPr="000807A5" w:rsidRDefault="005D03F0" w:rsidP="005D03F0">
      <w:pPr>
        <w:jc w:val="center"/>
        <w:rPr>
          <w:rFonts w:ascii="Liberation Serif" w:hAnsi="Liberation Serif"/>
          <w:sz w:val="28"/>
          <w:szCs w:val="28"/>
        </w:rPr>
      </w:pPr>
    </w:p>
    <w:p w:rsidR="005D03F0" w:rsidRDefault="005D03F0" w:rsidP="005D03F0">
      <w:pPr>
        <w:ind w:firstLine="567"/>
        <w:jc w:val="both"/>
        <w:rPr>
          <w:sz w:val="28"/>
          <w:szCs w:val="28"/>
        </w:rPr>
      </w:pPr>
    </w:p>
    <w:p w:rsidR="005D03F0" w:rsidRPr="00AE03EF" w:rsidRDefault="005D03F0" w:rsidP="005D03F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03EF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10" w:history="1">
        <w:r w:rsidRPr="00AE03EF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AE03EF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 с доведенными изменениями межбюджетных трансфертов из бюджета Свердловской области</w:t>
      </w:r>
      <w:r w:rsidRPr="00AE03EF">
        <w:rPr>
          <w:rFonts w:ascii="Liberation Serif" w:eastAsia="Calibri" w:hAnsi="Liberation Serif"/>
          <w:sz w:val="28"/>
          <w:szCs w:val="28"/>
        </w:rPr>
        <w:t xml:space="preserve"> и</w:t>
      </w:r>
      <w:r w:rsidRPr="00AE03E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E03EF">
        <w:rPr>
          <w:rFonts w:ascii="Liberation Serif" w:hAnsi="Liberation Serif"/>
          <w:sz w:val="28"/>
          <w:szCs w:val="28"/>
        </w:rPr>
        <w:t xml:space="preserve">увеличением субвенции местному бюджету </w:t>
      </w:r>
      <w:r w:rsidRPr="00AE03E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Pr="00AE03EF">
        <w:rPr>
          <w:rFonts w:ascii="Liberation Serif" w:hAnsi="Liberation Serif"/>
          <w:sz w:val="28"/>
          <w:szCs w:val="28"/>
        </w:rPr>
        <w:t xml:space="preserve"> в</w:t>
      </w:r>
      <w:r w:rsidRPr="00AE03EF">
        <w:rPr>
          <w:rFonts w:ascii="Liberation Serif" w:eastAsia="Calibri" w:hAnsi="Liberation Serif"/>
          <w:sz w:val="28"/>
          <w:szCs w:val="28"/>
        </w:rPr>
        <w:t xml:space="preserve">несены </w:t>
      </w:r>
      <w:r w:rsidRPr="00AE03EF">
        <w:rPr>
          <w:rFonts w:ascii="Liberation Serif" w:eastAsia="Calibri" w:hAnsi="Liberation Serif" w:cs="Times New Roman"/>
          <w:sz w:val="28"/>
          <w:szCs w:val="28"/>
        </w:rPr>
        <w:t>изменения в муниципальную программу «Развитие архивного дела в Гаринском городском округе на 2019-2024 годы»</w:t>
      </w:r>
      <w:r w:rsidRPr="00AE03EF">
        <w:rPr>
          <w:rFonts w:ascii="Liberation Serif" w:hAnsi="Liberation Serif"/>
          <w:sz w:val="28"/>
          <w:szCs w:val="28"/>
        </w:rPr>
        <w:t xml:space="preserve">, утвержденную постановлением администрации Гаринского городского округа от 12.09.2018 № 64 «Об утверждении муниципальной программы </w:t>
      </w:r>
      <w:r w:rsidRPr="00AE03EF">
        <w:rPr>
          <w:rFonts w:ascii="Liberation Serif" w:eastAsia="Times New Roman" w:hAnsi="Liberation Serif" w:cs="Times New Roman"/>
          <w:sz w:val="28"/>
          <w:szCs w:val="28"/>
          <w:lang w:eastAsia="ru-RU"/>
        </w:rPr>
        <w:t>«Развитие архивного дела в Гаринском городском округе на 2019-2024 годы»</w:t>
      </w:r>
      <w:r w:rsidRPr="00AE03EF">
        <w:rPr>
          <w:rFonts w:ascii="Liberation Serif" w:eastAsia="Calibri" w:hAnsi="Liberation Serif" w:cs="Times New Roman"/>
          <w:sz w:val="28"/>
          <w:szCs w:val="28"/>
        </w:rPr>
        <w:t xml:space="preserve"> в части </w:t>
      </w:r>
      <w:r>
        <w:rPr>
          <w:rFonts w:ascii="Liberation Serif" w:eastAsia="Calibri" w:hAnsi="Liberation Serif"/>
          <w:sz w:val="28"/>
          <w:szCs w:val="28"/>
        </w:rPr>
        <w:t xml:space="preserve">объемов расходов  на выполнение мероприятий  за счет всех источников ресурсного обеспечения </w:t>
      </w:r>
      <w:r w:rsidRPr="00AE03EF">
        <w:rPr>
          <w:rFonts w:ascii="Liberation Serif" w:eastAsia="Calibri" w:hAnsi="Liberation Serif" w:cs="Times New Roman"/>
          <w:sz w:val="28"/>
          <w:szCs w:val="28"/>
        </w:rPr>
        <w:t>на 202</w:t>
      </w:r>
      <w:r w:rsidRPr="00AE03EF">
        <w:rPr>
          <w:rFonts w:ascii="Liberation Serif" w:eastAsia="Calibri" w:hAnsi="Liberation Serif"/>
          <w:sz w:val="28"/>
          <w:szCs w:val="28"/>
        </w:rPr>
        <w:t>2</w:t>
      </w:r>
      <w:r w:rsidRPr="00AE03EF">
        <w:rPr>
          <w:rFonts w:ascii="Liberation Serif" w:eastAsia="Calibri" w:hAnsi="Liberation Serif" w:cs="Times New Roman"/>
          <w:sz w:val="28"/>
          <w:szCs w:val="28"/>
        </w:rPr>
        <w:t xml:space="preserve"> – 1</w:t>
      </w:r>
      <w:r>
        <w:rPr>
          <w:rFonts w:ascii="Liberation Serif" w:eastAsia="Calibri" w:hAnsi="Liberation Serif"/>
          <w:sz w:val="28"/>
          <w:szCs w:val="28"/>
        </w:rPr>
        <w:t>9</w:t>
      </w:r>
      <w:r w:rsidRPr="00AE03EF">
        <w:rPr>
          <w:rFonts w:ascii="Liberation Serif" w:eastAsia="Calibri" w:hAnsi="Liberation Serif" w:cs="Times New Roman"/>
          <w:sz w:val="28"/>
          <w:szCs w:val="28"/>
        </w:rPr>
        <w:t>9,0 тысяч рублей, на 202</w:t>
      </w:r>
      <w:r w:rsidRPr="00AE03EF">
        <w:rPr>
          <w:rFonts w:ascii="Liberation Serif" w:eastAsia="Calibri" w:hAnsi="Liberation Serif"/>
          <w:sz w:val="28"/>
          <w:szCs w:val="28"/>
        </w:rPr>
        <w:t>3</w:t>
      </w:r>
      <w:r w:rsidRPr="00AE03EF">
        <w:rPr>
          <w:rFonts w:ascii="Liberation Serif" w:eastAsia="Calibri" w:hAnsi="Liberation Serif" w:cs="Times New Roman"/>
          <w:sz w:val="28"/>
          <w:szCs w:val="28"/>
        </w:rPr>
        <w:t xml:space="preserve"> – </w:t>
      </w:r>
      <w:r>
        <w:rPr>
          <w:rFonts w:ascii="Liberation Serif" w:eastAsia="Calibri" w:hAnsi="Liberation Serif"/>
          <w:sz w:val="28"/>
          <w:szCs w:val="28"/>
        </w:rPr>
        <w:t>20</w:t>
      </w:r>
      <w:r w:rsidRPr="00AE03EF">
        <w:rPr>
          <w:rFonts w:ascii="Liberation Serif" w:eastAsia="Calibri" w:hAnsi="Liberation Serif" w:cs="Times New Roman"/>
          <w:sz w:val="28"/>
          <w:szCs w:val="28"/>
        </w:rPr>
        <w:t>7,0 тысяч рублей, на 202</w:t>
      </w:r>
      <w:r w:rsidRPr="00AE03EF">
        <w:rPr>
          <w:rFonts w:ascii="Liberation Serif" w:eastAsia="Calibri" w:hAnsi="Liberation Serif"/>
          <w:sz w:val="28"/>
          <w:szCs w:val="28"/>
        </w:rPr>
        <w:t>4</w:t>
      </w:r>
      <w:r w:rsidRPr="00AE03EF">
        <w:rPr>
          <w:rFonts w:ascii="Liberation Serif" w:eastAsia="Calibri" w:hAnsi="Liberation Serif" w:cs="Times New Roman"/>
          <w:sz w:val="28"/>
          <w:szCs w:val="28"/>
        </w:rPr>
        <w:t xml:space="preserve"> – 2</w:t>
      </w:r>
      <w:r>
        <w:rPr>
          <w:rFonts w:ascii="Liberation Serif" w:eastAsia="Calibri" w:hAnsi="Liberation Serif"/>
          <w:sz w:val="28"/>
          <w:szCs w:val="28"/>
        </w:rPr>
        <w:t>1</w:t>
      </w:r>
      <w:r w:rsidRPr="00AE03EF">
        <w:rPr>
          <w:rFonts w:ascii="Liberation Serif" w:eastAsia="Calibri" w:hAnsi="Liberation Serif" w:cs="Times New Roman"/>
          <w:sz w:val="28"/>
          <w:szCs w:val="28"/>
        </w:rPr>
        <w:t>5,0 тысяч рублей</w:t>
      </w:r>
    </w:p>
    <w:p w:rsidR="005D03F0" w:rsidRDefault="005D03F0" w:rsidP="005D03F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D03F0" w:rsidRPr="00BC36F3" w:rsidRDefault="005D03F0" w:rsidP="005D03F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D03F0" w:rsidRPr="00BC36F3" w:rsidRDefault="005D03F0" w:rsidP="005D03F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36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Ведущий специалист архивного отдела </w:t>
      </w:r>
    </w:p>
    <w:p w:rsidR="005D03F0" w:rsidRPr="00BC36F3" w:rsidRDefault="005D03F0" w:rsidP="005D03F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36F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Гаринского городского округа                                А.З. Панова</w:t>
      </w:r>
    </w:p>
    <w:p w:rsidR="005D03F0" w:rsidRPr="00BC36F3" w:rsidRDefault="005D03F0" w:rsidP="005D03F0">
      <w:pPr>
        <w:rPr>
          <w:rFonts w:ascii="Liberation Serif" w:hAnsi="Liberation Serif"/>
          <w:sz w:val="28"/>
          <w:szCs w:val="28"/>
        </w:rPr>
      </w:pPr>
    </w:p>
    <w:p w:rsidR="005D03F0" w:rsidRDefault="005D03F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E1215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667D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lastRenderedPageBreak/>
        <w:t xml:space="preserve">Форма                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40667D">
        <w:rPr>
          <w:rFonts w:ascii="Liberation Serif" w:hAnsi="Liberation Serif" w:cs="Times New Roman"/>
        </w:rPr>
        <w:t xml:space="preserve">                </w:t>
      </w:r>
      <w:r w:rsidRPr="00185F3A">
        <w:rPr>
          <w:rFonts w:ascii="Liberation Serif" w:hAnsi="Liberation Serif" w:cs="Times New Roman"/>
        </w:rPr>
        <w:t>Приложение N 5-1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к Порядку</w:t>
      </w:r>
      <w:r w:rsidR="0040667D" w:rsidRPr="0040667D">
        <w:rPr>
          <w:rFonts w:ascii="Liberation Serif" w:hAnsi="Liberation Serif" w:cs="Times New Roman"/>
        </w:rPr>
        <w:t xml:space="preserve"> </w:t>
      </w:r>
      <w:r w:rsidR="0040667D" w:rsidRPr="00185F3A">
        <w:rPr>
          <w:rFonts w:ascii="Liberation Serif" w:hAnsi="Liberation Serif" w:cs="Times New Roman"/>
        </w:rPr>
        <w:t>формирования</w:t>
      </w:r>
      <w:r w:rsidR="0040667D">
        <w:rPr>
          <w:rFonts w:ascii="Liberation Serif" w:hAnsi="Liberation Serif" w:cs="Times New Roman"/>
        </w:rPr>
        <w:t xml:space="preserve"> и реализации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муниципальных программ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Гаринского городского округа</w:t>
      </w:r>
    </w:p>
    <w:p w:rsidR="0040667D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524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40667D" w:rsidRPr="003E1104" w:rsidTr="0040667D">
        <w:tc>
          <w:tcPr>
            <w:tcW w:w="46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524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ПРОГРАММЕ,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197,0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199,0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+2,0</w:t>
            </w:r>
          </w:p>
        </w:tc>
        <w:tc>
          <w:tcPr>
            <w:tcW w:w="1449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0667D" w:rsidRPr="009A7FE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197,0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199,0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+2,0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197,0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199,0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+2,0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667D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5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843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674"/>
      </w:tblGrid>
      <w:tr w:rsidR="0040667D" w:rsidRPr="003E1104" w:rsidTr="0040667D">
        <w:tc>
          <w:tcPr>
            <w:tcW w:w="46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532" w:type="dxa"/>
            <w:gridSpan w:val="6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4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0667D" w:rsidRPr="009A7FE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667D" w:rsidRDefault="0040667D" w:rsidP="0040667D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67D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701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40667D" w:rsidRPr="003E1104" w:rsidTr="0040667D">
        <w:tc>
          <w:tcPr>
            <w:tcW w:w="46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701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5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bookmarkEnd w:id="0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0667D" w:rsidRPr="009A7FE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667D" w:rsidRDefault="0040667D" w:rsidP="00BD77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0667D" w:rsidSect="00DE1215">
      <w:endnotePr>
        <w:numFmt w:val="decimal"/>
      </w:endnote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19" w:rsidRDefault="00673D19" w:rsidP="00D351B0">
      <w:pPr>
        <w:spacing w:after="0" w:line="240" w:lineRule="auto"/>
      </w:pPr>
      <w:r>
        <w:separator/>
      </w:r>
    </w:p>
  </w:endnote>
  <w:endnote w:type="continuationSeparator" w:id="0">
    <w:p w:rsidR="00673D19" w:rsidRDefault="00673D19" w:rsidP="00D3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19" w:rsidRDefault="00673D19" w:rsidP="00D351B0">
      <w:pPr>
        <w:spacing w:after="0" w:line="240" w:lineRule="auto"/>
      </w:pPr>
      <w:r>
        <w:separator/>
      </w:r>
    </w:p>
  </w:footnote>
  <w:footnote w:type="continuationSeparator" w:id="0">
    <w:p w:rsidR="00673D19" w:rsidRDefault="00673D19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44BD3"/>
    <w:rsid w:val="000463C1"/>
    <w:rsid w:val="00054421"/>
    <w:rsid w:val="00066C8B"/>
    <w:rsid w:val="000A1CD5"/>
    <w:rsid w:val="000E534B"/>
    <w:rsid w:val="0010510C"/>
    <w:rsid w:val="0010731C"/>
    <w:rsid w:val="001176E3"/>
    <w:rsid w:val="0011775F"/>
    <w:rsid w:val="00146178"/>
    <w:rsid w:val="001A31FB"/>
    <w:rsid w:val="001D39D0"/>
    <w:rsid w:val="001F25C4"/>
    <w:rsid w:val="001F2F68"/>
    <w:rsid w:val="002141C9"/>
    <w:rsid w:val="0021485C"/>
    <w:rsid w:val="002358D1"/>
    <w:rsid w:val="00237094"/>
    <w:rsid w:val="0025185E"/>
    <w:rsid w:val="00252689"/>
    <w:rsid w:val="00252C76"/>
    <w:rsid w:val="00257BF0"/>
    <w:rsid w:val="00264C57"/>
    <w:rsid w:val="00270CC1"/>
    <w:rsid w:val="00286EC2"/>
    <w:rsid w:val="002968A0"/>
    <w:rsid w:val="002E1A18"/>
    <w:rsid w:val="002F69C7"/>
    <w:rsid w:val="00344C8C"/>
    <w:rsid w:val="00375BAE"/>
    <w:rsid w:val="00393138"/>
    <w:rsid w:val="00396C4C"/>
    <w:rsid w:val="003A37B2"/>
    <w:rsid w:val="003C015B"/>
    <w:rsid w:val="003D0FC6"/>
    <w:rsid w:val="003D6C3C"/>
    <w:rsid w:val="003E1104"/>
    <w:rsid w:val="003E25AE"/>
    <w:rsid w:val="003E292F"/>
    <w:rsid w:val="004007CD"/>
    <w:rsid w:val="0040667D"/>
    <w:rsid w:val="0042034A"/>
    <w:rsid w:val="0042494D"/>
    <w:rsid w:val="00433CB3"/>
    <w:rsid w:val="00434641"/>
    <w:rsid w:val="00437302"/>
    <w:rsid w:val="004538D2"/>
    <w:rsid w:val="00460E38"/>
    <w:rsid w:val="00481BEF"/>
    <w:rsid w:val="004E06AB"/>
    <w:rsid w:val="004E5DF0"/>
    <w:rsid w:val="004F2AD4"/>
    <w:rsid w:val="005027E1"/>
    <w:rsid w:val="00577045"/>
    <w:rsid w:val="005855E2"/>
    <w:rsid w:val="005926EE"/>
    <w:rsid w:val="005A19AC"/>
    <w:rsid w:val="005A32BC"/>
    <w:rsid w:val="005B3779"/>
    <w:rsid w:val="005B79C7"/>
    <w:rsid w:val="005D03F0"/>
    <w:rsid w:val="005D7F83"/>
    <w:rsid w:val="005F7884"/>
    <w:rsid w:val="00613CEC"/>
    <w:rsid w:val="006363C0"/>
    <w:rsid w:val="00643384"/>
    <w:rsid w:val="00653763"/>
    <w:rsid w:val="0066142E"/>
    <w:rsid w:val="00667D60"/>
    <w:rsid w:val="00673D19"/>
    <w:rsid w:val="00686991"/>
    <w:rsid w:val="00695063"/>
    <w:rsid w:val="00696122"/>
    <w:rsid w:val="006A6F31"/>
    <w:rsid w:val="006D3EBB"/>
    <w:rsid w:val="006D53B9"/>
    <w:rsid w:val="006E16BA"/>
    <w:rsid w:val="006E485A"/>
    <w:rsid w:val="00722662"/>
    <w:rsid w:val="007B3B54"/>
    <w:rsid w:val="007E706D"/>
    <w:rsid w:val="00845C1A"/>
    <w:rsid w:val="0088431C"/>
    <w:rsid w:val="008A5628"/>
    <w:rsid w:val="008B5FE4"/>
    <w:rsid w:val="008C15FA"/>
    <w:rsid w:val="0091760B"/>
    <w:rsid w:val="00932912"/>
    <w:rsid w:val="009865C5"/>
    <w:rsid w:val="00990BAE"/>
    <w:rsid w:val="009A56BA"/>
    <w:rsid w:val="009A7FEB"/>
    <w:rsid w:val="009B10A9"/>
    <w:rsid w:val="009B2E0C"/>
    <w:rsid w:val="009B6F75"/>
    <w:rsid w:val="009E2FD0"/>
    <w:rsid w:val="009F0690"/>
    <w:rsid w:val="00A2582A"/>
    <w:rsid w:val="00A329FD"/>
    <w:rsid w:val="00A348DB"/>
    <w:rsid w:val="00A50C69"/>
    <w:rsid w:val="00AB65B9"/>
    <w:rsid w:val="00AE65F9"/>
    <w:rsid w:val="00B16FD7"/>
    <w:rsid w:val="00B552D0"/>
    <w:rsid w:val="00B57FD2"/>
    <w:rsid w:val="00B61463"/>
    <w:rsid w:val="00B6257B"/>
    <w:rsid w:val="00B65EDC"/>
    <w:rsid w:val="00B77677"/>
    <w:rsid w:val="00BD4918"/>
    <w:rsid w:val="00BD770B"/>
    <w:rsid w:val="00BE270D"/>
    <w:rsid w:val="00C20C2B"/>
    <w:rsid w:val="00C30190"/>
    <w:rsid w:val="00C754BD"/>
    <w:rsid w:val="00C839CA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E1215"/>
    <w:rsid w:val="00DE39A9"/>
    <w:rsid w:val="00DE4368"/>
    <w:rsid w:val="00E03158"/>
    <w:rsid w:val="00E15971"/>
    <w:rsid w:val="00E23FDE"/>
    <w:rsid w:val="00E4758B"/>
    <w:rsid w:val="00E6245F"/>
    <w:rsid w:val="00EE095B"/>
    <w:rsid w:val="00F0140A"/>
    <w:rsid w:val="00F21C2B"/>
    <w:rsid w:val="00F26B0E"/>
    <w:rsid w:val="00F82255"/>
    <w:rsid w:val="00F92025"/>
    <w:rsid w:val="00FA37D4"/>
    <w:rsid w:val="00FB662E"/>
    <w:rsid w:val="00FC09A7"/>
    <w:rsid w:val="00FC31EE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641"/>
  </w:style>
  <w:style w:type="paragraph" w:customStyle="1" w:styleId="af">
    <w:name w:val="Знак Знак Знак"/>
    <w:basedOn w:val="a"/>
    <w:rsid w:val="00DE1215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E3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6297BA80C5913E7F5DAF148C43C083A962B8C93A7DF752D50500431835F495D26046F8F876F758A3X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87AE-1EA8-4647-B89D-556A9CFA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2022-01-18T08:04:00Z</cp:lastPrinted>
  <dcterms:created xsi:type="dcterms:W3CDTF">2022-01-18T08:01:00Z</dcterms:created>
  <dcterms:modified xsi:type="dcterms:W3CDTF">2022-01-18T09:16:00Z</dcterms:modified>
</cp:coreProperties>
</file>