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C9" w:rsidRPr="00CE14D2" w:rsidRDefault="00CE14D2" w:rsidP="00F759C9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CE14D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чем </w:t>
      </w:r>
      <w:r w:rsidR="00F759C9" w:rsidRPr="00CE14D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опасность нетрадиционн</w:t>
      </w:r>
      <w:r w:rsidRPr="00CE14D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ой</w:t>
      </w:r>
      <w:r w:rsidR="00F759C9" w:rsidRPr="00CE14D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кухн</w:t>
      </w:r>
      <w:r w:rsidRPr="00CE14D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</w:t>
      </w:r>
    </w:p>
    <w:p w:rsidR="00CE14D2" w:rsidRDefault="00F759C9" w:rsidP="00F75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пищевая продукция имеет ряд особенностей: </w:t>
      </w:r>
    </w:p>
    <w:p w:rsidR="00CE14D2" w:rsidRDefault="00CE14D2" w:rsidP="00CE14D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F759C9" w:rsidRPr="00C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нетрадиционного для питания населения РФ продовольственного сырья животного и растительного происхождения; </w:t>
      </w:r>
    </w:p>
    <w:p w:rsidR="00CE14D2" w:rsidRDefault="00CE14D2" w:rsidP="00CE14D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F759C9" w:rsidRPr="00C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нетрадиционных технологий переработки </w:t>
      </w:r>
      <w:r w:rsidRPr="00C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продовольственного сырья</w:t>
      </w:r>
      <w:r w:rsidR="00F759C9" w:rsidRPr="00C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14D2" w:rsidRDefault="00CE14D2" w:rsidP="00CE14D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="00F759C9" w:rsidRPr="00C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большого количества специй и пряностей, не характерных для традиционного питания населения РФ; </w:t>
      </w:r>
    </w:p>
    <w:p w:rsidR="00CE14D2" w:rsidRDefault="00CE14D2" w:rsidP="00CE14D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</w:t>
      </w:r>
      <w:r w:rsidR="00F759C9" w:rsidRPr="00C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рецептуру предназначенных к употреблению изделий продуктов животного происхождения, рыбы, </w:t>
      </w:r>
      <w:r w:rsidR="00A420DE" w:rsidRPr="00C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морепродуктов</w:t>
      </w:r>
      <w:r w:rsidR="00F759C9" w:rsidRPr="00CE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сыром виде. </w:t>
      </w:r>
    </w:p>
    <w:p w:rsidR="00CE2CA6" w:rsidRDefault="00CE2CA6" w:rsidP="00CE2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требований санитарного законодательства может стать причиной пищевых отравлений и развития инфекционных заболеваний.</w:t>
      </w:r>
    </w:p>
    <w:p w:rsidR="008F4104" w:rsidRDefault="00AB6091" w:rsidP="0058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 нетрадиционной кухни</w:t>
      </w:r>
      <w:r w:rsidRPr="00AB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скоропортящимися и при нарушении технологии изготовления, режимов хранения могут стать питательной средой для развития патогенных микроорганизмов.</w:t>
      </w:r>
      <w:r w:rsidR="008F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AB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всех этапах их изготовления применяются ручные операции и используется инвентарь (бамбуковая циновка) трудно поддающийся качественному мытью и дезинфекции. Употребление неправильно хранившихся блюд, несоблюдение правил личной и производственной гигиены на этапах их производства может привести к целому ряду желудочно-кишечных заболеваний и пищевых отравлений у потребителей. </w:t>
      </w:r>
      <w:r w:rsidR="008F4104" w:rsidRPr="008F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Риск получить отравление увеличивается при доставке таких блюд для употребления вне мест производства, так как зачастую нарушаются условия транспортировки и время доставки. </w:t>
      </w:r>
    </w:p>
    <w:p w:rsidR="00AB6091" w:rsidRDefault="00AB6091" w:rsidP="0058604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 нетрадиционной кухни</w:t>
      </w:r>
      <w:r w:rsidRPr="00AB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приготовленные с использованием сырой рыбы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B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источник гельминтов (паразитов), которые способны привести к целому ряду тяжёлых нарушений здоровья (гельминтозов). Внешне заражённая рыба ничем не отличается от здоровой.</w:t>
      </w:r>
    </w:p>
    <w:p w:rsidR="0058604B" w:rsidRDefault="0058604B" w:rsidP="00AB6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9 месяцев 2020 г. по данным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ФБУЗ «Центр гигиены и эпидемиологии в Свердловской области» почти </w:t>
      </w:r>
      <w:r w:rsidRPr="0058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17% блюд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8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етрадиционной кухни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неудовлетворительными по бактериологическим показателям.</w:t>
      </w:r>
    </w:p>
    <w:p w:rsidR="008F4104" w:rsidRPr="008F4104" w:rsidRDefault="008F4104" w:rsidP="008F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потребителям!</w:t>
      </w:r>
    </w:p>
    <w:p w:rsidR="000071E4" w:rsidRDefault="000071E4" w:rsidP="00007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Пользуйтесь </w:t>
      </w:r>
      <w:r w:rsidRPr="000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услугами стационарных предприятий общественного питания. В них производство продукции нетрадиционного состава должно проводиться только по технологическим картам, с учетом результатов лабораторных исследований готовой продукции.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24C" w:rsidRPr="0077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следует заказывать по телефону или через интернет с доставкой на дом блюда нетрадиционной кухни </w:t>
      </w:r>
      <w:r w:rsidR="00CC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7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зарегистрированных производителей. </w:t>
      </w:r>
    </w:p>
    <w:p w:rsidR="0077424C" w:rsidRDefault="0077424C" w:rsidP="0077424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424C" w:rsidRDefault="0077424C" w:rsidP="0077424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424C" w:rsidRPr="00311E3A" w:rsidRDefault="0077424C" w:rsidP="0077424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1E3A">
        <w:rPr>
          <w:rFonts w:ascii="Times New Roman" w:hAnsi="Times New Roman" w:cs="Times New Roman"/>
          <w:sz w:val="24"/>
          <w:szCs w:val="24"/>
        </w:rPr>
        <w:t>Помощник врача по гигиене питания</w:t>
      </w:r>
    </w:p>
    <w:p w:rsidR="0077424C" w:rsidRPr="00311E3A" w:rsidRDefault="0077424C" w:rsidP="0077424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E3A"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 w:rsidRPr="00311E3A">
        <w:rPr>
          <w:rFonts w:ascii="Times New Roman" w:hAnsi="Times New Roman" w:cs="Times New Roman"/>
          <w:sz w:val="24"/>
          <w:szCs w:val="24"/>
        </w:rPr>
        <w:t xml:space="preserve"> филиала ФБУЗ «Центр гигиены </w:t>
      </w:r>
    </w:p>
    <w:p w:rsidR="0077424C" w:rsidRDefault="0077424C" w:rsidP="0077424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1E3A">
        <w:rPr>
          <w:rFonts w:ascii="Times New Roman" w:hAnsi="Times New Roman" w:cs="Times New Roman"/>
          <w:sz w:val="24"/>
          <w:szCs w:val="24"/>
        </w:rPr>
        <w:t xml:space="preserve"> эпидемиологии в Свердловской области»                                         И. Г. Смирнова</w:t>
      </w:r>
    </w:p>
    <w:p w:rsidR="0077424C" w:rsidRDefault="0077424C" w:rsidP="00007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24C" w:rsidRDefault="0077424C" w:rsidP="00007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1E4" w:rsidRDefault="000071E4" w:rsidP="00007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1E4" w:rsidRDefault="000071E4" w:rsidP="00007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1E4" w:rsidRPr="008F4104" w:rsidRDefault="000071E4" w:rsidP="00007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104" w:rsidRDefault="008F4104" w:rsidP="00CE2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F31" w:rsidRDefault="00AD5F31"/>
    <w:sectPr w:rsidR="00AD5F31" w:rsidSect="00EE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B6CC5"/>
    <w:multiLevelType w:val="hybridMultilevel"/>
    <w:tmpl w:val="1C8C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E4B87"/>
    <w:multiLevelType w:val="multilevel"/>
    <w:tmpl w:val="F658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33C74"/>
    <w:multiLevelType w:val="hybridMultilevel"/>
    <w:tmpl w:val="CE88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9C9"/>
    <w:rsid w:val="000071E4"/>
    <w:rsid w:val="00103935"/>
    <w:rsid w:val="0058604B"/>
    <w:rsid w:val="00642402"/>
    <w:rsid w:val="0077424C"/>
    <w:rsid w:val="008F4104"/>
    <w:rsid w:val="00A420DE"/>
    <w:rsid w:val="00AB6091"/>
    <w:rsid w:val="00AD5F31"/>
    <w:rsid w:val="00BE4CE7"/>
    <w:rsid w:val="00CC245F"/>
    <w:rsid w:val="00CE14D2"/>
    <w:rsid w:val="00CE2CA6"/>
    <w:rsid w:val="00D96294"/>
    <w:rsid w:val="00EE3179"/>
    <w:rsid w:val="00F7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634F8-0A17-4B0A-8F95-83148B27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79"/>
  </w:style>
  <w:style w:type="paragraph" w:styleId="1">
    <w:name w:val="heading 1"/>
    <w:basedOn w:val="a"/>
    <w:link w:val="10"/>
    <w:uiPriority w:val="9"/>
    <w:qFormat/>
    <w:rsid w:val="00F759C9"/>
    <w:pPr>
      <w:spacing w:after="240" w:line="240" w:lineRule="auto"/>
      <w:outlineLvl w:val="0"/>
    </w:pPr>
    <w:rPr>
      <w:rFonts w:ascii="Arial" w:eastAsia="Times New Roman" w:hAnsi="Arial" w:cs="Arial"/>
      <w:color w:val="F65529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9C9"/>
    <w:rPr>
      <w:rFonts w:ascii="Arial" w:eastAsia="Times New Roman" w:hAnsi="Arial" w:cs="Arial"/>
      <w:color w:val="F65529"/>
      <w:kern w:val="36"/>
      <w:sz w:val="46"/>
      <w:szCs w:val="46"/>
      <w:lang w:eastAsia="ru-RU"/>
    </w:rPr>
  </w:style>
  <w:style w:type="character" w:styleId="a3">
    <w:name w:val="Emphasis"/>
    <w:basedOn w:val="a0"/>
    <w:uiPriority w:val="20"/>
    <w:qFormat/>
    <w:rsid w:val="00AD5F31"/>
    <w:rPr>
      <w:i/>
      <w:iCs/>
    </w:rPr>
  </w:style>
  <w:style w:type="character" w:styleId="a4">
    <w:name w:val="Strong"/>
    <w:basedOn w:val="a0"/>
    <w:uiPriority w:val="22"/>
    <w:qFormat/>
    <w:rsid w:val="00AD5F31"/>
    <w:rPr>
      <w:b/>
      <w:bCs/>
    </w:rPr>
  </w:style>
  <w:style w:type="paragraph" w:styleId="a5">
    <w:name w:val="Normal (Web)"/>
    <w:basedOn w:val="a"/>
    <w:uiPriority w:val="99"/>
    <w:semiHidden/>
    <w:unhideWhenUsed/>
    <w:rsid w:val="00AD5F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14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06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024">
                      <w:marLeft w:val="0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754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Smirnova_IG</cp:lastModifiedBy>
  <cp:revision>8</cp:revision>
  <cp:lastPrinted>2020-10-22T11:26:00Z</cp:lastPrinted>
  <dcterms:created xsi:type="dcterms:W3CDTF">2020-10-18T14:33:00Z</dcterms:created>
  <dcterms:modified xsi:type="dcterms:W3CDTF">2020-10-22T11:26:00Z</dcterms:modified>
</cp:coreProperties>
</file>