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0F" w:rsidRDefault="00B17A0F">
      <w:pPr>
        <w:rPr>
          <w:rStyle w:val="a3"/>
          <w:rFonts w:ascii="Roboto" w:hAnsi="Roboto"/>
          <w:spacing w:val="15"/>
          <w:sz w:val="37"/>
          <w:szCs w:val="37"/>
        </w:rPr>
      </w:pPr>
    </w:p>
    <w:p w:rsidR="00B17A0F" w:rsidRDefault="00B17A0F">
      <w:pPr>
        <w:rPr>
          <w:rStyle w:val="a3"/>
          <w:rFonts w:ascii="Roboto" w:hAnsi="Roboto"/>
          <w:spacing w:val="15"/>
          <w:sz w:val="37"/>
          <w:szCs w:val="37"/>
        </w:rPr>
      </w:pP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C0000"/>
          <w:kern w:val="36"/>
          <w:sz w:val="48"/>
          <w:szCs w:val="48"/>
          <w:lang w:eastAsia="ru-RU"/>
        </w:rPr>
      </w:pPr>
      <w:r w:rsidRPr="00B17A0F">
        <w:rPr>
          <w:rFonts w:ascii="Times New Roman" w:eastAsia="Times New Roman" w:hAnsi="Times New Roman" w:cs="Times New Roman"/>
          <w:bCs/>
          <w:color w:val="CC0000"/>
          <w:kern w:val="36"/>
          <w:sz w:val="48"/>
          <w:szCs w:val="48"/>
          <w:highlight w:val="yellow"/>
          <w:lang w:eastAsia="ru-RU"/>
        </w:rPr>
        <w:t>Штрафы за нарушение пожарной безопасности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2060"/>
          <w:sz w:val="23"/>
          <w:szCs w:val="23"/>
          <w:lang w:eastAsia="ru-RU"/>
        </w:rPr>
      </w:pPr>
      <w:r w:rsidRPr="00B17A0F">
        <w:rPr>
          <w:rFonts w:ascii="Verdana" w:eastAsia="Times New Roman" w:hAnsi="Verdana" w:cs="Times New Roman"/>
          <w:b/>
          <w:bCs/>
          <w:color w:val="002060"/>
          <w:sz w:val="23"/>
          <w:szCs w:val="23"/>
          <w:lang w:eastAsia="ru-RU"/>
        </w:rPr>
        <w:t xml:space="preserve">Статьи Кодекса Российской Федерации об административных правонарушениях, по которым должностные лица органов, осуществляющих федеральный государственный пожарный надзор, уполномочены составлять протоколы об административных правонарушениях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3"/>
        <w:gridCol w:w="3802"/>
      </w:tblGrid>
      <w:tr w:rsidR="00B17A0F" w:rsidRPr="00B17A0F" w:rsidTr="00B17A0F">
        <w:trPr>
          <w:tblHeader/>
        </w:trPr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0D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Статья </w:t>
            </w:r>
            <w:proofErr w:type="spellStart"/>
            <w:r w:rsidRPr="00B17A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КоАП</w:t>
            </w:r>
            <w:proofErr w:type="spellEnd"/>
            <w:r w:rsidRPr="00B17A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0DD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административного наказания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highlight w:val="red"/>
                <w:u w:val="single"/>
                <w:lang w:eastAsia="ru-RU"/>
              </w:rPr>
              <w:t>Статья 14.34.</w:t>
            </w: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 Нарушение правил организации деятельности по продаже товаров (выполнению работ, оказанию услуг) на розничных рынках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влекут наложение административного штрафа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Разработка и утверждение схемы размещения торговых мест на розничном рынке без согласования с органами, уполномоченными на осуществление контроля за обеспечением пожарной безопасности, за охраной общественного порядка, а также с органами по контролю и надзору в сфере обеспечения санитарно-эпидемиологического благополучия населения или органами по надзору в сфере защиты прав потребителей и благополучия человека 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в размере от двадцати пяти тысяч до пятидесяти тысяч рублей; </w:t>
            </w: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 - от двухсот пятидесяти тысяч до пятисот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highlight w:val="red"/>
                <w:u w:val="single"/>
                <w:lang w:eastAsia="ru-RU"/>
              </w:rPr>
              <w:t>Статья 19.4.</w:t>
            </w: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 Неповиновение законному распоряжению должностного лица органа, осуществляющего государственный надзор (контроль), муниципальный контроль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влечет </w:t>
            </w: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u w:val="single"/>
                <w:lang w:eastAsia="ru-RU"/>
              </w:rPr>
              <w:t>предупреждение или</w:t>
            </w:r>
            <w:r w:rsidRPr="00B17A0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 наложение административного штрафа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муниципальный контроль, муниципальный финансовый контроль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пятисот до одной тысячи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двух тысяч до четырех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highlight w:val="red"/>
                <w:u w:val="single"/>
                <w:lang w:eastAsia="ru-RU"/>
              </w:rPr>
              <w:t>Статья 19.5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влечет наложение административного штрафа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12. Невыполнение в установленный срок законного предписания органа, осуществляющего государственный пожарный надзор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в размере от одной </w:t>
            </w:r>
            <w:proofErr w:type="gram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тысячи пятисот</w:t>
            </w:r>
            <w:proofErr w:type="gramEnd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двух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трех тысяч до четырех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lastRenderedPageBreak/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семидесяти тысяч до восьмидесяти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13. Невыполнение в установленный срок законного предписания органа, осуществляющего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двух тысяч до трех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пяти тысяч до шести тысяч рублей или дисквалификацию на срок до трех лет;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девяноста тысяч до ста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14. Повторное совершение административного правонарушения, предусмотренного частью 12 или 13 настоящей статьи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четырех тысяч до пяти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пятнадцати тысяч до двадцати тысяч рублей или дисквалификацию на срок до трех лет;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ста пятидесяти тысяч до двухсот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15. </w:t>
            </w:r>
            <w:proofErr w:type="gram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 к продукции, в том числе к зданиям и сооружениям, либо к продукции (впервые выпускаемой в обращение продукции) и связанным с требованиями к продукции</w:t>
            </w:r>
            <w:proofErr w:type="gramEnd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процессам проектирования (включая изыскания), производства, строительства, монтажа, наладки, эксплуатации, хранения, перевозки, реализации или утилизации 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тридцати тысяч до пятидесяти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трехсот тысяч до пятисот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highlight w:val="red"/>
                <w:u w:val="single"/>
                <w:lang w:eastAsia="ru-RU"/>
              </w:rPr>
              <w:t>Статья 19.6.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Непринятие мер по устранению причин и условий, способствовавших совершению административного правонарушения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влечет наложение административного штрафа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в размере от четырех тысяч до пяти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highlight w:val="red"/>
                <w:u w:val="single"/>
                <w:lang w:eastAsia="ru-RU"/>
              </w:rPr>
              <w:t>Статья 19.7.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Непредставление сведений (информации)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влечет предупреждение или наложение административного 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штрафа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</w:t>
            </w:r>
            <w:proofErr w:type="gramEnd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частями 1, 2 и 4 статьи 8.28.1, частью 2 статьи 6.31, частью 4 статьи 14.28, статьями 19.7.1, 19.7.2, 19.7.2-1, 19.7.3, 19.7.5, 19.7.5-1, 19.7.5-2, 19.7.7, 19.7.8, 19.7.9, 19.7.12, 19.8, 19.8.3 настоящего Кодекса 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ста до трехсот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трехсот до пятисот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трех тысяч до пяти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highlight w:val="red"/>
                <w:u w:val="single"/>
                <w:lang w:eastAsia="ru-RU"/>
              </w:rPr>
              <w:t>Статья 19.13.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Заведомо ложный вызов специализированных служб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влечет наложение административного штрафа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Заведомо ложный вызов пожарной охраны, полиции, скорой медицинской помощи или иных специализированных служб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от одной тысячи до одной </w:t>
            </w:r>
            <w:proofErr w:type="gram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тысячи пятисот</w:t>
            </w:r>
            <w:proofErr w:type="gramEnd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highlight w:val="red"/>
                <w:u w:val="single"/>
                <w:lang w:eastAsia="ru-RU"/>
              </w:rPr>
              <w:t>Статья 19.33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влечет наложение административного штрафа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Непредставление либо уклонение изготовителя, исполнителя (лица, выполняющего функции иностранного изготовителя), продавца от представления образцов продукции, документов или сведений, необходимых для осуществления государственного контроля (надзора) в сфере технического регулирования, за исключением случаев, предусмотренных статьей 8.23, частью 2 статьи 13.4, статьями 13.8 и 14.37 настоящего Кодекса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сорока тысяч до пятидесяти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двухсот тысяч до трехсот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highlight w:val="red"/>
                <w:u w:val="single"/>
                <w:lang w:eastAsia="ru-RU"/>
              </w:rPr>
              <w:t>Статья 20.4.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Нарушение требований пожарной безопасности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влечет предупреждение или наложение административного штрафа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Нарушение требований пожарной безопасности, за исключением случаев, предусмотренных статьями 8.32, 11.16 настоящего Кодекса и частями 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3 - 8 настоящей статьи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lastRenderedPageBreak/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в размере от одной тысячи до одной </w:t>
            </w:r>
            <w:proofErr w:type="gram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тысячи пятисот</w:t>
            </w:r>
            <w:proofErr w:type="gramEnd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шести тысяч до пятнадцати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ста пятидесяти тысяч до двухсот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 Те же действия, совершенные в условиях особого противопожарного режима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двух тысяч до четырех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пятнадцати тысяч до тридцати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четырехсот тысяч до пятисот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 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двух тысяч до трех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шести тысяч до пятнадцати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на лиц, </w:t>
            </w:r>
            <w:proofErr w:type="spellStart"/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осуществляющи</w:t>
            </w:r>
            <w:proofErr w:type="spellEnd"/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предпринимательскую деятельность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без образования юридического лица, - от двадцати тысяч до тридцати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ста пятидесяти тысяч до двухсот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 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</w:t>
            </w:r>
            <w:proofErr w:type="spell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защиты зданий, сооружений и строений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трех тысяч до четырех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пятнадцати тысяч до двадцати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- от тридцати тысяч до сорока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ста пятидесяти тысяч до двухсот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 Повторное совершение административного правонарушения, предусмотренного частью 3 или 4 настоящей статьи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четырех тысяч до пяти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двадцати 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тысяч до тридцати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лиц, осуществляющих предпринимательскую деятельность без образования юридического лица,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сорока тысяч до пятидесяти тысяч рублей или административное приостановление деятельности на срок до девяноста суток;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двухсот тысяч до четырехсот тысяч рублей или административное приостановление деятельности на срок до девяноста суток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четырех тысяч до пяти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сорока тысяч до пятидесяти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трехсот пятидесяти тысяч до четырехсот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6.1. Нарушение требований пожарной безопасности, повлекшее возникновение пожара и причинение тяжкого вреда здоровью человека или смерть человека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влечет наложение административного штрафа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в размере от шестисот тысяч до одного миллиона рублей или административное приостановление деятельности на срок до девяноста суток.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размере от пятнадцати тысяч до двадцати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девяноста тысяч до ста тысяч рублей. </w:t>
            </w:r>
          </w:p>
        </w:tc>
      </w:tr>
      <w:tr w:rsidR="00B17A0F" w:rsidRPr="00B17A0F" w:rsidTr="00B17A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8. Нарушение требований пожарной безопасности об обеспечении проходов, проездов и подъездов к зданиям, сооружениям и строениям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0F" w:rsidRPr="00B17A0F" w:rsidRDefault="00B17A0F" w:rsidP="00B17A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граждан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в размере от одной </w:t>
            </w:r>
            <w:proofErr w:type="gramStart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тысячи пятисот</w:t>
            </w:r>
            <w:proofErr w:type="gramEnd"/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двух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должностных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от семи тысяч до десяти тысяч рублей; 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на юридических лиц</w:t>
            </w:r>
            <w:r w:rsidRPr="00B17A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- от ста двадцати тысяч до ста пятидесяти тысяч рублей. </w:t>
            </w:r>
          </w:p>
        </w:tc>
      </w:tr>
    </w:tbl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4"/>
          <w:szCs w:val="24"/>
          <w:highlight w:val="red"/>
          <w:u w:val="single"/>
          <w:lang w:eastAsia="ru-RU"/>
        </w:rPr>
        <w:lastRenderedPageBreak/>
        <w:t>Статья 28.3.</w:t>
      </w:r>
      <w:r w:rsidRPr="00B17A0F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Должностные лица, уполномоченные составлять протоколы об административных правонарушениях</w:t>
      </w: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42) должностные лица органов, осуществляющих федеральный государственный пожарный надзор, - об административных правонарушениях, предусмотренных частью 1 статьи 14.34, частью 1 статьи 19.4, частями 12 - 15 статьи 19.5, статьями 19.6, 19.7, статьей 19.13 (в части заведомо ложного вызова пожарной охраны), статьей 19.33 настоящего Кодекса.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Глава 23</w:t>
      </w:r>
      <w:r w:rsidRPr="00B17A0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. СУДЬИ, ОРГАНЫ, ДОЛЖНОСТНЫЕ ЛИЦА, УПОЛНОМОЧЕННЫЕ РАССМАТРИВАТЬ ДЕЛА ОБ АДМИНИСТРАТИВНЫХ ПРАВОНАРУШЕНИЯХ</w:t>
      </w:r>
      <w:r w:rsidRPr="00B17A0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  <w:lang w:eastAsia="ru-RU"/>
        </w:rPr>
        <w:t>Статья 23.34. Органы, осуществляющие федеральный государственный пожарный надзор</w:t>
      </w:r>
      <w:r w:rsidRPr="00B17A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Органы, осуществляющие федеральный государственный пожарный надзор, рассматривают дела об административных правонарушениях, предусмотренных статьями 6.24, 6.25, 8.32, 11.16, частями 1 и 2 статьи 14.43, статьями 14.44 - 14.46, 20.4 настоящего Кодекса.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Рассматривать дела об административных правонарушениях и назначать административные наказания от имени органов, указанных в части 1 настоящей статьи, в пределах своих полномочий вправе: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1) главный государственный инспектор Российской Федерации по пожарному надзору, его заместители;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2) главные государственные инспектора субъектов Российской Федерации по пожарному надзору, их заместители;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3) главные государственные инспектора городов (районов) субъектов Российской Федерации по пожарному надзору, их заместители;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3.1) главные государственные инспектора специальных и воинских подразделений федеральной противопожарной службы по пожарному надзору, их заместители;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4) государственные инспектора Российской Федерации по пожарному надзору;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5) государственные инспектора субъектов Российской Федерации по пожарному надзору;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6) государственные инспектора городов (районов) субъектов Российской Федерации по пожарному надзору;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7) государственные инспектора специальных и воинских подразделений федеральной противопожарной службы по пожарному надзору;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8) руководитель структурного подразделения федерального органа исполнительной власти, осуществляющего федеральный государственный пожарный надзор в лесах, при осуществлении федерального государственного лесного надзора (лесной охраны), его заместители;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9) руководитель структурного подразделения федерального органа исполнительной власти, осуществляющего федеральный государственный пожарный надзор на подземных объектах, при ведении горных работ, при производстве, транспортировке, </w:t>
      </w: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хранении, использовании взрывчатых материалов промышленного назначения, при осуществлении федерального государственного надзора в области промышленной безопасности, государственного горного надзора, его заместители;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10) руководители органов исполнительной власти субъектов Российской Федерации, осуществляющих федеральный государственный пожарный надзор в лесах, их заместители. </w:t>
      </w:r>
    </w:p>
    <w:p w:rsidR="00B17A0F" w:rsidRPr="00B17A0F" w:rsidRDefault="00B17A0F" w:rsidP="00B17A0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A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Должностные лица, указанные в пунктах 5 - 7 части 2 настоящей статьи, вправе рассматривать дела об административных правонарушениях, совершенных гражданами и должностными лицами. </w:t>
      </w:r>
    </w:p>
    <w:p w:rsidR="00B17A0F" w:rsidRPr="00B17A0F" w:rsidRDefault="00B17A0F" w:rsidP="00B17A0F">
      <w:pPr>
        <w:shd w:val="clear" w:color="auto" w:fill="FFFFFF"/>
        <w:spacing w:before="100" w:beforeAutospacing="1" w:after="255" w:line="25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По итогам проверки инспектор вправе привлечь фирму, ее сотрудников или предпринимателя к административной ответственности. Если же обнаружены признаки преступления, пожарный передаст материалы дознавателю Государственной противопожарной службы. </w:t>
      </w:r>
    </w:p>
    <w:p w:rsidR="00B17A0F" w:rsidRPr="00B17A0F" w:rsidRDefault="00B17A0F" w:rsidP="00B17A0F">
      <w:pPr>
        <w:shd w:val="clear" w:color="auto" w:fill="FFFFFF"/>
        <w:spacing w:before="100" w:beforeAutospacing="1" w:after="255" w:line="25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17A0F">
        <w:rPr>
          <w:rFonts w:ascii="Arial" w:eastAsia="Times New Roman" w:hAnsi="Arial" w:cs="Arial"/>
          <w:sz w:val="21"/>
          <w:szCs w:val="21"/>
          <w:lang w:eastAsia="ru-RU"/>
        </w:rPr>
        <w:t>Чаще всего за нарушения</w:t>
      </w:r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  <w:r w:rsidRPr="00B17A0F">
        <w:rPr>
          <w:rFonts w:ascii="Arial" w:eastAsia="Times New Roman" w:hAnsi="Arial" w:cs="Arial"/>
          <w:b/>
          <w:bCs/>
          <w:sz w:val="21"/>
          <w:lang w:eastAsia="ru-RU"/>
        </w:rPr>
        <w:t>пожарной безопасности</w:t>
      </w:r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  <w:r w:rsidRPr="00B17A0F">
        <w:rPr>
          <w:rFonts w:ascii="Arial" w:eastAsia="Times New Roman" w:hAnsi="Arial" w:cs="Arial"/>
          <w:sz w:val="21"/>
          <w:szCs w:val="21"/>
          <w:lang w:eastAsia="ru-RU"/>
        </w:rPr>
        <w:t>инспекторы наказывают руководителя фирмы. Именно они отвечают за соблюдение пожарных требований. Реже к ответственности привлекают сотрудников, ответственных за</w:t>
      </w:r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  <w:r w:rsidRPr="00B17A0F">
        <w:rPr>
          <w:rFonts w:ascii="Arial" w:eastAsia="Times New Roman" w:hAnsi="Arial" w:cs="Arial"/>
          <w:b/>
          <w:bCs/>
          <w:sz w:val="21"/>
          <w:lang w:eastAsia="ru-RU"/>
        </w:rPr>
        <w:t>пожарную безопасность</w:t>
      </w:r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, но если ответственный не выполнил приказ руководителя, ответственности ему не избежать. </w:t>
      </w:r>
    </w:p>
    <w:p w:rsidR="00B17A0F" w:rsidRPr="00B17A0F" w:rsidRDefault="00B17A0F" w:rsidP="00B17A0F">
      <w:pPr>
        <w:shd w:val="clear" w:color="auto" w:fill="FFFFFF"/>
        <w:spacing w:before="100" w:beforeAutospacing="1" w:after="255" w:line="255" w:lineRule="atLeast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proofErr w:type="spellStart"/>
      <w:r w:rsidRPr="00B17A0F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Административная</w:t>
      </w:r>
      <w:proofErr w:type="spellEnd"/>
      <w:r w:rsidRPr="00B17A0F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</w:t>
      </w:r>
      <w:proofErr w:type="spellStart"/>
      <w:r w:rsidRPr="00B17A0F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ответственность</w:t>
      </w:r>
      <w:proofErr w:type="spellEnd"/>
      <w:r w:rsidRPr="00B17A0F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</w:p>
    <w:p w:rsidR="00B17A0F" w:rsidRPr="00B17A0F" w:rsidRDefault="00B17A0F" w:rsidP="00B17A0F">
      <w:pPr>
        <w:shd w:val="clear" w:color="auto" w:fill="FFFFFF"/>
        <w:spacing w:before="100" w:beforeAutospacing="1" w:after="255" w:line="255" w:lineRule="atLeast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Одна из широко применяемых сейчас мер воздействия на нарушителей - административное приостановление деятельности на основании </w:t>
      </w:r>
      <w:r w:rsidRPr="00B17A0F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ст. 3.12 </w:t>
      </w:r>
      <w:proofErr w:type="spellStart"/>
      <w:r w:rsidRPr="00B17A0F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КоАП</w:t>
      </w:r>
      <w:proofErr w:type="spellEnd"/>
      <w:r w:rsidRPr="00B17A0F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 РФ</w:t>
      </w:r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 на срок до 90 дней. Применять эту меру может только суд. Деятельность может быть возобновлена судом до истечения назначенного срока, если предприниматель докажет, что нарушения устранены. </w:t>
      </w:r>
      <w:proofErr w:type="spellStart"/>
      <w:proofErr w:type="gram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Также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применяются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и </w:t>
      </w:r>
      <w:proofErr w:type="spell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административные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штрафы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.</w:t>
      </w:r>
      <w:proofErr w:type="gram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</w:p>
    <w:p w:rsidR="00B17A0F" w:rsidRPr="00B17A0F" w:rsidRDefault="00B17A0F" w:rsidP="00B17A0F">
      <w:pPr>
        <w:shd w:val="clear" w:color="auto" w:fill="FFFFFF"/>
        <w:spacing w:before="100" w:beforeAutospacing="1" w:after="255" w:line="25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За нарушение требований пожарной безопасности пожарные штрафуют самостоятельно. Инспектор составляет протокол, а главный государственный инспектор по пожарному надзору, его заместитель, назначает штраф. Но есть нарушения, протокол по которым инспектор должен направить в суд. </w:t>
      </w:r>
    </w:p>
    <w:p w:rsidR="00B17A0F" w:rsidRPr="00B17A0F" w:rsidRDefault="00B17A0F" w:rsidP="00B17A0F">
      <w:pPr>
        <w:shd w:val="clear" w:color="auto" w:fill="FFFFFF"/>
        <w:spacing w:before="100" w:beforeAutospacing="1" w:after="255" w:line="255" w:lineRule="atLeast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Правила противопожарного режима не единственный документ, в котором установлены требования к пожарной безопасности. Есть еще стандарты, строительные правила и так называемые нормы пожарной безопасности (НПБ). </w:t>
      </w:r>
      <w:proofErr w:type="spellStart"/>
      <w:proofErr w:type="gram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За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их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нарушение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фирме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также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грозит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штраф</w:t>
      </w:r>
      <w:proofErr w:type="spell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>.</w:t>
      </w:r>
      <w:proofErr w:type="gramEnd"/>
      <w:r w:rsidRPr="00B17A0F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</w:p>
    <w:p w:rsidR="00B17A0F" w:rsidRPr="00B17A0F" w:rsidRDefault="00B17A0F" w:rsidP="00B17A0F">
      <w:pPr>
        <w:shd w:val="clear" w:color="auto" w:fill="FFFFFF"/>
        <w:spacing w:before="100" w:beforeAutospacing="1" w:after="255" w:line="25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Если пожарная опасность на территории, где находится фирма, повышена и местные власти установили особый противопожарный режим, инспекторы назначат более высокий штраф. Пожарные накажут еще строже, если из-за нарушений фирмы или предпринимателя возник пожар. Если фирма или предприниматель продают продукцию или оказывают услуги, подлежащие обязательной сертификации в области пожарной безопасности, без сертификата соответствия, их ждет серьезное наказание с конфискацией имущества. </w:t>
      </w:r>
    </w:p>
    <w:p w:rsidR="00B17A0F" w:rsidRPr="00B17A0F" w:rsidRDefault="00B17A0F" w:rsidP="00B17A0F">
      <w:pPr>
        <w:shd w:val="clear" w:color="auto" w:fill="FFFFFF"/>
        <w:spacing w:before="100" w:beforeAutospacing="1" w:after="255" w:line="25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Уголовная ответственность</w:t>
      </w:r>
      <w:r w:rsidRPr="00B17A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17A0F" w:rsidRPr="00B17A0F" w:rsidRDefault="00B17A0F" w:rsidP="00B17A0F">
      <w:pPr>
        <w:shd w:val="clear" w:color="auto" w:fill="FFFFFF"/>
        <w:spacing w:before="100" w:beforeAutospacing="1" w:after="255" w:line="25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Закон предоставляет дознавателям Государственной противопожарной службы право возбуждать и расследовать уголовные дела </w:t>
      </w:r>
      <w:r w:rsidRPr="00B17A0F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по ст. 219 "Нарушение правил пожарной безопасности"</w:t>
      </w:r>
      <w:r w:rsidRPr="00B17A0F">
        <w:rPr>
          <w:rFonts w:ascii="Arial" w:eastAsia="Times New Roman" w:hAnsi="Arial" w:cs="Arial"/>
          <w:sz w:val="21"/>
          <w:szCs w:val="21"/>
          <w:highlight w:val="yellow"/>
          <w:lang w:val="en-US" w:eastAsia="ru-RU"/>
        </w:rPr>
        <w:t> </w:t>
      </w:r>
      <w:hyperlink r:id="rId6" w:history="1">
        <w:r w:rsidRPr="00156E41">
          <w:rPr>
            <w:rFonts w:ascii="Arial" w:eastAsia="Times New Roman" w:hAnsi="Arial" w:cs="Arial"/>
            <w:sz w:val="21"/>
            <w:u w:val="single"/>
            <w:lang w:eastAsia="ru-RU"/>
          </w:rPr>
          <w:t>Уголовного кодекса</w:t>
        </w:r>
      </w:hyperlink>
      <w:r w:rsidRPr="00B17A0F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.</w:t>
      </w:r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 Если из-за нарушений правил пожарной безопасности фирма или предприниматель по неосторожности причинили тяжкий вред здоровью человека, суд может наказать виновных штрафом или лишением свободы с запретом на занятие </w:t>
      </w:r>
      <w:proofErr w:type="gramStart"/>
      <w:r w:rsidRPr="00B17A0F">
        <w:rPr>
          <w:rFonts w:ascii="Arial" w:eastAsia="Times New Roman" w:hAnsi="Arial" w:cs="Arial"/>
          <w:sz w:val="21"/>
          <w:szCs w:val="21"/>
          <w:lang w:eastAsia="ru-RU"/>
        </w:rPr>
        <w:t xml:space="preserve">определенными видами деятельности. </w:t>
      </w:r>
      <w:proofErr w:type="gramEnd"/>
    </w:p>
    <w:p w:rsidR="00B17A0F" w:rsidRDefault="00B17A0F">
      <w:pPr>
        <w:rPr>
          <w:rStyle w:val="a3"/>
          <w:rFonts w:ascii="Roboto" w:hAnsi="Roboto"/>
          <w:spacing w:val="15"/>
          <w:sz w:val="37"/>
          <w:szCs w:val="37"/>
        </w:rPr>
      </w:pPr>
    </w:p>
    <w:p w:rsidR="00B17A0F" w:rsidRDefault="00B17A0F"/>
    <w:sectPr w:rsidR="00B17A0F" w:rsidSect="00156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CCD"/>
    <w:multiLevelType w:val="multilevel"/>
    <w:tmpl w:val="9D3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B5"/>
    <w:rsid w:val="00156E41"/>
    <w:rsid w:val="009B6AB5"/>
    <w:rsid w:val="00B17A0F"/>
    <w:rsid w:val="00F3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72"/>
  </w:style>
  <w:style w:type="paragraph" w:styleId="1">
    <w:name w:val="heading 1"/>
    <w:basedOn w:val="a"/>
    <w:link w:val="10"/>
    <w:uiPriority w:val="9"/>
    <w:qFormat/>
    <w:rsid w:val="00B1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17A0F"/>
    <w:rPr>
      <w:b/>
      <w:bCs/>
    </w:rPr>
  </w:style>
  <w:style w:type="paragraph" w:styleId="a5">
    <w:name w:val="Normal (Web)"/>
    <w:basedOn w:val="a"/>
    <w:uiPriority w:val="99"/>
    <w:semiHidden/>
    <w:unhideWhenUsed/>
    <w:rsid w:val="00B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0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8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E294-3CAA-4F0B-A2D0-81E2F9C6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gari</cp:lastModifiedBy>
  <cp:revision>1</cp:revision>
  <dcterms:created xsi:type="dcterms:W3CDTF">2019-08-06T04:35:00Z</dcterms:created>
  <dcterms:modified xsi:type="dcterms:W3CDTF">2019-08-06T05:07:00Z</dcterms:modified>
</cp:coreProperties>
</file>