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16" w:rsidRDefault="009952B3" w:rsidP="009952B3">
      <w:pPr>
        <w:jc w:val="center"/>
      </w:pPr>
      <w:r w:rsidRPr="009952B3">
        <w:rPr>
          <w:noProof/>
          <w:lang w:eastAsia="ru-RU"/>
        </w:rPr>
        <w:drawing>
          <wp:inline distT="0" distB="0" distL="0" distR="0" wp14:anchorId="6DD4B7A4" wp14:editId="149609B0">
            <wp:extent cx="5810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54" cy="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B3" w:rsidRPr="00B171E2" w:rsidRDefault="00B171E2" w:rsidP="009952B3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171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ПОСТАНОВЛЕНИЕ</w:t>
      </w:r>
    </w:p>
    <w:p w:rsidR="009952B3" w:rsidRPr="00B171E2" w:rsidRDefault="008D64D8" w:rsidP="009952B3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АДМИНИСТРАЦИИ</w:t>
      </w:r>
      <w:r w:rsidR="009952B3" w:rsidRPr="00B171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ГАРИНСКОГО ГОРОДСКОГО ОКРУГА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2"/>
        <w:gridCol w:w="3101"/>
        <w:gridCol w:w="3262"/>
      </w:tblGrid>
      <w:tr w:rsidR="009952B3" w:rsidRPr="000A3A59" w:rsidTr="00B171E2">
        <w:trPr>
          <w:trHeight w:val="75"/>
          <w:tblCellSpacing w:w="0" w:type="dxa"/>
        </w:trPr>
        <w:tc>
          <w:tcPr>
            <w:tcW w:w="3102" w:type="dxa"/>
            <w:hideMark/>
          </w:tcPr>
          <w:p w:rsidR="000A3A59" w:rsidRDefault="000A3A59" w:rsidP="005F5E4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9952B3" w:rsidRPr="000A3A59" w:rsidRDefault="008D64D8" w:rsidP="005F5E4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A3A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25.12.2023</w:t>
            </w:r>
            <w:r w:rsidR="009952B3" w:rsidRPr="000A3A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952B3" w:rsidRPr="000A3A59" w:rsidRDefault="009952B3" w:rsidP="005F5E47">
            <w:pPr>
              <w:widowControl/>
              <w:suppressAutoHyphens w:val="0"/>
              <w:autoSpaceDN/>
              <w:spacing w:after="119" w:line="75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A3A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101" w:type="dxa"/>
            <w:hideMark/>
          </w:tcPr>
          <w:p w:rsidR="000A3A59" w:rsidRPr="000A3A59" w:rsidRDefault="000A3A59" w:rsidP="000A3A59">
            <w:pPr>
              <w:widowControl/>
              <w:suppressAutoHyphens w:val="0"/>
              <w:autoSpaceDN/>
              <w:spacing w:after="119" w:line="75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9952B3" w:rsidRPr="000A3A59" w:rsidRDefault="000A3A59" w:rsidP="000A3A59">
            <w:pPr>
              <w:widowControl/>
              <w:suppressAutoHyphens w:val="0"/>
              <w:autoSpaceDN/>
              <w:spacing w:after="119" w:line="75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A3A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</w:t>
            </w:r>
            <w:r w:rsidR="009952B3" w:rsidRPr="000A3A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B171E2" w:rsidRPr="000A3A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1B2869" w:rsidRPr="000A3A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8D64D8" w:rsidRPr="000A3A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262" w:type="dxa"/>
            <w:hideMark/>
          </w:tcPr>
          <w:p w:rsidR="009952B3" w:rsidRPr="000A3A59" w:rsidRDefault="009952B3" w:rsidP="005F5E4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E31E1" w:rsidRPr="000A3A59" w:rsidRDefault="006E31E1" w:rsidP="00B171E2">
      <w:pPr>
        <w:widowControl/>
        <w:suppressAutoHyphens w:val="0"/>
        <w:autoSpaceDN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kern w:val="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E31E1" w:rsidRPr="000A3A59" w:rsidTr="006E31E1">
        <w:trPr>
          <w:trHeight w:val="269"/>
        </w:trPr>
        <w:tc>
          <w:tcPr>
            <w:tcW w:w="4361" w:type="dxa"/>
          </w:tcPr>
          <w:p w:rsidR="006E31E1" w:rsidRPr="000A3A59" w:rsidRDefault="006E31E1" w:rsidP="006E31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5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 оплате труда и материаль</w:t>
            </w:r>
            <w:r w:rsidR="000675CE" w:rsidRPr="000A3A59">
              <w:rPr>
                <w:rFonts w:ascii="Times New Roman" w:hAnsi="Times New Roman" w:cs="Times New Roman"/>
                <w:b/>
                <w:sz w:val="24"/>
                <w:szCs w:val="24"/>
              </w:rPr>
              <w:t>ном стимулировании работников  М</w:t>
            </w:r>
            <w:r w:rsidRPr="000A3A5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  казенного учреждения «Единая дежурно-диспетчерская служба Гаринского городского округа»</w:t>
            </w:r>
          </w:p>
        </w:tc>
      </w:tr>
    </w:tbl>
    <w:p w:rsidR="00B171E2" w:rsidRPr="000A3A59" w:rsidRDefault="006E31E1" w:rsidP="00B171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3A59">
        <w:rPr>
          <w:rFonts w:ascii="Liberation Serif" w:eastAsia="Times New Roman" w:hAnsi="Liberation Serif" w:cs="Times New Roman"/>
          <w:b/>
          <w:bCs/>
          <w:kern w:val="0"/>
          <w:sz w:val="24"/>
          <w:szCs w:val="24"/>
          <w:lang w:eastAsia="ru-RU"/>
        </w:rPr>
        <w:br w:type="textWrapping" w:clear="all"/>
      </w:r>
    </w:p>
    <w:p w:rsidR="00B171E2" w:rsidRPr="000675CE" w:rsidRDefault="00DE2A5A" w:rsidP="000675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CE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10" w:history="1">
        <w:r w:rsidRPr="000675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675C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0675C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0675C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0675CE">
        <w:rPr>
          <w:rFonts w:ascii="Times New Roman" w:hAnsi="Times New Roman" w:cs="Times New Roman"/>
          <w:sz w:val="28"/>
          <w:szCs w:val="28"/>
        </w:rPr>
        <w:t>«</w:t>
      </w:r>
      <w:r w:rsidRPr="000675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75CE">
        <w:rPr>
          <w:rFonts w:ascii="Times New Roman" w:hAnsi="Times New Roman" w:cs="Times New Roman"/>
          <w:sz w:val="28"/>
          <w:szCs w:val="28"/>
        </w:rPr>
        <w:t>»,</w:t>
      </w:r>
      <w:r w:rsidR="000675CE" w:rsidRPr="000675CE">
        <w:rPr>
          <w:rFonts w:ascii="Times New Roman" w:hAnsi="Times New Roman" w:cs="Times New Roman"/>
          <w:sz w:val="28"/>
          <w:szCs w:val="28"/>
        </w:rPr>
        <w:t xml:space="preserve"> </w:t>
      </w:r>
      <w:r w:rsidRPr="000675CE"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труда и обеспечения социальных гарантий работникам</w:t>
      </w:r>
      <w:r w:rsidR="000675CE" w:rsidRPr="000675CE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«Единая дежурно-диспетчерская служба Гаринского городского округа», </w:t>
      </w:r>
      <w:r w:rsidR="00B171E2" w:rsidRPr="000675CE">
        <w:rPr>
          <w:rFonts w:ascii="Times New Roman" w:hAnsi="Times New Roman" w:cs="Times New Roman"/>
          <w:sz w:val="28"/>
          <w:szCs w:val="28"/>
        </w:rPr>
        <w:t>руководствуясь Уставом Гаринского городского округа,</w:t>
      </w:r>
    </w:p>
    <w:p w:rsidR="00B171E2" w:rsidRPr="006E31E1" w:rsidRDefault="00B171E2" w:rsidP="000A3A5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1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8D64D8" w:rsidRDefault="00B171E2" w:rsidP="006E31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1E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D64D8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об оплате труда и материал</w:t>
      </w:r>
      <w:r w:rsidR="000675CE">
        <w:rPr>
          <w:rFonts w:ascii="Times New Roman" w:hAnsi="Times New Roman" w:cs="Times New Roman"/>
          <w:sz w:val="28"/>
          <w:szCs w:val="28"/>
          <w:lang w:eastAsia="ru-RU"/>
        </w:rPr>
        <w:t>ьном стимулировании работников М</w:t>
      </w:r>
      <w:r w:rsidR="008D64D8">
        <w:rPr>
          <w:rFonts w:ascii="Times New Roman" w:hAnsi="Times New Roman" w:cs="Times New Roman"/>
          <w:sz w:val="28"/>
          <w:szCs w:val="28"/>
          <w:lang w:eastAsia="ru-RU"/>
        </w:rPr>
        <w:t>униципального казенного учреждения «Единая дежурно-диспетчерская служба Гаринского городского округа»</w:t>
      </w:r>
    </w:p>
    <w:p w:rsidR="00B171E2" w:rsidRPr="006E31E1" w:rsidRDefault="008D64D8" w:rsidP="006E31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</w:t>
      </w:r>
      <w:r w:rsidR="006E31E1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28333C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Гаринского городского округа от 21.01.2015 № 24 </w:t>
      </w:r>
      <w:r w:rsidR="00B171E2" w:rsidRPr="006E31E1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Положения об оплате труда и материальном стимулировании работников </w:t>
      </w:r>
      <w:r w:rsidR="0028333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«Единая дежурно-диспетчерская служба </w:t>
      </w:r>
      <w:r w:rsidR="00B171E2" w:rsidRPr="006E31E1">
        <w:rPr>
          <w:rFonts w:ascii="Times New Roman" w:hAnsi="Times New Roman" w:cs="Times New Roman"/>
          <w:sz w:val="28"/>
          <w:szCs w:val="28"/>
          <w:lang w:eastAsia="ru-RU"/>
        </w:rPr>
        <w:t xml:space="preserve"> Гаринского городского округа» </w:t>
      </w:r>
      <w:r w:rsidR="00283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считать</w:t>
      </w:r>
      <w:r w:rsidR="000F1CC3"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B171E2" w:rsidRDefault="000F1CC3" w:rsidP="006E31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171E2" w:rsidRPr="006E31E1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опубликовать (обнародовать).</w:t>
      </w:r>
    </w:p>
    <w:p w:rsidR="00597874" w:rsidRPr="006E31E1" w:rsidRDefault="00597874" w:rsidP="006E31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171E2" w:rsidRPr="006E31E1" w:rsidRDefault="00B171E2" w:rsidP="00B171E2">
      <w:pPr>
        <w:widowControl/>
        <w:suppressAutoHyphens w:val="0"/>
        <w:autoSpaceDN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171E2" w:rsidRPr="006E31E1" w:rsidRDefault="00B171E2" w:rsidP="00B171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E31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</w:t>
      </w:r>
    </w:p>
    <w:p w:rsidR="00B171E2" w:rsidRPr="006E31E1" w:rsidRDefault="00B171E2" w:rsidP="00B171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E31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Гаринского городского округа                                                         С.Е. Величко</w:t>
      </w:r>
    </w:p>
    <w:p w:rsidR="00B171E2" w:rsidRPr="006E31E1" w:rsidRDefault="00B171E2" w:rsidP="00B171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171E2" w:rsidRPr="006E31E1" w:rsidRDefault="00B171E2" w:rsidP="00B171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171E2" w:rsidRPr="006E31E1" w:rsidRDefault="00B171E2" w:rsidP="00B171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171E2" w:rsidRPr="006E31E1" w:rsidRDefault="00B171E2" w:rsidP="00B171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171E2" w:rsidRPr="006E31E1" w:rsidRDefault="00B171E2" w:rsidP="00B171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171E2" w:rsidRDefault="00B171E2" w:rsidP="00B171E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A59" w:rsidRDefault="000A3A59" w:rsidP="00B171E2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0" w:name="_GoBack"/>
      <w:bookmarkEnd w:id="0"/>
    </w:p>
    <w:p w:rsidR="00B171E2" w:rsidRPr="00BB1A04" w:rsidRDefault="00B171E2" w:rsidP="00B171E2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B1A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</w:t>
      </w:r>
    </w:p>
    <w:p w:rsidR="00B171E2" w:rsidRPr="00BB1A04" w:rsidRDefault="00B171E2" w:rsidP="00B171E2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B1A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 постановлению </w:t>
      </w:r>
      <w:r w:rsidR="009E20E0" w:rsidRPr="00BB1A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администрации</w:t>
      </w:r>
    </w:p>
    <w:p w:rsidR="00B171E2" w:rsidRPr="00BB1A04" w:rsidRDefault="00B171E2" w:rsidP="00B171E2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B1A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Гаринского городского округа</w:t>
      </w:r>
    </w:p>
    <w:p w:rsidR="00B171E2" w:rsidRPr="00BB1A04" w:rsidRDefault="00B171E2" w:rsidP="00B171E2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B1A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</w:t>
      </w:r>
      <w:r w:rsidR="009E20E0" w:rsidRPr="00BB1A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25.12</w:t>
      </w:r>
      <w:r w:rsidRPr="00BB1A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.2023 года № </w:t>
      </w:r>
      <w:r w:rsidR="009E20E0" w:rsidRPr="00BB1A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596</w:t>
      </w:r>
    </w:p>
    <w:p w:rsidR="00B171E2" w:rsidRPr="006C2F86" w:rsidRDefault="00B171E2" w:rsidP="00B171E2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B171E2" w:rsidRPr="00B171E2" w:rsidRDefault="00B171E2" w:rsidP="00B171E2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ПОЛОЖЕНИЕ</w:t>
      </w:r>
    </w:p>
    <w:p w:rsidR="00B171E2" w:rsidRDefault="00B171E2" w:rsidP="00B171E2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об оплате труда и материальном стимулировании работников муниципального казенного учреждения «Единая дежурно-диспетчерская служба </w:t>
      </w:r>
    </w:p>
    <w:p w:rsidR="00B171E2" w:rsidRPr="00B171E2" w:rsidRDefault="00B171E2" w:rsidP="00B171E2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Гаринского городского округа»</w:t>
      </w:r>
    </w:p>
    <w:p w:rsidR="00B171E2" w:rsidRPr="00B171E2" w:rsidRDefault="00B171E2" w:rsidP="00B171E2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  <w:t>Глава 1. Общие положения</w:t>
      </w:r>
    </w:p>
    <w:p w:rsidR="00B171E2" w:rsidRPr="00B171E2" w:rsidRDefault="00B171E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1.</w:t>
      </w:r>
      <w:r w:rsidR="0019729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proofErr w:type="gramStart"/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Настоящее Положение об оплате труда и материальном стимулировании работников муниципального казенного учреждения «Единая дежурно-диспетчерская служба Гаринского городского округа» (далее – Положение), разработано на основании Трудового </w:t>
      </w:r>
      <w:hyperlink r:id="rId12" w:history="1">
        <w:r w:rsidRPr="00B171E2">
          <w:rPr>
            <w:rFonts w:ascii="Times New Roman" w:eastAsia="Times New Roman" w:hAnsi="Times New Roman" w:cs="Times New Roman"/>
            <w:color w:val="0D0D0D" w:themeColor="text1" w:themeTint="F2"/>
            <w:kern w:val="0"/>
            <w:sz w:val="27"/>
            <w:szCs w:val="27"/>
            <w:lang w:eastAsia="ru-RU"/>
          </w:rPr>
          <w:t>кодекса</w:t>
        </w:r>
      </w:hyperlink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 Российской Федерации, </w:t>
      </w:r>
      <w:hyperlink r:id="rId13" w:history="1">
        <w:r w:rsidRPr="00B171E2">
          <w:rPr>
            <w:rFonts w:ascii="Times New Roman" w:eastAsia="Times New Roman" w:hAnsi="Times New Roman" w:cs="Times New Roman"/>
            <w:color w:val="0D0D0D" w:themeColor="text1" w:themeTint="F2"/>
            <w:kern w:val="0"/>
            <w:sz w:val="27"/>
            <w:szCs w:val="27"/>
            <w:lang w:eastAsia="ru-RU"/>
          </w:rPr>
          <w:t>Постановления</w:t>
        </w:r>
      </w:hyperlink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 Правительства Свердловской обл</w:t>
      </w:r>
      <w:r w:rsidR="000675CE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асти от 06.02.2009 г. № 145-ПП </w:t>
      </w:r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 «О введении новых систем оплаты труда работников государственных бюджетных учреждений Свердловской области» (вместе с «</w:t>
      </w:r>
      <w:hyperlink r:id="rId14" w:history="1">
        <w:r w:rsidRPr="00B171E2">
          <w:rPr>
            <w:rFonts w:ascii="Times New Roman" w:eastAsia="Times New Roman" w:hAnsi="Times New Roman" w:cs="Times New Roman"/>
            <w:color w:val="0D0D0D" w:themeColor="text1" w:themeTint="F2"/>
            <w:kern w:val="0"/>
            <w:sz w:val="27"/>
            <w:szCs w:val="27"/>
            <w:lang w:eastAsia="ru-RU"/>
          </w:rPr>
          <w:t>Положением</w:t>
        </w:r>
      </w:hyperlink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 об установлении системы оплаты труда работников государственных бюджетных учреждений Свердловской</w:t>
      </w:r>
      <w:proofErr w:type="gramEnd"/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 области»), </w:t>
      </w:r>
      <w:hyperlink r:id="rId15" w:history="1">
        <w:proofErr w:type="gramStart"/>
        <w:r w:rsidRPr="00B171E2">
          <w:rPr>
            <w:rFonts w:ascii="Times New Roman" w:eastAsia="Times New Roman" w:hAnsi="Times New Roman" w:cs="Times New Roman"/>
            <w:color w:val="0D0D0D" w:themeColor="text1" w:themeTint="F2"/>
            <w:kern w:val="0"/>
            <w:sz w:val="27"/>
            <w:szCs w:val="27"/>
            <w:lang w:eastAsia="ru-RU"/>
          </w:rPr>
          <w:t>Постановлени</w:t>
        </w:r>
      </w:hyperlink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ем</w:t>
      </w:r>
      <w:proofErr w:type="gramEnd"/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 Правительства Свердловской области от </w:t>
      </w:r>
      <w:r w:rsidR="00E71F28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13</w:t>
      </w:r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.</w:t>
      </w:r>
      <w:r w:rsidR="00E71F28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06</w:t>
      </w:r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.201</w:t>
      </w:r>
      <w:r w:rsidR="00E71F28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9</w:t>
      </w:r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 г. № </w:t>
      </w:r>
      <w:r w:rsidR="00E71F28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35</w:t>
      </w:r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8-ПП «</w:t>
      </w:r>
      <w:r w:rsidR="00E71F28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О порядке функционирования единых дежурно-диспетчерских служб в Свердловской области</w:t>
      </w:r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»</w:t>
      </w:r>
      <w:r w:rsidR="00E71F28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 (в ред. 06.07.2022)</w:t>
      </w:r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, </w:t>
      </w:r>
      <w:hyperlink r:id="rId16" w:history="1">
        <w:r w:rsidRPr="00B171E2">
          <w:rPr>
            <w:rFonts w:ascii="Times New Roman" w:eastAsia="Times New Roman" w:hAnsi="Times New Roman" w:cs="Times New Roman"/>
            <w:color w:val="0D0D0D" w:themeColor="text1" w:themeTint="F2"/>
            <w:kern w:val="0"/>
            <w:sz w:val="27"/>
            <w:szCs w:val="27"/>
            <w:lang w:eastAsia="ru-RU"/>
          </w:rPr>
          <w:t>Квалификационного справочника</w:t>
        </w:r>
      </w:hyperlink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 xml:space="preserve"> должностей руководителей, специалистов и других служащих, утвержденный Постановлением Минтруда РФ от 21.08.1998 г. № 3</w:t>
      </w:r>
      <w:r w:rsidR="000675CE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7</w:t>
      </w:r>
      <w:r w:rsidRPr="00B171E2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, приказа Министерства здравоохранения и социального развития Российской Федерации от 29.05.2008 г. № 247н «Об утверждении профессиональных квалификационных групп общеотраслевых должностей и руководителей, специалистов и служащих»</w:t>
      </w:r>
      <w:r w:rsidR="000675CE">
        <w:rPr>
          <w:rFonts w:ascii="Times New Roman" w:eastAsia="Times New Roman" w:hAnsi="Times New Roman" w:cs="Times New Roman"/>
          <w:color w:val="0D0D0D" w:themeColor="text1" w:themeTint="F2"/>
          <w:kern w:val="0"/>
          <w:sz w:val="27"/>
          <w:szCs w:val="27"/>
          <w:lang w:eastAsia="ru-RU"/>
        </w:rPr>
        <w:t>.</w:t>
      </w:r>
    </w:p>
    <w:p w:rsidR="00B171E2" w:rsidRPr="00B171E2" w:rsidRDefault="0019729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Положение включает в себя:</w:t>
      </w:r>
    </w:p>
    <w:p w:rsidR="00B171E2" w:rsidRPr="00B171E2" w:rsidRDefault="00B171E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1) порядок и условия оплаты труда работников учреждения; </w:t>
      </w:r>
    </w:p>
    <w:p w:rsidR="00B171E2" w:rsidRPr="00B171E2" w:rsidRDefault="00B171E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2) условия оплаты труда директора учреждения;</w:t>
      </w:r>
    </w:p>
    <w:p w:rsidR="00B171E2" w:rsidRPr="00B171E2" w:rsidRDefault="00B171E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3) условия осуществления и размеры выплат компенсационного </w:t>
      </w:r>
      <w:proofErr w:type="gramStart"/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характера</w:t>
      </w:r>
      <w:proofErr w:type="gramEnd"/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и порядок установления этих выплат в соответствии с Приказом Министерства здравоохранения и социального развития Российской Федерации от 29 декабря 2007 года № 8</w:t>
      </w:r>
      <w:r w:rsidR="006565A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</w:t>
      </w: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 «Об утверждении Перечня видов выплат компенсационного характера в бюджетных, казенных учреждениях и разъяснения о порядке установления выплат компенсационного характера в этих учреждениях»;</w:t>
      </w:r>
    </w:p>
    <w:p w:rsidR="00B171E2" w:rsidRPr="00B171E2" w:rsidRDefault="00B171E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4) иные выплаты стимулирующего характера, критерии их установления в соответствии с Приказом Министерства здравоохранения и социального развития Российской Федерации от 29.12.2007 года №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учреждениях».</w:t>
      </w:r>
    </w:p>
    <w:p w:rsidR="00B171E2" w:rsidRPr="00B171E2" w:rsidRDefault="0019729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Размер порядок и условия оплаты труда работников муниципального казенного учреждения «Единая дежурно-диспетчерская служба Гаринского городского округа» устанавливается директором учреждения в пределах фонда оплаты труда, предусмотренного в смете учреждения на текущий год.</w:t>
      </w:r>
    </w:p>
    <w:p w:rsidR="00B171E2" w:rsidRPr="00B171E2" w:rsidRDefault="0019729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lastRenderedPageBreak/>
        <w:t>1.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4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Условия оплаты труда, включая размер должностного оклада работника, выплаты компенсационного и стимулирующего характера являются обязательными для включения в трудовой договор.</w:t>
      </w:r>
    </w:p>
    <w:p w:rsidR="00B171E2" w:rsidRPr="00B171E2" w:rsidRDefault="0019729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5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Штатное расписание учреждения составляется и утверждается руководителем учреждения по согласованию с главой Гаринского городского округа и Управлением по благоустройству Гаринского городского округа и включает в себя все должности работников учреждения.</w:t>
      </w:r>
    </w:p>
    <w:p w:rsidR="00B171E2" w:rsidRPr="00B171E2" w:rsidRDefault="00197292" w:rsidP="00B171E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6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Фонд оплаты труда формируется за счёт бюджетных средств.</w:t>
      </w:r>
    </w:p>
    <w:p w:rsidR="00B171E2" w:rsidRPr="00B171E2" w:rsidRDefault="00B171E2" w:rsidP="00E71F28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  <w:t>Глава 2.Порядок и условия оплаты труда работников учреждения</w:t>
      </w:r>
    </w:p>
    <w:p w:rsidR="00B171E2" w:rsidRPr="00B171E2" w:rsidRDefault="00197292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Размеры должностных окладов работников учреждения установлены на основе занимаемых ими должностей профессиональных квалификационных групп, с учётом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в соответствии с Приложением №</w:t>
      </w:r>
      <w:r w:rsidR="006565A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 к настоящему Положению.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Начисление оплаты труда работникам учреждения производится ежемесячно на основании табеля учёта рабочего времени, подписанного руководителем учреждения и специалистом по кадрам.</w:t>
      </w:r>
    </w:p>
    <w:p w:rsidR="00B171E2" w:rsidRPr="00B171E2" w:rsidRDefault="00197292" w:rsidP="00197292">
      <w:pPr>
        <w:widowControl/>
        <w:suppressAutoHyphens w:val="0"/>
        <w:autoSpaceDN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2.2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 Для работников устанавливаются следующие выплаты компенсационного характера:</w:t>
      </w:r>
    </w:p>
    <w:p w:rsidR="00B171E2" w:rsidRPr="00B171E2" w:rsidRDefault="00197292" w:rsidP="0019729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1) Выплаты за работу в местностях с особо климатическими условиями устанавливаются в соответствии с законодательством Российской Федерации в размере 20 процентов к заработной плате </w:t>
      </w:r>
      <w:proofErr w:type="gramStart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работников</w:t>
      </w:r>
      <w:proofErr w:type="gramEnd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и начисляется на выплаты, предусмотренные в настоящем Положении, в том числе выплаты стимулирующего и компенсационного характера;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2) Выплаты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устанавливаются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работы, определённой трудовым договором.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Размер доплаты и срок, на который она устанавливается, определяется по соглашению сторон трудового договора с учётом содержания и (или) объёма дополнительной работы.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3) Выплаты компенсационного характера устанавливаются в процентном отношении и (или) в абсолютных размерах к должностному окладу, если иное не установлено законодательством.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B171E2" w:rsidRPr="00B171E2" w:rsidRDefault="00197292" w:rsidP="00226FAD">
      <w:pPr>
        <w:widowControl/>
        <w:suppressAutoHyphens w:val="0"/>
        <w:autoSpaceDN/>
        <w:spacing w:after="0" w:line="240" w:lineRule="auto"/>
        <w:ind w:left="363" w:firstLine="2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226F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Для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работник</w:t>
      </w:r>
      <w:r w:rsidR="00226F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ов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устанавливаются следующие выплаты </w:t>
      </w:r>
      <w:r w:rsidR="00226F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стимулирующего характера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: 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1) Персональный повышающий коэффициент к окладу, который устанавливается работнику с учётом уровня его профессиональной подготовки, сложности, напряженности выполняемой работы, степени самостоятельности и ответственности при выполнении поставленных задач. 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lastRenderedPageBreak/>
        <w:t>Размер повышающего коэффициента к окладу устанавливается в пределах до 2,25. Решение об установлении персонального повышающего коэффициента к должностному окладу и его размерах принимается руководителем учреждения.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должностному окладу.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2) Ежемесячная надбавка за выслугу лет устанавливается в процентном отношении к должностному окладу в следующих размерах: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- 10 процентов - при стаже работы от 3 до 8 лет;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- 15 процентов - при стаже работы от 8 до 13 лет;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- 20 процентов - при стаже работы от 13 до18 лет;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- 25 процентов - при стаже работы от 18 до 23 лет;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- 30 процентов - при стаже работы свыше 23 лет. 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3) Выплаты за работу в ночное время производятся из расчета 20 процентов часовой ставки должностного оклада (ставки заработной платы) за каждый час работы в ночное время.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4) Оплата за работу в выходные и нерабочие праздничные дни производится в соответствии с нормами действующего законодательства</w:t>
      </w:r>
    </w:p>
    <w:p w:rsidR="00B171E2" w:rsidRPr="00B171E2" w:rsidRDefault="00B2046A" w:rsidP="00B2046A">
      <w:pPr>
        <w:widowControl/>
        <w:suppressAutoHyphens w:val="0"/>
        <w:autoSpaceDN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5)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Премирование работников учреждения осуществляется по результатам работы за отчётный период и производится ежемесячно в пределах утверждённого фонда оплаты труда.</w:t>
      </w:r>
    </w:p>
    <w:p w:rsidR="00B171E2" w:rsidRPr="00B171E2" w:rsidRDefault="006565A7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2.4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19729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0023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При премировании по итогам работы за месяц учитываются:</w:t>
      </w:r>
    </w:p>
    <w:p w:rsidR="00650743" w:rsidRDefault="00650743" w:rsidP="00650743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своевременное и качественное выполнение работниками возложенных на них функций и должностных обязанностей, определённых должностной инструкцией;</w:t>
      </w:r>
    </w:p>
    <w:p w:rsidR="00B171E2" w:rsidRDefault="00650743" w:rsidP="00650743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65074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2) с</w:t>
      </w:r>
      <w:r w:rsidR="00B171E2" w:rsidRPr="0065074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облюдение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работниками трудовой дисциплины, и правил внутреннего трудового распорядка;</w:t>
      </w:r>
    </w:p>
    <w:p w:rsidR="00650743" w:rsidRDefault="00650743" w:rsidP="00650743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3)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качественная подготовка и своевременная сдача отчётности, материалов информационного, аналитического характера;</w:t>
      </w:r>
    </w:p>
    <w:p w:rsidR="00B171E2" w:rsidRDefault="00650743" w:rsidP="00650743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4)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выполнение работниками в пределах их должностных полномочий плана работы учреждения;</w:t>
      </w:r>
    </w:p>
    <w:p w:rsidR="00B171E2" w:rsidRDefault="00650743" w:rsidP="00650743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5)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инициатива, творчество и применение в работе современных форм и методов организации труда, личный вклад работника в выполнение задач, поставленных перед коллективом;</w:t>
      </w:r>
    </w:p>
    <w:p w:rsidR="00B171E2" w:rsidRDefault="00650743" w:rsidP="00650743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6)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выполнение иных особо важных заданий и поручений</w:t>
      </w:r>
      <w:r w:rsidR="0019729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</w:p>
    <w:p w:rsidR="00B171E2" w:rsidRDefault="000023AD" w:rsidP="000023A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2.5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Премия начисляется по итогам работы и результатам труда работника за отчетный период (месяц) за фактически отработанное время в размере до 25 процентов от должностного оклада с учётом уральского коэффициента.</w:t>
      </w:r>
    </w:p>
    <w:p w:rsidR="00F24833" w:rsidRDefault="000023AD" w:rsidP="000023A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2.6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Работникам, уволившимся до истечения отчетного периода (месяца) по собственному желанию, премия не выплачивается. </w:t>
      </w:r>
    </w:p>
    <w:p w:rsidR="00B171E2" w:rsidRDefault="000023AD" w:rsidP="000023A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2.7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Размер выплаты премии за месяц работникам устанавливается приказом руководителя учреждения до 1 числа месяца, следующего за отчетным периодом. За счет экономии фонда оплаты труда дополнительно может быть выплачена премия на основании приказа руководителя, но не более 2-х должностных окладов.</w:t>
      </w:r>
    </w:p>
    <w:p w:rsidR="00B171E2" w:rsidRDefault="000023AD" w:rsidP="000023A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2.8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Работник вправе обжаловать </w:t>
      </w:r>
      <w:proofErr w:type="gramStart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необоснованное</w:t>
      </w:r>
      <w:proofErr w:type="gramEnd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, на его взгляд, полное или частичное </w:t>
      </w:r>
      <w:proofErr w:type="spellStart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депремирование</w:t>
      </w:r>
      <w:proofErr w:type="spellEnd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в комиссию по трудовым спорам или в судебном порядке, а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lastRenderedPageBreak/>
        <w:t xml:space="preserve">также обратиться к соответствующему руководителю с просьбой об отмене правового акта о его </w:t>
      </w:r>
      <w:proofErr w:type="spellStart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депремировании</w:t>
      </w:r>
      <w:proofErr w:type="spellEnd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с указанием обоснований.</w:t>
      </w:r>
    </w:p>
    <w:p w:rsidR="00B171E2" w:rsidRDefault="00B7747D" w:rsidP="00B7747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2.9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19729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Материальная помощь выплачивается работнику учреждения с учётом продолжительности работы в должности и в пределах утвержденного фонда оплаты труда до 2-х должностных окладов. Материальная помощь </w:t>
      </w:r>
      <w:proofErr w:type="gramStart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выплачивается по заявлению</w:t>
      </w:r>
      <w:proofErr w:type="gramEnd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работника при уходе в ежегодный основной оплачиваемый отпуск. Средства на выплату материальной помощи предусматриваются без учёта уральского коэффициента.</w:t>
      </w:r>
    </w:p>
    <w:p w:rsidR="00A52224" w:rsidRDefault="00B7747D" w:rsidP="00B7747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2.10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 случае разделения ежегодного основного оплачиваемого отпуска в установленном порядке на части, материальная помощь выплачивается при предоставлении любой части указанного отпуска по заявлению работника.</w:t>
      </w:r>
      <w:r w:rsidR="00A52224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</w:p>
    <w:p w:rsidR="00B7747D" w:rsidRDefault="00B7747D" w:rsidP="00B7747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исключительных случаях, по заявлению работника, материальная помощь может быть выплачена в течение календарного года, независимо от ухода работника в отпуск.</w:t>
      </w:r>
    </w:p>
    <w:p w:rsidR="00B7747D" w:rsidRDefault="00B7747D" w:rsidP="00B7747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2.11. Р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ешение о выплате материальной помощи оформляется приказом руководителя учреждения.</w:t>
      </w:r>
    </w:p>
    <w:p w:rsidR="00B171E2" w:rsidRDefault="00B7747D" w:rsidP="00B7747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М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атериальная помощь выплачивается по действующему на дату выплаты материальной помощи должностному окладу.</w:t>
      </w:r>
    </w:p>
    <w:p w:rsidR="00B7747D" w:rsidRDefault="00B7747D" w:rsidP="00B7747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2.12. М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атериальная помощь не выплачивается работникам, находящимся в отпуске по уходу за ребёнком до достижения трёх лет, других отпусках без сохранения заработной плат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ы.</w:t>
      </w:r>
    </w:p>
    <w:p w:rsidR="00B171E2" w:rsidRDefault="00B7747D" w:rsidP="00B7747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2.13.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 случае увольнения работника выплаченная материальная помощь перерасчёту и удержанию не подлежит.</w:t>
      </w:r>
    </w:p>
    <w:p w:rsidR="00B7747D" w:rsidRDefault="00B7747D" w:rsidP="00B7747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2.14.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При условии экономии фонда оплаты труда руководителю и работникам учреждения на основании личного заявления может быть оказана материальная помощь в следующих случаях:</w:t>
      </w:r>
    </w:p>
    <w:p w:rsidR="00B171E2" w:rsidRDefault="00B7747D" w:rsidP="00B7747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B7747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на оздоровление (приобретение лекарств, санаторн</w:t>
      </w:r>
      <w:proofErr w:type="gramStart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о-</w:t>
      </w:r>
      <w:proofErr w:type="gramEnd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курортных путевок);</w:t>
      </w:r>
    </w:p>
    <w:p w:rsidR="00B171E2" w:rsidRDefault="00251D5B" w:rsidP="00251D5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2)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 случае смерти близких родственников работника, при предоставлении подтверждающих документов;</w:t>
      </w:r>
    </w:p>
    <w:p w:rsidR="00B171E2" w:rsidRDefault="00251D5B" w:rsidP="00251D5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3)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 продолжительной болезнью работника и членов его семьи;</w:t>
      </w:r>
    </w:p>
    <w:p w:rsidR="00B171E2" w:rsidRPr="00B171E2" w:rsidRDefault="00251D5B" w:rsidP="00251D5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4)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утратой личного имущества в результате пожара или стихийного бедствия.</w:t>
      </w:r>
    </w:p>
    <w:p w:rsidR="00197292" w:rsidRDefault="00197292" w:rsidP="00B171E2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</w:pPr>
    </w:p>
    <w:p w:rsidR="00B171E2" w:rsidRPr="00B171E2" w:rsidRDefault="00B171E2" w:rsidP="00344E9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171E2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  <w:t>Глава 3.</w:t>
      </w:r>
      <w:r w:rsidR="006C2F8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  <w:t xml:space="preserve"> </w:t>
      </w:r>
      <w:r w:rsidRPr="00B171E2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  <w:t>Порядок и условия оплаты труда руководителя муниципального казенного учреждения «Единая дежурно-диспетчерская служба</w:t>
      </w:r>
    </w:p>
    <w:p w:rsidR="00B171E2" w:rsidRDefault="00B171E2" w:rsidP="00344E9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</w:pPr>
      <w:r w:rsidRPr="00B171E2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  <w:t>Гаринского городского округа»</w:t>
      </w:r>
    </w:p>
    <w:p w:rsidR="00B171E2" w:rsidRPr="00B171E2" w:rsidRDefault="00197292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Должностной оклад руководителя учреждения определяется трудовым договором, заключенным с главой Гаринского городского округа. </w:t>
      </w:r>
    </w:p>
    <w:p w:rsidR="00B171E2" w:rsidRDefault="00197292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</w:t>
      </w:r>
      <w:r w:rsidR="00602FE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D75C1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 учётом условий труда руководителю учреждения устанавливаются выплаты стимулирующего и компенсационного характера, материальная помощь в следующих размерах:</w:t>
      </w:r>
    </w:p>
    <w:p w:rsidR="00B171E2" w:rsidRDefault="00A722F6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ежемесячная надбавка за интенсивность и напряженность труда – 50 процентов от должностного оклада;</w:t>
      </w:r>
    </w:p>
    <w:p w:rsidR="00B171E2" w:rsidRDefault="00A722F6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ежемесячная премия по результатам работы – до 50 процентов от должн</w:t>
      </w:r>
      <w:r w:rsidR="00344E9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остного оклада по распоряжению главы Гаринского городского округа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;</w:t>
      </w:r>
    </w:p>
    <w:p w:rsidR="00B171E2" w:rsidRDefault="00A722F6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надбавка за выслугу лет в зависимости от стажа работы в соответствии с подпунктом 2 пункта 9 настоящего Положения;</w:t>
      </w:r>
    </w:p>
    <w:p w:rsidR="00B171E2" w:rsidRDefault="00A722F6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lastRenderedPageBreak/>
        <w:t>4)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выплата за работу в местностях с особо климатическими условиями в размере 20 процентов к начисленной заработной плате;</w:t>
      </w:r>
    </w:p>
    <w:p w:rsidR="00B171E2" w:rsidRDefault="00A722F6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5)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материальная помощь – 2 </w:t>
      </w:r>
      <w:proofErr w:type="gramStart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должностных</w:t>
      </w:r>
      <w:proofErr w:type="gramEnd"/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оклада. </w:t>
      </w:r>
    </w:p>
    <w:p w:rsidR="00B171E2" w:rsidRPr="00B171E2" w:rsidRDefault="00A722F6" w:rsidP="00197292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3.3. </w:t>
      </w:r>
      <w:r w:rsidR="00344E9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Премия руководителю учреждения за счет экономии фонда оплаты труда по итогам работы за год </w:t>
      </w:r>
      <w:r w:rsidR="00D75C1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выплачивается</w:t>
      </w:r>
      <w:r w:rsidR="0019729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на основании распоряжения г</w:t>
      </w:r>
      <w:r w:rsidR="00B171E2" w:rsidRPr="00B171E2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лавы Гаринского городского округа, но не более 2-х должностных окладов.</w:t>
      </w: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171E2" w:rsidRPr="00B171E2" w:rsidRDefault="00B171E2" w:rsidP="0019729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52B3" w:rsidRDefault="009952B3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BD14C4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  <w:r>
        <w:tab/>
      </w:r>
    </w:p>
    <w:p w:rsidR="00BD14C4" w:rsidRDefault="00BD14C4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BD14C4" w:rsidRDefault="00BD14C4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30482A" w:rsidRDefault="0030482A" w:rsidP="00BD14C4">
      <w:pPr>
        <w:widowControl/>
        <w:tabs>
          <w:tab w:val="left" w:pos="7335"/>
        </w:tabs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F24833" w:rsidRDefault="00F24833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F24833" w:rsidRDefault="00F24833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F24833" w:rsidRDefault="00F24833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F24833" w:rsidRDefault="00F24833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965E89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p w:rsidR="006C19DA" w:rsidRPr="002D6ABE" w:rsidRDefault="006C19DA" w:rsidP="000A3A59">
      <w:pPr>
        <w:pStyle w:val="a7"/>
        <w:ind w:left="4248" w:firstLine="708"/>
        <w:jc w:val="right"/>
        <w:rPr>
          <w:rFonts w:ascii="Times New Roman" w:hAnsi="Times New Roman"/>
        </w:rPr>
      </w:pPr>
      <w:r w:rsidRPr="002D6ABE">
        <w:rPr>
          <w:rFonts w:ascii="Times New Roman" w:hAnsi="Times New Roman"/>
        </w:rPr>
        <w:lastRenderedPageBreak/>
        <w:t>Приложение № 1</w:t>
      </w:r>
    </w:p>
    <w:p w:rsidR="006C19DA" w:rsidRPr="002D6ABE" w:rsidRDefault="006C19DA" w:rsidP="000A3A59">
      <w:pPr>
        <w:pStyle w:val="a7"/>
        <w:ind w:left="4248" w:firstLine="708"/>
        <w:jc w:val="right"/>
        <w:rPr>
          <w:rFonts w:ascii="Times New Roman" w:hAnsi="Times New Roman"/>
        </w:rPr>
      </w:pPr>
      <w:r w:rsidRPr="002D6ABE">
        <w:rPr>
          <w:rFonts w:ascii="Times New Roman" w:hAnsi="Times New Roman"/>
        </w:rPr>
        <w:t xml:space="preserve">к Положению об оплате труда и </w:t>
      </w:r>
    </w:p>
    <w:p w:rsidR="006C19DA" w:rsidRPr="002D6ABE" w:rsidRDefault="006C19DA" w:rsidP="000A3A59">
      <w:pPr>
        <w:pStyle w:val="a7"/>
        <w:ind w:left="4248" w:firstLine="708"/>
        <w:jc w:val="right"/>
        <w:rPr>
          <w:rFonts w:ascii="Times New Roman" w:hAnsi="Times New Roman"/>
        </w:rPr>
      </w:pPr>
      <w:r w:rsidRPr="002D6ABE">
        <w:rPr>
          <w:rFonts w:ascii="Times New Roman" w:hAnsi="Times New Roman"/>
        </w:rPr>
        <w:t xml:space="preserve">материальном </w:t>
      </w:r>
      <w:proofErr w:type="gramStart"/>
      <w:r w:rsidRPr="002D6ABE">
        <w:rPr>
          <w:rFonts w:ascii="Times New Roman" w:hAnsi="Times New Roman"/>
        </w:rPr>
        <w:t>стимулировании</w:t>
      </w:r>
      <w:proofErr w:type="gramEnd"/>
      <w:r w:rsidRPr="002D6ABE">
        <w:rPr>
          <w:rFonts w:ascii="Times New Roman" w:hAnsi="Times New Roman"/>
        </w:rPr>
        <w:t xml:space="preserve"> работников </w:t>
      </w:r>
    </w:p>
    <w:p w:rsidR="006C19DA" w:rsidRPr="002D6ABE" w:rsidRDefault="006C19DA" w:rsidP="000A3A59">
      <w:pPr>
        <w:pStyle w:val="a7"/>
        <w:ind w:left="4248" w:firstLine="708"/>
        <w:jc w:val="right"/>
        <w:rPr>
          <w:rFonts w:ascii="Times New Roman" w:hAnsi="Times New Roman"/>
        </w:rPr>
      </w:pPr>
      <w:r w:rsidRPr="002D6ABE">
        <w:rPr>
          <w:rFonts w:ascii="Times New Roman" w:hAnsi="Times New Roman"/>
        </w:rPr>
        <w:t xml:space="preserve">муниципального казенного учреждения </w:t>
      </w:r>
    </w:p>
    <w:p w:rsidR="006C19DA" w:rsidRPr="002D6ABE" w:rsidRDefault="006C19DA" w:rsidP="000A3A59">
      <w:pPr>
        <w:pStyle w:val="a7"/>
        <w:ind w:left="4248" w:firstLine="708"/>
        <w:jc w:val="right"/>
        <w:rPr>
          <w:rFonts w:ascii="Times New Roman" w:hAnsi="Times New Roman"/>
        </w:rPr>
      </w:pPr>
      <w:r w:rsidRPr="002D6ABE">
        <w:rPr>
          <w:rFonts w:ascii="Times New Roman" w:hAnsi="Times New Roman"/>
        </w:rPr>
        <w:t xml:space="preserve">«Единая дежурно-диспетчерская служба </w:t>
      </w:r>
    </w:p>
    <w:p w:rsidR="006C19DA" w:rsidRPr="002D6ABE" w:rsidRDefault="006C19DA" w:rsidP="000A3A59">
      <w:pPr>
        <w:pStyle w:val="a7"/>
        <w:ind w:left="4248" w:firstLine="708"/>
        <w:jc w:val="right"/>
        <w:rPr>
          <w:rFonts w:ascii="Times New Roman" w:hAnsi="Times New Roman"/>
        </w:rPr>
      </w:pPr>
      <w:r w:rsidRPr="002D6ABE">
        <w:rPr>
          <w:rFonts w:ascii="Times New Roman" w:hAnsi="Times New Roman"/>
        </w:rPr>
        <w:t xml:space="preserve">Гаринского городского округа </w:t>
      </w:r>
    </w:p>
    <w:p w:rsidR="006C19DA" w:rsidRDefault="006C19DA" w:rsidP="006C19DA">
      <w:pPr>
        <w:ind w:left="4956" w:firstLine="708"/>
        <w:rPr>
          <w:szCs w:val="28"/>
        </w:rPr>
      </w:pPr>
    </w:p>
    <w:p w:rsidR="006C19DA" w:rsidRDefault="006C19DA" w:rsidP="006C19DA">
      <w:pPr>
        <w:pStyle w:val="ConsPlusNormal"/>
        <w:ind w:left="7965"/>
        <w:outlineLvl w:val="0"/>
        <w:rPr>
          <w:rFonts w:ascii="Times New Roman" w:hAnsi="Times New Roman" w:cs="Times New Roman"/>
          <w:sz w:val="28"/>
          <w:szCs w:val="28"/>
        </w:rPr>
      </w:pPr>
    </w:p>
    <w:p w:rsidR="006C19DA" w:rsidRDefault="006C19DA" w:rsidP="006C19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квалифицированные группы</w:t>
      </w:r>
    </w:p>
    <w:p w:rsidR="006C19DA" w:rsidRDefault="006C19DA" w:rsidP="006C19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должностей служащих</w:t>
      </w:r>
    </w:p>
    <w:p w:rsidR="006C19DA" w:rsidRDefault="006C19DA" w:rsidP="006C19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19DA" w:rsidRDefault="006C19DA" w:rsidP="006C19D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4253"/>
        <w:gridCol w:w="3585"/>
      </w:tblGrid>
      <w:tr w:rsidR="006C19DA" w:rsidTr="000A3A5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6C19DA" w:rsidTr="000A3A5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19DA" w:rsidTr="000A3A5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6C19DA" w:rsidTr="000A3A5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A" w:rsidRPr="00BD14C4" w:rsidRDefault="00BD14C4" w:rsidP="00A765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6113</w:t>
            </w:r>
          </w:p>
        </w:tc>
      </w:tr>
      <w:tr w:rsidR="006C19DA" w:rsidTr="000A3A5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оперативного дежурного -  специалист по приему и обработке экстренных вызовов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A" w:rsidRPr="00BD14C4" w:rsidRDefault="00BD14C4" w:rsidP="00A765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6113</w:t>
            </w:r>
          </w:p>
        </w:tc>
      </w:tr>
      <w:tr w:rsidR="006C19DA" w:rsidTr="000A3A5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91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старший оперативный дежурный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A" w:rsidRPr="00BD14C4" w:rsidRDefault="00BD14C4" w:rsidP="00A765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6690</w:t>
            </w:r>
          </w:p>
        </w:tc>
      </w:tr>
      <w:tr w:rsidR="006C19DA" w:rsidTr="000A3A5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6C19DA" w:rsidTr="000A3A5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BD14C4" w:rsidP="00BD14C4">
            <w:pPr>
              <w:pStyle w:val="ConsPlusNormal"/>
              <w:tabs>
                <w:tab w:val="left" w:pos="105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7645</w:t>
            </w:r>
          </w:p>
        </w:tc>
      </w:tr>
      <w:tr w:rsidR="006C19DA" w:rsidTr="000A3A5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</w:tr>
      <w:tr w:rsidR="006C19DA" w:rsidTr="000A3A5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6C19DA" w:rsidP="00A76F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DA" w:rsidRDefault="00BD14C4" w:rsidP="00BD14C4">
            <w:pPr>
              <w:pStyle w:val="ConsPlusNormal"/>
              <w:tabs>
                <w:tab w:val="right" w:pos="2052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19624</w:t>
            </w:r>
          </w:p>
        </w:tc>
      </w:tr>
    </w:tbl>
    <w:p w:rsidR="006C19DA" w:rsidRDefault="006C19DA" w:rsidP="006C19D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65E89" w:rsidRPr="00EF4016" w:rsidRDefault="00965E89" w:rsidP="00197292">
      <w:pPr>
        <w:widowControl/>
        <w:suppressAutoHyphens w:val="0"/>
        <w:autoSpaceDN/>
        <w:spacing w:after="0" w:line="240" w:lineRule="auto"/>
        <w:ind w:left="-142" w:firstLine="850"/>
        <w:jc w:val="both"/>
      </w:pPr>
    </w:p>
    <w:sectPr w:rsidR="00965E89" w:rsidRPr="00EF4016" w:rsidSect="00B171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B0" w:rsidRDefault="00875DB0" w:rsidP="00513A2D">
      <w:pPr>
        <w:spacing w:after="0" w:line="240" w:lineRule="auto"/>
      </w:pPr>
      <w:r>
        <w:separator/>
      </w:r>
    </w:p>
  </w:endnote>
  <w:endnote w:type="continuationSeparator" w:id="0">
    <w:p w:rsidR="00875DB0" w:rsidRDefault="00875DB0" w:rsidP="0051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B0" w:rsidRDefault="00875DB0" w:rsidP="00513A2D">
      <w:pPr>
        <w:spacing w:after="0" w:line="240" w:lineRule="auto"/>
      </w:pPr>
      <w:r>
        <w:separator/>
      </w:r>
    </w:p>
  </w:footnote>
  <w:footnote w:type="continuationSeparator" w:id="0">
    <w:p w:rsidR="00875DB0" w:rsidRDefault="00875DB0" w:rsidP="0051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023AD"/>
    <w:rsid w:val="00052238"/>
    <w:rsid w:val="000675CE"/>
    <w:rsid w:val="000A3A59"/>
    <w:rsid w:val="000D6C27"/>
    <w:rsid w:val="000F1CC3"/>
    <w:rsid w:val="00132F98"/>
    <w:rsid w:val="00197292"/>
    <w:rsid w:val="001B2869"/>
    <w:rsid w:val="001E1EB5"/>
    <w:rsid w:val="001F7C5C"/>
    <w:rsid w:val="00226FAD"/>
    <w:rsid w:val="00251D5B"/>
    <w:rsid w:val="0028333C"/>
    <w:rsid w:val="002F5766"/>
    <w:rsid w:val="0030482A"/>
    <w:rsid w:val="00344E90"/>
    <w:rsid w:val="00356D95"/>
    <w:rsid w:val="00413859"/>
    <w:rsid w:val="00415C67"/>
    <w:rsid w:val="00513A2D"/>
    <w:rsid w:val="00596B45"/>
    <w:rsid w:val="00597874"/>
    <w:rsid w:val="005B4458"/>
    <w:rsid w:val="005D54AD"/>
    <w:rsid w:val="005F5E47"/>
    <w:rsid w:val="00602FE9"/>
    <w:rsid w:val="00650743"/>
    <w:rsid w:val="006565A7"/>
    <w:rsid w:val="006C19DA"/>
    <w:rsid w:val="006C2F86"/>
    <w:rsid w:val="006D0403"/>
    <w:rsid w:val="006E31E1"/>
    <w:rsid w:val="00873D61"/>
    <w:rsid w:val="00875DB0"/>
    <w:rsid w:val="00886A81"/>
    <w:rsid w:val="008D64D8"/>
    <w:rsid w:val="0090052F"/>
    <w:rsid w:val="00965E89"/>
    <w:rsid w:val="009952B3"/>
    <w:rsid w:val="009E20E0"/>
    <w:rsid w:val="00A52224"/>
    <w:rsid w:val="00A722F6"/>
    <w:rsid w:val="00A76566"/>
    <w:rsid w:val="00B171E2"/>
    <w:rsid w:val="00B2046A"/>
    <w:rsid w:val="00B341CD"/>
    <w:rsid w:val="00B5308F"/>
    <w:rsid w:val="00B7747D"/>
    <w:rsid w:val="00BB1A04"/>
    <w:rsid w:val="00BD14C4"/>
    <w:rsid w:val="00BD32DB"/>
    <w:rsid w:val="00C35C70"/>
    <w:rsid w:val="00D6339B"/>
    <w:rsid w:val="00D75C10"/>
    <w:rsid w:val="00DE2A5A"/>
    <w:rsid w:val="00E67128"/>
    <w:rsid w:val="00E71F28"/>
    <w:rsid w:val="00EA0D8D"/>
    <w:rsid w:val="00EB12B6"/>
    <w:rsid w:val="00EF4016"/>
    <w:rsid w:val="00F24833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171E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171E2"/>
    <w:rPr>
      <w:color w:val="000080"/>
      <w:u w:val="single"/>
    </w:rPr>
  </w:style>
  <w:style w:type="paragraph" w:customStyle="1" w:styleId="ConsPlusNormal">
    <w:name w:val="ConsPlusNormal"/>
    <w:rsid w:val="006C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1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3A2D"/>
    <w:rPr>
      <w:rFonts w:ascii="Calibri" w:eastAsia="SimSun" w:hAnsi="Calibri" w:cs="Calibri"/>
      <w:kern w:val="3"/>
    </w:rPr>
  </w:style>
  <w:style w:type="paragraph" w:styleId="ad">
    <w:name w:val="footer"/>
    <w:basedOn w:val="a"/>
    <w:link w:val="ae"/>
    <w:uiPriority w:val="99"/>
    <w:unhideWhenUsed/>
    <w:rsid w:val="0051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3A2D"/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171E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171E2"/>
    <w:rPr>
      <w:color w:val="000080"/>
      <w:u w:val="single"/>
    </w:rPr>
  </w:style>
  <w:style w:type="paragraph" w:customStyle="1" w:styleId="ConsPlusNormal">
    <w:name w:val="ConsPlusNormal"/>
    <w:rsid w:val="006C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1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3A2D"/>
    <w:rPr>
      <w:rFonts w:ascii="Calibri" w:eastAsia="SimSun" w:hAnsi="Calibri" w:cs="Calibri"/>
      <w:kern w:val="3"/>
    </w:rPr>
  </w:style>
  <w:style w:type="paragraph" w:styleId="ad">
    <w:name w:val="footer"/>
    <w:basedOn w:val="a"/>
    <w:link w:val="ae"/>
    <w:uiPriority w:val="99"/>
    <w:unhideWhenUsed/>
    <w:rsid w:val="0051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3A2D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CD3588A74923D5D53B50AE62527BFC8A59203ACABB4E29074D5FDB1608D74yDm4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CD3588A74923D5D53AB07F04979B5C8ACC406A2A2BAB3CE2B8EA0E6y6m9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CD3588A74923D5D53AB07F04979B5C8AFCD06A7A3BAB3CE2B8EA0E6y6m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372039&amp;dst=56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CD3588A74923D5D53B50AE62527BFC8A59203ADA0B3ED9074D5FDB1608D74yDm4C" TargetMode="External"/><Relationship Id="rId10" Type="http://schemas.openxmlformats.org/officeDocument/2006/relationships/hyperlink" Target="https://login.consultant.ru/link/?req=doc&amp;base=RZB&amp;n=3787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64CD3588A74923D5D53B50AE62527BFC8A59203ACABB4E29074D5FDB1608D74D4A4EE4A3D207A9D95C45EyEm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3D1B-DAC7-4662-8664-1ABE9D83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Orgotdel</cp:lastModifiedBy>
  <cp:revision>2</cp:revision>
  <cp:lastPrinted>2023-03-27T04:55:00Z</cp:lastPrinted>
  <dcterms:created xsi:type="dcterms:W3CDTF">2024-01-17T11:03:00Z</dcterms:created>
  <dcterms:modified xsi:type="dcterms:W3CDTF">2024-01-17T11:03:00Z</dcterms:modified>
</cp:coreProperties>
</file>