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1D" w:rsidRDefault="0086481D" w:rsidP="0086481D">
      <w:pPr>
        <w:ind w:firstLine="567"/>
        <w:jc w:val="center"/>
        <w:rPr>
          <w:noProof/>
        </w:rPr>
      </w:pPr>
      <w:r w:rsidRPr="005C4756">
        <w:rPr>
          <w:noProof/>
          <w:sz w:val="28"/>
        </w:rPr>
        <w:object w:dxaOrig="4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pt" o:ole="" fillcolor="window">
            <v:imagedata r:id="rId8" o:title=""/>
          </v:shape>
          <o:OLEObject Type="Embed" ProgID="Word.Picture.8" ShapeID="_x0000_i1025" DrawAspect="Content" ObjectID="_1690291475" r:id="rId9"/>
        </w:object>
      </w:r>
    </w:p>
    <w:p w:rsidR="0086481D" w:rsidRDefault="0086481D" w:rsidP="0086481D">
      <w:pPr>
        <w:ind w:firstLine="567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Администрация Гаринского городского округа</w:t>
      </w:r>
    </w:p>
    <w:p w:rsidR="0086481D" w:rsidRDefault="0086481D" w:rsidP="0086481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Финансовое управление администрации Гаринского городского округа</w:t>
      </w:r>
    </w:p>
    <w:p w:rsidR="0086481D" w:rsidRDefault="0086481D" w:rsidP="0086481D">
      <w:pPr>
        <w:jc w:val="center"/>
        <w:rPr>
          <w:noProof/>
        </w:rPr>
      </w:pPr>
      <w:r>
        <w:rPr>
          <w:noProof/>
        </w:rPr>
        <w:t>Адрес: 624910 Свердловская область, Гаринский район, п. Гари, ул. Комсомольская, 52</w:t>
      </w:r>
    </w:p>
    <w:p w:rsidR="0086481D" w:rsidRDefault="0086481D" w:rsidP="0086481D">
      <w:pPr>
        <w:jc w:val="center"/>
        <w:rPr>
          <w:noProof/>
          <w:sz w:val="12"/>
          <w:szCs w:val="12"/>
        </w:rPr>
      </w:pPr>
      <w:r>
        <w:rPr>
          <w:noProof/>
        </w:rPr>
        <w:t>Телефон: 8 (34387) 2-14-15; факс 8 (34387) 2-18-69</w:t>
      </w:r>
    </w:p>
    <w:p w:rsidR="0086481D" w:rsidRDefault="0086481D" w:rsidP="0086481D">
      <w:pPr>
        <w:jc w:val="center"/>
        <w:rPr>
          <w:noProof/>
          <w:sz w:val="12"/>
          <w:szCs w:val="12"/>
        </w:rPr>
      </w:pPr>
      <w:r>
        <w:rPr>
          <w:noProof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Default="0086481D" w:rsidP="0086481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Pr="00C25CDD" w:rsidRDefault="0086481D" w:rsidP="004C49CA">
      <w:pPr>
        <w:tabs>
          <w:tab w:val="left" w:pos="142"/>
          <w:tab w:val="left" w:pos="6480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от </w:t>
      </w:r>
      <w:r w:rsidR="004335C1">
        <w:rPr>
          <w:sz w:val="26"/>
          <w:szCs w:val="26"/>
        </w:rPr>
        <w:t>1</w:t>
      </w:r>
      <w:r w:rsidR="0047679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335C1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C25CDD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              №</w:t>
      </w:r>
      <w:r w:rsidR="004335C1">
        <w:rPr>
          <w:sz w:val="26"/>
          <w:szCs w:val="26"/>
        </w:rPr>
        <w:t xml:space="preserve"> </w:t>
      </w:r>
      <w:r w:rsidR="00FE0FAC">
        <w:rPr>
          <w:sz w:val="26"/>
          <w:szCs w:val="26"/>
        </w:rPr>
        <w:t xml:space="preserve">   </w:t>
      </w:r>
      <w:r w:rsidR="004335C1" w:rsidRPr="00161C6F">
        <w:rPr>
          <w:sz w:val="26"/>
          <w:szCs w:val="26"/>
        </w:rPr>
        <w:t>41</w:t>
      </w:r>
    </w:p>
    <w:p w:rsidR="0086481D" w:rsidRDefault="0086481D" w:rsidP="004C49CA">
      <w:pPr>
        <w:tabs>
          <w:tab w:val="left" w:pos="0"/>
          <w:tab w:val="left" w:pos="64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р. п. Гари</w:t>
      </w:r>
    </w:p>
    <w:p w:rsidR="0086481D" w:rsidRDefault="0086481D" w:rsidP="0086481D">
      <w:pPr>
        <w:tabs>
          <w:tab w:val="left" w:pos="784"/>
          <w:tab w:val="left" w:pos="6480"/>
        </w:tabs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86481D" w:rsidRPr="00D71D87" w:rsidTr="004C49CA">
        <w:tc>
          <w:tcPr>
            <w:tcW w:w="5353" w:type="dxa"/>
            <w:shd w:val="clear" w:color="auto" w:fill="auto"/>
          </w:tcPr>
          <w:p w:rsidR="0086481D" w:rsidRPr="00D71D87" w:rsidRDefault="0086481D" w:rsidP="00F21165">
            <w:pPr>
              <w:jc w:val="both"/>
              <w:rPr>
                <w:i/>
                <w:sz w:val="22"/>
                <w:szCs w:val="22"/>
              </w:rPr>
            </w:pPr>
            <w:r w:rsidRPr="00D71D87">
              <w:rPr>
                <w:i/>
                <w:sz w:val="22"/>
                <w:szCs w:val="22"/>
              </w:rPr>
              <w:t>Об утверждении Порядка и Методики</w:t>
            </w:r>
          </w:p>
          <w:p w:rsidR="0086481D" w:rsidRPr="00D71D87" w:rsidRDefault="0086481D" w:rsidP="00C25CDD">
            <w:pPr>
              <w:jc w:val="both"/>
              <w:rPr>
                <w:i/>
                <w:sz w:val="22"/>
                <w:szCs w:val="22"/>
              </w:rPr>
            </w:pPr>
            <w:r w:rsidRPr="00D71D87">
              <w:rPr>
                <w:i/>
                <w:sz w:val="22"/>
                <w:szCs w:val="22"/>
              </w:rPr>
              <w:t>планирования бюджетных ассигнований</w:t>
            </w:r>
            <w:r w:rsidR="00C25CDD">
              <w:rPr>
                <w:i/>
                <w:sz w:val="22"/>
                <w:szCs w:val="22"/>
              </w:rPr>
              <w:t>, предусматриваемых в проекте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71D87">
              <w:rPr>
                <w:i/>
                <w:sz w:val="22"/>
                <w:szCs w:val="22"/>
              </w:rPr>
              <w:t xml:space="preserve">бюджета Гаринского городского округа на </w:t>
            </w:r>
            <w:r>
              <w:rPr>
                <w:i/>
                <w:sz w:val="22"/>
                <w:szCs w:val="22"/>
              </w:rPr>
              <w:t>202</w:t>
            </w:r>
            <w:r w:rsidR="00C25CD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год и плановый</w:t>
            </w:r>
            <w:r w:rsidRPr="00D71D87">
              <w:rPr>
                <w:i/>
                <w:sz w:val="22"/>
                <w:szCs w:val="22"/>
              </w:rPr>
              <w:t xml:space="preserve"> период</w:t>
            </w:r>
            <w:r w:rsidR="00C25CDD">
              <w:rPr>
                <w:i/>
                <w:sz w:val="22"/>
                <w:szCs w:val="22"/>
              </w:rPr>
              <w:t xml:space="preserve"> 2023</w:t>
            </w:r>
            <w:r>
              <w:rPr>
                <w:i/>
                <w:sz w:val="22"/>
                <w:szCs w:val="22"/>
              </w:rPr>
              <w:t xml:space="preserve"> и 202</w:t>
            </w:r>
            <w:r w:rsidR="00C25CDD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годов</w:t>
            </w:r>
          </w:p>
        </w:tc>
        <w:tc>
          <w:tcPr>
            <w:tcW w:w="3969" w:type="dxa"/>
            <w:shd w:val="clear" w:color="auto" w:fill="auto"/>
          </w:tcPr>
          <w:p w:rsidR="0086481D" w:rsidRPr="00D71D87" w:rsidRDefault="0086481D" w:rsidP="00F2116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766EF0">
        <w:rPr>
          <w:sz w:val="24"/>
          <w:szCs w:val="24"/>
        </w:rPr>
        <w:t xml:space="preserve">В соответствии с пунктом 1 статьи 174.2 Бюджетного кодекса Российской Федерации, пунктом 4 статьи 16 решения Думы Гаринского городского округа от 20.02.2014г. № 320/26 «Об утверждении Положения «О бюджетном процессе в Гаринском городском округе», пунктом 17 подпунктом 3 главы 3 Положения о Финансовом управлении администрации Гаринского городского округа, утвержденного решением Думы Гаринского городского округа от 31.07.2014 № 360/31,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1D87">
        <w:rPr>
          <w:sz w:val="26"/>
          <w:szCs w:val="26"/>
        </w:rPr>
        <w:t>ПРИКАЗЫВАЮ:</w:t>
      </w:r>
      <w:r w:rsidRPr="00D71D87">
        <w:rPr>
          <w:sz w:val="26"/>
          <w:szCs w:val="26"/>
        </w:rPr>
        <w:tab/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D71D87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ab/>
      </w:r>
      <w:r w:rsidRPr="00766EF0">
        <w:rPr>
          <w:sz w:val="24"/>
          <w:szCs w:val="24"/>
        </w:rPr>
        <w:t>1. Утвердить Порядок планирования бюджетных ассигновани</w:t>
      </w:r>
      <w:r w:rsidR="00C25CDD">
        <w:rPr>
          <w:sz w:val="24"/>
          <w:szCs w:val="24"/>
        </w:rPr>
        <w:t>й, предусматриваемых</w:t>
      </w:r>
      <w:r w:rsidRPr="00766EF0">
        <w:rPr>
          <w:sz w:val="24"/>
          <w:szCs w:val="24"/>
        </w:rPr>
        <w:t xml:space="preserve"> в проекте бюджета Гаринского городского округа на 202</w:t>
      </w:r>
      <w:r w:rsidR="00C25CDD">
        <w:rPr>
          <w:sz w:val="24"/>
          <w:szCs w:val="24"/>
        </w:rPr>
        <w:t>2</w:t>
      </w:r>
      <w:r w:rsidRPr="00766EF0">
        <w:rPr>
          <w:sz w:val="24"/>
          <w:szCs w:val="24"/>
        </w:rPr>
        <w:t xml:space="preserve"> год и плановый период 202</w:t>
      </w:r>
      <w:r w:rsidR="00C25CDD">
        <w:rPr>
          <w:sz w:val="24"/>
          <w:szCs w:val="24"/>
        </w:rPr>
        <w:t>3</w:t>
      </w:r>
      <w:r w:rsidRPr="00766EF0">
        <w:rPr>
          <w:sz w:val="24"/>
          <w:szCs w:val="24"/>
        </w:rPr>
        <w:t xml:space="preserve"> и 202</w:t>
      </w:r>
      <w:r w:rsidR="00C25CDD">
        <w:rPr>
          <w:sz w:val="24"/>
          <w:szCs w:val="24"/>
        </w:rPr>
        <w:t>4</w:t>
      </w:r>
      <w:r w:rsidRPr="00766EF0">
        <w:rPr>
          <w:sz w:val="24"/>
          <w:szCs w:val="24"/>
        </w:rPr>
        <w:t xml:space="preserve"> годов (далее - Порядок)</w:t>
      </w:r>
      <w:r w:rsidR="00C25CDD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 xml:space="preserve">(прилагается).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>2. Утвердить Методику планирования бюджетных ассигнований, предусматриваемых в проекте бюджета Гаринского городского округа на 202</w:t>
      </w:r>
      <w:r w:rsidR="00C25CDD">
        <w:rPr>
          <w:sz w:val="24"/>
          <w:szCs w:val="24"/>
        </w:rPr>
        <w:t>2</w:t>
      </w:r>
      <w:r w:rsidRPr="00766EF0">
        <w:rPr>
          <w:sz w:val="24"/>
          <w:szCs w:val="24"/>
        </w:rPr>
        <w:t xml:space="preserve"> год и плановый период 202</w:t>
      </w:r>
      <w:r w:rsidR="00C25CDD">
        <w:rPr>
          <w:sz w:val="24"/>
          <w:szCs w:val="24"/>
        </w:rPr>
        <w:t>3</w:t>
      </w:r>
      <w:r w:rsidRPr="00766EF0">
        <w:rPr>
          <w:sz w:val="24"/>
          <w:szCs w:val="24"/>
        </w:rPr>
        <w:t xml:space="preserve"> и 202</w:t>
      </w:r>
      <w:r w:rsidR="00C25CDD">
        <w:rPr>
          <w:sz w:val="24"/>
          <w:szCs w:val="24"/>
        </w:rPr>
        <w:t>4</w:t>
      </w:r>
      <w:r w:rsidRPr="00766EF0">
        <w:rPr>
          <w:sz w:val="24"/>
          <w:szCs w:val="24"/>
        </w:rPr>
        <w:t xml:space="preserve"> годов (далее – Методика)</w:t>
      </w:r>
      <w:r w:rsidR="00766EF0" w:rsidRPr="00766EF0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 xml:space="preserve">(приложение 2).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>3. Направить настоящий Приказ в адрес главных распорядителей средств бюджета Га</w:t>
      </w:r>
      <w:r w:rsidR="00766EF0" w:rsidRPr="00766EF0">
        <w:rPr>
          <w:sz w:val="24"/>
          <w:szCs w:val="24"/>
        </w:rPr>
        <w:t>ринского городского округа</w:t>
      </w:r>
      <w:r w:rsidRPr="00766EF0">
        <w:rPr>
          <w:sz w:val="24"/>
          <w:szCs w:val="24"/>
        </w:rPr>
        <w:t xml:space="preserve">. </w:t>
      </w:r>
    </w:p>
    <w:p w:rsidR="00766EF0" w:rsidRPr="00766EF0" w:rsidRDefault="00766EF0" w:rsidP="00766EF0">
      <w:pPr>
        <w:jc w:val="both"/>
        <w:rPr>
          <w:sz w:val="24"/>
          <w:szCs w:val="24"/>
        </w:rPr>
      </w:pPr>
      <w:r w:rsidRPr="00766EF0">
        <w:rPr>
          <w:sz w:val="24"/>
          <w:szCs w:val="24"/>
        </w:rPr>
        <w:t xml:space="preserve">            4.Признать утратившим силу приказ Финансового управления администрации Г</w:t>
      </w:r>
      <w:r w:rsidR="00C25CDD">
        <w:rPr>
          <w:sz w:val="24"/>
          <w:szCs w:val="24"/>
        </w:rPr>
        <w:t>аринского городского округа от 10</w:t>
      </w:r>
      <w:r w:rsidRPr="00766EF0">
        <w:rPr>
          <w:sz w:val="24"/>
          <w:szCs w:val="24"/>
        </w:rPr>
        <w:t>.0</w:t>
      </w:r>
      <w:r w:rsidR="00C25CDD">
        <w:rPr>
          <w:sz w:val="24"/>
          <w:szCs w:val="24"/>
        </w:rPr>
        <w:t>8.2020</w:t>
      </w:r>
      <w:r w:rsidRPr="00766EF0">
        <w:rPr>
          <w:sz w:val="24"/>
          <w:szCs w:val="24"/>
        </w:rPr>
        <w:t xml:space="preserve"> года № 4</w:t>
      </w:r>
      <w:r w:rsidR="00C25CDD">
        <w:rPr>
          <w:sz w:val="24"/>
          <w:szCs w:val="24"/>
        </w:rPr>
        <w:t>1</w:t>
      </w:r>
      <w:r w:rsidRPr="00766EF0">
        <w:rPr>
          <w:sz w:val="24"/>
          <w:szCs w:val="24"/>
        </w:rPr>
        <w:t xml:space="preserve"> «Об утверждении Порядка и Методики планирования бюджетных</w:t>
      </w:r>
      <w:r w:rsidR="00C25CDD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>ассигнований</w:t>
      </w:r>
      <w:r w:rsidR="00C25CDD">
        <w:rPr>
          <w:sz w:val="24"/>
          <w:szCs w:val="24"/>
        </w:rPr>
        <w:t>,</w:t>
      </w:r>
      <w:r w:rsidRPr="00766EF0">
        <w:rPr>
          <w:sz w:val="24"/>
          <w:szCs w:val="24"/>
        </w:rPr>
        <w:t xml:space="preserve"> </w:t>
      </w:r>
      <w:r w:rsidR="00C25CDD">
        <w:rPr>
          <w:sz w:val="24"/>
          <w:szCs w:val="24"/>
        </w:rPr>
        <w:t xml:space="preserve">предусматриваемых в проекте </w:t>
      </w:r>
      <w:r w:rsidRPr="00766EF0">
        <w:rPr>
          <w:sz w:val="24"/>
          <w:szCs w:val="24"/>
        </w:rPr>
        <w:t xml:space="preserve">бюджета Гаринского городского округа на </w:t>
      </w:r>
      <w:r w:rsidR="00C25CDD">
        <w:rPr>
          <w:sz w:val="24"/>
          <w:szCs w:val="24"/>
        </w:rPr>
        <w:t>2021</w:t>
      </w:r>
      <w:r w:rsidRPr="00766EF0">
        <w:rPr>
          <w:sz w:val="24"/>
          <w:szCs w:val="24"/>
        </w:rPr>
        <w:t xml:space="preserve"> год и плановый период</w:t>
      </w:r>
      <w:r w:rsidR="00C25CDD">
        <w:rPr>
          <w:sz w:val="24"/>
          <w:szCs w:val="24"/>
        </w:rPr>
        <w:t xml:space="preserve"> 2022 и 2023 годов</w:t>
      </w:r>
      <w:r w:rsidRPr="00766EF0">
        <w:rPr>
          <w:sz w:val="24"/>
          <w:szCs w:val="24"/>
        </w:rPr>
        <w:t>»</w:t>
      </w:r>
      <w:r w:rsidR="00C25CDD">
        <w:rPr>
          <w:sz w:val="24"/>
          <w:szCs w:val="24"/>
        </w:rPr>
        <w:t>.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 xml:space="preserve">5. Настоящий приказ вступает в силу с даты подписания.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 xml:space="preserve">6. Контроль за исполнением настоящего приказа </w:t>
      </w:r>
      <w:r w:rsidR="00766EF0" w:rsidRPr="00766EF0">
        <w:rPr>
          <w:sz w:val="24"/>
          <w:szCs w:val="24"/>
        </w:rPr>
        <w:t xml:space="preserve">возложить на главного специалиста </w:t>
      </w:r>
      <w:proofErr w:type="spellStart"/>
      <w:r w:rsidR="00766EF0" w:rsidRPr="00766EF0">
        <w:rPr>
          <w:sz w:val="24"/>
          <w:szCs w:val="24"/>
        </w:rPr>
        <w:t>Кузеванову</w:t>
      </w:r>
      <w:proofErr w:type="spellEnd"/>
      <w:r w:rsidR="00766EF0" w:rsidRPr="00766EF0">
        <w:rPr>
          <w:sz w:val="24"/>
          <w:szCs w:val="24"/>
        </w:rPr>
        <w:t xml:space="preserve"> И.В.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1D87">
        <w:rPr>
          <w:sz w:val="26"/>
          <w:szCs w:val="26"/>
        </w:rPr>
        <w:t xml:space="preserve">Начальник управления                                                 </w:t>
      </w:r>
      <w:r w:rsidR="004C49CA">
        <w:rPr>
          <w:sz w:val="26"/>
          <w:szCs w:val="26"/>
        </w:rPr>
        <w:t>С.А. Мерзлякова</w:t>
      </w:r>
    </w:p>
    <w:p w:rsidR="004C49CA" w:rsidRPr="00D71D87" w:rsidRDefault="004C49CA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4335C1" w:rsidRDefault="004335C1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766EF0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86481D" w:rsidRPr="00D71D87">
        <w:rPr>
          <w:sz w:val="26"/>
          <w:szCs w:val="26"/>
        </w:rPr>
        <w:t xml:space="preserve">ТВЕРЖДЕН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>приказом Финансового управления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>администрации Гаринского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 xml:space="preserve"> городского округа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 xml:space="preserve">от </w:t>
      </w:r>
      <w:r w:rsidR="00F05585">
        <w:rPr>
          <w:sz w:val="26"/>
          <w:szCs w:val="26"/>
        </w:rPr>
        <w:t>12</w:t>
      </w:r>
      <w:r w:rsidRPr="00F05585">
        <w:rPr>
          <w:sz w:val="26"/>
          <w:szCs w:val="26"/>
        </w:rPr>
        <w:t>.</w:t>
      </w:r>
      <w:r w:rsidR="004335C1" w:rsidRPr="00F05585">
        <w:rPr>
          <w:sz w:val="26"/>
          <w:szCs w:val="26"/>
        </w:rPr>
        <w:t>08</w:t>
      </w:r>
      <w:r w:rsidR="00766EF0" w:rsidRPr="00F05585">
        <w:rPr>
          <w:sz w:val="26"/>
          <w:szCs w:val="26"/>
        </w:rPr>
        <w:t>.202</w:t>
      </w:r>
      <w:r w:rsidR="00F05585">
        <w:rPr>
          <w:sz w:val="26"/>
          <w:szCs w:val="26"/>
        </w:rPr>
        <w:t>1</w:t>
      </w:r>
      <w:bookmarkStart w:id="0" w:name="_GoBack"/>
      <w:bookmarkEnd w:id="0"/>
      <w:r w:rsidRPr="00F05585">
        <w:rPr>
          <w:sz w:val="26"/>
          <w:szCs w:val="26"/>
        </w:rPr>
        <w:t xml:space="preserve"> № </w:t>
      </w:r>
      <w:r w:rsidR="004335C1" w:rsidRPr="00F05585">
        <w:rPr>
          <w:sz w:val="26"/>
          <w:szCs w:val="26"/>
        </w:rPr>
        <w:t>41</w:t>
      </w:r>
      <w:r w:rsidRPr="00C25CDD">
        <w:rPr>
          <w:color w:val="FF0000"/>
          <w:sz w:val="26"/>
          <w:szCs w:val="26"/>
        </w:rPr>
        <w:t xml:space="preserve">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  <w:r w:rsidRPr="00D71D87">
        <w:rPr>
          <w:sz w:val="26"/>
          <w:szCs w:val="26"/>
        </w:rPr>
        <w:t>ПОРЯДОК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  <w:r w:rsidRPr="00D71D87">
        <w:rPr>
          <w:sz w:val="26"/>
          <w:szCs w:val="26"/>
        </w:rPr>
        <w:t>планирования бюджетных ассигнований</w:t>
      </w:r>
      <w:r w:rsidR="00766EF0">
        <w:rPr>
          <w:sz w:val="26"/>
          <w:szCs w:val="26"/>
        </w:rPr>
        <w:t>, предусматриваемых в проекте</w:t>
      </w:r>
      <w:r w:rsidRPr="00D71D87">
        <w:rPr>
          <w:sz w:val="26"/>
          <w:szCs w:val="26"/>
        </w:rPr>
        <w:t xml:space="preserve"> бюджета Гаринского городского округа на</w:t>
      </w:r>
      <w:r w:rsidR="00766EF0">
        <w:rPr>
          <w:sz w:val="26"/>
          <w:szCs w:val="26"/>
        </w:rPr>
        <w:t xml:space="preserve"> 202</w:t>
      </w:r>
      <w:r w:rsidR="00C25CDD">
        <w:rPr>
          <w:sz w:val="26"/>
          <w:szCs w:val="26"/>
        </w:rPr>
        <w:t>2</w:t>
      </w:r>
      <w:r w:rsidR="00766EF0">
        <w:rPr>
          <w:sz w:val="26"/>
          <w:szCs w:val="26"/>
        </w:rPr>
        <w:t xml:space="preserve"> год и плановый период 202</w:t>
      </w:r>
      <w:r w:rsidR="00C25CDD">
        <w:rPr>
          <w:sz w:val="26"/>
          <w:szCs w:val="26"/>
        </w:rPr>
        <w:t>3</w:t>
      </w:r>
      <w:r w:rsidR="00766EF0">
        <w:rPr>
          <w:sz w:val="26"/>
          <w:szCs w:val="26"/>
        </w:rPr>
        <w:t xml:space="preserve"> и 202</w:t>
      </w:r>
      <w:r w:rsidR="00C25CDD">
        <w:rPr>
          <w:sz w:val="26"/>
          <w:szCs w:val="26"/>
        </w:rPr>
        <w:t>4</w:t>
      </w:r>
      <w:r w:rsidR="00766EF0">
        <w:rPr>
          <w:sz w:val="26"/>
          <w:szCs w:val="26"/>
        </w:rPr>
        <w:t xml:space="preserve"> годов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Глава 1. Общие положения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1. </w:t>
      </w:r>
      <w:r w:rsidR="00766EF0">
        <w:rPr>
          <w:sz w:val="26"/>
          <w:szCs w:val="26"/>
        </w:rPr>
        <w:t>Настоящий п</w:t>
      </w:r>
      <w:r w:rsidRPr="00D71D87">
        <w:rPr>
          <w:sz w:val="26"/>
          <w:szCs w:val="26"/>
        </w:rPr>
        <w:t>орядок планирования бюджетных ассигнований</w:t>
      </w:r>
      <w:r w:rsidR="008E3BB4">
        <w:rPr>
          <w:sz w:val="26"/>
          <w:szCs w:val="26"/>
        </w:rPr>
        <w:t xml:space="preserve">, предусматриваемых в проекте </w:t>
      </w:r>
      <w:r w:rsidRPr="00D71D87">
        <w:rPr>
          <w:sz w:val="26"/>
          <w:szCs w:val="26"/>
        </w:rPr>
        <w:t xml:space="preserve"> бюджета Гаринского городского округа на </w:t>
      </w:r>
      <w:r w:rsidR="008E3BB4">
        <w:rPr>
          <w:sz w:val="26"/>
          <w:szCs w:val="26"/>
        </w:rPr>
        <w:t>202</w:t>
      </w:r>
      <w:r w:rsidR="00C25CDD">
        <w:rPr>
          <w:sz w:val="26"/>
          <w:szCs w:val="26"/>
        </w:rPr>
        <w:t>2</w:t>
      </w:r>
      <w:r w:rsidR="008E3BB4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год  и плановый период</w:t>
      </w:r>
      <w:r w:rsidR="008E3BB4">
        <w:rPr>
          <w:sz w:val="26"/>
          <w:szCs w:val="26"/>
        </w:rPr>
        <w:t xml:space="preserve"> 202</w:t>
      </w:r>
      <w:r w:rsidR="00C25CDD">
        <w:rPr>
          <w:sz w:val="26"/>
          <w:szCs w:val="26"/>
        </w:rPr>
        <w:t>3</w:t>
      </w:r>
      <w:r w:rsidR="008E3BB4">
        <w:rPr>
          <w:sz w:val="26"/>
          <w:szCs w:val="26"/>
        </w:rPr>
        <w:t xml:space="preserve"> и 202</w:t>
      </w:r>
      <w:r w:rsidR="00C25CDD">
        <w:rPr>
          <w:sz w:val="26"/>
          <w:szCs w:val="26"/>
        </w:rPr>
        <w:t>4</w:t>
      </w:r>
      <w:r w:rsidR="008E3BB4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 xml:space="preserve"> (далее - Порядок) разработан в соответствии с пунктом 1 статьи 174.2 Бюджетного кодекса Российской Федерации и определяет </w:t>
      </w:r>
      <w:r w:rsidR="008E3BB4">
        <w:rPr>
          <w:sz w:val="26"/>
          <w:szCs w:val="26"/>
        </w:rPr>
        <w:t xml:space="preserve">общие подходы к </w:t>
      </w:r>
      <w:r w:rsidRPr="00D71D87">
        <w:rPr>
          <w:sz w:val="26"/>
          <w:szCs w:val="26"/>
        </w:rPr>
        <w:t>планировани</w:t>
      </w:r>
      <w:r w:rsidR="008E3BB4">
        <w:rPr>
          <w:sz w:val="26"/>
          <w:szCs w:val="26"/>
        </w:rPr>
        <w:t>ю</w:t>
      </w:r>
      <w:r w:rsidRPr="00D71D87">
        <w:rPr>
          <w:sz w:val="26"/>
          <w:szCs w:val="26"/>
        </w:rPr>
        <w:t xml:space="preserve"> бюджетных ассигнований </w:t>
      </w:r>
      <w:r w:rsidR="008E3BB4">
        <w:rPr>
          <w:sz w:val="26"/>
          <w:szCs w:val="26"/>
        </w:rPr>
        <w:t xml:space="preserve">местного </w:t>
      </w:r>
      <w:r w:rsidRPr="00D71D87">
        <w:rPr>
          <w:sz w:val="26"/>
          <w:szCs w:val="26"/>
        </w:rPr>
        <w:t xml:space="preserve">бюджета </w:t>
      </w:r>
      <w:r w:rsidR="008E3BB4">
        <w:rPr>
          <w:sz w:val="26"/>
          <w:szCs w:val="26"/>
        </w:rPr>
        <w:t xml:space="preserve">на исполнение действующих и принимаемых расходных обязательств Гаринского городского округа </w:t>
      </w:r>
      <w:r w:rsidRPr="00D71D87">
        <w:rPr>
          <w:sz w:val="26"/>
          <w:szCs w:val="26"/>
        </w:rPr>
        <w:t xml:space="preserve">на </w:t>
      </w:r>
      <w:r w:rsidR="008E3BB4">
        <w:rPr>
          <w:sz w:val="26"/>
          <w:szCs w:val="26"/>
        </w:rPr>
        <w:t>202</w:t>
      </w:r>
      <w:r w:rsidR="00C25CDD">
        <w:rPr>
          <w:sz w:val="26"/>
          <w:szCs w:val="26"/>
        </w:rPr>
        <w:t>2</w:t>
      </w:r>
      <w:r w:rsidR="008E3BB4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год и плановый период</w:t>
      </w:r>
      <w:r w:rsidR="008E3BB4">
        <w:rPr>
          <w:sz w:val="26"/>
          <w:szCs w:val="26"/>
        </w:rPr>
        <w:t xml:space="preserve"> 202</w:t>
      </w:r>
      <w:r w:rsidR="00C25CDD">
        <w:rPr>
          <w:sz w:val="26"/>
          <w:szCs w:val="26"/>
        </w:rPr>
        <w:t>3</w:t>
      </w:r>
      <w:r w:rsidR="008E3BB4">
        <w:rPr>
          <w:sz w:val="26"/>
          <w:szCs w:val="26"/>
        </w:rPr>
        <w:t xml:space="preserve"> и 202</w:t>
      </w:r>
      <w:r w:rsidR="00C25CDD">
        <w:rPr>
          <w:sz w:val="26"/>
          <w:szCs w:val="26"/>
        </w:rPr>
        <w:t>4</w:t>
      </w:r>
      <w:r w:rsidR="008E3BB4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 xml:space="preserve"> (далее - бюджетные ассигнования).</w:t>
      </w:r>
    </w:p>
    <w:p w:rsidR="0086481D" w:rsidRPr="00D71D87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2. Планирование бюджетных ассигнований осуществляется в соответствии с расходными обязательствами</w:t>
      </w:r>
      <w:r w:rsidR="00C25CDD">
        <w:rPr>
          <w:sz w:val="26"/>
          <w:szCs w:val="26"/>
        </w:rPr>
        <w:t xml:space="preserve"> бюджета</w:t>
      </w:r>
      <w:r w:rsidRPr="00D71D87">
        <w:rPr>
          <w:sz w:val="26"/>
          <w:szCs w:val="26"/>
        </w:rPr>
        <w:t xml:space="preserve"> Гаринского городского округа, обусловленными установленным законодательством Российской Федерации разграничением полномочий, в соответствии с ведомственной структурой расходов местного бюджета в разрезе главных распорядителей средств бюджета Гаринского городского окр</w:t>
      </w:r>
      <w:r w:rsidR="006D2D85">
        <w:rPr>
          <w:sz w:val="26"/>
          <w:szCs w:val="26"/>
        </w:rPr>
        <w:t xml:space="preserve">уга </w:t>
      </w:r>
      <w:r w:rsidRPr="00D71D87">
        <w:rPr>
          <w:sz w:val="26"/>
          <w:szCs w:val="26"/>
        </w:rPr>
        <w:t xml:space="preserve">(далее - ГРБС), с учетом обоснований бюджетных ассигнований, представляемых ГРБС в соответствии с </w:t>
      </w:r>
      <w:r w:rsidR="00DA479B" w:rsidRPr="00774563">
        <w:rPr>
          <w:color w:val="FF0000"/>
          <w:sz w:val="26"/>
          <w:szCs w:val="26"/>
        </w:rPr>
        <w:t xml:space="preserve"> </w:t>
      </w:r>
      <w:r w:rsidRPr="00BD38C0">
        <w:rPr>
          <w:sz w:val="26"/>
          <w:szCs w:val="26"/>
        </w:rPr>
        <w:t>пунктом 1</w:t>
      </w:r>
      <w:r w:rsidR="00BD38C0" w:rsidRPr="00BD38C0">
        <w:rPr>
          <w:sz w:val="26"/>
          <w:szCs w:val="26"/>
        </w:rPr>
        <w:t>6</w:t>
      </w:r>
      <w:r w:rsidRPr="00BD38C0">
        <w:rPr>
          <w:sz w:val="26"/>
          <w:szCs w:val="26"/>
        </w:rPr>
        <w:t xml:space="preserve"> настоящего </w:t>
      </w:r>
      <w:r w:rsidRPr="00D71D87">
        <w:rPr>
          <w:sz w:val="26"/>
          <w:szCs w:val="26"/>
        </w:rPr>
        <w:t>Порядка.</w:t>
      </w:r>
    </w:p>
    <w:p w:rsidR="0086481D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3. Планирование бюджетных ассигнований местного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расходных обязательств Гаринского городского округа. </w:t>
      </w:r>
    </w:p>
    <w:p w:rsidR="008E3BB4" w:rsidRDefault="008E3BB4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="006D2D85">
        <w:rPr>
          <w:sz w:val="26"/>
          <w:szCs w:val="26"/>
        </w:rPr>
        <w:t>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Свердловской об</w:t>
      </w:r>
      <w:r w:rsidR="009A6291">
        <w:rPr>
          <w:sz w:val="26"/>
          <w:szCs w:val="26"/>
        </w:rPr>
        <w:t>ласти, муниципальными правовыми актами, договорами, соглашениями</w:t>
      </w:r>
      <w:r w:rsidR="006D2D85">
        <w:rPr>
          <w:sz w:val="26"/>
          <w:szCs w:val="26"/>
        </w:rPr>
        <w:t>, определяющими расходные обязательства Гаринского городского округа, не пре</w:t>
      </w:r>
      <w:r w:rsidR="009A6291">
        <w:rPr>
          <w:sz w:val="26"/>
          <w:szCs w:val="26"/>
        </w:rPr>
        <w:t>длагаемыми (не планируемыми) к изменению в текущем финансовом году , в очередном финансовом году или в плановом периоде,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году, включая договоры и соглашения заключенные (подлежащие заключению) получателями бюджетных средств во исполнения указанных законов и нормативно-правовых актов (муниципальных правовых актов ).</w:t>
      </w:r>
    </w:p>
    <w:p w:rsidR="009A6291" w:rsidRPr="00D71D87" w:rsidRDefault="009A6291" w:rsidP="009A6291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 бюджетными ассигнованиями на исполнение прини</w:t>
      </w:r>
      <w:r w:rsidR="00BC739E">
        <w:rPr>
          <w:sz w:val="26"/>
          <w:szCs w:val="26"/>
        </w:rPr>
        <w:t>м</w:t>
      </w:r>
      <w:r>
        <w:rPr>
          <w:sz w:val="26"/>
          <w:szCs w:val="26"/>
        </w:rPr>
        <w:t xml:space="preserve">аемых расходных обязательств понимаются ассигнования, состав и (или) объем которых обусловлены законами, нормативными правовыми актами Свердловской области, муниципальными правовыми актами, договорами, соглашениями, определяющими расходные обязательства Гаринского городского округа, предлагаемыми ( планируемыми) к </w:t>
      </w:r>
      <w:r>
        <w:rPr>
          <w:sz w:val="26"/>
          <w:szCs w:val="26"/>
        </w:rPr>
        <w:lastRenderedPageBreak/>
        <w:t xml:space="preserve">принятию или изменению в текущем финансовом году, в очередном финансовом году или в плановом периоде,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году, включая договоры и соглашения </w:t>
      </w:r>
      <w:r w:rsidR="00BC739E">
        <w:rPr>
          <w:sz w:val="26"/>
          <w:szCs w:val="26"/>
        </w:rPr>
        <w:t xml:space="preserve">подлежащие </w:t>
      </w:r>
      <w:r>
        <w:rPr>
          <w:sz w:val="26"/>
          <w:szCs w:val="26"/>
        </w:rPr>
        <w:t>заключенные (подлежащие заключению) получателями бюджетных средств во исполнения указанных законов и нормативно-правовых акто</w:t>
      </w:r>
      <w:r w:rsidR="004C49CA">
        <w:rPr>
          <w:sz w:val="26"/>
          <w:szCs w:val="26"/>
        </w:rPr>
        <w:t>в (муниципальных правовых актов</w:t>
      </w:r>
      <w:r>
        <w:rPr>
          <w:sz w:val="26"/>
          <w:szCs w:val="26"/>
        </w:rPr>
        <w:t>).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4. </w:t>
      </w:r>
      <w:r w:rsidR="00DE0BB6">
        <w:rPr>
          <w:sz w:val="26"/>
          <w:szCs w:val="26"/>
        </w:rPr>
        <w:t>Определение объемов бюджетных ассигнований на очередной финансовый год и плановый период производится в соответствии с доведенной Министерством финансов Свердловской области оценкой расходных полномочий, прогнозной оценкой исполняемых главными распорядителями бюджетных средств расходных обязательств, включенных в реестр расходных обязательств бюджета Гаринского городского округа, с учетом объемов предоставления подведомственными учреждениями муниципальных услуг (выполнением работ)</w:t>
      </w:r>
      <w:r w:rsidR="00590727">
        <w:rPr>
          <w:sz w:val="26"/>
          <w:szCs w:val="26"/>
        </w:rPr>
        <w:t xml:space="preserve"> в очередном финансовом году и плановом периоде, в пределах прогноза поступления доходов в местный бюджет и источников покрытия дефицита.</w:t>
      </w:r>
      <w:r w:rsidR="00DE0BB6">
        <w:rPr>
          <w:sz w:val="26"/>
          <w:szCs w:val="26"/>
        </w:rPr>
        <w:t xml:space="preserve"> 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5. Планирование бюджетных ассигнований на дорожное хозяйство осуществляется в соответствии с решением Думы Гаринского городского округа о дорожном фонде Гаринского городского округа.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6. Планирование бюджетных ассигнований за счет межбюджетных трансфертов, предоставляемых из областного бюджета, осуществляется на основе проекта областного закона об областном бюджете на </w:t>
      </w:r>
      <w:r w:rsidR="004C49CA">
        <w:rPr>
          <w:sz w:val="26"/>
          <w:szCs w:val="26"/>
        </w:rPr>
        <w:t>202</w:t>
      </w:r>
      <w:r w:rsidR="00774563">
        <w:rPr>
          <w:sz w:val="26"/>
          <w:szCs w:val="26"/>
        </w:rPr>
        <w:t>2</w:t>
      </w:r>
      <w:r w:rsidR="004C49CA">
        <w:rPr>
          <w:sz w:val="26"/>
          <w:szCs w:val="26"/>
        </w:rPr>
        <w:t xml:space="preserve"> год и плановый период 202</w:t>
      </w:r>
      <w:r w:rsidR="00774563">
        <w:rPr>
          <w:sz w:val="26"/>
          <w:szCs w:val="26"/>
        </w:rPr>
        <w:t>3</w:t>
      </w:r>
      <w:r w:rsidR="004C49CA">
        <w:rPr>
          <w:sz w:val="26"/>
          <w:szCs w:val="26"/>
        </w:rPr>
        <w:t xml:space="preserve"> и 202</w:t>
      </w:r>
      <w:r w:rsidR="00774563">
        <w:rPr>
          <w:sz w:val="26"/>
          <w:szCs w:val="26"/>
        </w:rPr>
        <w:t>4</w:t>
      </w:r>
      <w:r w:rsidR="004C49CA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>.</w:t>
      </w:r>
    </w:p>
    <w:p w:rsidR="0086481D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7. В случаях изменения действующих расходных обязательств Гаринского городского округа, связанных с изменениями законодательства</w:t>
      </w:r>
      <w:r w:rsidR="004C49CA">
        <w:rPr>
          <w:sz w:val="26"/>
          <w:szCs w:val="26"/>
        </w:rPr>
        <w:t xml:space="preserve"> Российской Федерации, законодательства Свердловской области и </w:t>
      </w:r>
      <w:r w:rsidR="00E46A17">
        <w:rPr>
          <w:sz w:val="26"/>
          <w:szCs w:val="26"/>
        </w:rPr>
        <w:t>нормативно правовых актов Гаринского городского округа</w:t>
      </w:r>
      <w:r w:rsidRPr="00D71D87">
        <w:rPr>
          <w:sz w:val="26"/>
          <w:szCs w:val="26"/>
        </w:rPr>
        <w:t>, планируются уточненные значения бюджетных ассигнований.</w:t>
      </w:r>
    </w:p>
    <w:p w:rsidR="0086481D" w:rsidRDefault="00E46A17" w:rsidP="00596C3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Планирование бюджетных ассигнований по источникам финансирования дефицита бюджета Гаринского городского округа осуществляется с нормативно правовыми актами </w:t>
      </w:r>
      <w:r w:rsidR="00596C3A">
        <w:rPr>
          <w:sz w:val="26"/>
          <w:szCs w:val="26"/>
        </w:rPr>
        <w:t>Гаринского городского округа</w:t>
      </w:r>
      <w:r w:rsidR="00CC26DD">
        <w:rPr>
          <w:sz w:val="26"/>
          <w:szCs w:val="26"/>
        </w:rPr>
        <w:t>,</w:t>
      </w:r>
      <w:r w:rsidR="00596C3A">
        <w:rPr>
          <w:sz w:val="26"/>
          <w:szCs w:val="26"/>
        </w:rPr>
        <w:t xml:space="preserve"> регламентирующими условия и сроки привлечения в местный бюджет заемных средств, а также заключенными муниципальными контрактами, соглашениями о привлечении в местный бюджет заемных средств.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Глава 2. Планирование бюджетных ассигнований бюджета Гаринского городского округа Финансовым управлением администрации Гаринского городского округа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12264" w:rsidRDefault="0086481D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9. Финансовое управление</w:t>
      </w:r>
      <w:r w:rsidR="008C79F8">
        <w:rPr>
          <w:sz w:val="26"/>
          <w:szCs w:val="26"/>
        </w:rPr>
        <w:t xml:space="preserve"> администрации Гаринского городского округа</w:t>
      </w:r>
      <w:r w:rsidRPr="00D71D87">
        <w:rPr>
          <w:sz w:val="26"/>
          <w:szCs w:val="26"/>
        </w:rPr>
        <w:t xml:space="preserve"> в сроки, установленные правовыми актами администрации Гаринского городского округа, регламентирующими порядок и сроки составления проекта бюджета Гаринского городского округа</w:t>
      </w:r>
      <w:r w:rsidR="008C79F8">
        <w:rPr>
          <w:sz w:val="26"/>
          <w:szCs w:val="26"/>
        </w:rPr>
        <w:t xml:space="preserve"> осуществляет планирование бюджетных ассигнований в соответствии с настоящим порядком и Методикой планирования бюджетных ассигнований, предусмотренных в проекте бюджета на 202</w:t>
      </w:r>
      <w:r w:rsidR="00391F1F">
        <w:rPr>
          <w:sz w:val="26"/>
          <w:szCs w:val="26"/>
        </w:rPr>
        <w:t>2</w:t>
      </w:r>
      <w:r w:rsidR="008C79F8">
        <w:rPr>
          <w:sz w:val="26"/>
          <w:szCs w:val="26"/>
        </w:rPr>
        <w:t xml:space="preserve"> год и пл</w:t>
      </w:r>
      <w:r w:rsidR="00F12264">
        <w:rPr>
          <w:sz w:val="26"/>
          <w:szCs w:val="26"/>
        </w:rPr>
        <w:t>ановый период 202</w:t>
      </w:r>
      <w:r w:rsidR="00391F1F">
        <w:rPr>
          <w:sz w:val="26"/>
          <w:szCs w:val="26"/>
        </w:rPr>
        <w:t>3</w:t>
      </w:r>
      <w:r w:rsidR="00F12264">
        <w:rPr>
          <w:sz w:val="26"/>
          <w:szCs w:val="26"/>
        </w:rPr>
        <w:t xml:space="preserve"> и 202</w:t>
      </w:r>
      <w:r w:rsidR="00391F1F">
        <w:rPr>
          <w:sz w:val="26"/>
          <w:szCs w:val="26"/>
        </w:rPr>
        <w:t>4</w:t>
      </w:r>
      <w:r w:rsidR="00F12264">
        <w:rPr>
          <w:sz w:val="26"/>
          <w:szCs w:val="26"/>
        </w:rPr>
        <w:t xml:space="preserve"> годов.</w:t>
      </w:r>
    </w:p>
    <w:p w:rsidR="0086481D" w:rsidRDefault="00F12264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При осуществлении планирования бюджетных ассигнований в</w:t>
      </w:r>
      <w:r w:rsidR="00844669">
        <w:rPr>
          <w:sz w:val="26"/>
          <w:szCs w:val="26"/>
        </w:rPr>
        <w:t xml:space="preserve"> действующие </w:t>
      </w:r>
      <w:r>
        <w:rPr>
          <w:sz w:val="26"/>
          <w:szCs w:val="26"/>
        </w:rPr>
        <w:t>расходные обязательства</w:t>
      </w:r>
      <w:r w:rsidR="00844669">
        <w:rPr>
          <w:sz w:val="26"/>
          <w:szCs w:val="26"/>
        </w:rPr>
        <w:t xml:space="preserve"> Гаринского городского округа включаются расходные обязательства, ассигнования на реализацию которых предусмотрены</w:t>
      </w:r>
      <w:r w:rsidR="008C79F8">
        <w:rPr>
          <w:sz w:val="26"/>
          <w:szCs w:val="26"/>
        </w:rPr>
        <w:t xml:space="preserve"> </w:t>
      </w:r>
      <w:r w:rsidR="00844669">
        <w:rPr>
          <w:sz w:val="26"/>
          <w:szCs w:val="26"/>
        </w:rPr>
        <w:t xml:space="preserve">в действующем </w:t>
      </w:r>
      <w:r w:rsidR="00844669">
        <w:rPr>
          <w:sz w:val="26"/>
          <w:szCs w:val="26"/>
        </w:rPr>
        <w:lastRenderedPageBreak/>
        <w:t>законе об областном бюджете на 202</w:t>
      </w:r>
      <w:r w:rsidR="000F4A6E">
        <w:rPr>
          <w:sz w:val="26"/>
          <w:szCs w:val="26"/>
        </w:rPr>
        <w:t>1 год и плановый период 2022</w:t>
      </w:r>
      <w:r w:rsidR="00844669">
        <w:rPr>
          <w:sz w:val="26"/>
          <w:szCs w:val="26"/>
        </w:rPr>
        <w:t xml:space="preserve"> и 202</w:t>
      </w:r>
      <w:r w:rsidR="000F4A6E">
        <w:rPr>
          <w:sz w:val="26"/>
          <w:szCs w:val="26"/>
        </w:rPr>
        <w:t>3</w:t>
      </w:r>
      <w:r w:rsidR="00844669">
        <w:rPr>
          <w:sz w:val="26"/>
          <w:szCs w:val="26"/>
        </w:rPr>
        <w:t xml:space="preserve"> годов и планируются к включению в проект областного бюджета на 202</w:t>
      </w:r>
      <w:r w:rsidR="000F4A6E">
        <w:rPr>
          <w:sz w:val="26"/>
          <w:szCs w:val="26"/>
        </w:rPr>
        <w:t>2</w:t>
      </w:r>
      <w:r w:rsidR="00844669">
        <w:rPr>
          <w:sz w:val="26"/>
          <w:szCs w:val="26"/>
        </w:rPr>
        <w:t xml:space="preserve"> год и плановый период 202</w:t>
      </w:r>
      <w:r w:rsidR="000F4A6E">
        <w:rPr>
          <w:sz w:val="26"/>
          <w:szCs w:val="26"/>
        </w:rPr>
        <w:t>3</w:t>
      </w:r>
      <w:r w:rsidR="00844669">
        <w:rPr>
          <w:sz w:val="26"/>
          <w:szCs w:val="26"/>
        </w:rPr>
        <w:t xml:space="preserve"> и 202</w:t>
      </w:r>
      <w:r w:rsidR="000F4A6E">
        <w:rPr>
          <w:sz w:val="26"/>
          <w:szCs w:val="26"/>
        </w:rPr>
        <w:t>4</w:t>
      </w:r>
      <w:r w:rsidR="00844669">
        <w:rPr>
          <w:sz w:val="26"/>
          <w:szCs w:val="26"/>
        </w:rPr>
        <w:t xml:space="preserve"> годов с изменениями или без изменения объемов.</w:t>
      </w:r>
    </w:p>
    <w:p w:rsidR="00844669" w:rsidRDefault="00844669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планирования бюджетных ассигнований в принимаемые расходные обязательст</w:t>
      </w:r>
      <w:r w:rsidR="007F0700">
        <w:rPr>
          <w:sz w:val="26"/>
          <w:szCs w:val="26"/>
        </w:rPr>
        <w:t xml:space="preserve">ва Гаринского городского округа </w:t>
      </w:r>
      <w:r>
        <w:rPr>
          <w:sz w:val="26"/>
          <w:szCs w:val="26"/>
        </w:rPr>
        <w:t>включаются расходные обязательства, которые планируются к включению в проект местного бюджета на 202</w:t>
      </w:r>
      <w:r w:rsidR="000F4A6E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0F4A6E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0F4A6E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впервые.</w:t>
      </w:r>
    </w:p>
    <w:p w:rsidR="00844669" w:rsidRPr="00D71D87" w:rsidRDefault="00844669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Финансово</w:t>
      </w:r>
      <w:r w:rsidR="00C90D8C">
        <w:rPr>
          <w:sz w:val="26"/>
          <w:szCs w:val="26"/>
        </w:rPr>
        <w:t>е</w:t>
      </w:r>
      <w:r>
        <w:rPr>
          <w:sz w:val="26"/>
          <w:szCs w:val="26"/>
        </w:rPr>
        <w:t xml:space="preserve"> управлени</w:t>
      </w:r>
      <w:r w:rsidR="00C90D8C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Гаринского городского округа:</w:t>
      </w:r>
    </w:p>
    <w:p w:rsidR="0086481D" w:rsidRPr="00D71D87" w:rsidRDefault="00C90D8C" w:rsidP="00C90D8C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481D" w:rsidRPr="00D71D87">
        <w:rPr>
          <w:sz w:val="26"/>
          <w:szCs w:val="26"/>
        </w:rPr>
        <w:t>1)</w:t>
      </w:r>
      <w:r w:rsidR="007F0700">
        <w:rPr>
          <w:sz w:val="26"/>
          <w:szCs w:val="26"/>
        </w:rPr>
        <w:t xml:space="preserve"> </w:t>
      </w:r>
      <w:r>
        <w:rPr>
          <w:sz w:val="26"/>
          <w:szCs w:val="26"/>
        </w:rPr>
        <w:t>рассчитывает объем оценки расходных полномочий на очередной финансовый год и плановый период на исполнение действующих расходных обязательств местного бюджета в пределах прогноза поступления доходов в местный бюджет и источников покрытия дефицита;</w:t>
      </w:r>
    </w:p>
    <w:p w:rsidR="00DC60B6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481D" w:rsidRPr="00D71D87">
        <w:rPr>
          <w:sz w:val="26"/>
          <w:szCs w:val="26"/>
        </w:rPr>
        <w:t xml:space="preserve">2) </w:t>
      </w:r>
      <w:r w:rsidR="00634C17">
        <w:rPr>
          <w:sz w:val="26"/>
          <w:szCs w:val="26"/>
        </w:rPr>
        <w:t>проводит предварительный расчет общего объема бюджетных ассигнований на очередной финансовый год и плановый период на исполнение принимаемых расходных обязательств местного бюджета после определения общего объема бюджетных ассигнований на очередной финансовый год и плановый период на исполнение действующих расходных обязательств местного бюджета;</w:t>
      </w:r>
    </w:p>
    <w:p w:rsidR="00634C17" w:rsidRDefault="00634C17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 проверяет расчеты и обоснования, представленные ГРБС к бюджетной росписи на очередной финансовый год и плановый период в рамках муниципальных программ и непрограммных расходов;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4C1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в случае необходимости направля</w:t>
      </w:r>
      <w:r w:rsidR="00634C17">
        <w:rPr>
          <w:sz w:val="26"/>
          <w:szCs w:val="26"/>
        </w:rPr>
        <w:t>е</w:t>
      </w:r>
      <w:r w:rsidR="0086481D" w:rsidRPr="00D71D87">
        <w:rPr>
          <w:sz w:val="26"/>
          <w:szCs w:val="26"/>
        </w:rPr>
        <w:t>т полученные документы ГРБС на доработку;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4C17">
        <w:rPr>
          <w:sz w:val="26"/>
          <w:szCs w:val="26"/>
        </w:rPr>
        <w:t xml:space="preserve">  5</w:t>
      </w:r>
      <w:r w:rsidR="0086481D" w:rsidRPr="00D71D87">
        <w:rPr>
          <w:sz w:val="26"/>
          <w:szCs w:val="26"/>
        </w:rPr>
        <w:t xml:space="preserve">) согласовывает с ГРБС заявленные предложения по планированию бюджетных ассигнований на исполнение принимаемых расходных обязательств Гаринского городского округа и </w:t>
      </w:r>
      <w:r w:rsidR="006B0350">
        <w:rPr>
          <w:sz w:val="26"/>
          <w:szCs w:val="26"/>
        </w:rPr>
        <w:t>изменению объемов бюджетных ассигнований на исполнение действующих расходных обязательств</w:t>
      </w:r>
      <w:r w:rsidR="0086481D" w:rsidRPr="00D71D87">
        <w:rPr>
          <w:sz w:val="26"/>
          <w:szCs w:val="26"/>
        </w:rPr>
        <w:t xml:space="preserve"> Гаринского городского округа;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4C17">
        <w:rPr>
          <w:sz w:val="26"/>
          <w:szCs w:val="26"/>
        </w:rPr>
        <w:t>6</w:t>
      </w:r>
      <w:r w:rsidR="0086481D" w:rsidRPr="00D71D87">
        <w:rPr>
          <w:sz w:val="26"/>
          <w:szCs w:val="26"/>
        </w:rPr>
        <w:t>) на основе обоснования бюджетных ассигнований ГРБС с учетом результатов проведенных согласований формирует предложения для планирования бюджетных ассигнований на исполнение принимаемых расходных обязательств Гаринского городского округа и дополнительных бюджетных ассигнований на исполнение действующих расходных обязательс</w:t>
      </w:r>
      <w:r w:rsidR="00634C17">
        <w:rPr>
          <w:sz w:val="26"/>
          <w:szCs w:val="26"/>
        </w:rPr>
        <w:t>тв Гаринского городского округа.</w:t>
      </w:r>
    </w:p>
    <w:p w:rsidR="0086481D" w:rsidRPr="00D71D87" w:rsidRDefault="0086481D" w:rsidP="006B0350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2</w:t>
      </w:r>
      <w:r w:rsidRPr="00D71D87">
        <w:rPr>
          <w:sz w:val="26"/>
          <w:szCs w:val="26"/>
        </w:rPr>
        <w:t xml:space="preserve">. В случае если ГРБС не представлены документы в соответствии с пунктом </w:t>
      </w:r>
      <w:r w:rsidRPr="00BD38C0">
        <w:rPr>
          <w:sz w:val="26"/>
          <w:szCs w:val="26"/>
        </w:rPr>
        <w:t>1</w:t>
      </w:r>
      <w:r w:rsidR="00183B15" w:rsidRPr="00BD38C0">
        <w:rPr>
          <w:sz w:val="26"/>
          <w:szCs w:val="26"/>
        </w:rPr>
        <w:t>5</w:t>
      </w:r>
      <w:r w:rsidRPr="00BD38C0">
        <w:rPr>
          <w:sz w:val="26"/>
          <w:szCs w:val="26"/>
        </w:rPr>
        <w:t xml:space="preserve"> </w:t>
      </w:r>
      <w:r w:rsidR="006B0350" w:rsidRPr="00BD38C0">
        <w:rPr>
          <w:sz w:val="26"/>
          <w:szCs w:val="26"/>
        </w:rPr>
        <w:t xml:space="preserve">и </w:t>
      </w:r>
      <w:r w:rsidR="00BD0065" w:rsidRPr="00BD38C0">
        <w:rPr>
          <w:sz w:val="26"/>
          <w:szCs w:val="26"/>
        </w:rPr>
        <w:t>1</w:t>
      </w:r>
      <w:r w:rsidR="00183B15" w:rsidRPr="00BD38C0">
        <w:rPr>
          <w:sz w:val="26"/>
          <w:szCs w:val="26"/>
        </w:rPr>
        <w:t>6</w:t>
      </w:r>
      <w:r w:rsidR="00BD0065" w:rsidRPr="00BD38C0">
        <w:rPr>
          <w:sz w:val="26"/>
          <w:szCs w:val="26"/>
        </w:rPr>
        <w:t xml:space="preserve"> </w:t>
      </w:r>
      <w:r w:rsidRPr="00BD38C0">
        <w:rPr>
          <w:sz w:val="26"/>
          <w:szCs w:val="26"/>
        </w:rPr>
        <w:t xml:space="preserve">настоящего </w:t>
      </w:r>
      <w:r w:rsidRPr="006B0350">
        <w:rPr>
          <w:sz w:val="26"/>
          <w:szCs w:val="26"/>
        </w:rPr>
        <w:t>Порядка в установленный срок</w:t>
      </w:r>
      <w:r w:rsidRPr="00D71D87">
        <w:rPr>
          <w:sz w:val="26"/>
          <w:szCs w:val="26"/>
        </w:rPr>
        <w:t>, за основу для планирования бюджетных ассигнований</w:t>
      </w:r>
      <w:r w:rsidR="00F942A0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местного бюджета принимаются плановые объемы бюджетных ассигнований, рассчитанные</w:t>
      </w:r>
      <w:r w:rsidR="00F942A0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по соответст</w:t>
      </w:r>
      <w:r w:rsidR="006B0350">
        <w:rPr>
          <w:sz w:val="26"/>
          <w:szCs w:val="26"/>
        </w:rPr>
        <w:t>вующим расходным обязательствам на основании сведений, находящихся в распоряжении Финансового управления.</w:t>
      </w:r>
    </w:p>
    <w:p w:rsidR="0086481D" w:rsidRDefault="0086481D" w:rsidP="00AC0D3D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3</w:t>
      </w:r>
      <w:r w:rsidRPr="00D71D87">
        <w:rPr>
          <w:sz w:val="26"/>
          <w:szCs w:val="26"/>
        </w:rPr>
        <w:t>.</w:t>
      </w:r>
      <w:r w:rsidR="00634C17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Финансово</w:t>
      </w:r>
      <w:r w:rsidR="00634C17">
        <w:rPr>
          <w:sz w:val="26"/>
          <w:szCs w:val="26"/>
        </w:rPr>
        <w:t>е</w:t>
      </w:r>
      <w:r w:rsidRPr="00D71D87">
        <w:rPr>
          <w:sz w:val="26"/>
          <w:szCs w:val="26"/>
        </w:rPr>
        <w:t xml:space="preserve"> управлени</w:t>
      </w:r>
      <w:r w:rsidR="00634C17">
        <w:rPr>
          <w:sz w:val="26"/>
          <w:szCs w:val="26"/>
        </w:rPr>
        <w:t>е</w:t>
      </w:r>
      <w:r w:rsidR="00AC0D3D">
        <w:rPr>
          <w:sz w:val="26"/>
          <w:szCs w:val="26"/>
        </w:rPr>
        <w:t>, исходя из обеспечения принципа сбал</w:t>
      </w:r>
      <w:r w:rsidR="00BD38C0">
        <w:rPr>
          <w:sz w:val="26"/>
          <w:szCs w:val="26"/>
        </w:rPr>
        <w:t>ансированности местного бюджета, проанализировав представленные ГРБС данные о распределении объемов бюджетных ассигнований на исполнение действующих и принимаемых расходных обязательств, с учетом предложений, рассмотренных в ходе работы согласительных комиссий по бюджету, формирует общие плановые объемы ассигнований местного бюджета  на очередной финансовый год и плановый период по ведомственной структуре расходов местного бюджета в разрезе кодов бюджетной классификации в рамках муниципальных программ Гаринского городского округа и непрограммных расходов</w:t>
      </w:r>
      <w:r w:rsidR="001C32C6">
        <w:rPr>
          <w:sz w:val="26"/>
          <w:szCs w:val="26"/>
        </w:rPr>
        <w:t>.</w:t>
      </w:r>
    </w:p>
    <w:p w:rsidR="001C32C6" w:rsidRDefault="001C32C6" w:rsidP="00AC0D3D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</w:p>
    <w:p w:rsidR="001C32C6" w:rsidRDefault="001C32C6" w:rsidP="00AC0D3D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</w:p>
    <w:p w:rsidR="001C32C6" w:rsidRDefault="001C32C6" w:rsidP="00AC0D3D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</w:p>
    <w:p w:rsidR="001C32C6" w:rsidRPr="00D71D87" w:rsidRDefault="001C32C6" w:rsidP="00AC0D3D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lastRenderedPageBreak/>
        <w:t>Глава 3. Планирование бюджетных ассигнований</w:t>
      </w: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местного бюджета главными распорядителями</w:t>
      </w: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бюджетных средств Гаринского городского округа и главными администраторами источников финансирования дефицита бюджета Гаринского городского округа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1C32C6" w:rsidRPr="001C32C6" w:rsidRDefault="001C32C6" w:rsidP="001C32C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</w:t>
      </w:r>
      <w:r w:rsidR="0086481D"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4</w:t>
      </w:r>
      <w:r w:rsidR="0086481D" w:rsidRPr="00D71D87">
        <w:rPr>
          <w:sz w:val="26"/>
          <w:szCs w:val="26"/>
        </w:rPr>
        <w:t xml:space="preserve">. Планирование ГРБС и главными администраторами источников финансирования дефицита местного бюджета (далее -  ГАИФДБ) бюджетных ассигнований на </w:t>
      </w:r>
      <w:r w:rsidR="00BD006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BD0065">
        <w:rPr>
          <w:sz w:val="26"/>
          <w:szCs w:val="26"/>
        </w:rPr>
        <w:t xml:space="preserve"> год и пл</w:t>
      </w:r>
      <w:r w:rsidR="00F942A0">
        <w:rPr>
          <w:sz w:val="26"/>
          <w:szCs w:val="26"/>
        </w:rPr>
        <w:t>ановый период 202</w:t>
      </w:r>
      <w:r>
        <w:rPr>
          <w:sz w:val="26"/>
          <w:szCs w:val="26"/>
        </w:rPr>
        <w:t>3</w:t>
      </w:r>
      <w:r w:rsidR="00F942A0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="00F942A0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 xml:space="preserve"> осуществляется в соответствии с настоящим Порядком и </w:t>
      </w:r>
      <w:r w:rsidR="0086481D" w:rsidRPr="001C32C6">
        <w:rPr>
          <w:sz w:val="26"/>
          <w:szCs w:val="26"/>
        </w:rPr>
        <w:t xml:space="preserve">Методикой </w:t>
      </w:r>
      <w:r w:rsidRPr="001C32C6">
        <w:rPr>
          <w:rFonts w:eastAsia="Calibri"/>
          <w:bCs/>
          <w:sz w:val="26"/>
          <w:szCs w:val="26"/>
          <w:lang w:eastAsia="en-US"/>
        </w:rPr>
        <w:t>планирования бюджетных ассигнований бюджета Гаринского городского округа на 202</w:t>
      </w:r>
      <w:r>
        <w:rPr>
          <w:rFonts w:eastAsia="Calibri"/>
          <w:bCs/>
          <w:sz w:val="26"/>
          <w:szCs w:val="26"/>
          <w:lang w:eastAsia="en-US"/>
        </w:rPr>
        <w:t>2 год и плановый период 2023</w:t>
      </w:r>
      <w:r w:rsidRPr="001C32C6">
        <w:rPr>
          <w:rFonts w:eastAsia="Calibri"/>
          <w:bCs/>
          <w:sz w:val="26"/>
          <w:szCs w:val="26"/>
          <w:lang w:eastAsia="en-US"/>
        </w:rPr>
        <w:t xml:space="preserve"> и 202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1C32C6">
        <w:rPr>
          <w:rFonts w:eastAsia="Calibri"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Cs/>
          <w:sz w:val="26"/>
          <w:szCs w:val="26"/>
          <w:lang w:eastAsia="en-US"/>
        </w:rPr>
        <w:t xml:space="preserve"> и доведенной оценкой расходных полномочий на очередной финансовый год и плановый период в рамках муниципальных программ и непрограммных расходов.</w:t>
      </w:r>
    </w:p>
    <w:p w:rsidR="0086481D" w:rsidRPr="00D71D87" w:rsidRDefault="0086481D" w:rsidP="00BD0065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5</w:t>
      </w:r>
      <w:r w:rsidRPr="00D71D87">
        <w:rPr>
          <w:sz w:val="26"/>
          <w:szCs w:val="26"/>
        </w:rPr>
        <w:t xml:space="preserve">. ГРБС и ГАИФДБ </w:t>
      </w:r>
      <w:r w:rsidR="001C32C6">
        <w:rPr>
          <w:sz w:val="26"/>
          <w:szCs w:val="26"/>
        </w:rPr>
        <w:t>в</w:t>
      </w:r>
      <w:r w:rsidR="00595E72">
        <w:rPr>
          <w:sz w:val="26"/>
          <w:szCs w:val="26"/>
        </w:rPr>
        <w:t xml:space="preserve"> </w:t>
      </w:r>
      <w:r w:rsidR="001C32C6">
        <w:rPr>
          <w:sz w:val="26"/>
          <w:szCs w:val="26"/>
        </w:rPr>
        <w:t>сроки</w:t>
      </w:r>
      <w:r w:rsidR="00595E72">
        <w:rPr>
          <w:sz w:val="26"/>
          <w:szCs w:val="26"/>
        </w:rPr>
        <w:t>, установленные Постановлением Администрации Гаринского городского округа № 212 от 18.06.2021 года «О порядке и сроках составления проекта бюджета Гаринского городского округа на 2022 и плановый период 2023 и 2024 годов»</w:t>
      </w:r>
      <w:r w:rsidR="001C32C6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представляют в Финансовое управление: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481D" w:rsidRPr="00D71D87">
        <w:rPr>
          <w:sz w:val="26"/>
          <w:szCs w:val="26"/>
        </w:rPr>
        <w:t>1) исходные данные, используемые для расчета объемов бюджетных ассигнований, в соответствии с правовыми актами администрации Гаринского городского округа, регламентирующими порядок и сроки составления проекта местного бюджета;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942A0">
        <w:rPr>
          <w:sz w:val="26"/>
          <w:szCs w:val="26"/>
        </w:rPr>
        <w:t>2) реестр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расходных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обязательств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 xml:space="preserve">на </w:t>
      </w:r>
      <w:r w:rsidR="00BD006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BD0065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="00BD006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>;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481D" w:rsidRPr="00D71D87">
        <w:rPr>
          <w:sz w:val="26"/>
          <w:szCs w:val="26"/>
        </w:rPr>
        <w:t xml:space="preserve">3) обоснование бюджетных ассигнований по формам </w:t>
      </w:r>
      <w:r w:rsidR="0086481D" w:rsidRPr="00726D38">
        <w:rPr>
          <w:sz w:val="26"/>
          <w:szCs w:val="26"/>
        </w:rPr>
        <w:t>1-</w:t>
      </w:r>
      <w:r w:rsidR="00726D38">
        <w:rPr>
          <w:sz w:val="26"/>
          <w:szCs w:val="26"/>
        </w:rPr>
        <w:t>6</w:t>
      </w:r>
      <w:r w:rsidR="0086481D" w:rsidRPr="00726D38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согласно приложению 1 к настоящему Порядку</w:t>
      </w:r>
      <w:r w:rsidR="00BD0065">
        <w:rPr>
          <w:sz w:val="26"/>
          <w:szCs w:val="26"/>
        </w:rPr>
        <w:t xml:space="preserve"> и расчеты (пояснения) к ним</w:t>
      </w:r>
      <w:r w:rsidR="0086481D" w:rsidRPr="00D71D87">
        <w:rPr>
          <w:sz w:val="26"/>
          <w:szCs w:val="26"/>
        </w:rPr>
        <w:t>;</w:t>
      </w:r>
    </w:p>
    <w:p w:rsidR="0086481D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481D" w:rsidRPr="00D71D87">
        <w:rPr>
          <w:sz w:val="26"/>
          <w:szCs w:val="26"/>
        </w:rPr>
        <w:t>4) количественные изменения производственно-сетевых показ</w:t>
      </w:r>
      <w:r w:rsidR="00BD0065">
        <w:rPr>
          <w:sz w:val="26"/>
          <w:szCs w:val="26"/>
        </w:rPr>
        <w:t>ателей муниципальных учреждений;</w:t>
      </w:r>
    </w:p>
    <w:p w:rsidR="00BD0065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D0065">
        <w:rPr>
          <w:sz w:val="26"/>
          <w:szCs w:val="26"/>
        </w:rPr>
        <w:t>5) исходные данные, используемые для расчета объемов межбюджетных трансфертов.</w:t>
      </w:r>
    </w:p>
    <w:p w:rsidR="0086481D" w:rsidRPr="00D71D87" w:rsidRDefault="0086481D" w:rsidP="00BD0065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6</w:t>
      </w:r>
      <w:r w:rsidRPr="00D71D87">
        <w:rPr>
          <w:sz w:val="26"/>
          <w:szCs w:val="26"/>
        </w:rPr>
        <w:t xml:space="preserve">. ГРБС одновременно с представлением обоснования бюджетных ассигнований на исполнение принимаемых </w:t>
      </w:r>
      <w:r w:rsidR="00183B15">
        <w:rPr>
          <w:sz w:val="26"/>
          <w:szCs w:val="26"/>
        </w:rPr>
        <w:t xml:space="preserve">расходных </w:t>
      </w:r>
      <w:r w:rsidRPr="00D71D87">
        <w:rPr>
          <w:sz w:val="26"/>
          <w:szCs w:val="26"/>
        </w:rPr>
        <w:t xml:space="preserve">обязательств местного бюджета представляет расчеты объема бюджетных ассигнований, необходимых для исполнения принимаемых </w:t>
      </w:r>
      <w:r w:rsidR="00183B15">
        <w:rPr>
          <w:sz w:val="26"/>
          <w:szCs w:val="26"/>
        </w:rPr>
        <w:t xml:space="preserve">расходных </w:t>
      </w:r>
      <w:r w:rsidRPr="00D71D87">
        <w:rPr>
          <w:sz w:val="26"/>
          <w:szCs w:val="26"/>
        </w:rPr>
        <w:t xml:space="preserve">обязательств местного бюджета на </w:t>
      </w:r>
      <w:r w:rsidR="002371FD">
        <w:rPr>
          <w:sz w:val="26"/>
          <w:szCs w:val="26"/>
        </w:rPr>
        <w:t>2022</w:t>
      </w:r>
      <w:r w:rsidR="00BD0065">
        <w:rPr>
          <w:sz w:val="26"/>
          <w:szCs w:val="26"/>
        </w:rPr>
        <w:t xml:space="preserve"> год и плановый период 202</w:t>
      </w:r>
      <w:r w:rsidR="002371FD">
        <w:rPr>
          <w:sz w:val="26"/>
          <w:szCs w:val="26"/>
        </w:rPr>
        <w:t>3</w:t>
      </w:r>
      <w:r w:rsidR="00BD0065">
        <w:rPr>
          <w:sz w:val="26"/>
          <w:szCs w:val="26"/>
        </w:rPr>
        <w:t xml:space="preserve"> и 202</w:t>
      </w:r>
      <w:r w:rsidR="002371FD"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>.</w:t>
      </w:r>
    </w:p>
    <w:p w:rsidR="0086481D" w:rsidRPr="00D71D87" w:rsidRDefault="002371FD" w:rsidP="002371F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6481D"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7</w:t>
      </w:r>
      <w:r w:rsidR="0086481D" w:rsidRPr="00D71D87">
        <w:rPr>
          <w:sz w:val="26"/>
          <w:szCs w:val="26"/>
        </w:rPr>
        <w:t xml:space="preserve">. ГРБС в сроки, установленные правовыми актами администрации Гаринского городского округа, регламентирующими порядок и сроки составления проекта бюджета, представляют в Финансовое управление распределение бюджетных ассигнований местного бюджета на </w:t>
      </w:r>
      <w:r w:rsidR="00BD0065">
        <w:rPr>
          <w:sz w:val="26"/>
          <w:szCs w:val="26"/>
        </w:rPr>
        <w:t>202</w:t>
      </w:r>
      <w:r w:rsidR="003674D9">
        <w:rPr>
          <w:sz w:val="26"/>
          <w:szCs w:val="26"/>
        </w:rPr>
        <w:t>2</w:t>
      </w:r>
      <w:r w:rsidR="00BD0065">
        <w:rPr>
          <w:sz w:val="26"/>
          <w:szCs w:val="26"/>
        </w:rPr>
        <w:t xml:space="preserve"> год</w:t>
      </w:r>
      <w:r w:rsidR="0086481D" w:rsidRPr="00D71D87">
        <w:rPr>
          <w:sz w:val="26"/>
          <w:szCs w:val="26"/>
        </w:rPr>
        <w:t xml:space="preserve"> и плановый период</w:t>
      </w:r>
      <w:r w:rsidR="00BD0065">
        <w:rPr>
          <w:sz w:val="26"/>
          <w:szCs w:val="26"/>
        </w:rPr>
        <w:t xml:space="preserve"> 202</w:t>
      </w:r>
      <w:r w:rsidR="003674D9">
        <w:rPr>
          <w:sz w:val="26"/>
          <w:szCs w:val="26"/>
        </w:rPr>
        <w:t>3</w:t>
      </w:r>
      <w:r w:rsidR="00BD0065">
        <w:rPr>
          <w:sz w:val="26"/>
          <w:szCs w:val="26"/>
        </w:rPr>
        <w:t xml:space="preserve"> и 202</w:t>
      </w:r>
      <w:r w:rsidR="003674D9"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 xml:space="preserve"> в разрезе кодов бюджетной классификации расходов бюджета.</w:t>
      </w:r>
    </w:p>
    <w:p w:rsidR="0086481D" w:rsidRDefault="00183B1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6481D" w:rsidRPr="00D71D87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6481D" w:rsidRPr="00D71D87">
        <w:rPr>
          <w:sz w:val="26"/>
          <w:szCs w:val="26"/>
        </w:rPr>
        <w:t>. В случае направления документов на доработку, после устранения замечаний ГРСБ в трехдневный срок представляют доработанные документы в Финансовое управление.</w:t>
      </w: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4335C1" w:rsidRDefault="004335C1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E234A2" w:rsidRDefault="00E234A2" w:rsidP="00B572F3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  <w:sectPr w:rsidR="00E234A2" w:rsidSect="00E234A2">
          <w:pgSz w:w="11906" w:h="16838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F21165" w:rsidRPr="00E234A2" w:rsidRDefault="00B572F3" w:rsidP="004335C1">
      <w:pPr>
        <w:tabs>
          <w:tab w:val="left" w:pos="720"/>
        </w:tabs>
        <w:overflowPunct w:val="0"/>
        <w:autoSpaceDE w:val="0"/>
        <w:autoSpaceDN w:val="0"/>
        <w:adjustRightInd w:val="0"/>
        <w:ind w:right="-172" w:firstLine="5529"/>
        <w:textAlignment w:val="baseline"/>
        <w:rPr>
          <w:sz w:val="28"/>
          <w:szCs w:val="28"/>
          <w:u w:val="single"/>
        </w:rPr>
      </w:pPr>
      <w:r w:rsidRPr="00B572F3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335C1" w:rsidRPr="00E234A2">
        <w:rPr>
          <w:sz w:val="28"/>
          <w:szCs w:val="28"/>
          <w:u w:val="single"/>
        </w:rPr>
        <w:t xml:space="preserve">   </w:t>
      </w:r>
      <w:r w:rsidR="00F21165" w:rsidRPr="00E234A2">
        <w:rPr>
          <w:sz w:val="28"/>
          <w:szCs w:val="28"/>
          <w:u w:val="single"/>
        </w:rPr>
        <w:t xml:space="preserve">Приложение 1 </w:t>
      </w:r>
    </w:p>
    <w:p w:rsidR="00F21165" w:rsidRPr="00E234A2" w:rsidRDefault="00F21165" w:rsidP="004335C1">
      <w:pPr>
        <w:tabs>
          <w:tab w:val="left" w:pos="720"/>
        </w:tabs>
        <w:overflowPunct w:val="0"/>
        <w:autoSpaceDE w:val="0"/>
        <w:autoSpaceDN w:val="0"/>
        <w:adjustRightInd w:val="0"/>
        <w:ind w:left="5812" w:right="140"/>
        <w:textAlignment w:val="baseline"/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>к Порядку планирования</w:t>
      </w:r>
      <w:r w:rsidR="00AD70E0">
        <w:rPr>
          <w:sz w:val="28"/>
          <w:szCs w:val="28"/>
          <w:u w:val="single"/>
        </w:rPr>
        <w:t xml:space="preserve"> </w:t>
      </w:r>
      <w:proofErr w:type="gramStart"/>
      <w:r w:rsidRPr="00E234A2">
        <w:rPr>
          <w:sz w:val="28"/>
          <w:szCs w:val="28"/>
          <w:u w:val="single"/>
        </w:rPr>
        <w:t>бюджетных ассигнований</w:t>
      </w:r>
      <w:proofErr w:type="gramEnd"/>
      <w:r w:rsidRPr="00E234A2">
        <w:rPr>
          <w:sz w:val="28"/>
          <w:szCs w:val="28"/>
          <w:u w:val="single"/>
        </w:rPr>
        <w:t xml:space="preserve"> предусматриваемых в проекте бюджета Гаринского городского округа на 202</w:t>
      </w:r>
      <w:r w:rsidR="00726D38">
        <w:rPr>
          <w:sz w:val="28"/>
          <w:szCs w:val="28"/>
          <w:u w:val="single"/>
        </w:rPr>
        <w:t xml:space="preserve">2 </w:t>
      </w:r>
      <w:r w:rsidRPr="00E234A2">
        <w:rPr>
          <w:sz w:val="28"/>
          <w:szCs w:val="28"/>
          <w:u w:val="single"/>
        </w:rPr>
        <w:t>год и плановый период 202</w:t>
      </w:r>
      <w:r w:rsidR="00726D38">
        <w:rPr>
          <w:sz w:val="28"/>
          <w:szCs w:val="28"/>
          <w:u w:val="single"/>
        </w:rPr>
        <w:t>3</w:t>
      </w:r>
      <w:r w:rsidRPr="00E234A2">
        <w:rPr>
          <w:sz w:val="28"/>
          <w:szCs w:val="28"/>
          <w:u w:val="single"/>
        </w:rPr>
        <w:t xml:space="preserve"> и 202</w:t>
      </w:r>
      <w:r w:rsidR="00726D38">
        <w:rPr>
          <w:sz w:val="28"/>
          <w:szCs w:val="28"/>
          <w:u w:val="single"/>
        </w:rPr>
        <w:t>4</w:t>
      </w:r>
      <w:r w:rsidRPr="00E234A2">
        <w:rPr>
          <w:sz w:val="28"/>
          <w:szCs w:val="28"/>
          <w:u w:val="single"/>
        </w:rPr>
        <w:t xml:space="preserve"> годов</w:t>
      </w: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4"/>
          <w:szCs w:val="24"/>
          <w:u w:val="single"/>
        </w:rPr>
      </w:pP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4"/>
          <w:szCs w:val="24"/>
          <w:u w:val="single"/>
        </w:rPr>
      </w:pPr>
    </w:p>
    <w:p w:rsidR="00F21165" w:rsidRPr="00AD70E0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b/>
          <w:sz w:val="28"/>
          <w:szCs w:val="28"/>
        </w:rPr>
      </w:pPr>
      <w:r w:rsidRPr="00AD70E0">
        <w:rPr>
          <w:b/>
          <w:sz w:val="28"/>
          <w:szCs w:val="28"/>
        </w:rPr>
        <w:t>Обоснование бюджетных ассигнований</w:t>
      </w:r>
    </w:p>
    <w:p w:rsidR="00F21165" w:rsidRPr="00AD70E0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</w:rPr>
      </w:pPr>
    </w:p>
    <w:p w:rsidR="00F21165" w:rsidRPr="00AD70E0" w:rsidRDefault="00AD70E0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</w:rPr>
      </w:pPr>
      <w:r w:rsidRPr="00AD70E0">
        <w:rPr>
          <w:sz w:val="28"/>
          <w:szCs w:val="28"/>
        </w:rPr>
        <w:t>Форма №1</w:t>
      </w:r>
    </w:p>
    <w:p w:rsidR="00AD70E0" w:rsidRPr="00AD70E0" w:rsidRDefault="00AD70E0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b/>
          <w:sz w:val="28"/>
          <w:szCs w:val="28"/>
        </w:rPr>
      </w:pPr>
      <w:r w:rsidRPr="00AD70E0">
        <w:rPr>
          <w:b/>
          <w:sz w:val="28"/>
          <w:szCs w:val="28"/>
        </w:rPr>
        <w:t>Свод бюджетных ассигнований</w:t>
      </w:r>
    </w:p>
    <w:p w:rsidR="00AD70E0" w:rsidRDefault="00AD70E0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8"/>
          <w:szCs w:val="28"/>
          <w:u w:val="single"/>
        </w:rPr>
      </w:pPr>
    </w:p>
    <w:p w:rsidR="00AD70E0" w:rsidRDefault="00AD70E0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</w:pP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 xml:space="preserve">Наименование главного распорядителя </w:t>
      </w: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 xml:space="preserve">средств местного бюджета </w:t>
      </w:r>
      <w:r w:rsidRPr="00E234A2">
        <w:rPr>
          <w:sz w:val="28"/>
          <w:u w:val="single"/>
        </w:rPr>
        <w:t xml:space="preserve">(главного администратора источников финансирования дефицита </w:t>
      </w:r>
      <w:proofErr w:type="gramStart"/>
      <w:r w:rsidRPr="00E234A2">
        <w:rPr>
          <w:sz w:val="28"/>
          <w:u w:val="single"/>
        </w:rPr>
        <w:t>местного</w:t>
      </w:r>
      <w:r w:rsidR="00726D38">
        <w:rPr>
          <w:sz w:val="28"/>
          <w:u w:val="single"/>
        </w:rPr>
        <w:t xml:space="preserve"> </w:t>
      </w:r>
      <w:r w:rsidRPr="00E234A2">
        <w:rPr>
          <w:sz w:val="28"/>
          <w:u w:val="single"/>
        </w:rPr>
        <w:t xml:space="preserve"> бюджета</w:t>
      </w:r>
      <w:proofErr w:type="gramEnd"/>
      <w:r w:rsidRPr="00E234A2">
        <w:rPr>
          <w:sz w:val="28"/>
          <w:u w:val="single"/>
        </w:rPr>
        <w:t>)</w:t>
      </w:r>
      <w:r w:rsidRPr="00E234A2">
        <w:rPr>
          <w:sz w:val="28"/>
          <w:szCs w:val="28"/>
          <w:u w:val="single"/>
        </w:rPr>
        <w:t xml:space="preserve">  ___________________________________________________________________________________________________________</w:t>
      </w:r>
    </w:p>
    <w:p w:rsidR="00F21165" w:rsidRPr="00E234A2" w:rsidRDefault="00F21165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4"/>
          <w:szCs w:val="24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276"/>
        <w:gridCol w:w="1559"/>
        <w:gridCol w:w="1559"/>
        <w:gridCol w:w="1559"/>
        <w:gridCol w:w="1701"/>
      </w:tblGrid>
      <w:tr w:rsidR="00F21165" w:rsidRPr="00E234A2" w:rsidTr="00F21165">
        <w:trPr>
          <w:trHeight w:val="413"/>
        </w:trPr>
        <w:tc>
          <w:tcPr>
            <w:tcW w:w="4962" w:type="dxa"/>
            <w:vMerge w:val="restart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  <w:lang w:val="en-US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Раздел (подраздел) ФКР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</w:rPr>
            </w:pPr>
            <w:r w:rsidRPr="00726D38">
              <w:rPr>
                <w:color w:val="000000"/>
                <w:sz w:val="24"/>
                <w:szCs w:val="24"/>
              </w:rPr>
              <w:t>Объем бюджетных ассигнований (тыс. рублей)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  <w:lang w:val="en-US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Примечания*</w:t>
            </w:r>
          </w:p>
        </w:tc>
      </w:tr>
      <w:tr w:rsidR="00F21165" w:rsidRPr="00E234A2" w:rsidTr="00F21165">
        <w:trPr>
          <w:trHeight w:val="412"/>
        </w:trPr>
        <w:tc>
          <w:tcPr>
            <w:tcW w:w="4962" w:type="dxa"/>
            <w:vMerge/>
            <w:shd w:val="clear" w:color="auto" w:fill="auto"/>
          </w:tcPr>
          <w:p w:rsidR="00F21165" w:rsidRPr="00E234A2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1165" w:rsidRPr="00E234A2" w:rsidRDefault="00F21165" w:rsidP="00F21165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отчетный год (20</w:t>
            </w:r>
            <w:r w:rsidR="00726D38" w:rsidRPr="00726D38">
              <w:rPr>
                <w:color w:val="000000"/>
                <w:sz w:val="24"/>
                <w:szCs w:val="24"/>
              </w:rPr>
              <w:t>20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текущий год (202</w:t>
            </w:r>
            <w:r w:rsidR="00726D38" w:rsidRPr="00726D38">
              <w:rPr>
                <w:color w:val="000000"/>
                <w:sz w:val="24"/>
                <w:szCs w:val="24"/>
              </w:rPr>
              <w:t>1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AD70E0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очередной финансовый год (202</w:t>
            </w:r>
            <w:r w:rsidR="00726D38" w:rsidRPr="00726D38">
              <w:rPr>
                <w:color w:val="000000"/>
                <w:sz w:val="24"/>
                <w:szCs w:val="24"/>
              </w:rPr>
              <w:t>2</w:t>
            </w:r>
            <w:r w:rsidR="00AD70E0">
              <w:rPr>
                <w:color w:val="000000"/>
                <w:sz w:val="24"/>
                <w:szCs w:val="24"/>
              </w:rPr>
              <w:t xml:space="preserve"> год</w:t>
            </w:r>
            <w:r w:rsidRPr="00726D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1 год планового периода (202</w:t>
            </w:r>
            <w:r w:rsidR="00726D38" w:rsidRPr="00726D38">
              <w:rPr>
                <w:color w:val="000000"/>
                <w:sz w:val="24"/>
                <w:szCs w:val="24"/>
              </w:rPr>
              <w:t>3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2 год планового периода (202</w:t>
            </w:r>
            <w:r w:rsidR="00726D38" w:rsidRPr="00726D38">
              <w:rPr>
                <w:color w:val="000000"/>
                <w:sz w:val="24"/>
                <w:szCs w:val="24"/>
              </w:rPr>
              <w:t>4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vMerge/>
            <w:shd w:val="clear" w:color="auto" w:fill="auto"/>
          </w:tcPr>
          <w:p w:rsidR="00F21165" w:rsidRPr="00E234A2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21165" w:rsidRPr="00E234A2" w:rsidRDefault="00F21165" w:rsidP="00F21165">
      <w:pPr>
        <w:rPr>
          <w:vanish/>
          <w:sz w:val="28"/>
          <w:u w:val="single"/>
        </w:rPr>
      </w:pPr>
    </w:p>
    <w:tbl>
      <w:tblPr>
        <w:tblW w:w="15735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4962"/>
        <w:gridCol w:w="1701"/>
        <w:gridCol w:w="1418"/>
        <w:gridCol w:w="1276"/>
        <w:gridCol w:w="1588"/>
        <w:gridCol w:w="1530"/>
        <w:gridCol w:w="1559"/>
        <w:gridCol w:w="1701"/>
      </w:tblGrid>
      <w:tr w:rsidR="00F21165" w:rsidRPr="00E234A2" w:rsidTr="00AD70E0">
        <w:trPr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8</w:t>
            </w:r>
          </w:p>
        </w:tc>
      </w:tr>
      <w:tr w:rsidR="00F21165" w:rsidRPr="00E234A2" w:rsidTr="00F21165">
        <w:trPr>
          <w:cantSplit/>
          <w:trHeight w:val="288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0E0">
              <w:rPr>
                <w:b/>
                <w:bCs/>
                <w:color w:val="000000"/>
                <w:sz w:val="24"/>
                <w:szCs w:val="24"/>
              </w:rPr>
              <w:t xml:space="preserve">Действующие расходные обязательства местного бюджета </w:t>
            </w: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AD70E0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Обеспечение выполнения полномочий </w:t>
            </w:r>
            <w:r w:rsidR="00726D38">
              <w:rPr>
                <w:color w:val="000000"/>
                <w:sz w:val="24"/>
                <w:szCs w:val="24"/>
              </w:rPr>
              <w:t>о</w:t>
            </w:r>
            <w:r w:rsidRPr="00726D38">
              <w:rPr>
                <w:color w:val="000000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sz w:val="24"/>
                <w:szCs w:val="24"/>
              </w:rPr>
              <w:t>Предоставление субсидий бюджетным и автономным учреждениям,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ind w:right="163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lastRenderedPageBreak/>
              <w:t>субсидий на осуществление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Иные бюджетные ассигнования, </w:t>
            </w:r>
          </w:p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9E16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>Итого действующих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 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E234A2" w:rsidRDefault="00AD70E0" w:rsidP="00F2116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F21165">
        <w:trPr>
          <w:cantSplit/>
          <w:trHeight w:val="420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AD70E0" w:rsidP="00F211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Принимаемые</w:t>
            </w:r>
            <w:r w:rsidRPr="00AD70E0">
              <w:rPr>
                <w:b/>
                <w:bCs/>
                <w:color w:val="000000"/>
                <w:sz w:val="24"/>
                <w:szCs w:val="24"/>
              </w:rPr>
              <w:t xml:space="preserve"> расходные обязательства местного бюджета </w:t>
            </w: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бюджетных и автономных учреждений,</w:t>
            </w:r>
          </w:p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lastRenderedPageBreak/>
              <w:t>Субсидии на осуществление капитальных вложений в объекты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Иные бюджетные ассигнования,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AD70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 xml:space="preserve">Итого принимаемых 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 xml:space="preserve">Всего действующих и принимаемых 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21165" w:rsidRPr="00726D38" w:rsidRDefault="00F21165" w:rsidP="00F211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4"/>
          <w:szCs w:val="24"/>
        </w:rPr>
      </w:pPr>
      <w:r w:rsidRPr="00726D38">
        <w:rPr>
          <w:sz w:val="24"/>
          <w:szCs w:val="24"/>
        </w:rPr>
        <w:t xml:space="preserve">                </w:t>
      </w:r>
      <w:r w:rsidRPr="00726D38">
        <w:rPr>
          <w:sz w:val="18"/>
          <w:szCs w:val="18"/>
        </w:rPr>
        <w:t>&lt;</w:t>
      </w:r>
      <w:proofErr w:type="gramStart"/>
      <w:r w:rsidRPr="00726D38">
        <w:rPr>
          <w:sz w:val="18"/>
          <w:szCs w:val="18"/>
        </w:rPr>
        <w:t>*&gt;в</w:t>
      </w:r>
      <w:proofErr w:type="gramEnd"/>
      <w:r w:rsidRPr="00726D38">
        <w:rPr>
          <w:sz w:val="18"/>
          <w:szCs w:val="18"/>
        </w:rPr>
        <w:t xml:space="preserve"> данной графе указывается метод планирования бюджетных ассигнований</w:t>
      </w:r>
    </w:p>
    <w:p w:rsidR="00F21165" w:rsidRPr="00726D38" w:rsidRDefault="00F21165" w:rsidP="00F21165">
      <w:pPr>
        <w:spacing w:line="259" w:lineRule="auto"/>
        <w:rPr>
          <w:color w:val="000000"/>
          <w:sz w:val="28"/>
          <w:szCs w:val="22"/>
        </w:rPr>
      </w:pPr>
    </w:p>
    <w:p w:rsidR="00F21165" w:rsidRPr="00E234A2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  <w:u w:val="single"/>
        </w:rPr>
      </w:pPr>
      <w:r w:rsidRPr="00E234A2">
        <w:rPr>
          <w:color w:val="000000"/>
          <w:sz w:val="24"/>
          <w:szCs w:val="24"/>
          <w:u w:val="single"/>
        </w:rPr>
        <w:t xml:space="preserve">Руководитель: ______________________ (Ф.И.О.) </w:t>
      </w:r>
    </w:p>
    <w:p w:rsidR="00F21165" w:rsidRPr="00726D38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726D38">
        <w:rPr>
          <w:color w:val="000000"/>
          <w:sz w:val="24"/>
          <w:szCs w:val="24"/>
        </w:rPr>
        <w:t xml:space="preserve">                                      </w:t>
      </w:r>
      <w:r w:rsidRPr="00726D38">
        <w:rPr>
          <w:color w:val="000000"/>
        </w:rPr>
        <w:t>(подпись</w:t>
      </w:r>
      <w:r w:rsidRPr="00726D38">
        <w:rPr>
          <w:color w:val="000000"/>
          <w:sz w:val="24"/>
          <w:szCs w:val="24"/>
        </w:rPr>
        <w:t xml:space="preserve">) </w:t>
      </w:r>
    </w:p>
    <w:p w:rsidR="00F21165" w:rsidRPr="00E234A2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  <w:u w:val="single"/>
        </w:rPr>
      </w:pPr>
      <w:r w:rsidRPr="00E234A2">
        <w:rPr>
          <w:color w:val="000000"/>
          <w:sz w:val="24"/>
          <w:szCs w:val="24"/>
          <w:u w:val="single"/>
        </w:rPr>
        <w:t xml:space="preserve">Исполнитель: _______________________ (Ф.И.О.) </w:t>
      </w:r>
    </w:p>
    <w:p w:rsidR="00F21165" w:rsidRPr="00726D38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726D38">
        <w:rPr>
          <w:color w:val="000000"/>
          <w:sz w:val="24"/>
          <w:szCs w:val="24"/>
        </w:rPr>
        <w:t xml:space="preserve">                                        </w:t>
      </w:r>
      <w:r w:rsidRPr="00726D38">
        <w:rPr>
          <w:color w:val="000000"/>
        </w:rPr>
        <w:t xml:space="preserve">(подпись) телефон </w:t>
      </w:r>
    </w:p>
    <w:p w:rsidR="00F21165" w:rsidRPr="00726D38" w:rsidRDefault="00F21165" w:rsidP="00F21165">
      <w:pPr>
        <w:spacing w:after="110" w:line="259" w:lineRule="auto"/>
        <w:rPr>
          <w:color w:val="000000"/>
          <w:sz w:val="28"/>
          <w:szCs w:val="22"/>
        </w:rPr>
      </w:pPr>
      <w:r w:rsidRPr="00726D38">
        <w:rPr>
          <w:rFonts w:ascii="Arial" w:eastAsia="Arial" w:hAnsi="Arial" w:cs="Arial"/>
          <w:color w:val="FF99CC"/>
          <w:szCs w:val="22"/>
        </w:rPr>
        <w:t xml:space="preserve"> </w:t>
      </w:r>
    </w:p>
    <w:p w:rsidR="00E234A2" w:rsidRDefault="00E234A2" w:rsidP="00F21165">
      <w:pPr>
        <w:widowControl w:val="0"/>
        <w:spacing w:line="270" w:lineRule="exact"/>
        <w:ind w:left="160"/>
        <w:rPr>
          <w:rFonts w:eastAsia="Calibri"/>
          <w:sz w:val="24"/>
          <w:szCs w:val="24"/>
          <w:u w:val="single"/>
        </w:rPr>
      </w:pPr>
    </w:p>
    <w:p w:rsidR="00FF5C9C" w:rsidRDefault="00FF5C9C" w:rsidP="00F21165">
      <w:pPr>
        <w:widowControl w:val="0"/>
        <w:spacing w:line="270" w:lineRule="exact"/>
        <w:ind w:left="160"/>
        <w:rPr>
          <w:rFonts w:eastAsia="Calibri"/>
          <w:sz w:val="24"/>
          <w:szCs w:val="24"/>
          <w:u w:val="single"/>
        </w:rPr>
      </w:pPr>
    </w:p>
    <w:p w:rsidR="00E234A2" w:rsidRDefault="00E234A2" w:rsidP="00F21165">
      <w:pPr>
        <w:widowControl w:val="0"/>
        <w:spacing w:line="270" w:lineRule="exact"/>
        <w:ind w:left="160"/>
        <w:rPr>
          <w:rFonts w:eastAsia="Calibri"/>
          <w:sz w:val="24"/>
          <w:szCs w:val="24"/>
          <w:u w:val="single"/>
        </w:rPr>
      </w:pPr>
    </w:p>
    <w:p w:rsidR="00E234A2" w:rsidRDefault="00E234A2" w:rsidP="00F21165">
      <w:pPr>
        <w:widowControl w:val="0"/>
        <w:spacing w:line="270" w:lineRule="exact"/>
        <w:ind w:left="160"/>
        <w:rPr>
          <w:rFonts w:eastAsia="Calibri"/>
          <w:sz w:val="24"/>
          <w:szCs w:val="24"/>
          <w:u w:val="single"/>
        </w:rPr>
      </w:pPr>
    </w:p>
    <w:p w:rsidR="00F21165" w:rsidRPr="00FF5C9C" w:rsidRDefault="00F21165" w:rsidP="00F21165">
      <w:pPr>
        <w:widowControl w:val="0"/>
        <w:spacing w:line="270" w:lineRule="exact"/>
        <w:ind w:left="160"/>
        <w:rPr>
          <w:rFonts w:eastAsia="Calibri"/>
          <w:sz w:val="24"/>
          <w:szCs w:val="24"/>
        </w:rPr>
      </w:pPr>
      <w:r w:rsidRPr="00FF5C9C">
        <w:rPr>
          <w:rFonts w:eastAsia="Calibri"/>
          <w:sz w:val="24"/>
          <w:szCs w:val="24"/>
        </w:rPr>
        <w:lastRenderedPageBreak/>
        <w:t>Форма № 2</w:t>
      </w:r>
    </w:p>
    <w:p w:rsidR="00F21165" w:rsidRPr="00FF5C9C" w:rsidRDefault="00F21165" w:rsidP="00F21165">
      <w:pPr>
        <w:widowControl w:val="0"/>
        <w:spacing w:line="270" w:lineRule="exact"/>
        <w:ind w:left="160"/>
        <w:rPr>
          <w:rFonts w:ascii="Calibri" w:eastAsia="Calibri" w:hAnsi="Calibri"/>
          <w:sz w:val="24"/>
          <w:szCs w:val="24"/>
        </w:rPr>
      </w:pP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ПОКАЗАТЕЛИ </w:t>
      </w: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муниципального задания для определения объема бюджетных ассигнований на предоставление субсидий </w:t>
      </w: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на финансовое обеспечение выполнения муниципального задания </w:t>
      </w:r>
    </w:p>
    <w:p w:rsidR="00F21165" w:rsidRPr="00E234A2" w:rsidRDefault="00F21165" w:rsidP="00F2116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436"/>
        <w:gridCol w:w="1417"/>
        <w:gridCol w:w="1134"/>
        <w:gridCol w:w="1985"/>
        <w:gridCol w:w="1701"/>
        <w:gridCol w:w="1984"/>
        <w:gridCol w:w="1701"/>
        <w:gridCol w:w="1843"/>
      </w:tblGrid>
      <w:tr w:rsidR="00F21165" w:rsidRPr="00726D38" w:rsidTr="00F21165">
        <w:tc>
          <w:tcPr>
            <w:tcW w:w="825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№ строки</w:t>
            </w:r>
          </w:p>
        </w:tc>
        <w:tc>
          <w:tcPr>
            <w:tcW w:w="2436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Описание работы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Наименование п</w:t>
            </w:r>
            <w:r w:rsidR="00726D38">
              <w:rPr>
                <w:rFonts w:eastAsia="Calibri"/>
                <w:lang w:eastAsia="en-US"/>
              </w:rPr>
              <w:t xml:space="preserve">оказателя объема муниципальной </w:t>
            </w:r>
            <w:r w:rsidRPr="00726D38">
              <w:rPr>
                <w:rFonts w:eastAsia="Calibri"/>
                <w:lang w:eastAsia="en-US"/>
              </w:rPr>
              <w:t>услуги (работы)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Значение показателя объема муниципальной услуги (работы) (единиц)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 xml:space="preserve">Нормативные затраты на </w:t>
            </w:r>
            <w:r w:rsidR="00726D38">
              <w:rPr>
                <w:rFonts w:eastAsia="Calibri"/>
                <w:lang w:eastAsia="en-US"/>
              </w:rPr>
              <w:t xml:space="preserve">оказание единицы муниципальной </w:t>
            </w:r>
            <w:r w:rsidRPr="00726D38">
              <w:rPr>
                <w:rFonts w:eastAsia="Calibri"/>
                <w:lang w:eastAsia="en-US"/>
              </w:rPr>
              <w:t>услуги (выполнение единицы работы) (тыс. рублей)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Объем доходов от осуществления платной деятельности (тыс. рублей)</w:t>
            </w:r>
            <w:r w:rsidRPr="00726D38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Объем финансового обеспе</w:t>
            </w:r>
            <w:r w:rsidR="00726D38">
              <w:rPr>
                <w:rFonts w:eastAsia="Calibri"/>
                <w:lang w:eastAsia="en-US"/>
              </w:rPr>
              <w:t>чения выполнения муниципального</w:t>
            </w:r>
            <w:r w:rsidRPr="00726D38">
              <w:rPr>
                <w:rFonts w:eastAsia="Calibri"/>
                <w:lang w:eastAsia="en-US"/>
              </w:rPr>
              <w:t xml:space="preserve"> задания (тыс. рублей)</w:t>
            </w:r>
            <w:r w:rsidRPr="00726D38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</w:tbl>
    <w:p w:rsidR="00F21165" w:rsidRPr="00726D38" w:rsidRDefault="00F21165" w:rsidP="00F21165">
      <w:pPr>
        <w:jc w:val="right"/>
        <w:rPr>
          <w:rFonts w:eastAsia="Calibri"/>
          <w:sz w:val="2"/>
          <w:szCs w:val="2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134"/>
        <w:gridCol w:w="1985"/>
        <w:gridCol w:w="1701"/>
        <w:gridCol w:w="1984"/>
        <w:gridCol w:w="1701"/>
        <w:gridCol w:w="1843"/>
      </w:tblGrid>
      <w:tr w:rsidR="00F21165" w:rsidRPr="00726D38" w:rsidTr="00F21165">
        <w:trPr>
          <w:tblHeader/>
        </w:trPr>
        <w:tc>
          <w:tcPr>
            <w:tcW w:w="851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rPr>
          <w:trHeight w:val="237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85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rPr>
          <w:trHeight w:val="313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38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7378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Итого отчетный год</w:t>
            </w:r>
            <w:r w:rsidR="009E161C" w:rsidRPr="00726D38">
              <w:rPr>
                <w:rFonts w:eastAsia="Calibri"/>
                <w:sz w:val="24"/>
                <w:szCs w:val="24"/>
                <w:lang w:eastAsia="en-US"/>
              </w:rPr>
              <w:t xml:space="preserve"> (20</w:t>
            </w:r>
            <w:r w:rsidR="007378D9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9E161C" w:rsidRPr="00726D38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rPr>
          <w:trHeight w:val="262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76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rPr>
          <w:trHeight w:val="363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86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7378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текущий год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7378D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00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26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38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184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7378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очередной финансовый год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7378D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228"/>
        </w:trPr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409"/>
        </w:trPr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25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63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63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463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7378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1-й год планового периода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7378D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36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250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253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3674D9">
        <w:trPr>
          <w:trHeight w:val="229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7378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2-й год планового периода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7378D9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1165" w:rsidRPr="00F21165" w:rsidRDefault="00F21165" w:rsidP="00F21165">
      <w:pPr>
        <w:ind w:left="-142"/>
        <w:jc w:val="both"/>
        <w:rPr>
          <w:rFonts w:eastAsia="Calibri"/>
          <w:lang w:eastAsia="en-US"/>
        </w:rPr>
      </w:pPr>
      <w:r w:rsidRPr="00F21165">
        <w:rPr>
          <w:rFonts w:eastAsia="Calibri"/>
          <w:vertAlign w:val="superscript"/>
          <w:lang w:eastAsia="en-US"/>
        </w:rPr>
        <w:t xml:space="preserve">               1</w:t>
      </w:r>
      <w:r w:rsidRPr="00F21165">
        <w:rPr>
          <w:rFonts w:eastAsia="Calibri"/>
          <w:lang w:eastAsia="en-US"/>
        </w:rPr>
        <w:t>Данная графа заполняется только в случае осуществления бюджетными или автономными учреждениями платной деятельности в рамках установленного муниципального задания, по которому в соответствии с законодательством Российской Федерации предусмотрено взимание платы.</w:t>
      </w:r>
    </w:p>
    <w:p w:rsidR="00F21165" w:rsidRPr="00F21165" w:rsidRDefault="00F21165" w:rsidP="00F21165">
      <w:pPr>
        <w:ind w:left="-142"/>
        <w:jc w:val="both"/>
        <w:rPr>
          <w:rFonts w:eastAsia="Calibri"/>
          <w:lang w:eastAsia="en-US"/>
        </w:rPr>
      </w:pPr>
      <w:r w:rsidRPr="00F21165">
        <w:rPr>
          <w:rFonts w:eastAsia="Calibri"/>
          <w:vertAlign w:val="superscript"/>
          <w:lang w:eastAsia="en-US"/>
        </w:rPr>
        <w:t xml:space="preserve">               2</w:t>
      </w:r>
      <w:r w:rsidRPr="00F21165">
        <w:rPr>
          <w:rFonts w:eastAsia="Calibri"/>
          <w:lang w:eastAsia="en-US"/>
        </w:rPr>
        <w:t>Определяется путем произведения нормативных затрат на оказание муниципальной услуги (выполне</w:t>
      </w:r>
      <w:r w:rsidR="00726D38">
        <w:rPr>
          <w:rFonts w:eastAsia="Calibri"/>
          <w:lang w:eastAsia="en-US"/>
        </w:rPr>
        <w:t xml:space="preserve">ния работы) (графа 7) на объем </w:t>
      </w:r>
      <w:r w:rsidRPr="00F21165">
        <w:rPr>
          <w:rFonts w:eastAsia="Calibri"/>
          <w:lang w:eastAsia="en-US"/>
        </w:rPr>
        <w:t>муниципальной услуги (работы) (графа 6) за минусом объемов доходов от осуществления платной деятельности (графа 8).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4335C1" w:rsidRDefault="004335C1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4335C1" w:rsidRDefault="004335C1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форма № 3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Субсидии бюджетным и автономным учреждениям на иные цели</w:t>
      </w:r>
    </w:p>
    <w:p w:rsid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378D9" w:rsidRDefault="007378D9" w:rsidP="007378D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7378D9">
        <w:rPr>
          <w:rFonts w:eastAsia="Calibri"/>
          <w:sz w:val="28"/>
          <w:szCs w:val="28"/>
          <w:lang w:eastAsia="en-US"/>
        </w:rPr>
        <w:t>Наименование главного распорядителя средств местного бюджета</w:t>
      </w:r>
    </w:p>
    <w:p w:rsidR="007378D9" w:rsidRDefault="007378D9" w:rsidP="007378D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F211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80"/>
        <w:gridCol w:w="2561"/>
        <w:gridCol w:w="1787"/>
        <w:gridCol w:w="2689"/>
        <w:gridCol w:w="2534"/>
        <w:gridCol w:w="2534"/>
      </w:tblGrid>
      <w:tr w:rsidR="007378D9" w:rsidRPr="00F21165" w:rsidTr="00C471D0">
        <w:trPr>
          <w:trHeight w:val="1114"/>
        </w:trPr>
        <w:tc>
          <w:tcPr>
            <w:tcW w:w="0" w:type="auto"/>
            <w:vMerge w:val="restart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Номер строк</w:t>
            </w:r>
          </w:p>
        </w:tc>
        <w:tc>
          <w:tcPr>
            <w:tcW w:w="0" w:type="auto"/>
            <w:vMerge w:val="restart"/>
          </w:tcPr>
          <w:p w:rsidR="007378D9" w:rsidRPr="00F21165" w:rsidRDefault="007378D9" w:rsidP="0072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 раздела, подраздела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ь предоставления </w:t>
            </w:r>
            <w:r w:rsidRPr="00F2116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 xml:space="preserve">Объем бюджетных ассигнований </w:t>
            </w:r>
          </w:p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7378D9" w:rsidRPr="00F21165" w:rsidTr="0079130D">
        <w:tc>
          <w:tcPr>
            <w:tcW w:w="0" w:type="auto"/>
            <w:vMerge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737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текущий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(2021 год)</w:t>
            </w:r>
          </w:p>
        </w:tc>
        <w:tc>
          <w:tcPr>
            <w:tcW w:w="0" w:type="auto"/>
          </w:tcPr>
          <w:p w:rsidR="007378D9" w:rsidRPr="00F21165" w:rsidRDefault="007378D9" w:rsidP="00737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(2022 год)</w:t>
            </w:r>
          </w:p>
        </w:tc>
        <w:tc>
          <w:tcPr>
            <w:tcW w:w="0" w:type="auto"/>
          </w:tcPr>
          <w:p w:rsidR="007378D9" w:rsidRPr="00F21165" w:rsidRDefault="007378D9" w:rsidP="00737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1-й год планового периода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(2023 год)</w:t>
            </w:r>
          </w:p>
        </w:tc>
        <w:tc>
          <w:tcPr>
            <w:tcW w:w="0" w:type="auto"/>
          </w:tcPr>
          <w:p w:rsidR="007378D9" w:rsidRPr="00F21165" w:rsidRDefault="007378D9" w:rsidP="00737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21165">
              <w:rPr>
                <w:rFonts w:eastAsia="Calibri"/>
                <w:sz w:val="24"/>
                <w:szCs w:val="24"/>
                <w:lang w:eastAsia="en-US"/>
              </w:rPr>
              <w:t>-й год планового периода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(2024 год)</w:t>
            </w: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  </w:t>
      </w:r>
      <w:r w:rsidRPr="00F21165">
        <w:rPr>
          <w:color w:val="000000"/>
        </w:rPr>
        <w:t xml:space="preserve">(подпись) телефон </w:t>
      </w: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Pr="00F21165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>форма № 4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Свод 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бюджетных ассигнований местного бюджета в разрезе </w:t>
      </w:r>
      <w:r w:rsidRPr="00F21165">
        <w:rPr>
          <w:b/>
          <w:color w:val="000000"/>
          <w:sz w:val="28"/>
          <w:szCs w:val="28"/>
        </w:rPr>
        <w:t>муниципальн</w:t>
      </w:r>
      <w:r w:rsidRPr="00F21165">
        <w:rPr>
          <w:b/>
          <w:sz w:val="28"/>
          <w:szCs w:val="28"/>
        </w:rPr>
        <w:t xml:space="preserve">ых программ Гаринского городского округа 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и непрограммных направ</w:t>
      </w:r>
      <w:r w:rsidR="0000252B">
        <w:rPr>
          <w:b/>
          <w:sz w:val="28"/>
          <w:szCs w:val="28"/>
        </w:rPr>
        <w:t>лений деятельности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</w:rPr>
      </w:pPr>
      <w:r w:rsidRPr="00F21165">
        <w:rPr>
          <w:b/>
          <w:sz w:val="28"/>
          <w:szCs w:val="28"/>
        </w:rPr>
        <w:t xml:space="preserve"> </w:t>
      </w:r>
      <w:r w:rsidRPr="00F21165">
        <w:rPr>
          <w:color w:val="000000"/>
          <w:sz w:val="22"/>
          <w:szCs w:val="22"/>
        </w:rPr>
        <w:t xml:space="preserve">        </w:t>
      </w: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847"/>
        <w:gridCol w:w="4397"/>
        <w:gridCol w:w="1567"/>
        <w:gridCol w:w="1922"/>
        <w:gridCol w:w="1049"/>
        <w:gridCol w:w="1278"/>
        <w:gridCol w:w="1129"/>
        <w:gridCol w:w="1138"/>
        <w:gridCol w:w="1573"/>
      </w:tblGrid>
      <w:tr w:rsidR="00BE5228" w:rsidRPr="00F21165" w:rsidTr="007378D9">
        <w:trPr>
          <w:trHeight w:val="23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i/>
                <w:color w:val="000000"/>
              </w:rPr>
            </w:pPr>
            <w:r>
              <w:rPr>
                <w:bCs/>
                <w:color w:val="000000"/>
              </w:rPr>
              <w:t>Номер строк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7378D9">
            <w:pPr>
              <w:rPr>
                <w:i/>
                <w:color w:val="000000"/>
              </w:rPr>
            </w:pPr>
            <w:r w:rsidRPr="00F21165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результата мероприятия, направления, источники финансирования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Код федерального проекта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 w:rsidRPr="00BE5228">
              <w:rPr>
                <w:color w:val="000000"/>
              </w:rPr>
              <w:t>Код целевой статьи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(тыс</w:t>
            </w:r>
            <w:r w:rsidR="00AE4B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рублей)</w:t>
            </w:r>
            <w:r w:rsidRPr="00F2116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 w:rsidRPr="00F21165">
              <w:rPr>
                <w:color w:val="000000"/>
              </w:rPr>
              <w:t>П</w:t>
            </w:r>
            <w:r>
              <w:rPr>
                <w:color w:val="000000"/>
              </w:rPr>
              <w:t>римечание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BE5228" w:rsidRPr="00F21165" w:rsidTr="007378D9">
        <w:trPr>
          <w:trHeight w:val="231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0B7A69">
            <w:pPr>
              <w:rPr>
                <w:i/>
                <w:color w:val="000000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5E7D15" w:rsidRDefault="00BE5228" w:rsidP="000B7A69">
            <w:r w:rsidRPr="005E7D15">
              <w:t>текущий год (2020 год)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5E7D15" w:rsidRDefault="00BE5228" w:rsidP="000B7A69">
            <w:r w:rsidRPr="005E7D15">
              <w:t>очередной финансовый год (2021 год)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228" w:rsidRPr="005E7D15" w:rsidRDefault="00BE5228" w:rsidP="000B7A69">
            <w:r w:rsidRPr="005E7D15">
              <w:t>1-й год планового периода (2022 год)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Default="00BE5228" w:rsidP="000B7A69">
            <w:r w:rsidRPr="005E7D15">
              <w:t>2-й год планового периода (2023 год)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3B5A57" w:rsidRDefault="00BE5228" w:rsidP="003B5A57">
            <w:pPr>
              <w:jc w:val="center"/>
              <w:rPr>
                <w:color w:val="000000"/>
              </w:rPr>
            </w:pPr>
            <w:r w:rsidRPr="003B5A57">
              <w:rPr>
                <w:color w:val="000000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3B5A57" w:rsidRDefault="00BE5228" w:rsidP="003B5A57">
            <w:pPr>
              <w:jc w:val="center"/>
              <w:rPr>
                <w:color w:val="000000"/>
              </w:rPr>
            </w:pPr>
            <w:r w:rsidRPr="003B5A57">
              <w:rPr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0B7A69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BE522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Всего по муниципальной программе </w:t>
            </w:r>
            <w:r w:rsidR="00F36768">
              <w:rPr>
                <w:i/>
                <w:color w:val="000000"/>
              </w:rPr>
              <w:t>(наименование муниципальной программы)</w:t>
            </w:r>
            <w:r w:rsidR="007378D9">
              <w:rPr>
                <w:i/>
                <w:color w:val="000000"/>
              </w:rPr>
              <w:t xml:space="preserve"> </w:t>
            </w:r>
            <w:r w:rsidR="00F36768">
              <w:rPr>
                <w:i/>
                <w:color w:val="000000"/>
              </w:rPr>
              <w:t>в том числе: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367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367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том числе на реализацию регионального проекта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том числе на реализацию регионального проекта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b/>
                <w:color w:val="000000"/>
              </w:rPr>
            </w:pPr>
          </w:p>
        </w:tc>
        <w:tc>
          <w:tcPr>
            <w:tcW w:w="47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BE5228">
            <w:pPr>
              <w:jc w:val="center"/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подпрограмма 1</w:t>
            </w:r>
          </w:p>
          <w:p w:rsidR="00BE5228" w:rsidRPr="00F21165" w:rsidRDefault="00BE5228" w:rsidP="00BE52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0B7A69" w:rsidP="00F21165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1</w:t>
            </w:r>
            <w:r w:rsidR="00BE5228">
              <w:rPr>
                <w:color w:val="000000"/>
              </w:rPr>
              <w:t xml:space="preserve"> </w:t>
            </w:r>
            <w:proofErr w:type="gramStart"/>
            <w:r w:rsidR="00BE5228">
              <w:rPr>
                <w:color w:val="000000"/>
              </w:rPr>
              <w:t>всего :</w:t>
            </w:r>
            <w:proofErr w:type="gramEnd"/>
            <w:r w:rsidR="00BE5228">
              <w:rPr>
                <w:color w:val="000000"/>
              </w:rPr>
              <w:t xml:space="preserve"> из них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0B7A69" w:rsidP="00F21165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 xml:space="preserve">И т.д.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по подпрограмме </w:t>
            </w:r>
            <w:proofErr w:type="gramStart"/>
            <w:r>
              <w:rPr>
                <w:color w:val="000000"/>
              </w:rPr>
              <w:t>1 ,</w:t>
            </w:r>
            <w:proofErr w:type="gramEnd"/>
            <w:r>
              <w:rPr>
                <w:color w:val="000000"/>
              </w:rPr>
              <w:t xml:space="preserve"> в том числе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b/>
                <w:color w:val="000000"/>
              </w:rPr>
            </w:pPr>
          </w:p>
        </w:tc>
        <w:tc>
          <w:tcPr>
            <w:tcW w:w="47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jc w:val="center"/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подпрограмма 2</w:t>
            </w:r>
          </w:p>
          <w:p w:rsidR="00F36768" w:rsidRPr="00F21165" w:rsidRDefault="00F36768" w:rsidP="00F3676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всего :</w:t>
            </w:r>
            <w:proofErr w:type="gramEnd"/>
            <w:r>
              <w:rPr>
                <w:color w:val="000000"/>
              </w:rPr>
              <w:t xml:space="preserve"> из них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 т.д.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AE4B8F">
            <w:pPr>
              <w:rPr>
                <w:color w:val="000000"/>
              </w:rPr>
            </w:pPr>
            <w:r>
              <w:rPr>
                <w:color w:val="000000"/>
              </w:rPr>
              <w:t>Итого по подпрограмме 2, в том числе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836E18" w:rsidP="00F211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т.д.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 xml:space="preserve">Непрограммные направления деятельности ГРБС, в том </w:t>
            </w:r>
            <w:proofErr w:type="gramStart"/>
            <w:r w:rsidRPr="00F21165">
              <w:rPr>
                <w:b/>
                <w:color w:val="000000"/>
              </w:rPr>
              <w:t>числе:*</w:t>
            </w:r>
            <w:proofErr w:type="gramEnd"/>
            <w:r w:rsidRPr="00F21165">
              <w:rPr>
                <w:b/>
                <w:color w:val="000000"/>
              </w:rPr>
              <w:t>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color w:val="000000"/>
              </w:rPr>
              <w:t xml:space="preserve"> </w:t>
            </w:r>
            <w:r w:rsidRPr="00F21165">
              <w:rPr>
                <w:b/>
                <w:color w:val="000000"/>
              </w:rPr>
              <w:t>Итого по ГРБС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7378D9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</w:tbl>
    <w:p w:rsidR="00836E18" w:rsidRDefault="00BE5228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</w:t>
      </w:r>
      <w:r w:rsidR="00F21165" w:rsidRPr="00F21165">
        <w:rPr>
          <w:rFonts w:eastAsia="Calibri"/>
          <w:lang w:eastAsia="en-US"/>
        </w:rPr>
        <w:t xml:space="preserve">данную </w:t>
      </w:r>
      <w:r w:rsidR="00836E18">
        <w:rPr>
          <w:rFonts w:eastAsia="Calibri"/>
          <w:lang w:eastAsia="en-US"/>
        </w:rPr>
        <w:t>графа заполняется в соответствии с порядком формирования и применения кодов бюджетной классификации РФ, их структурой и принципам назначения, утвержденными Министерством финансов РФ по мероприятиям, включенными в региональные проекты.</w:t>
      </w:r>
    </w:p>
    <w:p w:rsidR="004D1A82" w:rsidRDefault="00BE5228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836E18">
        <w:rPr>
          <w:rFonts w:eastAsia="Calibri"/>
          <w:b/>
          <w:lang w:eastAsia="en-US"/>
        </w:rPr>
        <w:t xml:space="preserve"> по новым мероприятиям допускается заполнение первых пяти знаков кода целевой статьи</w:t>
      </w:r>
    </w:p>
    <w:p w:rsidR="00F21165" w:rsidRPr="00F21165" w:rsidRDefault="004D1A82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="00BE5228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>в данной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 xml:space="preserve">графе заполняются </w:t>
      </w:r>
      <w:r>
        <w:rPr>
          <w:rFonts w:eastAsia="Calibri"/>
          <w:lang w:eastAsia="en-US"/>
        </w:rPr>
        <w:t xml:space="preserve">краткое </w:t>
      </w:r>
      <w:r w:rsidR="00F21165" w:rsidRPr="00F21165">
        <w:rPr>
          <w:rFonts w:eastAsia="Calibri"/>
          <w:lang w:eastAsia="en-US"/>
        </w:rPr>
        <w:t>обоснования предложений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>по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 xml:space="preserve">внесению изменений в </w:t>
      </w:r>
      <w:r w:rsidR="00F21165" w:rsidRPr="00F21165">
        <w:rPr>
          <w:color w:val="000000"/>
        </w:rPr>
        <w:t>муниципальн</w:t>
      </w:r>
      <w:r w:rsidR="00F21165" w:rsidRPr="00F21165">
        <w:rPr>
          <w:rFonts w:eastAsia="Calibri"/>
          <w:lang w:eastAsia="en-US"/>
        </w:rPr>
        <w:t>ую программу и непрогра</w:t>
      </w:r>
      <w:r>
        <w:rPr>
          <w:rFonts w:eastAsia="Calibri"/>
          <w:lang w:eastAsia="en-US"/>
        </w:rPr>
        <w:t>ммное направление деятельности (с приложением расчетов)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Pr="00F21165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1165" w:rsidRPr="00F21165" w:rsidRDefault="00F21165" w:rsidP="00F21165">
      <w:pPr>
        <w:widowControl w:val="0"/>
        <w:rPr>
          <w:rFonts w:eastAsia="Calibri"/>
          <w:sz w:val="24"/>
          <w:szCs w:val="24"/>
        </w:rPr>
      </w:pPr>
      <w:r w:rsidRPr="00F21165">
        <w:rPr>
          <w:rFonts w:eastAsia="Calibri"/>
          <w:sz w:val="24"/>
          <w:szCs w:val="24"/>
        </w:rPr>
        <w:t>Форма № 5</w:t>
      </w:r>
    </w:p>
    <w:p w:rsidR="00F21165" w:rsidRPr="00F21165" w:rsidRDefault="00F21165" w:rsidP="00F21165">
      <w:pPr>
        <w:widowControl w:val="0"/>
        <w:spacing w:line="240" w:lineRule="exact"/>
        <w:ind w:left="5780"/>
        <w:rPr>
          <w:rFonts w:eastAsia="Calibri"/>
          <w:b/>
          <w:bCs/>
          <w:sz w:val="24"/>
          <w:szCs w:val="24"/>
        </w:rPr>
      </w:pPr>
      <w:r w:rsidRPr="00F21165">
        <w:rPr>
          <w:rFonts w:eastAsia="Calibri"/>
          <w:b/>
          <w:bCs/>
          <w:sz w:val="24"/>
          <w:szCs w:val="24"/>
        </w:rPr>
        <w:br/>
      </w:r>
    </w:p>
    <w:p w:rsidR="00F21165" w:rsidRPr="00F21165" w:rsidRDefault="00F21165" w:rsidP="00F21165">
      <w:pPr>
        <w:widowControl w:val="0"/>
        <w:spacing w:line="240" w:lineRule="exact"/>
        <w:ind w:left="5780"/>
        <w:jc w:val="center"/>
        <w:rPr>
          <w:rFonts w:eastAsia="Calibri"/>
          <w:b/>
          <w:bCs/>
          <w:sz w:val="24"/>
          <w:szCs w:val="24"/>
        </w:rPr>
      </w:pPr>
    </w:p>
    <w:p w:rsidR="00F21165" w:rsidRPr="00F21165" w:rsidRDefault="00F21165" w:rsidP="004D1A8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</w:rPr>
      </w:pPr>
      <w:r w:rsidRPr="00F21165">
        <w:rPr>
          <w:b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</w:t>
      </w:r>
      <w:r w:rsidR="004D1A82">
        <w:rPr>
          <w:b/>
          <w:sz w:val="28"/>
          <w:szCs w:val="28"/>
        </w:rPr>
        <w:t xml:space="preserve">ров, работ </w:t>
      </w:r>
    </w:p>
    <w:p w:rsidR="00F21165" w:rsidRPr="00F21165" w:rsidRDefault="00F21165" w:rsidP="00F21165">
      <w:pPr>
        <w:widowControl w:val="0"/>
        <w:spacing w:line="240" w:lineRule="exact"/>
        <w:ind w:left="1220"/>
        <w:rPr>
          <w:rFonts w:eastAsia="Calibri"/>
          <w:b/>
          <w:bCs/>
          <w:sz w:val="24"/>
          <w:szCs w:val="24"/>
        </w:rPr>
      </w:pPr>
    </w:p>
    <w:tbl>
      <w:tblPr>
        <w:tblOverlap w:val="never"/>
        <w:tblW w:w="14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830"/>
        <w:gridCol w:w="2171"/>
        <w:gridCol w:w="2005"/>
        <w:gridCol w:w="2005"/>
        <w:gridCol w:w="1998"/>
      </w:tblGrid>
      <w:tr w:rsidR="004D1A82" w:rsidRPr="00F21165" w:rsidTr="004D1A82">
        <w:trPr>
          <w:trHeight w:hRule="exact" w:val="433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spacing w:line="259" w:lineRule="auto"/>
              <w:ind w:left="91"/>
              <w:jc w:val="center"/>
              <w:rPr>
                <w:sz w:val="28"/>
              </w:rPr>
            </w:pPr>
            <w:r w:rsidRPr="00F21165">
              <w:rPr>
                <w:sz w:val="24"/>
              </w:rPr>
              <w:t>Цель предоставления</w:t>
            </w:r>
          </w:p>
          <w:p w:rsidR="004D1A82" w:rsidRPr="00F21165" w:rsidRDefault="004D1A82" w:rsidP="00F21165">
            <w:pPr>
              <w:framePr w:w="14756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F21165">
              <w:rPr>
                <w:sz w:val="24"/>
              </w:rPr>
              <w:t>(наименование) субсидии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Реквизиты правового акта, на основании которого планируется предоставление субсидий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Объем бюджетных ассигнований, </w:t>
            </w:r>
            <w:proofErr w:type="spellStart"/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тыс.руб</w:t>
            </w:r>
            <w:proofErr w:type="spellEnd"/>
          </w:p>
        </w:tc>
      </w:tr>
      <w:tr w:rsidR="004D1A82" w:rsidRPr="00F21165" w:rsidTr="004D1A82">
        <w:trPr>
          <w:trHeight w:hRule="exact" w:val="839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AE4B8F">
            <w:pPr>
              <w:framePr w:w="14756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Текущий год (202</w:t>
            </w:r>
            <w:r w:rsidR="00AE4B8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AE4B8F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очередной финансовый год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AE4B8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AE4B8F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1-й год планового периода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AE4B8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AE4B8F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2-й год планового периода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AE4B8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</w:tr>
      <w:tr w:rsidR="004D1A82" w:rsidRPr="00F21165" w:rsidTr="004D1A82">
        <w:trPr>
          <w:trHeight w:hRule="exact"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D1A82" w:rsidRPr="00F21165" w:rsidTr="004D1A82">
        <w:trPr>
          <w:trHeight w:hRule="exact" w:val="29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77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F21165" w:rsidRPr="00F21165" w:rsidRDefault="00F21165" w:rsidP="00F21165">
      <w:pPr>
        <w:jc w:val="both"/>
        <w:rPr>
          <w:sz w:val="22"/>
          <w:szCs w:val="22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  <w:r w:rsidRPr="00F21165">
        <w:rPr>
          <w:rFonts w:eastAsia="Calibri"/>
          <w:sz w:val="22"/>
          <w:szCs w:val="22"/>
          <w:lang w:eastAsia="en-US"/>
        </w:rPr>
        <w:t xml:space="preserve">  </w:t>
      </w:r>
      <w:r w:rsidRPr="00F21165">
        <w:rPr>
          <w:rFonts w:eastAsia="Calibri"/>
          <w:sz w:val="22"/>
          <w:szCs w:val="22"/>
          <w:lang w:eastAsia="en-US"/>
        </w:rPr>
        <w:tab/>
        <w:t>К форме прилагается обоснование предоставления субсидии и расчет суммы субсидии по форме, позволяющей определить порядок ее расчета</w:t>
      </w: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 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161C6F" w:rsidRPr="00F21165" w:rsidRDefault="00845C83" w:rsidP="00161C6F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rFonts w:eastAsia="Calibri"/>
          <w:sz w:val="22"/>
          <w:szCs w:val="22"/>
          <w:lang w:eastAsia="en-US"/>
        </w:rPr>
        <w:t>Форма  №</w:t>
      </w:r>
      <w:proofErr w:type="gramEnd"/>
      <w:r>
        <w:rPr>
          <w:rFonts w:eastAsia="Calibri"/>
          <w:sz w:val="22"/>
          <w:szCs w:val="22"/>
          <w:lang w:eastAsia="en-US"/>
        </w:rPr>
        <w:t xml:space="preserve"> 6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Свод 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бюджетных ассигнований местного бюджета в разрезе </w:t>
      </w:r>
      <w:r w:rsidRPr="00F21165">
        <w:rPr>
          <w:b/>
          <w:color w:val="000000"/>
          <w:sz w:val="28"/>
          <w:szCs w:val="28"/>
        </w:rPr>
        <w:t>муниципальн</w:t>
      </w:r>
      <w:r w:rsidRPr="00F21165">
        <w:rPr>
          <w:b/>
          <w:sz w:val="28"/>
          <w:szCs w:val="28"/>
        </w:rPr>
        <w:t xml:space="preserve">ых программ Гаринского городского округа 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и непрограммных направ</w:t>
      </w:r>
      <w:r>
        <w:rPr>
          <w:b/>
          <w:sz w:val="28"/>
          <w:szCs w:val="28"/>
        </w:rPr>
        <w:t>лений деятельности</w:t>
      </w: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1417"/>
        <w:gridCol w:w="1134"/>
        <w:gridCol w:w="1134"/>
        <w:gridCol w:w="1701"/>
        <w:gridCol w:w="1134"/>
        <w:gridCol w:w="1560"/>
        <w:gridCol w:w="1417"/>
        <w:gridCol w:w="992"/>
        <w:gridCol w:w="1134"/>
      </w:tblGrid>
      <w:tr w:rsidR="00DA30C0" w:rsidTr="00DA30C0">
        <w:tc>
          <w:tcPr>
            <w:tcW w:w="1838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План на 2020 год</w:t>
            </w:r>
          </w:p>
        </w:tc>
        <w:tc>
          <w:tcPr>
            <w:tcW w:w="992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 xml:space="preserve">Фактическое </w:t>
            </w:r>
          </w:p>
          <w:p w:rsidR="00DA30C0" w:rsidRPr="00DA30C0" w:rsidRDefault="00DA30C0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и</w:t>
            </w:r>
            <w:r w:rsidR="00161C6F" w:rsidRPr="00DA30C0">
              <w:rPr>
                <w:rFonts w:eastAsia="Calibri"/>
                <w:lang w:eastAsia="en-US"/>
              </w:rPr>
              <w:t>сполнение</w:t>
            </w:r>
          </w:p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 xml:space="preserve"> за 2020 год</w:t>
            </w:r>
          </w:p>
        </w:tc>
        <w:tc>
          <w:tcPr>
            <w:tcW w:w="1417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 xml:space="preserve">Бюджетные </w:t>
            </w:r>
          </w:p>
          <w:p w:rsidR="00161C6F" w:rsidRPr="00DA30C0" w:rsidRDefault="00DA30C0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а</w:t>
            </w:r>
            <w:r w:rsidR="00161C6F" w:rsidRPr="00DA30C0">
              <w:rPr>
                <w:rFonts w:eastAsia="Calibri"/>
                <w:lang w:eastAsia="en-US"/>
              </w:rPr>
              <w:t>ссигнования на 2021 год</w:t>
            </w:r>
          </w:p>
        </w:tc>
        <w:tc>
          <w:tcPr>
            <w:tcW w:w="1134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Кассовые расходы за 9 мес. 2021 года</w:t>
            </w:r>
          </w:p>
        </w:tc>
        <w:tc>
          <w:tcPr>
            <w:tcW w:w="1134" w:type="dxa"/>
          </w:tcPr>
          <w:p w:rsidR="00161C6F" w:rsidRPr="00DA30C0" w:rsidRDefault="00161C6F" w:rsidP="00DA30C0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Предпол</w:t>
            </w:r>
            <w:r w:rsidR="00DA30C0" w:rsidRPr="00DA30C0">
              <w:rPr>
                <w:rFonts w:eastAsia="Calibri"/>
                <w:lang w:eastAsia="en-US"/>
              </w:rPr>
              <w:t>агаемые</w:t>
            </w:r>
            <w:r w:rsidR="00DA30C0">
              <w:rPr>
                <w:rFonts w:eastAsia="Calibri"/>
                <w:lang w:eastAsia="en-US"/>
              </w:rPr>
              <w:t xml:space="preserve"> </w:t>
            </w:r>
            <w:r w:rsidRPr="00DA30C0">
              <w:rPr>
                <w:rFonts w:eastAsia="Calibri"/>
                <w:lang w:eastAsia="en-US"/>
              </w:rPr>
              <w:t>расходы до конца 2021 года</w:t>
            </w:r>
          </w:p>
        </w:tc>
        <w:tc>
          <w:tcPr>
            <w:tcW w:w="1701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Отклонение предполагаемых расходов до конца 2021 года от бюджетных ассигнований на 2021 год</w:t>
            </w:r>
          </w:p>
        </w:tc>
        <w:tc>
          <w:tcPr>
            <w:tcW w:w="1134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2022 год</w:t>
            </w:r>
          </w:p>
        </w:tc>
        <w:tc>
          <w:tcPr>
            <w:tcW w:w="1560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Отклонение 2022 год от бюджетных ассигнований на 2021 год</w:t>
            </w:r>
          </w:p>
        </w:tc>
        <w:tc>
          <w:tcPr>
            <w:tcW w:w="1417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Примечание (расчет)</w:t>
            </w:r>
          </w:p>
        </w:tc>
        <w:tc>
          <w:tcPr>
            <w:tcW w:w="992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2023</w:t>
            </w:r>
            <w:r w:rsidR="00DA30C0"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1C6F" w:rsidRPr="00DA30C0" w:rsidRDefault="00DA30C0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2024 год</w:t>
            </w:r>
          </w:p>
        </w:tc>
      </w:tr>
      <w:tr w:rsidR="00DA30C0" w:rsidTr="00DA30C0">
        <w:tc>
          <w:tcPr>
            <w:tcW w:w="1838" w:type="dxa"/>
          </w:tcPr>
          <w:p w:rsidR="00161C6F" w:rsidRDefault="00DA30C0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 программа (наименование)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161C6F" w:rsidRDefault="00DA30C0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1: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161C6F" w:rsidRDefault="00DA30C0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2: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DA30C0" w:rsidRDefault="00DA30C0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3: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161C6F" w:rsidRDefault="00DA30C0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……….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F21165" w:rsidRDefault="00DA30C0" w:rsidP="00DA30C0">
            <w:pPr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 xml:space="preserve">Непрограммные направления деятельности ГРБС, в том </w:t>
            </w:r>
            <w:proofErr w:type="gramStart"/>
            <w:r w:rsidRPr="00F21165">
              <w:rPr>
                <w:b/>
                <w:color w:val="000000"/>
              </w:rPr>
              <w:t>числе:*</w:t>
            </w:r>
            <w:proofErr w:type="gramEnd"/>
            <w:r w:rsidRPr="00F21165">
              <w:rPr>
                <w:b/>
                <w:color w:val="000000"/>
              </w:rPr>
              <w:t>**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F21165" w:rsidRDefault="00DA30C0" w:rsidP="00DA30C0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1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F21165" w:rsidRDefault="00DA30C0" w:rsidP="00DA30C0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2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………….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DA30C0">
        <w:tc>
          <w:tcPr>
            <w:tcW w:w="1838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A30C0" w:rsidRPr="00F21165" w:rsidRDefault="00DA30C0" w:rsidP="00DA30C0">
      <w:pPr>
        <w:rPr>
          <w:rFonts w:eastAsia="Calibri"/>
          <w:sz w:val="22"/>
          <w:szCs w:val="22"/>
          <w:lang w:eastAsia="en-US"/>
        </w:rPr>
      </w:pPr>
    </w:p>
    <w:p w:rsidR="00DA30C0" w:rsidRPr="00F21165" w:rsidRDefault="00DA30C0" w:rsidP="00DA30C0">
      <w:pPr>
        <w:rPr>
          <w:rFonts w:eastAsia="Calibri"/>
          <w:sz w:val="22"/>
          <w:szCs w:val="22"/>
          <w:lang w:eastAsia="en-US"/>
        </w:rPr>
      </w:pPr>
    </w:p>
    <w:p w:rsidR="00DA30C0" w:rsidRPr="00F21165" w:rsidRDefault="00DA30C0" w:rsidP="00DA30C0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 Руководитель: ______________________ (Ф.И.О.) </w:t>
      </w:r>
    </w:p>
    <w:p w:rsidR="00DA30C0" w:rsidRPr="00F21165" w:rsidRDefault="00DA30C0" w:rsidP="00DA30C0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DA30C0" w:rsidRPr="00F21165" w:rsidRDefault="00DA30C0" w:rsidP="00DA30C0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161C6F" w:rsidRPr="00DA30C0" w:rsidRDefault="00DA30C0" w:rsidP="00DA30C0">
      <w:pPr>
        <w:spacing w:after="4" w:line="252" w:lineRule="auto"/>
        <w:ind w:left="-5" w:right="6134" w:hanging="10"/>
        <w:jc w:val="both"/>
        <w:rPr>
          <w:color w:val="000000"/>
        </w:rPr>
        <w:sectPr w:rsidR="00161C6F" w:rsidRPr="00DA30C0" w:rsidSect="00F21165">
          <w:headerReference w:type="even" r:id="rId10"/>
          <w:headerReference w:type="default" r:id="rId11"/>
          <w:headerReference w:type="first" r:id="rId12"/>
          <w:pgSz w:w="16838" w:h="11906" w:orient="landscape"/>
          <w:pgMar w:top="1128" w:right="720" w:bottom="851" w:left="851" w:header="709" w:footer="709" w:gutter="0"/>
          <w:cols w:space="708"/>
          <w:docGrid w:linePitch="360"/>
        </w:sectPr>
      </w:pPr>
      <w:r w:rsidRPr="00F21165">
        <w:rPr>
          <w:color w:val="000000"/>
        </w:rPr>
        <w:t xml:space="preserve">                                        (подпись) телефон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 xml:space="preserve">УТВЕРЖДЕНА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>приказом Финансового управления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администрации Гаринского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городского округа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от </w:t>
      </w:r>
      <w:r w:rsidR="00554800">
        <w:rPr>
          <w:sz w:val="28"/>
          <w:szCs w:val="28"/>
        </w:rPr>
        <w:t>1</w:t>
      </w:r>
      <w:r w:rsidR="007A2F10">
        <w:rPr>
          <w:sz w:val="28"/>
          <w:szCs w:val="28"/>
        </w:rPr>
        <w:t>2</w:t>
      </w:r>
      <w:r w:rsidR="004D1A82">
        <w:rPr>
          <w:sz w:val="28"/>
          <w:szCs w:val="28"/>
        </w:rPr>
        <w:t>.</w:t>
      </w:r>
      <w:r w:rsidR="00554800">
        <w:rPr>
          <w:sz w:val="28"/>
          <w:szCs w:val="28"/>
        </w:rPr>
        <w:t>08</w:t>
      </w:r>
      <w:r w:rsidRPr="00F21165">
        <w:rPr>
          <w:sz w:val="28"/>
          <w:szCs w:val="28"/>
        </w:rPr>
        <w:t>.20</w:t>
      </w:r>
      <w:r w:rsidR="004D1A82">
        <w:rPr>
          <w:sz w:val="28"/>
          <w:szCs w:val="28"/>
        </w:rPr>
        <w:t>2</w:t>
      </w:r>
      <w:r w:rsidR="007A2F10">
        <w:rPr>
          <w:sz w:val="28"/>
          <w:szCs w:val="28"/>
        </w:rPr>
        <w:t>1</w:t>
      </w:r>
      <w:r w:rsidRPr="00F21165">
        <w:rPr>
          <w:sz w:val="28"/>
          <w:szCs w:val="28"/>
        </w:rPr>
        <w:t xml:space="preserve"> № </w:t>
      </w:r>
      <w:r w:rsidR="00554800">
        <w:rPr>
          <w:sz w:val="28"/>
          <w:szCs w:val="28"/>
        </w:rPr>
        <w:t>41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449"/>
      <w:bookmarkEnd w:id="1"/>
      <w:r w:rsidRPr="00F21165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4D1A82" w:rsidRDefault="00F21165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1165">
        <w:rPr>
          <w:rFonts w:eastAsia="Calibri"/>
          <w:b/>
          <w:bCs/>
          <w:sz w:val="28"/>
          <w:szCs w:val="28"/>
          <w:lang w:eastAsia="en-US"/>
        </w:rPr>
        <w:t xml:space="preserve">планирования бюджетных ассигнований бюджета Гаринского городского округа на </w:t>
      </w:r>
      <w:r w:rsidR="004D1A82">
        <w:rPr>
          <w:rFonts w:eastAsia="Calibri"/>
          <w:b/>
          <w:bCs/>
          <w:sz w:val="28"/>
          <w:szCs w:val="28"/>
          <w:lang w:eastAsia="en-US"/>
        </w:rPr>
        <w:t>202</w:t>
      </w:r>
      <w:r w:rsidR="007A2F10">
        <w:rPr>
          <w:rFonts w:eastAsia="Calibri"/>
          <w:b/>
          <w:bCs/>
          <w:sz w:val="28"/>
          <w:szCs w:val="28"/>
          <w:lang w:eastAsia="en-US"/>
        </w:rPr>
        <w:t>2 год и плановый период 2023</w:t>
      </w:r>
      <w:r w:rsidR="004D1A82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A2F10">
        <w:rPr>
          <w:rFonts w:eastAsia="Calibri"/>
          <w:b/>
          <w:bCs/>
          <w:sz w:val="28"/>
          <w:szCs w:val="28"/>
          <w:lang w:eastAsia="en-US"/>
        </w:rPr>
        <w:t>4</w:t>
      </w:r>
      <w:r w:rsidR="004D1A82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7A2F10" w:rsidRDefault="007A2F10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21165" w:rsidRPr="00F21165" w:rsidRDefault="00F21165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Глава 1. Общие положения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  <w:lang w:eastAsia="en-US"/>
        </w:rPr>
        <w:t xml:space="preserve">1.  Настоящая Методика планирования бюджетных ассигнований  бюджета Гаринского городского округа (далее – местного бюджета) разработана в соответствии с требованиями Бюджетного </w:t>
      </w:r>
      <w:hyperlink r:id="rId13" w:history="1">
        <w:r w:rsidRPr="00F21165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Российской Федерации </w:t>
      </w:r>
      <w:hyperlink r:id="rId14" w:history="1">
        <w:r w:rsidRPr="00F21165">
          <w:rPr>
            <w:sz w:val="28"/>
            <w:szCs w:val="28"/>
          </w:rPr>
          <w:t>пунктом 4 статьи 16</w:t>
        </w:r>
      </w:hyperlink>
      <w:r w:rsidRPr="00F21165">
        <w:rPr>
          <w:sz w:val="28"/>
          <w:szCs w:val="28"/>
        </w:rPr>
        <w:t xml:space="preserve"> решения Думы Гаринского городского округа 20.02.2014 № 320/26 «Об утверждении Положения «О бюджетном процессе в Гаринском городском округе».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 2. Настоящая Методика применяется при планировании бюджетных ассигнований </w:t>
      </w:r>
      <w:r w:rsidR="00AB7447">
        <w:rPr>
          <w:rFonts w:eastAsia="Calibri"/>
          <w:sz w:val="28"/>
          <w:szCs w:val="28"/>
          <w:lang w:eastAsia="en-US"/>
        </w:rPr>
        <w:t xml:space="preserve">бюджета Гаринского городского округа </w:t>
      </w:r>
      <w:r w:rsidRPr="00F21165">
        <w:rPr>
          <w:rFonts w:eastAsia="Calibri"/>
          <w:sz w:val="28"/>
          <w:szCs w:val="28"/>
          <w:lang w:eastAsia="en-US"/>
        </w:rPr>
        <w:t xml:space="preserve">на исполнение действующих и принимаемых расходных обязательств </w:t>
      </w:r>
      <w:r w:rsidR="00AB7447">
        <w:rPr>
          <w:rFonts w:eastAsia="Calibri"/>
          <w:sz w:val="28"/>
          <w:szCs w:val="28"/>
          <w:lang w:eastAsia="en-US"/>
        </w:rPr>
        <w:t xml:space="preserve">бюджета </w:t>
      </w:r>
      <w:r w:rsidRPr="00F21165">
        <w:rPr>
          <w:rFonts w:eastAsia="Calibri"/>
          <w:sz w:val="28"/>
          <w:szCs w:val="28"/>
          <w:lang w:eastAsia="en-US"/>
        </w:rPr>
        <w:t xml:space="preserve">Гаринского городского округа на стадии формирования проекта бюджета на </w:t>
      </w:r>
      <w:r w:rsidR="00AB7447">
        <w:rPr>
          <w:rFonts w:eastAsia="Calibri"/>
          <w:sz w:val="28"/>
          <w:szCs w:val="28"/>
          <w:lang w:eastAsia="en-US"/>
        </w:rPr>
        <w:t>202</w:t>
      </w:r>
      <w:r w:rsidR="007A2F10">
        <w:rPr>
          <w:rFonts w:eastAsia="Calibri"/>
          <w:sz w:val="28"/>
          <w:szCs w:val="28"/>
          <w:lang w:eastAsia="en-US"/>
        </w:rPr>
        <w:t>2</w:t>
      </w:r>
      <w:r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 w:rsidR="00AB7447">
        <w:rPr>
          <w:rFonts w:eastAsia="Calibri"/>
          <w:sz w:val="28"/>
          <w:szCs w:val="28"/>
          <w:lang w:eastAsia="en-US"/>
        </w:rPr>
        <w:t xml:space="preserve"> 202</w:t>
      </w:r>
      <w:r w:rsidR="007A2F10">
        <w:rPr>
          <w:rFonts w:eastAsia="Calibri"/>
          <w:sz w:val="28"/>
          <w:szCs w:val="28"/>
          <w:lang w:eastAsia="en-US"/>
        </w:rPr>
        <w:t>3</w:t>
      </w:r>
      <w:r w:rsidR="00AB7447">
        <w:rPr>
          <w:rFonts w:eastAsia="Calibri"/>
          <w:sz w:val="28"/>
          <w:szCs w:val="28"/>
          <w:lang w:eastAsia="en-US"/>
        </w:rPr>
        <w:t xml:space="preserve"> и 202</w:t>
      </w:r>
      <w:r w:rsidR="007A2F10">
        <w:rPr>
          <w:rFonts w:eastAsia="Calibri"/>
          <w:sz w:val="28"/>
          <w:szCs w:val="28"/>
          <w:lang w:eastAsia="en-US"/>
        </w:rPr>
        <w:t>4</w:t>
      </w:r>
      <w:r w:rsidR="00AB7447"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rFonts w:eastAsia="Calibri"/>
          <w:sz w:val="28"/>
          <w:szCs w:val="28"/>
          <w:lang w:eastAsia="en-US"/>
        </w:rPr>
        <w:t>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3. Планирование бюджетных ассигнований местного бюджета осуществляется в соответствии с </w:t>
      </w:r>
      <w:hyperlink w:anchor="Par32" w:history="1">
        <w:r w:rsidRPr="00F2116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планирования бюджетных ассигнований местного бюджета </w:t>
      </w:r>
      <w:r w:rsidR="00AB7447" w:rsidRPr="00F21165">
        <w:rPr>
          <w:rFonts w:eastAsia="Calibri"/>
          <w:sz w:val="28"/>
          <w:szCs w:val="28"/>
          <w:lang w:eastAsia="en-US"/>
        </w:rPr>
        <w:t xml:space="preserve">на </w:t>
      </w:r>
      <w:r w:rsidR="00AB7447">
        <w:rPr>
          <w:rFonts w:eastAsia="Calibri"/>
          <w:sz w:val="28"/>
          <w:szCs w:val="28"/>
          <w:lang w:eastAsia="en-US"/>
        </w:rPr>
        <w:t>202</w:t>
      </w:r>
      <w:r w:rsidR="007A2F10">
        <w:rPr>
          <w:rFonts w:eastAsia="Calibri"/>
          <w:sz w:val="28"/>
          <w:szCs w:val="28"/>
          <w:lang w:eastAsia="en-US"/>
        </w:rPr>
        <w:t>2</w:t>
      </w:r>
      <w:r w:rsidR="00AB7447"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 w:rsidR="007A2F10">
        <w:rPr>
          <w:rFonts w:eastAsia="Calibri"/>
          <w:sz w:val="28"/>
          <w:szCs w:val="28"/>
          <w:lang w:eastAsia="en-US"/>
        </w:rPr>
        <w:t xml:space="preserve"> 2023</w:t>
      </w:r>
      <w:r w:rsidR="00AB7447">
        <w:rPr>
          <w:rFonts w:eastAsia="Calibri"/>
          <w:sz w:val="28"/>
          <w:szCs w:val="28"/>
          <w:lang w:eastAsia="en-US"/>
        </w:rPr>
        <w:t xml:space="preserve"> и 202</w:t>
      </w:r>
      <w:r w:rsidR="007A2F10">
        <w:rPr>
          <w:rFonts w:eastAsia="Calibri"/>
          <w:sz w:val="28"/>
          <w:szCs w:val="28"/>
          <w:lang w:eastAsia="en-US"/>
        </w:rPr>
        <w:t>4</w:t>
      </w:r>
      <w:r w:rsidR="00AB7447"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rFonts w:eastAsia="Calibri"/>
          <w:sz w:val="28"/>
          <w:szCs w:val="28"/>
          <w:lang w:eastAsia="en-US"/>
        </w:rPr>
        <w:t>, утвержденным настоящим Приказом.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  <w:lang w:eastAsia="en-US"/>
        </w:rPr>
        <w:t>4.</w:t>
      </w:r>
      <w:r w:rsidRPr="00F21165">
        <w:rPr>
          <w:rFonts w:ascii="Arial" w:eastAsia="Calibri" w:hAnsi="Arial" w:cs="Arial"/>
          <w:szCs w:val="28"/>
          <w:lang w:eastAsia="en-US"/>
        </w:rPr>
        <w:t xml:space="preserve"> </w:t>
      </w:r>
      <w:r w:rsidRPr="00F21165">
        <w:rPr>
          <w:sz w:val="28"/>
          <w:szCs w:val="28"/>
        </w:rPr>
        <w:t>Планирование бюджетных ассигнований местного бюджета осуществляется с учетом:</w:t>
      </w:r>
    </w:p>
    <w:p w:rsidR="00AB7447" w:rsidRPr="00F21165" w:rsidRDefault="00AB7447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финансового обеспечения реализации национальных целей, определенных Указом Президента Российской Федерации от 21 июля 2020 года № 474 «О национальных целях развития Российской Федерации на период до 2030 года»,</w:t>
      </w:r>
    </w:p>
    <w:p w:rsidR="00AB7447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Указ</w:t>
      </w:r>
      <w:r w:rsidR="00AB7447">
        <w:rPr>
          <w:sz w:val="28"/>
          <w:szCs w:val="28"/>
        </w:rPr>
        <w:t>а</w:t>
      </w:r>
      <w:r w:rsidRPr="00F21165">
        <w:rPr>
          <w:sz w:val="28"/>
          <w:szCs w:val="28"/>
        </w:rPr>
        <w:t xml:space="preserve"> Президента Российской Федерации от 07 мая 201</w:t>
      </w:r>
      <w:r w:rsidR="00AB7447">
        <w:rPr>
          <w:sz w:val="28"/>
          <w:szCs w:val="28"/>
        </w:rPr>
        <w:t>8</w:t>
      </w:r>
      <w:r w:rsidRPr="00F21165">
        <w:rPr>
          <w:sz w:val="28"/>
          <w:szCs w:val="28"/>
        </w:rPr>
        <w:t xml:space="preserve"> года </w:t>
      </w:r>
      <w:hyperlink r:id="rId15" w:history="1">
        <w:r w:rsidRPr="00F21165">
          <w:rPr>
            <w:sz w:val="28"/>
            <w:szCs w:val="28"/>
          </w:rPr>
          <w:t xml:space="preserve">№ </w:t>
        </w:r>
        <w:r w:rsidR="00AB7447">
          <w:rPr>
            <w:sz w:val="28"/>
            <w:szCs w:val="28"/>
          </w:rPr>
          <w:t>204</w:t>
        </w:r>
        <w:r w:rsidRPr="00F21165">
          <w:rPr>
            <w:sz w:val="28"/>
            <w:szCs w:val="28"/>
          </w:rPr>
          <w:t>596</w:t>
        </w:r>
      </w:hyperlink>
      <w:r w:rsidRPr="00F21165">
        <w:rPr>
          <w:sz w:val="28"/>
          <w:szCs w:val="28"/>
        </w:rPr>
        <w:t xml:space="preserve"> «О </w:t>
      </w:r>
      <w:r w:rsidR="00AB7447">
        <w:rPr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  </w:t>
      </w:r>
    </w:p>
    <w:p w:rsidR="00D34C9B" w:rsidRDefault="00D34C9B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</w:rPr>
        <w:t xml:space="preserve">основных направлениях бюджетной и налоговой политики Свердловской области </w:t>
      </w:r>
      <w:r>
        <w:rPr>
          <w:sz w:val="28"/>
          <w:szCs w:val="28"/>
        </w:rPr>
        <w:t>на 202</w:t>
      </w:r>
      <w:r w:rsidR="007A2F1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A2F1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A2F1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</w:t>
      </w:r>
    </w:p>
    <w:p w:rsidR="00AB7447" w:rsidRDefault="00AB7447" w:rsidP="00D34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сценарных условий, основных параметров прогноза социально-экономического развития Росс</w:t>
      </w:r>
      <w:r w:rsidR="00D34C9B">
        <w:rPr>
          <w:sz w:val="28"/>
          <w:szCs w:val="28"/>
        </w:rPr>
        <w:t>и</w:t>
      </w:r>
      <w:r>
        <w:rPr>
          <w:sz w:val="28"/>
          <w:szCs w:val="28"/>
        </w:rPr>
        <w:t xml:space="preserve">йской Федерации и прогнозируемых изменений цен (тарифов) на товары, услуги </w:t>
      </w:r>
      <w:r w:rsidR="00D34C9B">
        <w:rPr>
          <w:sz w:val="28"/>
          <w:szCs w:val="28"/>
        </w:rPr>
        <w:t>хозяйствующих субъектов, осуществляющих регулируемые виды деятельности на 202</w:t>
      </w:r>
      <w:r w:rsidR="001A650A">
        <w:rPr>
          <w:sz w:val="28"/>
          <w:szCs w:val="28"/>
        </w:rPr>
        <w:t>2</w:t>
      </w:r>
      <w:r w:rsidR="00D34C9B">
        <w:rPr>
          <w:sz w:val="28"/>
          <w:szCs w:val="28"/>
        </w:rPr>
        <w:t xml:space="preserve"> год и на плановый период 202</w:t>
      </w:r>
      <w:r w:rsidR="001A650A">
        <w:rPr>
          <w:sz w:val="28"/>
          <w:szCs w:val="28"/>
        </w:rPr>
        <w:t>3 и 2024</w:t>
      </w:r>
      <w:r w:rsidR="00D34C9B">
        <w:rPr>
          <w:sz w:val="28"/>
          <w:szCs w:val="28"/>
        </w:rPr>
        <w:t xml:space="preserve"> годов;</w:t>
      </w:r>
    </w:p>
    <w:p w:rsidR="00D34C9B" w:rsidRPr="00F21165" w:rsidRDefault="00D34C9B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закона (проекта областного закона) о областном бюджете на 202</w:t>
      </w:r>
      <w:r w:rsidR="001A650A">
        <w:rPr>
          <w:sz w:val="28"/>
          <w:szCs w:val="28"/>
        </w:rPr>
        <w:t>2 год и плановый период 2023</w:t>
      </w:r>
      <w:r>
        <w:rPr>
          <w:sz w:val="28"/>
          <w:szCs w:val="28"/>
        </w:rPr>
        <w:t xml:space="preserve"> и 202</w:t>
      </w:r>
      <w:r w:rsidR="001A650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Стратегии социально-экономического развития Гаринского городского округа на долгосрочный период;</w:t>
      </w:r>
    </w:p>
    <w:p w:rsidR="00F21165" w:rsidRDefault="00F21165" w:rsidP="00F211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lastRenderedPageBreak/>
        <w:t xml:space="preserve">  Бюджетного послания Губернатора Свердловской области Законодательному Собранию Свердловской области «Об основных направлениях бюджетной и налоговой политики Свердловской области на очередной финансовый год и плановый период»;</w:t>
      </w:r>
    </w:p>
    <w:p w:rsidR="00D34C9B" w:rsidRDefault="00D34C9B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основных направлений бюджетной</w:t>
      </w:r>
      <w:r>
        <w:rPr>
          <w:sz w:val="28"/>
          <w:szCs w:val="28"/>
        </w:rPr>
        <w:t xml:space="preserve">, налоговой </w:t>
      </w:r>
      <w:r w:rsidRPr="00F21165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Гаринского городского округа </w:t>
      </w:r>
      <w:r w:rsidRPr="00F21165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202</w:t>
      </w:r>
      <w:r w:rsidR="001A650A">
        <w:rPr>
          <w:rFonts w:eastAsia="Calibri"/>
          <w:sz w:val="28"/>
          <w:szCs w:val="28"/>
          <w:lang w:eastAsia="en-US"/>
        </w:rPr>
        <w:t>2</w:t>
      </w:r>
      <w:r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1A650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и 202</w:t>
      </w:r>
      <w:r w:rsidR="001A650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sz w:val="28"/>
          <w:szCs w:val="28"/>
        </w:rPr>
        <w:t>;</w:t>
      </w:r>
    </w:p>
    <w:p w:rsidR="00D34C9B" w:rsidRDefault="00F21165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 xml:space="preserve">показателей прогноза социально-экономического развития Гаринского городского округа </w:t>
      </w:r>
      <w:r w:rsidR="00D34C9B">
        <w:rPr>
          <w:sz w:val="28"/>
          <w:szCs w:val="28"/>
        </w:rPr>
        <w:t>на 202</w:t>
      </w:r>
      <w:r w:rsidR="001A650A">
        <w:rPr>
          <w:sz w:val="28"/>
          <w:szCs w:val="28"/>
        </w:rPr>
        <w:t>2</w:t>
      </w:r>
      <w:r w:rsidR="00D34C9B">
        <w:rPr>
          <w:sz w:val="28"/>
          <w:szCs w:val="28"/>
        </w:rPr>
        <w:t xml:space="preserve"> год и на плановый период 202</w:t>
      </w:r>
      <w:r w:rsidR="001A650A">
        <w:rPr>
          <w:sz w:val="28"/>
          <w:szCs w:val="28"/>
        </w:rPr>
        <w:t>3</w:t>
      </w:r>
      <w:r w:rsidR="00D34C9B">
        <w:rPr>
          <w:sz w:val="28"/>
          <w:szCs w:val="28"/>
        </w:rPr>
        <w:t xml:space="preserve"> и 202</w:t>
      </w:r>
      <w:r w:rsidR="001A650A">
        <w:rPr>
          <w:sz w:val="28"/>
          <w:szCs w:val="28"/>
        </w:rPr>
        <w:t>4</w:t>
      </w:r>
      <w:r w:rsidR="00D34C9B">
        <w:rPr>
          <w:sz w:val="28"/>
          <w:szCs w:val="28"/>
        </w:rPr>
        <w:t xml:space="preserve"> годов;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бюджетного прогноза Гаринского городского округа на долгосрочный период;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анализа изменений структуры и перераспределения расходов местного бюджета;</w:t>
      </w:r>
    </w:p>
    <w:p w:rsidR="00D34C9B" w:rsidRPr="00F21165" w:rsidRDefault="00D34C9B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прогнозируемых показателей оказания государственных услуг (выполнения работ);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изменений численности органов местного самоуправления Гаринского городского округа и работников муниципальных казенных учреждений Гаринского городского округа;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5. Планирование бюджетных ассигнований местного бюджета осуществляется по видам бюджетных ассигнований в соответствии со </w:t>
      </w:r>
      <w:hyperlink r:id="rId16" w:history="1">
        <w:r w:rsidRPr="00F21165">
          <w:rPr>
            <w:rFonts w:eastAsia="Calibri"/>
            <w:sz w:val="28"/>
            <w:szCs w:val="28"/>
            <w:lang w:eastAsia="en-US"/>
          </w:rPr>
          <w:t>статьей 69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указанным в </w:t>
      </w:r>
      <w:hyperlink w:anchor="Par642" w:history="1">
        <w:r w:rsidRPr="00F21165">
          <w:rPr>
            <w:rFonts w:eastAsia="Calibri"/>
            <w:sz w:val="28"/>
            <w:szCs w:val="28"/>
            <w:lang w:eastAsia="en-US"/>
          </w:rPr>
          <w:t>приложении 1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к настоящей Методике (прилагается),</w:t>
      </w:r>
      <w:r w:rsidRPr="00F21165">
        <w:rPr>
          <w:sz w:val="28"/>
        </w:rPr>
        <w:t xml:space="preserve"> </w:t>
      </w:r>
      <w:r w:rsidRPr="00F21165">
        <w:rPr>
          <w:color w:val="000000"/>
          <w:sz w:val="28"/>
        </w:rPr>
        <w:t>и бюджетных ассигнований по источникам финансирования дефицита бюджета Гаринского городского округа.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73"/>
      <w:bookmarkEnd w:id="2"/>
      <w:r w:rsidRPr="00F21165">
        <w:rPr>
          <w:rFonts w:eastAsia="Calibri"/>
          <w:b/>
          <w:sz w:val="28"/>
          <w:szCs w:val="28"/>
          <w:lang w:eastAsia="en-US"/>
        </w:rPr>
        <w:t>Глава 2. Планирования бюджетных ассигнований на исполнение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действующих расходных обязательств Гаринского городского округа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6. Планирование объемов бюджетных ассигнований осуществляется главными распорядителями средств местного бюджета в зависимости от вида бюджетных ассигнований одним из следующих методов: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нормативным методом, когда расчет бюджетных ассигнований производится на основе условных расчетных нормативов, а также нормативов, утвержденных соответствующими нормативными правовыми актами;</w:t>
      </w:r>
    </w:p>
    <w:p w:rsidR="00D34C9B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методом индексации, когда расчет бюджетных ассигнований производится путем индексации на сводный индекс потребительских цен (декабрь к декабрю предыдущего года) (далее - уров</w:t>
      </w:r>
      <w:r w:rsidR="001A650A">
        <w:rPr>
          <w:rFonts w:eastAsia="Calibri"/>
          <w:sz w:val="28"/>
          <w:szCs w:val="28"/>
          <w:lang w:eastAsia="en-US"/>
        </w:rPr>
        <w:t xml:space="preserve">ень инфляции) объема </w:t>
      </w:r>
      <w:proofErr w:type="gramStart"/>
      <w:r w:rsidR="001A650A">
        <w:rPr>
          <w:rFonts w:eastAsia="Calibri"/>
          <w:sz w:val="28"/>
          <w:szCs w:val="28"/>
          <w:lang w:eastAsia="en-US"/>
        </w:rPr>
        <w:t xml:space="preserve">бюджетного </w:t>
      </w:r>
      <w:r w:rsidRPr="00F21165">
        <w:rPr>
          <w:rFonts w:eastAsia="Calibri"/>
          <w:sz w:val="28"/>
          <w:szCs w:val="28"/>
          <w:lang w:eastAsia="en-US"/>
        </w:rPr>
        <w:t>ассигнования</w:t>
      </w:r>
      <w:proofErr w:type="gramEnd"/>
      <w:r w:rsidRPr="00F21165">
        <w:rPr>
          <w:rFonts w:eastAsia="Calibri"/>
          <w:sz w:val="28"/>
          <w:szCs w:val="28"/>
          <w:lang w:eastAsia="en-US"/>
        </w:rPr>
        <w:t xml:space="preserve"> текущего (отчетного) финансового года;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плановым методом, когда расчет бюджетных ассигнований производится в соответствии с показателями, указанными в нормативных правовых актах, муниципальных программах Гаринского городского округа, принятых в установленном порядке, договорах (соглашениях), заключенных </w:t>
      </w:r>
      <w:proofErr w:type="spellStart"/>
      <w:r w:rsidRPr="00F21165">
        <w:rPr>
          <w:rFonts w:eastAsia="Calibri"/>
          <w:sz w:val="28"/>
          <w:szCs w:val="28"/>
          <w:lang w:eastAsia="en-US"/>
        </w:rPr>
        <w:t>Гаринским</w:t>
      </w:r>
      <w:proofErr w:type="spellEnd"/>
      <w:r w:rsidRPr="00F21165">
        <w:rPr>
          <w:rFonts w:eastAsia="Calibri"/>
          <w:sz w:val="28"/>
          <w:szCs w:val="28"/>
          <w:lang w:eastAsia="en-US"/>
        </w:rPr>
        <w:t xml:space="preserve"> городским округом (от имени Гаринского городского округа);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иным методом, отличным от нормативного метода, метода индексации и планового метода.</w:t>
      </w:r>
    </w:p>
    <w:p w:rsidR="001A650A" w:rsidRPr="00F21165" w:rsidRDefault="001A650A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невозможно применить нормативный метод, метод индексации и плановый метод, применяется иной метод расчета, отличный от нормативного метода, метода индексации и планового метода.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lastRenderedPageBreak/>
        <w:t>7. Объем бюджетных ассигнований на оказание муниципальных услуг (выполнение работ) в i-ом году рассчитывается: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sz w:val="28"/>
        </w:rPr>
        <w:t>1) по каждой муниципальной услуге (работе), оказываемой (выполняемой) казенным учреждением - нормативным методом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задания,</w:t>
      </w:r>
      <w:r w:rsidRPr="00F21165">
        <w:rPr>
          <w:rFonts w:eastAsia="Calibri"/>
          <w:sz w:val="28"/>
          <w:szCs w:val="28"/>
          <w:lang w:eastAsia="en-US"/>
        </w:rPr>
        <w:t xml:space="preserve"> утверждаемым администрацией Гаринского городского округа.</w:t>
      </w:r>
    </w:p>
    <w:p w:rsidR="00F21165" w:rsidRPr="00F21165" w:rsidRDefault="001A650A" w:rsidP="00F21165">
      <w:pPr>
        <w:widowControl w:val="0"/>
        <w:spacing w:line="320" w:lineRule="exact"/>
        <w:ind w:firstLine="7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планировании бюджетных ассигнований на содержание органов местного самоуправления и казенных учреждений, в</w:t>
      </w:r>
      <w:r w:rsidR="00F21165" w:rsidRPr="00F21165">
        <w:rPr>
          <w:rFonts w:eastAsia="Calibri"/>
          <w:sz w:val="28"/>
          <w:szCs w:val="28"/>
        </w:rPr>
        <w:t xml:space="preserve"> случае если казенному учреждению не устанавливается муниципальное задание на оказание муниципальных услуг (выполнение работ), объем бюджетных ассигнований на </w:t>
      </w:r>
      <w:r>
        <w:rPr>
          <w:rFonts w:eastAsia="Calibri"/>
          <w:sz w:val="28"/>
          <w:szCs w:val="28"/>
        </w:rPr>
        <w:t xml:space="preserve">содержание органов местного самоуправления и </w:t>
      </w:r>
      <w:r w:rsidR="00F21165" w:rsidRPr="00F21165">
        <w:rPr>
          <w:rFonts w:eastAsia="Calibri"/>
          <w:sz w:val="28"/>
          <w:szCs w:val="28"/>
        </w:rPr>
        <w:t>обеспечение выполнения функций казенных учреждений рассчитывается в следующем порядке: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sz w:val="28"/>
        </w:rPr>
        <w:t xml:space="preserve">на оплату труда работников казенных учреждений, денежное содержание (денежное вознаграждение, заработную плату) работников </w:t>
      </w:r>
      <w:r w:rsidRPr="00F21165">
        <w:rPr>
          <w:rFonts w:eastAsia="Calibri"/>
          <w:sz w:val="28"/>
          <w:szCs w:val="28"/>
          <w:lang w:eastAsia="en-US"/>
        </w:rPr>
        <w:t xml:space="preserve">органов местного самоуправления  Гаринского городского округа,  </w:t>
      </w:r>
      <w:r w:rsidR="00AD295B">
        <w:rPr>
          <w:rFonts w:eastAsia="Calibri"/>
          <w:sz w:val="28"/>
          <w:szCs w:val="28"/>
          <w:lang w:eastAsia="en-US"/>
        </w:rPr>
        <w:t xml:space="preserve">лиц , замещающих муниципальные должности Гаринского городского округа, муниципальных служащих , </w:t>
      </w:r>
      <w:r w:rsidRPr="00F21165">
        <w:rPr>
          <w:rFonts w:eastAsia="Calibri"/>
          <w:sz w:val="28"/>
          <w:szCs w:val="28"/>
          <w:lang w:eastAsia="en-US"/>
        </w:rPr>
        <w:t>иных категорий работников,</w:t>
      </w:r>
      <w:r w:rsidR="00AD295B">
        <w:rPr>
          <w:rFonts w:eastAsia="Calibri"/>
          <w:sz w:val="28"/>
          <w:szCs w:val="28"/>
          <w:lang w:eastAsia="en-US"/>
        </w:rPr>
        <w:t xml:space="preserve"> командировочные и иные выплаты </w:t>
      </w:r>
      <w:r w:rsidRPr="00F21165">
        <w:rPr>
          <w:rFonts w:eastAsia="Calibri"/>
          <w:sz w:val="28"/>
          <w:szCs w:val="28"/>
          <w:lang w:eastAsia="en-US"/>
        </w:rPr>
        <w:t xml:space="preserve">- плановым методом </w:t>
      </w:r>
      <w:r w:rsidRPr="00F21165">
        <w:rPr>
          <w:sz w:val="28"/>
        </w:rPr>
        <w:t>в соответствии с трудовыми договорами (служебными контрактами, контрактами),</w:t>
      </w:r>
      <w:r w:rsidR="00AD295B" w:rsidRPr="00AD295B">
        <w:rPr>
          <w:rFonts w:eastAsia="Calibri"/>
          <w:sz w:val="28"/>
          <w:szCs w:val="28"/>
          <w:lang w:eastAsia="en-US"/>
        </w:rPr>
        <w:t xml:space="preserve"> </w:t>
      </w:r>
      <w:r w:rsidR="00AD295B" w:rsidRPr="00F21165">
        <w:rPr>
          <w:rFonts w:eastAsia="Calibri"/>
          <w:sz w:val="28"/>
          <w:szCs w:val="28"/>
          <w:lang w:eastAsia="en-US"/>
        </w:rPr>
        <w:t xml:space="preserve">законодательством Российской Федерации, </w:t>
      </w:r>
      <w:r w:rsidR="00AD295B">
        <w:rPr>
          <w:rFonts w:eastAsia="Calibri"/>
          <w:sz w:val="28"/>
          <w:szCs w:val="28"/>
          <w:lang w:eastAsia="en-US"/>
        </w:rPr>
        <w:t>законодательством</w:t>
      </w:r>
      <w:r w:rsidR="00AD295B" w:rsidRPr="00F21165">
        <w:rPr>
          <w:rFonts w:eastAsia="Calibri"/>
          <w:sz w:val="28"/>
          <w:szCs w:val="28"/>
          <w:lang w:eastAsia="en-US"/>
        </w:rPr>
        <w:t xml:space="preserve"> Свердловской области </w:t>
      </w:r>
      <w:r w:rsidR="00AD295B">
        <w:rPr>
          <w:rFonts w:eastAsia="Calibri"/>
          <w:sz w:val="28"/>
          <w:szCs w:val="28"/>
          <w:lang w:eastAsia="en-US"/>
        </w:rPr>
        <w:t xml:space="preserve">, </w:t>
      </w:r>
      <w:r w:rsidRPr="00F21165">
        <w:rPr>
          <w:rFonts w:eastAsia="Calibri"/>
          <w:sz w:val="28"/>
          <w:szCs w:val="28"/>
          <w:lang w:eastAsia="en-US"/>
        </w:rPr>
        <w:t xml:space="preserve">утвержденных нормативно правовыми актами Гаринского городского округа </w:t>
      </w:r>
      <w:r w:rsidRPr="00F21165">
        <w:rPr>
          <w:sz w:val="28"/>
        </w:rPr>
        <w:t xml:space="preserve">с учетом </w:t>
      </w:r>
      <w:r w:rsidR="006B1A3D">
        <w:rPr>
          <w:sz w:val="28"/>
        </w:rPr>
        <w:t>установленных указами Президента Российской Федерации показателей соотношения заработной платы соответствующих категории работников</w:t>
      </w:r>
      <w:r w:rsidRPr="00F21165">
        <w:rPr>
          <w:rFonts w:eastAsia="Calibri"/>
          <w:sz w:val="28"/>
          <w:szCs w:val="28"/>
          <w:lang w:eastAsia="en-US"/>
        </w:rPr>
        <w:t>;</w:t>
      </w:r>
    </w:p>
    <w:p w:rsidR="00F21165" w:rsidRPr="00F21165" w:rsidRDefault="00F21165" w:rsidP="00F21165">
      <w:pPr>
        <w:widowControl w:val="0"/>
        <w:spacing w:line="320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 xml:space="preserve">на закупку товаров, работ, услуг для обеспечения муниципальных нужд - </w:t>
      </w:r>
      <w:r w:rsidR="007D0D96">
        <w:rPr>
          <w:rFonts w:eastAsia="Calibri"/>
          <w:sz w:val="28"/>
          <w:szCs w:val="28"/>
        </w:rPr>
        <w:t>в</w:t>
      </w:r>
      <w:r w:rsidRPr="00F21165">
        <w:rPr>
          <w:rFonts w:eastAsia="Calibri"/>
          <w:sz w:val="28"/>
          <w:szCs w:val="28"/>
        </w:rPr>
        <w:t xml:space="preserve"> соответствии с </w:t>
      </w:r>
      <w:r w:rsidR="007D0D96">
        <w:rPr>
          <w:rFonts w:eastAsia="Calibri"/>
          <w:sz w:val="28"/>
          <w:szCs w:val="28"/>
        </w:rPr>
        <w:t xml:space="preserve">проектами </w:t>
      </w:r>
      <w:r w:rsidRPr="00F21165">
        <w:rPr>
          <w:rFonts w:eastAsia="Calibri"/>
          <w:sz w:val="28"/>
          <w:szCs w:val="28"/>
        </w:rPr>
        <w:t>план</w:t>
      </w:r>
      <w:r w:rsidR="007D0D96">
        <w:rPr>
          <w:rFonts w:eastAsia="Calibri"/>
          <w:sz w:val="28"/>
          <w:szCs w:val="28"/>
        </w:rPr>
        <w:t>ов</w:t>
      </w:r>
      <w:r w:rsidR="006B1A3D">
        <w:rPr>
          <w:rFonts w:eastAsia="Calibri"/>
          <w:sz w:val="28"/>
          <w:szCs w:val="28"/>
        </w:rPr>
        <w:t>- график</w:t>
      </w:r>
      <w:r w:rsidR="007D0D96">
        <w:rPr>
          <w:rFonts w:eastAsia="Calibri"/>
          <w:sz w:val="28"/>
          <w:szCs w:val="28"/>
        </w:rPr>
        <w:t>ов</w:t>
      </w:r>
      <w:r w:rsidRPr="00F21165">
        <w:rPr>
          <w:rFonts w:eastAsia="Calibri"/>
          <w:sz w:val="28"/>
          <w:szCs w:val="28"/>
        </w:rPr>
        <w:t xml:space="preserve"> закупок;</w:t>
      </w:r>
    </w:p>
    <w:p w:rsidR="00F21165" w:rsidRPr="00F21165" w:rsidRDefault="00F21165" w:rsidP="00F21165">
      <w:pPr>
        <w:widowControl w:val="0"/>
        <w:spacing w:after="272" w:line="320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F21165" w:rsidRPr="00F21165" w:rsidRDefault="00F21165" w:rsidP="00F21165">
      <w:pPr>
        <w:widowControl w:val="0"/>
        <w:spacing w:after="305" w:line="280" w:lineRule="exact"/>
        <w:ind w:left="3580"/>
        <w:rPr>
          <w:rFonts w:eastAsia="Calibri"/>
          <w:sz w:val="28"/>
          <w:szCs w:val="28"/>
          <w:lang w:val="en-US"/>
        </w:rPr>
      </w:pPr>
      <w:proofErr w:type="spellStart"/>
      <w:r w:rsidRPr="00F21165">
        <w:rPr>
          <w:rFonts w:eastAsia="Calibri"/>
          <w:sz w:val="28"/>
          <w:szCs w:val="28"/>
        </w:rPr>
        <w:t>БАун</w:t>
      </w:r>
      <w:proofErr w:type="spellEnd"/>
      <w:r w:rsidRPr="00F21165">
        <w:rPr>
          <w:rFonts w:eastAsia="Calibri"/>
          <w:sz w:val="28"/>
          <w:szCs w:val="28"/>
          <w:lang w:val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/>
        </w:rPr>
        <w:t xml:space="preserve">) = </w:t>
      </w:r>
      <w:r w:rsidRPr="00F21165">
        <w:rPr>
          <w:rFonts w:eastAsia="Calibri"/>
          <w:sz w:val="28"/>
          <w:szCs w:val="28"/>
        </w:rPr>
        <w:t>База</w:t>
      </w:r>
      <w:r w:rsidRPr="00F21165">
        <w:rPr>
          <w:rFonts w:eastAsia="Calibri"/>
          <w:sz w:val="28"/>
          <w:szCs w:val="28"/>
          <w:lang w:val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/>
        </w:rPr>
        <w:t xml:space="preserve">) </w:t>
      </w:r>
      <w:r w:rsidRPr="00F21165">
        <w:rPr>
          <w:rFonts w:eastAsia="Calibri"/>
          <w:sz w:val="28"/>
          <w:szCs w:val="28"/>
        </w:rPr>
        <w:t>х</w:t>
      </w:r>
      <w:r w:rsidRPr="00F21165">
        <w:rPr>
          <w:rFonts w:eastAsia="Calibri"/>
          <w:sz w:val="28"/>
          <w:szCs w:val="28"/>
          <w:lang w:val="en-US"/>
        </w:rPr>
        <w:t xml:space="preserve"> </w:t>
      </w:r>
      <w:r w:rsidRPr="00F21165">
        <w:rPr>
          <w:rFonts w:eastAsia="Calibri"/>
          <w:sz w:val="28"/>
          <w:szCs w:val="28"/>
          <w:lang w:val="en-US" w:eastAsia="en-US" w:bidi="en-US"/>
        </w:rPr>
        <w:t>CH(</w:t>
      </w:r>
      <w:proofErr w:type="spellStart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 w:bidi="en-US"/>
        </w:rPr>
        <w:t xml:space="preserve">), </w:t>
      </w:r>
      <w:r w:rsidRPr="00F21165">
        <w:rPr>
          <w:rFonts w:eastAsia="Calibri"/>
          <w:sz w:val="28"/>
          <w:szCs w:val="28"/>
        </w:rPr>
        <w:t>где</w:t>
      </w:r>
      <w:r w:rsidRPr="00F21165">
        <w:rPr>
          <w:rFonts w:eastAsia="Calibri"/>
          <w:sz w:val="28"/>
          <w:szCs w:val="28"/>
          <w:lang w:val="en-US"/>
        </w:rPr>
        <w:t>: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proofErr w:type="spellStart"/>
      <w:r w:rsidRPr="00F21165">
        <w:rPr>
          <w:rFonts w:eastAsia="Calibri"/>
          <w:sz w:val="28"/>
          <w:szCs w:val="28"/>
        </w:rPr>
        <w:t>БАун</w:t>
      </w:r>
      <w:proofErr w:type="spellEnd"/>
      <w:r w:rsidRPr="00F21165">
        <w:rPr>
          <w:rFonts w:eastAsia="Calibri"/>
          <w:sz w:val="28"/>
          <w:szCs w:val="28"/>
        </w:rPr>
        <w:t>(</w:t>
      </w:r>
      <w:proofErr w:type="spellStart"/>
      <w:r w:rsidRPr="00F21165">
        <w:rPr>
          <w:rFonts w:eastAsia="Calibri"/>
          <w:sz w:val="28"/>
          <w:szCs w:val="28"/>
          <w:lang w:val="en-US"/>
        </w:rPr>
        <w:t>i</w:t>
      </w:r>
      <w:proofErr w:type="spellEnd"/>
      <w:r w:rsidRPr="00F21165">
        <w:rPr>
          <w:rFonts w:eastAsia="Calibri"/>
          <w:sz w:val="28"/>
          <w:szCs w:val="28"/>
        </w:rPr>
        <w:t>) - объем бюджетн</w:t>
      </w:r>
      <w:r w:rsidR="007D0D96">
        <w:rPr>
          <w:rFonts w:eastAsia="Calibri"/>
          <w:sz w:val="28"/>
          <w:szCs w:val="28"/>
        </w:rPr>
        <w:t>ых</w:t>
      </w:r>
      <w:r w:rsidRPr="00F21165">
        <w:rPr>
          <w:rFonts w:eastAsia="Calibri"/>
          <w:sz w:val="28"/>
          <w:szCs w:val="28"/>
        </w:rPr>
        <w:t xml:space="preserve"> ассигновани</w:t>
      </w:r>
      <w:r w:rsidR="007D0D96">
        <w:rPr>
          <w:rFonts w:eastAsia="Calibri"/>
          <w:sz w:val="28"/>
          <w:szCs w:val="28"/>
        </w:rPr>
        <w:t>й</w:t>
      </w:r>
      <w:r w:rsidRPr="00F21165">
        <w:rPr>
          <w:rFonts w:eastAsia="Calibri"/>
          <w:sz w:val="28"/>
          <w:szCs w:val="28"/>
        </w:rPr>
        <w:t xml:space="preserve"> на уплату налогов, сборов и иных обязательных платежей в бюджетную систему Российской Федерации в </w:t>
      </w:r>
      <w:proofErr w:type="spellStart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</w:rPr>
        <w:t>-ом году;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База(</w:t>
      </w:r>
      <w:proofErr w:type="spellStart"/>
      <w:r w:rsidRPr="00F21165">
        <w:rPr>
          <w:rFonts w:eastAsia="Calibri"/>
          <w:sz w:val="28"/>
          <w:szCs w:val="28"/>
          <w:lang w:val="en-US"/>
        </w:rPr>
        <w:t>i</w:t>
      </w:r>
      <w:proofErr w:type="spellEnd"/>
      <w:r w:rsidRPr="00F21165">
        <w:rPr>
          <w:rFonts w:eastAsia="Calibri"/>
          <w:sz w:val="28"/>
          <w:szCs w:val="28"/>
        </w:rPr>
        <w:t xml:space="preserve">) - прогнозируемый объем налоговой базы в </w:t>
      </w:r>
      <w:proofErr w:type="spellStart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</w:rPr>
        <w:t>-ом году;</w:t>
      </w:r>
    </w:p>
    <w:p w:rsidR="00F21165" w:rsidRPr="00F21165" w:rsidRDefault="00F21165" w:rsidP="00F21165">
      <w:pPr>
        <w:widowControl w:val="0"/>
        <w:spacing w:line="317" w:lineRule="exact"/>
        <w:ind w:left="740" w:right="-2"/>
        <w:rPr>
          <w:rFonts w:eastAsia="Calibri"/>
          <w:sz w:val="28"/>
          <w:szCs w:val="28"/>
        </w:rPr>
      </w:pPr>
      <w:proofErr w:type="gramStart"/>
      <w:r w:rsidRPr="00F21165">
        <w:rPr>
          <w:rFonts w:eastAsia="Calibri"/>
          <w:sz w:val="28"/>
          <w:szCs w:val="28"/>
          <w:lang w:val="en-US" w:eastAsia="en-US" w:bidi="en-US"/>
        </w:rPr>
        <w:t>CH</w:t>
      </w:r>
      <w:r w:rsidRPr="00F21165">
        <w:rPr>
          <w:rFonts w:eastAsia="Calibri"/>
          <w:sz w:val="28"/>
          <w:szCs w:val="28"/>
          <w:lang w:eastAsia="en-US" w:bidi="en-US"/>
        </w:rPr>
        <w:t>(</w:t>
      </w:r>
      <w:proofErr w:type="spellStart"/>
      <w:proofErr w:type="gramEnd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  <w:lang w:eastAsia="en-US" w:bidi="en-US"/>
        </w:rPr>
        <w:t xml:space="preserve">) </w:t>
      </w:r>
      <w:r w:rsidRPr="00F21165">
        <w:rPr>
          <w:rFonts w:eastAsia="Calibri"/>
          <w:sz w:val="28"/>
          <w:szCs w:val="28"/>
        </w:rPr>
        <w:t xml:space="preserve">— значение средней налоговой ставки в </w:t>
      </w:r>
      <w:proofErr w:type="spellStart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</w:rPr>
        <w:t xml:space="preserve">-ом году; </w:t>
      </w:r>
    </w:p>
    <w:p w:rsidR="00F21165" w:rsidRPr="00F21165" w:rsidRDefault="00F21165" w:rsidP="00F21165">
      <w:pPr>
        <w:widowControl w:val="0"/>
        <w:spacing w:line="317" w:lineRule="exact"/>
        <w:ind w:left="740" w:right="2640"/>
        <w:rPr>
          <w:rFonts w:eastAsia="Calibri"/>
          <w:sz w:val="28"/>
          <w:szCs w:val="28"/>
        </w:rPr>
      </w:pPr>
      <w:proofErr w:type="spellStart"/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proofErr w:type="spellEnd"/>
      <w:r w:rsidRPr="00F21165">
        <w:rPr>
          <w:rFonts w:eastAsia="Calibri"/>
          <w:sz w:val="28"/>
          <w:szCs w:val="28"/>
          <w:lang w:eastAsia="en-US" w:bidi="en-US"/>
        </w:rPr>
        <w:t xml:space="preserve"> </w:t>
      </w:r>
      <w:r w:rsidRPr="00F21165">
        <w:rPr>
          <w:rFonts w:eastAsia="Calibri"/>
          <w:sz w:val="28"/>
          <w:szCs w:val="28"/>
        </w:rPr>
        <w:t xml:space="preserve">- </w:t>
      </w:r>
      <w:proofErr w:type="gramStart"/>
      <w:r w:rsidRPr="00F21165">
        <w:rPr>
          <w:rFonts w:eastAsia="Calibri"/>
          <w:sz w:val="28"/>
          <w:szCs w:val="28"/>
        </w:rPr>
        <w:t>соответствующий</w:t>
      </w:r>
      <w:proofErr w:type="gramEnd"/>
      <w:r w:rsidRPr="00F21165">
        <w:rPr>
          <w:rFonts w:eastAsia="Calibri"/>
          <w:sz w:val="28"/>
          <w:szCs w:val="28"/>
        </w:rPr>
        <w:t xml:space="preserve"> финансовый год;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2) на предоставление субсидий бюджетным и автономным учреждениям: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субсидии на финансовое обеспечение выполнения муниципального задания — нормативным методом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</w:t>
      </w:r>
      <w:r w:rsidR="006B1A3D">
        <w:rPr>
          <w:rFonts w:eastAsia="Calibri"/>
          <w:sz w:val="28"/>
          <w:szCs w:val="28"/>
        </w:rPr>
        <w:t>, установленным администрацией Гаринского городского округа</w:t>
      </w:r>
      <w:r w:rsidRPr="00F21165">
        <w:rPr>
          <w:rFonts w:eastAsia="Calibri"/>
          <w:sz w:val="28"/>
          <w:szCs w:val="28"/>
        </w:rPr>
        <w:t>;</w:t>
      </w:r>
    </w:p>
    <w:p w:rsidR="00F21165" w:rsidRDefault="00F21165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</w:rPr>
        <w:t xml:space="preserve">субсидии на иные цели - плановым методом, </w:t>
      </w:r>
      <w:r w:rsidRPr="00F21165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7" w:history="1">
        <w:r w:rsidRPr="00F2116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предоставления субсидий муниципальным бюджетным и автономным учреждениям Гаринского городского округа на иные цели, утверждаемым </w:t>
      </w:r>
      <w:r w:rsidRPr="00F21165">
        <w:rPr>
          <w:rFonts w:eastAsia="Calibri"/>
          <w:sz w:val="28"/>
          <w:szCs w:val="28"/>
          <w:lang w:eastAsia="en-US"/>
        </w:rPr>
        <w:lastRenderedPageBreak/>
        <w:t>администрацией Гаринского городского округа;</w:t>
      </w:r>
    </w:p>
    <w:p w:rsidR="00F416DD" w:rsidRPr="00F21165" w:rsidRDefault="00F416DD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муниципальной собственности и приобретение объектов недвижимости в муниципальную собственность- плановым методом в </w:t>
      </w:r>
      <w:r w:rsidRPr="00F21165">
        <w:rPr>
          <w:rFonts w:eastAsia="Calibri"/>
          <w:sz w:val="28"/>
          <w:szCs w:val="28"/>
          <w:lang w:eastAsia="en-US"/>
        </w:rPr>
        <w:t xml:space="preserve"> соответствии с </w:t>
      </w:r>
      <w:hyperlink r:id="rId18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F21165">
          <w:rPr>
            <w:rFonts w:eastAsia="Calibri"/>
            <w:sz w:val="28"/>
            <w:szCs w:val="28"/>
            <w:lang w:eastAsia="en-US"/>
          </w:rPr>
          <w:t>орядком</w:t>
        </w:r>
      </w:hyperlink>
      <w:r>
        <w:rPr>
          <w:rFonts w:eastAsia="Calibri"/>
          <w:sz w:val="28"/>
          <w:szCs w:val="28"/>
          <w:lang w:eastAsia="en-US"/>
        </w:rPr>
        <w:t xml:space="preserve"> принятия </w:t>
      </w:r>
      <w:r w:rsidR="009F3CE9">
        <w:rPr>
          <w:rFonts w:eastAsia="Calibri"/>
          <w:sz w:val="28"/>
          <w:szCs w:val="28"/>
          <w:lang w:eastAsia="en-US"/>
        </w:rPr>
        <w:t>решений о</w:t>
      </w:r>
      <w:r w:rsidRPr="00F21165">
        <w:rPr>
          <w:rFonts w:eastAsia="Calibri"/>
          <w:sz w:val="28"/>
          <w:szCs w:val="28"/>
          <w:lang w:eastAsia="en-US"/>
        </w:rPr>
        <w:t xml:space="preserve"> пре</w:t>
      </w:r>
      <w:r w:rsidR="009F3CE9">
        <w:rPr>
          <w:rFonts w:eastAsia="Calibri"/>
          <w:sz w:val="28"/>
          <w:szCs w:val="28"/>
          <w:lang w:eastAsia="en-US"/>
        </w:rPr>
        <w:t>доставлении бюджетных ассигнований на осуществление капитальных вложений в объекты муниципальной собственности,</w:t>
      </w:r>
      <w:r w:rsidRPr="00F21165">
        <w:rPr>
          <w:rFonts w:eastAsia="Calibri"/>
          <w:sz w:val="28"/>
          <w:szCs w:val="28"/>
          <w:lang w:eastAsia="en-US"/>
        </w:rPr>
        <w:t xml:space="preserve"> у</w:t>
      </w:r>
      <w:r w:rsidR="009F3CE9">
        <w:rPr>
          <w:rFonts w:eastAsia="Calibri"/>
          <w:sz w:val="28"/>
          <w:szCs w:val="28"/>
          <w:lang w:eastAsia="en-US"/>
        </w:rPr>
        <w:t>становленным</w:t>
      </w:r>
      <w:r w:rsidRPr="00F21165">
        <w:rPr>
          <w:rFonts w:eastAsia="Calibri"/>
          <w:sz w:val="28"/>
          <w:szCs w:val="28"/>
          <w:lang w:eastAsia="en-US"/>
        </w:rPr>
        <w:t xml:space="preserve"> администрацией Гаринского городского округа;</w:t>
      </w:r>
    </w:p>
    <w:p w:rsidR="00F21165" w:rsidRPr="00F21165" w:rsidRDefault="00F21165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3) на закупк</w:t>
      </w:r>
      <w:r w:rsidR="007D0D96">
        <w:rPr>
          <w:rFonts w:eastAsia="Calibri"/>
          <w:sz w:val="28"/>
          <w:szCs w:val="28"/>
        </w:rPr>
        <w:t>и</w:t>
      </w:r>
      <w:r w:rsidRPr="00F21165">
        <w:rPr>
          <w:rFonts w:eastAsia="Calibri"/>
          <w:sz w:val="28"/>
          <w:szCs w:val="28"/>
        </w:rPr>
        <w:t xml:space="preserve">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</w:t>
      </w:r>
      <w:r w:rsidR="007D0D96">
        <w:rPr>
          <w:rFonts w:eastAsia="Calibri"/>
          <w:sz w:val="28"/>
          <w:szCs w:val="28"/>
        </w:rPr>
        <w:t xml:space="preserve"> собственности</w:t>
      </w:r>
      <w:r w:rsidRPr="00F21165">
        <w:rPr>
          <w:rFonts w:eastAsia="Calibri"/>
          <w:sz w:val="28"/>
          <w:szCs w:val="28"/>
        </w:rPr>
        <w:t xml:space="preserve">), в том числе в целях оказания муниципальных услуг физическим и юридическим лицам — в соответствии с </w:t>
      </w:r>
      <w:r w:rsidR="007D0D96">
        <w:rPr>
          <w:rFonts w:eastAsia="Calibri"/>
          <w:sz w:val="28"/>
          <w:szCs w:val="28"/>
        </w:rPr>
        <w:t>проектами планов</w:t>
      </w:r>
      <w:r w:rsidRPr="00F21165">
        <w:rPr>
          <w:rFonts w:eastAsia="Calibri"/>
          <w:sz w:val="28"/>
          <w:szCs w:val="28"/>
        </w:rPr>
        <w:t xml:space="preserve"> </w:t>
      </w:r>
      <w:r w:rsidR="009F3CE9">
        <w:rPr>
          <w:rFonts w:eastAsia="Calibri"/>
          <w:sz w:val="28"/>
          <w:szCs w:val="28"/>
        </w:rPr>
        <w:t>– график</w:t>
      </w:r>
      <w:r w:rsidR="007D0D96">
        <w:rPr>
          <w:rFonts w:eastAsia="Calibri"/>
          <w:sz w:val="28"/>
          <w:szCs w:val="28"/>
        </w:rPr>
        <w:t>ов</w:t>
      </w:r>
      <w:r w:rsidR="009F3CE9">
        <w:rPr>
          <w:rFonts w:eastAsia="Calibri"/>
          <w:sz w:val="28"/>
          <w:szCs w:val="28"/>
        </w:rPr>
        <w:t xml:space="preserve"> </w:t>
      </w:r>
      <w:r w:rsidRPr="00F21165">
        <w:rPr>
          <w:rFonts w:eastAsia="Calibri"/>
          <w:sz w:val="28"/>
          <w:szCs w:val="28"/>
        </w:rPr>
        <w:t>закупок;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4) на осуществление бюджетных инвестиций в объекты муниципальной собственности, рассчитывается плановым методом; 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5) на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</w:t>
      </w:r>
      <w:r w:rsidR="007D0D96">
        <w:rPr>
          <w:rFonts w:eastAsia="Calibri"/>
          <w:sz w:val="28"/>
          <w:szCs w:val="28"/>
          <w:lang w:eastAsia="en-US"/>
        </w:rPr>
        <w:t xml:space="preserve">ким и (или) юридическим лицам - </w:t>
      </w:r>
      <w:r w:rsidRPr="00F21165">
        <w:rPr>
          <w:rFonts w:eastAsia="Calibri"/>
          <w:sz w:val="28"/>
          <w:szCs w:val="28"/>
          <w:lang w:eastAsia="en-US"/>
        </w:rPr>
        <w:t>в соответствии с порядком определения объема и предоставления указанных субсидий, утверждаемым администрацией Гаринского городского округа.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8. Объем бюджетных ассигнований на социальное обеспечение населения рассчитывается по каждому виду обязательств: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1) на исполнение публичных обязательств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нормативным методом путем умножения планируемого норматива на прогнозируемую численность физических лиц, являющихся получателями выплат;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нормативным методом с применением условного расчетного норматива по формуле: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en-US"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БАпо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>) = (</w:t>
      </w:r>
      <w:r w:rsidRPr="00F21165">
        <w:rPr>
          <w:rFonts w:eastAsia="Calibri"/>
          <w:sz w:val="28"/>
          <w:szCs w:val="28"/>
          <w:lang w:eastAsia="en-US"/>
        </w:rPr>
        <w:t>БА</w:t>
      </w:r>
      <w:r w:rsidRPr="00F21165">
        <w:rPr>
          <w:rFonts w:eastAsia="Calibri"/>
          <w:sz w:val="28"/>
          <w:szCs w:val="28"/>
          <w:lang w:val="en-US" w:eastAsia="en-US"/>
        </w:rPr>
        <w:t xml:space="preserve">(i-1) / </w:t>
      </w:r>
      <w:r w:rsidRPr="00F21165">
        <w:rPr>
          <w:rFonts w:eastAsia="Calibri"/>
          <w:sz w:val="28"/>
          <w:szCs w:val="28"/>
          <w:lang w:eastAsia="en-US"/>
        </w:rPr>
        <w:t>Ч</w:t>
      </w:r>
      <w:r w:rsidRPr="00F21165">
        <w:rPr>
          <w:rFonts w:eastAsia="Calibri"/>
          <w:sz w:val="28"/>
          <w:szCs w:val="28"/>
          <w:lang w:val="en-US" w:eastAsia="en-US"/>
        </w:rPr>
        <w:t xml:space="preserve">(i-1)) x </w:t>
      </w:r>
      <w:r w:rsidRPr="00F21165">
        <w:rPr>
          <w:rFonts w:eastAsia="Calibri"/>
          <w:sz w:val="28"/>
          <w:szCs w:val="28"/>
          <w:lang w:eastAsia="en-US"/>
        </w:rPr>
        <w:t>Ч</w:t>
      </w:r>
      <w:r w:rsidRPr="00F21165">
        <w:rPr>
          <w:rFonts w:eastAsia="Calibri"/>
          <w:sz w:val="28"/>
          <w:szCs w:val="28"/>
          <w:lang w:val="en-US" w:eastAsia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 xml:space="preserve">), </w:t>
      </w:r>
      <w:r w:rsidRPr="00F21165">
        <w:rPr>
          <w:rFonts w:eastAsia="Calibri"/>
          <w:sz w:val="28"/>
          <w:szCs w:val="28"/>
          <w:lang w:eastAsia="en-US"/>
        </w:rPr>
        <w:t>где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en-US"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БАпо</w:t>
      </w:r>
      <w:proofErr w:type="spellEnd"/>
      <w:r w:rsidRPr="00F21165">
        <w:rPr>
          <w:rFonts w:eastAsia="Calibri"/>
          <w:sz w:val="28"/>
          <w:szCs w:val="28"/>
          <w:lang w:eastAsia="en-US"/>
        </w:rPr>
        <w:t>(i)-бюджетные ассигнования на исполнение публичного обязательства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БА(i-1) - бюджетные ассигнования на исполнение публичного обязательства в году, предшествующем i-</w:t>
      </w:r>
      <w:proofErr w:type="spellStart"/>
      <w:r w:rsidRPr="00F21165">
        <w:rPr>
          <w:rFonts w:eastAsia="Calibri"/>
          <w:sz w:val="28"/>
          <w:szCs w:val="28"/>
          <w:lang w:eastAsia="en-US"/>
        </w:rPr>
        <w:t>му</w:t>
      </w:r>
      <w:proofErr w:type="spellEnd"/>
      <w:r w:rsidRPr="00F21165">
        <w:rPr>
          <w:rFonts w:eastAsia="Calibri"/>
          <w:sz w:val="28"/>
          <w:szCs w:val="28"/>
          <w:lang w:eastAsia="en-US"/>
        </w:rPr>
        <w:t xml:space="preserve">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Ч(i-1) - прогнозируемая численность получателей социального обеспечения в году, предшествующем i-</w:t>
      </w:r>
      <w:proofErr w:type="spellStart"/>
      <w:r w:rsidRPr="00F21165">
        <w:rPr>
          <w:rFonts w:eastAsia="Calibri"/>
          <w:sz w:val="28"/>
          <w:szCs w:val="28"/>
          <w:lang w:eastAsia="en-US"/>
        </w:rPr>
        <w:t>му</w:t>
      </w:r>
      <w:proofErr w:type="spellEnd"/>
      <w:r w:rsidRPr="00F21165">
        <w:rPr>
          <w:rFonts w:eastAsia="Calibri"/>
          <w:sz w:val="28"/>
          <w:szCs w:val="28"/>
          <w:lang w:eastAsia="en-US"/>
        </w:rPr>
        <w:t xml:space="preserve">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Ч(i) - прогнозируемая численность получателей социального обеспечения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БА(i-1) / Ч(i-1) - условный расчетный норматив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i - соответствующий финансовый год;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2) на исполнение публичных нормативных обязательств в виде пенсий,</w:t>
      </w:r>
      <w:r w:rsidR="007D0D96">
        <w:rPr>
          <w:rFonts w:eastAsia="Calibri"/>
          <w:sz w:val="28"/>
          <w:szCs w:val="28"/>
          <w:lang w:eastAsia="en-US"/>
        </w:rPr>
        <w:t xml:space="preserve"> </w:t>
      </w:r>
      <w:r w:rsidR="007D0D96">
        <w:rPr>
          <w:rFonts w:eastAsia="Calibri"/>
          <w:sz w:val="28"/>
          <w:szCs w:val="28"/>
          <w:lang w:eastAsia="en-US"/>
        </w:rPr>
        <w:lastRenderedPageBreak/>
        <w:t xml:space="preserve">пособий, </w:t>
      </w:r>
      <w:r w:rsidRPr="00F21165">
        <w:rPr>
          <w:rFonts w:eastAsia="Calibri"/>
          <w:sz w:val="28"/>
          <w:szCs w:val="28"/>
          <w:lang w:eastAsia="en-US"/>
        </w:rPr>
        <w:t>компенсаций и других социальных выплат,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F21165" w:rsidRPr="00F21165" w:rsidRDefault="009F3CE9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</w:t>
      </w:r>
      <w:r w:rsidR="00F21165" w:rsidRPr="00F21165">
        <w:rPr>
          <w:rFonts w:eastAsia="Calibri"/>
          <w:sz w:val="28"/>
          <w:szCs w:val="28"/>
          <w:lang w:eastAsia="en-US"/>
        </w:rPr>
        <w:t>ля бюджетных ассигнований, объем которых рассчитывается методом, отличным от нормативного, расчет осуществляется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F21165" w:rsidRPr="00F21165" w:rsidRDefault="009F3CE9" w:rsidP="00F211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 п</w:t>
      </w:r>
      <w:r w:rsidR="00F21165" w:rsidRPr="00F21165">
        <w:rPr>
          <w:rFonts w:eastAsia="Calibri"/>
          <w:sz w:val="28"/>
          <w:szCs w:val="28"/>
          <w:lang w:eastAsia="en-US"/>
        </w:rPr>
        <w:t>ри расчете о</w:t>
      </w:r>
      <w:r w:rsidR="004D2010">
        <w:rPr>
          <w:rFonts w:eastAsia="Calibri"/>
          <w:sz w:val="28"/>
          <w:szCs w:val="28"/>
          <w:lang w:eastAsia="en-US"/>
        </w:rPr>
        <w:t xml:space="preserve">бъема бюджетных ассигнований </w:t>
      </w:r>
      <w:proofErr w:type="gramStart"/>
      <w:r w:rsidR="004D2010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социальных</w:t>
      </w:r>
      <w:r w:rsidR="004D2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выплат</w:t>
      </w:r>
      <w:proofErr w:type="gramEnd"/>
      <w:r w:rsidR="004D2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гражданам </w:t>
      </w:r>
      <w:r w:rsidR="00F21165" w:rsidRPr="00F21165">
        <w:rPr>
          <w:rFonts w:eastAsia="Calibri"/>
          <w:sz w:val="28"/>
          <w:szCs w:val="28"/>
          <w:lang w:eastAsia="en-US"/>
        </w:rPr>
        <w:t>в виде пенсий, компенсаций и других социальных выплат учитываются расходы, связанные с оплатой услуг по осуществлению доставки и пересылки указанных социальных выплат</w:t>
      </w:r>
      <w:r w:rsidR="00F21165" w:rsidRPr="00F21165">
        <w:rPr>
          <w:rFonts w:eastAsia="Calibri"/>
          <w:sz w:val="28"/>
          <w:szCs w:val="28"/>
        </w:rPr>
        <w:t xml:space="preserve"> в пределах 1,17 процента от расходов на исполнение </w:t>
      </w:r>
      <w:r>
        <w:rPr>
          <w:rFonts w:eastAsia="Calibri"/>
          <w:sz w:val="28"/>
          <w:szCs w:val="28"/>
        </w:rPr>
        <w:t>социальных выплат гражданам</w:t>
      </w:r>
      <w:r w:rsidR="00F21165" w:rsidRPr="00F21165">
        <w:rPr>
          <w:rFonts w:eastAsia="Calibri"/>
          <w:sz w:val="28"/>
          <w:szCs w:val="28"/>
        </w:rPr>
        <w:t xml:space="preserve"> без учета налога на добавленную стоимость.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9. Объем бюджетных ассигнований на предоставление бюджетных инвестиций юридическим лицам, не являющимся муниципальными учреждениями Гаринского городского округа и муниципальными унитарными предприятиями Гаринского городского округа, рассчитывается плановым методом.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10.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рассчитывается плановым методом.</w:t>
      </w:r>
    </w:p>
    <w:p w:rsidR="0014381C" w:rsidRPr="00F21165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Объем бюджетных ассигнований на обслуживания муниципального долга рассчитывается плановым методом.</w:t>
      </w:r>
    </w:p>
    <w:p w:rsidR="00F21165" w:rsidRPr="00F21165" w:rsidRDefault="00F21165" w:rsidP="00F336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12. Объем бюджетных ассигнований на исполнение суд</w:t>
      </w:r>
      <w:r w:rsidR="00F33676">
        <w:rPr>
          <w:rFonts w:eastAsia="Calibri"/>
          <w:sz w:val="28"/>
          <w:szCs w:val="28"/>
          <w:lang w:eastAsia="en-US"/>
        </w:rPr>
        <w:t xml:space="preserve">ебных актов по искам к </w:t>
      </w:r>
      <w:proofErr w:type="spellStart"/>
      <w:r w:rsidR="00F33676">
        <w:rPr>
          <w:rFonts w:eastAsia="Calibri"/>
          <w:sz w:val="28"/>
          <w:szCs w:val="28"/>
          <w:lang w:eastAsia="en-US"/>
        </w:rPr>
        <w:t>Гаринскому</w:t>
      </w:r>
      <w:proofErr w:type="spellEnd"/>
      <w:r w:rsidR="00F33676">
        <w:rPr>
          <w:rFonts w:eastAsia="Calibri"/>
          <w:sz w:val="28"/>
          <w:szCs w:val="28"/>
          <w:lang w:eastAsia="en-US"/>
        </w:rPr>
        <w:t xml:space="preserve"> городскому</w:t>
      </w:r>
      <w:r w:rsidRPr="00F21165">
        <w:rPr>
          <w:rFonts w:eastAsia="Calibri"/>
          <w:sz w:val="28"/>
          <w:szCs w:val="28"/>
          <w:lang w:eastAsia="en-US"/>
        </w:rPr>
        <w:t xml:space="preserve"> округ</w:t>
      </w:r>
      <w:r w:rsidR="00F33676">
        <w:rPr>
          <w:rFonts w:eastAsia="Calibri"/>
          <w:sz w:val="28"/>
          <w:szCs w:val="28"/>
          <w:lang w:eastAsia="en-US"/>
        </w:rPr>
        <w:t>у</w:t>
      </w:r>
      <w:r w:rsidRPr="00F21165">
        <w:rPr>
          <w:rFonts w:eastAsia="Calibri"/>
          <w:sz w:val="28"/>
          <w:szCs w:val="28"/>
          <w:lang w:eastAsia="en-US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ра</w:t>
      </w:r>
      <w:r w:rsidR="00F33676">
        <w:rPr>
          <w:rFonts w:eastAsia="Calibri"/>
          <w:sz w:val="28"/>
          <w:szCs w:val="28"/>
          <w:lang w:eastAsia="en-US"/>
        </w:rPr>
        <w:t>ссчитывается методом индексации.</w:t>
      </w:r>
    </w:p>
    <w:p w:rsidR="00F21165" w:rsidRPr="00F21165" w:rsidRDefault="0014381C" w:rsidP="00F21165">
      <w:pPr>
        <w:widowControl w:val="0"/>
        <w:spacing w:line="32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F21165" w:rsidRPr="00F21165">
        <w:rPr>
          <w:rFonts w:eastAsia="Calibri"/>
          <w:sz w:val="28"/>
          <w:szCs w:val="28"/>
        </w:rPr>
        <w:t>. Объем бюджетных ассигнований по источникам финансирования дефицита бюджета Гаринского городского округа рассчитывается плановым методом.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Глава 3. Планирование бюджетных ассигнований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на исполнение принимаемых расходных обязательств Гаринского городского округа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1</w:t>
      </w:r>
      <w:r w:rsidR="0014381C">
        <w:rPr>
          <w:rFonts w:eastAsia="Calibri"/>
          <w:sz w:val="28"/>
          <w:szCs w:val="28"/>
          <w:lang w:eastAsia="en-US"/>
        </w:rPr>
        <w:t>4</w:t>
      </w:r>
      <w:r w:rsidRPr="00F21165">
        <w:rPr>
          <w:rFonts w:eastAsia="Calibri"/>
          <w:sz w:val="28"/>
          <w:szCs w:val="28"/>
          <w:lang w:eastAsia="en-US"/>
        </w:rPr>
        <w:t xml:space="preserve">. Планирование объемов бюджетных ассигнований на исполнение принимаемых расходных обязательств Гаринского городского округа осуществляется главными распорядителями средств местного бюджета в зависимости от вида бюджетных ассигнований в порядке, аналогичном установленному </w:t>
      </w:r>
      <w:hyperlink w:anchor="Par473" w:history="1">
        <w:r w:rsidRPr="00F21165">
          <w:rPr>
            <w:rFonts w:eastAsia="Calibri"/>
            <w:sz w:val="28"/>
            <w:szCs w:val="28"/>
            <w:lang w:eastAsia="en-US"/>
          </w:rPr>
          <w:t>главой 2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настоящей Методики, за исключением расчетов, производимых методом индексации, и на оказание муниципальных услуг (выполнение работ) в части обеспечения выполнения функций казенных учреждений.</w:t>
      </w:r>
    </w:p>
    <w:p w:rsidR="00F21165" w:rsidRPr="00F21165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F21165" w:rsidRPr="00F21165">
        <w:rPr>
          <w:rFonts w:eastAsia="Calibri"/>
          <w:sz w:val="28"/>
          <w:szCs w:val="28"/>
          <w:lang w:eastAsia="en-US"/>
        </w:rPr>
        <w:t xml:space="preserve">. Объем бюджетных ассигнований на оказание муниципальных услуг </w:t>
      </w:r>
      <w:r w:rsidR="00F21165" w:rsidRPr="00F21165">
        <w:rPr>
          <w:rFonts w:eastAsia="Calibri"/>
          <w:sz w:val="28"/>
          <w:szCs w:val="28"/>
          <w:lang w:eastAsia="en-US"/>
        </w:rPr>
        <w:lastRenderedPageBreak/>
        <w:t>(выполнение работ)</w:t>
      </w:r>
      <w:r>
        <w:rPr>
          <w:rFonts w:eastAsia="Calibri"/>
          <w:sz w:val="28"/>
          <w:szCs w:val="28"/>
          <w:lang w:eastAsia="en-US"/>
        </w:rPr>
        <w:t xml:space="preserve">, включая </w:t>
      </w:r>
      <w:r w:rsidR="00F33676">
        <w:rPr>
          <w:rFonts w:eastAsia="Calibri"/>
          <w:sz w:val="28"/>
          <w:szCs w:val="28"/>
          <w:lang w:eastAsia="en-US"/>
        </w:rPr>
        <w:t>ассигнования на закупки товаров</w:t>
      </w:r>
      <w:r>
        <w:rPr>
          <w:rFonts w:eastAsia="Calibri"/>
          <w:sz w:val="28"/>
          <w:szCs w:val="28"/>
          <w:lang w:eastAsia="en-US"/>
        </w:rPr>
        <w:t>, работ, услуг для</w:t>
      </w:r>
      <w:r w:rsidR="00F21165" w:rsidRPr="00F21165">
        <w:rPr>
          <w:rFonts w:eastAsia="Calibri"/>
          <w:sz w:val="28"/>
          <w:szCs w:val="28"/>
          <w:lang w:eastAsia="en-US"/>
        </w:rPr>
        <w:t xml:space="preserve"> обеспечения </w:t>
      </w:r>
      <w:r>
        <w:rPr>
          <w:rFonts w:eastAsia="Calibri"/>
          <w:sz w:val="28"/>
          <w:szCs w:val="28"/>
          <w:lang w:eastAsia="en-US"/>
        </w:rPr>
        <w:t xml:space="preserve">муниципальных нужд в части обеспечения </w:t>
      </w:r>
      <w:r w:rsidR="00F21165" w:rsidRPr="00F21165">
        <w:rPr>
          <w:rFonts w:eastAsia="Calibri"/>
          <w:sz w:val="28"/>
          <w:szCs w:val="28"/>
          <w:lang w:eastAsia="en-US"/>
        </w:rPr>
        <w:t>выполнения функций казенных учреждений рассчитывается в следующем порядке:</w:t>
      </w:r>
    </w:p>
    <w:p w:rsidR="00F21165" w:rsidRPr="00F21165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14381C">
        <w:rPr>
          <w:rFonts w:eastAsia="Calibri"/>
          <w:sz w:val="28"/>
          <w:szCs w:val="28"/>
          <w:lang w:eastAsia="en-US"/>
        </w:rPr>
        <w:t xml:space="preserve"> </w:t>
      </w:r>
      <w:r w:rsidR="00F21165" w:rsidRPr="00F21165">
        <w:rPr>
          <w:rFonts w:eastAsia="Calibri"/>
          <w:sz w:val="28"/>
          <w:szCs w:val="28"/>
          <w:lang w:eastAsia="en-US"/>
        </w:rPr>
        <w:t>на оплату труда работников казенных учреждений,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3676">
        <w:rPr>
          <w:rFonts w:eastAsia="Calibri"/>
          <w:sz w:val="28"/>
          <w:szCs w:val="28"/>
          <w:lang w:eastAsia="en-US"/>
        </w:rPr>
        <w:t xml:space="preserve">командировочные и иные выплаты в </w:t>
      </w:r>
      <w:r w:rsidR="00F21165" w:rsidRPr="00F21165">
        <w:rPr>
          <w:rFonts w:eastAsia="Calibri"/>
          <w:sz w:val="28"/>
          <w:szCs w:val="28"/>
          <w:lang w:eastAsia="en-US"/>
        </w:rPr>
        <w:t>соответствии с трудовыми договорами (служебными контрактами, контрактами), законодательством Российской Федерации, Свердловской области и правовыми актами Гаринского городского округа - по формуле: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БАот</w:t>
      </w:r>
      <w:proofErr w:type="spellEnd"/>
      <w:r w:rsidRPr="00F21165">
        <w:rPr>
          <w:rFonts w:eastAsia="Calibri"/>
          <w:sz w:val="28"/>
          <w:szCs w:val="28"/>
          <w:lang w:eastAsia="en-US"/>
        </w:rPr>
        <w:t>(i) = ЧР(i) x ОТ(i), где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БАот</w:t>
      </w:r>
      <w:proofErr w:type="spellEnd"/>
      <w:r w:rsidRPr="00F21165">
        <w:rPr>
          <w:rFonts w:eastAsia="Calibri"/>
          <w:sz w:val="28"/>
          <w:szCs w:val="28"/>
          <w:lang w:eastAsia="en-US"/>
        </w:rPr>
        <w:t>(i) - объем бюджетных ассигнований на оплату труда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ЧР(i) - планируемая численность соответствующих работников в i-ом году;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ОТ(i) - планируемое среднее значение оплаты труда одного работника в i-ом году;</w:t>
      </w:r>
    </w:p>
    <w:p w:rsidR="0014381C" w:rsidRPr="00F21165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i - соответствующий финансовый год.</w:t>
      </w:r>
    </w:p>
    <w:p w:rsidR="000877D7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21165">
        <w:rPr>
          <w:rFonts w:eastAsia="Calibri"/>
          <w:sz w:val="28"/>
          <w:szCs w:val="28"/>
          <w:lang w:eastAsia="en-US"/>
        </w:rPr>
        <w:t>на денежное содержание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21165">
        <w:rPr>
          <w:rFonts w:eastAsia="Calibri"/>
          <w:sz w:val="28"/>
          <w:szCs w:val="28"/>
          <w:lang w:eastAsia="en-US"/>
        </w:rPr>
        <w:t>работников органов местного самоуправления Гаринского городского округа,</w:t>
      </w:r>
      <w:r>
        <w:rPr>
          <w:rFonts w:eastAsia="Calibri"/>
          <w:sz w:val="28"/>
          <w:szCs w:val="28"/>
          <w:lang w:eastAsia="en-US"/>
        </w:rPr>
        <w:t xml:space="preserve">  лиц замещающих муниципальные должности Гаринского городского округа , муниципальных служащих, </w:t>
      </w:r>
      <w:r w:rsidRPr="00F21165">
        <w:rPr>
          <w:rFonts w:eastAsia="Calibri"/>
          <w:sz w:val="28"/>
          <w:szCs w:val="28"/>
          <w:lang w:eastAsia="en-US"/>
        </w:rPr>
        <w:t xml:space="preserve">  иных категорий работников, командировочные и иные выплаты в соответствии с трудовыми договорами (служебными контрактами, контрактами)</w:t>
      </w:r>
      <w:r>
        <w:rPr>
          <w:rFonts w:eastAsia="Calibri"/>
          <w:sz w:val="28"/>
          <w:szCs w:val="28"/>
          <w:lang w:eastAsia="en-US"/>
        </w:rPr>
        <w:t>- плановым методом исходя из утвержденного предельного лимита штатной численности и фонда по должностным окладам в месяц, в соответствии с</w:t>
      </w:r>
      <w:r w:rsidRPr="00F21165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Федерации, Свердловской области и правовыми актами Гаринского городско</w:t>
      </w:r>
      <w:r>
        <w:rPr>
          <w:rFonts w:eastAsia="Calibri"/>
          <w:sz w:val="28"/>
          <w:szCs w:val="28"/>
          <w:lang w:eastAsia="en-US"/>
        </w:rPr>
        <w:t>го округа;</w:t>
      </w:r>
    </w:p>
    <w:p w:rsidR="00F21165" w:rsidRPr="00F21165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F21165">
        <w:rPr>
          <w:rFonts w:eastAsia="Calibri"/>
          <w:sz w:val="28"/>
          <w:szCs w:val="28"/>
          <w:lang w:eastAsia="en-US"/>
        </w:rPr>
        <w:t xml:space="preserve"> </w:t>
      </w:r>
      <w:r w:rsidR="00F21165" w:rsidRPr="00F21165">
        <w:rPr>
          <w:rFonts w:eastAsia="Calibri"/>
          <w:sz w:val="28"/>
          <w:szCs w:val="28"/>
          <w:lang w:eastAsia="en-US"/>
        </w:rPr>
        <w:t xml:space="preserve">на закупку товаров, работ услуг для обеспечения муниципальных нужд - </w:t>
      </w:r>
      <w:r w:rsidR="00F21165" w:rsidRPr="00F21165">
        <w:rPr>
          <w:sz w:val="28"/>
        </w:rPr>
        <w:t xml:space="preserve"> в соответствии с </w:t>
      </w:r>
      <w:r>
        <w:rPr>
          <w:sz w:val="28"/>
        </w:rPr>
        <w:t xml:space="preserve">проектами </w:t>
      </w:r>
      <w:r w:rsidR="00F21165" w:rsidRPr="00F21165">
        <w:rPr>
          <w:sz w:val="28"/>
        </w:rPr>
        <w:t>план</w:t>
      </w:r>
      <w:r>
        <w:rPr>
          <w:sz w:val="28"/>
        </w:rPr>
        <w:t>ов</w:t>
      </w:r>
      <w:r w:rsidR="0014381C">
        <w:rPr>
          <w:sz w:val="28"/>
        </w:rPr>
        <w:t>- график</w:t>
      </w:r>
      <w:r>
        <w:rPr>
          <w:sz w:val="28"/>
        </w:rPr>
        <w:t>ов</w:t>
      </w:r>
      <w:r w:rsidR="00F21165" w:rsidRPr="00F21165">
        <w:rPr>
          <w:sz w:val="28"/>
        </w:rPr>
        <w:t xml:space="preserve"> закупок</w:t>
      </w:r>
      <w:r w:rsidR="00F21165" w:rsidRPr="00F21165">
        <w:rPr>
          <w:rFonts w:eastAsia="Calibri"/>
          <w:sz w:val="28"/>
          <w:szCs w:val="28"/>
          <w:lang w:eastAsia="en-US"/>
        </w:rPr>
        <w:t>;</w:t>
      </w:r>
    </w:p>
    <w:p w:rsidR="00F21165" w:rsidRPr="00F21165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14381C">
        <w:rPr>
          <w:rFonts w:eastAsia="Calibri"/>
          <w:sz w:val="28"/>
          <w:szCs w:val="28"/>
          <w:lang w:eastAsia="en-US"/>
        </w:rPr>
        <w:t xml:space="preserve"> </w:t>
      </w:r>
      <w:r w:rsidR="00F21165" w:rsidRPr="00F21165">
        <w:rPr>
          <w:rFonts w:eastAsia="Calibri"/>
          <w:sz w:val="28"/>
          <w:szCs w:val="28"/>
          <w:lang w:eastAsia="en-US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en-US"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БАун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 xml:space="preserve">) = </w:t>
      </w:r>
      <w:r w:rsidRPr="00F21165">
        <w:rPr>
          <w:rFonts w:eastAsia="Calibri"/>
          <w:sz w:val="28"/>
          <w:szCs w:val="28"/>
          <w:lang w:eastAsia="en-US"/>
        </w:rPr>
        <w:t>База</w:t>
      </w:r>
      <w:r w:rsidRPr="00F21165">
        <w:rPr>
          <w:rFonts w:eastAsia="Calibri"/>
          <w:sz w:val="28"/>
          <w:szCs w:val="28"/>
          <w:lang w:val="en-US" w:eastAsia="en-US"/>
        </w:rPr>
        <w:t>(</w:t>
      </w:r>
      <w:proofErr w:type="spellStart"/>
      <w:r w:rsidRPr="00F2116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>) x CH(</w:t>
      </w:r>
      <w:proofErr w:type="spellStart"/>
      <w:r w:rsidRPr="00F21165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F21165">
        <w:rPr>
          <w:rFonts w:eastAsia="Calibri"/>
          <w:sz w:val="28"/>
          <w:szCs w:val="28"/>
          <w:lang w:val="en-US" w:eastAsia="en-US"/>
        </w:rPr>
        <w:t xml:space="preserve">), </w:t>
      </w:r>
      <w:r w:rsidRPr="00F21165">
        <w:rPr>
          <w:rFonts w:eastAsia="Calibri"/>
          <w:sz w:val="28"/>
          <w:szCs w:val="28"/>
          <w:lang w:eastAsia="en-US"/>
        </w:rPr>
        <w:t>где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21165">
        <w:rPr>
          <w:rFonts w:eastAsia="Calibri"/>
          <w:sz w:val="28"/>
          <w:szCs w:val="28"/>
          <w:lang w:eastAsia="en-US"/>
        </w:rPr>
        <w:t>БАун</w:t>
      </w:r>
      <w:proofErr w:type="spellEnd"/>
      <w:r w:rsidRPr="00F21165">
        <w:rPr>
          <w:rFonts w:eastAsia="Calibri"/>
          <w:sz w:val="28"/>
          <w:szCs w:val="28"/>
          <w:lang w:eastAsia="en-US"/>
        </w:rPr>
        <w:t>(i) - объем бюджетного ассигнования на уплату налогов, сборов и иных обязательных платежей в бюджетную систему Российской Федерации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База(i) - прогнозируемый объем налоговой базы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CH(i) - значение средней налоговой ставки в i-ом году;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i - соответствующий финансовый год.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1</w:t>
      </w:r>
      <w:r w:rsidR="0014381C">
        <w:rPr>
          <w:rFonts w:eastAsia="Calibri"/>
          <w:sz w:val="28"/>
          <w:szCs w:val="28"/>
          <w:lang w:eastAsia="en-US"/>
        </w:rPr>
        <w:t>6</w:t>
      </w:r>
      <w:r w:rsidRPr="00F21165">
        <w:rPr>
          <w:rFonts w:eastAsia="Calibri"/>
          <w:sz w:val="28"/>
          <w:szCs w:val="28"/>
          <w:lang w:eastAsia="en-US"/>
        </w:rPr>
        <w:t>. Планирование бюджетных ассигнований на исполнение принимаемых обязательств в части муниципальных программ Гаринского городского округа производится на основании результатов оценки эффективности их реализации, проводимой отделом экономики администрации Гаринского городского округа в соответствии с Порядком формирования и реализации муниципальных программ Гаринского городского округа,</w:t>
      </w:r>
      <w:r w:rsidRPr="00F2116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21165">
        <w:rPr>
          <w:rFonts w:eastAsia="Calibri"/>
          <w:sz w:val="28"/>
          <w:szCs w:val="28"/>
          <w:lang w:eastAsia="en-US"/>
        </w:rPr>
        <w:t xml:space="preserve">утвержденным постановлением </w:t>
      </w:r>
      <w:r w:rsidRPr="00F21165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Pr="00F21165">
        <w:rPr>
          <w:rFonts w:eastAsia="Calibri"/>
          <w:color w:val="000000"/>
          <w:sz w:val="28"/>
          <w:szCs w:val="28"/>
          <w:lang w:eastAsia="en-US"/>
        </w:rPr>
        <w:t xml:space="preserve">Главы </w:t>
      </w:r>
      <w:r w:rsidRPr="00F21165">
        <w:rPr>
          <w:rFonts w:eastAsia="Calibri"/>
          <w:sz w:val="28"/>
          <w:szCs w:val="28"/>
          <w:lang w:eastAsia="en-US"/>
        </w:rPr>
        <w:t xml:space="preserve">Гаринского городского округа от 10.05.2018г. № 79.  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F21165" w:rsidRPr="00F21165" w:rsidSect="00F2116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21165" w:rsidRPr="00F21165" w:rsidRDefault="00F21165" w:rsidP="0014381C">
      <w:pPr>
        <w:ind w:left="4962" w:firstLine="141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 xml:space="preserve">Приложение № 1 </w:t>
      </w:r>
    </w:p>
    <w:p w:rsidR="00F21165" w:rsidRPr="00F21165" w:rsidRDefault="00F21165" w:rsidP="003758B5">
      <w:pPr>
        <w:tabs>
          <w:tab w:val="left" w:pos="5103"/>
        </w:tabs>
        <w:ind w:left="5103" w:right="424"/>
        <w:rPr>
          <w:sz w:val="28"/>
          <w:szCs w:val="28"/>
        </w:rPr>
      </w:pPr>
      <w:r w:rsidRPr="00F21165">
        <w:rPr>
          <w:sz w:val="28"/>
          <w:szCs w:val="28"/>
        </w:rPr>
        <w:t>к Методике планирования бюджетных ассигнований</w:t>
      </w:r>
      <w:r w:rsidR="003758B5">
        <w:rPr>
          <w:sz w:val="28"/>
          <w:szCs w:val="28"/>
        </w:rPr>
        <w:t>, предусматриваемых в проекте</w:t>
      </w:r>
      <w:r w:rsidRPr="00F21165">
        <w:rPr>
          <w:sz w:val="28"/>
          <w:szCs w:val="28"/>
        </w:rPr>
        <w:t xml:space="preserve"> бюджета Гаринского городского округа на </w:t>
      </w:r>
      <w:r w:rsidR="003758B5">
        <w:rPr>
          <w:sz w:val="28"/>
          <w:szCs w:val="28"/>
        </w:rPr>
        <w:t>202</w:t>
      </w:r>
      <w:r w:rsidR="008B43BA">
        <w:rPr>
          <w:sz w:val="28"/>
          <w:szCs w:val="28"/>
        </w:rPr>
        <w:t>2</w:t>
      </w:r>
      <w:r w:rsidR="003758B5">
        <w:rPr>
          <w:sz w:val="28"/>
          <w:szCs w:val="28"/>
        </w:rPr>
        <w:t xml:space="preserve"> год</w:t>
      </w:r>
      <w:r w:rsidRPr="00F21165">
        <w:rPr>
          <w:sz w:val="28"/>
          <w:szCs w:val="28"/>
        </w:rPr>
        <w:t xml:space="preserve"> и плановый период</w:t>
      </w:r>
      <w:r w:rsidR="003758B5">
        <w:rPr>
          <w:sz w:val="28"/>
          <w:szCs w:val="28"/>
        </w:rPr>
        <w:t xml:space="preserve"> 202</w:t>
      </w:r>
      <w:r w:rsidR="008B43BA">
        <w:rPr>
          <w:sz w:val="28"/>
          <w:szCs w:val="28"/>
        </w:rPr>
        <w:t>3</w:t>
      </w:r>
      <w:r w:rsidR="003758B5">
        <w:rPr>
          <w:sz w:val="28"/>
          <w:szCs w:val="28"/>
        </w:rPr>
        <w:t xml:space="preserve"> и 202</w:t>
      </w:r>
      <w:r w:rsidR="008B43BA">
        <w:rPr>
          <w:sz w:val="28"/>
          <w:szCs w:val="28"/>
        </w:rPr>
        <w:t>4</w:t>
      </w:r>
      <w:r w:rsidR="003758B5">
        <w:rPr>
          <w:sz w:val="28"/>
          <w:szCs w:val="28"/>
        </w:rPr>
        <w:t xml:space="preserve"> годов </w:t>
      </w:r>
    </w:p>
    <w:p w:rsidR="00F21165" w:rsidRPr="00F21165" w:rsidRDefault="00F21165" w:rsidP="00F21165">
      <w:pPr>
        <w:tabs>
          <w:tab w:val="left" w:pos="9720"/>
        </w:tabs>
        <w:rPr>
          <w:sz w:val="28"/>
          <w:szCs w:val="28"/>
        </w:rPr>
      </w:pPr>
    </w:p>
    <w:p w:rsidR="00F21165" w:rsidRPr="00F21165" w:rsidRDefault="00F21165" w:rsidP="00F211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ПЕРЕЧЕНЬ </w:t>
      </w:r>
    </w:p>
    <w:p w:rsidR="00F21165" w:rsidRPr="00F21165" w:rsidRDefault="00F21165" w:rsidP="00F211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видов бюджетных ассигнований</w:t>
      </w:r>
    </w:p>
    <w:p w:rsidR="00F21165" w:rsidRPr="00F21165" w:rsidRDefault="00F21165" w:rsidP="00F211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4"/>
        <w:gridCol w:w="7511"/>
      </w:tblGrid>
      <w:tr w:rsidR="00F21165" w:rsidRPr="00F21165" w:rsidTr="00A85D22">
        <w:tc>
          <w:tcPr>
            <w:tcW w:w="59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№ </w:t>
            </w:r>
            <w:r w:rsidRPr="00F2116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2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Наименование вида бюджетного ассигнования</w:t>
            </w:r>
          </w:p>
        </w:tc>
        <w:tc>
          <w:tcPr>
            <w:tcW w:w="7511" w:type="dxa"/>
            <w:shd w:val="clear" w:color="auto" w:fill="auto"/>
          </w:tcPr>
          <w:p w:rsidR="00F21165" w:rsidRPr="00F21165" w:rsidRDefault="00F21165" w:rsidP="00F21165">
            <w:pPr>
              <w:keepNext/>
              <w:jc w:val="center"/>
              <w:outlineLvl w:val="3"/>
              <w:rPr>
                <w:sz w:val="28"/>
              </w:rPr>
            </w:pPr>
            <w:r w:rsidRPr="00F21165">
              <w:rPr>
                <w:sz w:val="28"/>
              </w:rPr>
              <w:t>Содержание вида бюджетного ассигнования</w:t>
            </w:r>
          </w:p>
        </w:tc>
      </w:tr>
    </w:tbl>
    <w:p w:rsidR="00F21165" w:rsidRPr="00F21165" w:rsidRDefault="00F21165" w:rsidP="00F21165">
      <w:pPr>
        <w:rPr>
          <w:vanish/>
          <w:sz w:val="28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892"/>
        <w:gridCol w:w="7462"/>
      </w:tblGrid>
      <w:tr w:rsidR="00F21165" w:rsidRPr="00F21165" w:rsidTr="003758B5">
        <w:trPr>
          <w:tblHeader/>
        </w:trPr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1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2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center"/>
              <w:rPr>
                <w:snapToGrid w:val="0"/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3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1.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 xml:space="preserve">Оказание муниципальных услуг </w:t>
            </w:r>
          </w:p>
          <w:p w:rsidR="00F21165" w:rsidRPr="00F21165" w:rsidRDefault="00F21165" w:rsidP="00F21165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(выполнение работ)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12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обеспечение выполнения функций казенных учреждений</w:t>
            </w:r>
            <w:r w:rsidRPr="00F21165">
              <w:rPr>
                <w:sz w:val="28"/>
                <w:szCs w:val="28"/>
              </w:rPr>
              <w:t>, в том числе по оказанию муниципальных услуг (выполнению работ) физическим и (или) юридическим лицам: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оплата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</w:t>
            </w:r>
            <w:r w:rsidR="003758B5">
              <w:rPr>
                <w:sz w:val="28"/>
                <w:szCs w:val="28"/>
              </w:rPr>
              <w:t xml:space="preserve"> Гаринского</w:t>
            </w:r>
            <w:r w:rsidRPr="00F21165">
              <w:rPr>
                <w:sz w:val="28"/>
                <w:szCs w:val="28"/>
              </w:rPr>
              <w:t xml:space="preserve"> городского округа,</w:t>
            </w:r>
            <w:r w:rsidR="003758B5">
              <w:rPr>
                <w:sz w:val="28"/>
                <w:szCs w:val="28"/>
              </w:rPr>
              <w:t xml:space="preserve"> лиц, замещающих муниципальные должности Гаринского городского округа, муниципальных служащих,</w:t>
            </w:r>
            <w:r w:rsidRPr="00F21165">
              <w:rPr>
                <w:sz w:val="28"/>
                <w:szCs w:val="28"/>
              </w:rPr>
              <w:t xml:space="preserve">  иных категорий работников, командировочные и иные выплаты в соответствии с трудовыми договорами (служебными контрактами, контрактами), </w:t>
            </w:r>
            <w:r w:rsidRPr="00F21165">
              <w:rPr>
                <w:snapToGrid w:val="0"/>
                <w:sz w:val="28"/>
                <w:szCs w:val="28"/>
              </w:rPr>
              <w:t>законодательством Российской Федерации,</w:t>
            </w:r>
            <w:r w:rsidRPr="00F21165">
              <w:rPr>
                <w:sz w:val="28"/>
                <w:szCs w:val="28"/>
              </w:rPr>
              <w:t xml:space="preserve"> Свердловской области, правовыми актами  Гаринского городского округа;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закупки товаров, работ, услуг для обеспечения муниципальных нужд;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уплата налогов, сборов и иных обязательных платежей в бюджетную систему Российской</w:t>
            </w:r>
            <w:r w:rsidRPr="00F21165">
              <w:rPr>
                <w:snapToGrid w:val="0"/>
                <w:sz w:val="28"/>
                <w:szCs w:val="28"/>
              </w:rPr>
              <w:t xml:space="preserve"> Федерации;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lastRenderedPageBreak/>
              <w:t>возмещение вреда, причиненного казенным учреждением при осуществлении его деятельности;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2) предоставление субсидий бюджетным и автономным учреждениям, включая субсидии на финансовое обеспечение выполнения ими муниципального задания;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3) закупка товаров, работ и услуг для обеспечения муниципальных нужд (за исключением бюджетных ассигнований для обеспечения</w:t>
            </w:r>
            <w:r w:rsidR="00A85D22">
              <w:rPr>
                <w:sz w:val="28"/>
                <w:szCs w:val="28"/>
              </w:rPr>
              <w:t xml:space="preserve"> </w:t>
            </w:r>
            <w:r w:rsidRPr="00F21165">
              <w:rPr>
                <w:sz w:val="28"/>
                <w:szCs w:val="28"/>
              </w:rPr>
              <w:t xml:space="preserve">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 оказания муниципальных услуг физическим и юридическим лицам; 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 xml:space="preserve">4) осуществление бюджетных инвестиций в объекты муниципальной собственности; 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5)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физическими (или) юридическим лицам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outlineLvl w:val="4"/>
              <w:rPr>
                <w:bCs/>
                <w:iCs/>
                <w:sz w:val="28"/>
                <w:szCs w:val="28"/>
              </w:rPr>
            </w:pPr>
            <w:r w:rsidRPr="00F21165">
              <w:rPr>
                <w:bCs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672" w:type="pct"/>
          </w:tcPr>
          <w:p w:rsidR="00F21165" w:rsidRPr="00F21165" w:rsidRDefault="00F21165" w:rsidP="003758B5">
            <w:pPr>
              <w:jc w:val="both"/>
              <w:rPr>
                <w:snapToGrid w:val="0"/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населения;</w:t>
            </w:r>
          </w:p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2) публичные нормативные обязательства в виде пенсий, </w:t>
            </w:r>
            <w:r w:rsidR="003758B5">
              <w:rPr>
                <w:snapToGrid w:val="0"/>
                <w:sz w:val="28"/>
                <w:szCs w:val="28"/>
              </w:rPr>
              <w:t xml:space="preserve">пособий, </w:t>
            </w:r>
            <w:r w:rsidRPr="00F21165">
              <w:rPr>
                <w:snapToGrid w:val="0"/>
                <w:sz w:val="28"/>
                <w:szCs w:val="28"/>
              </w:rPr>
              <w:t>компенсаций и других социальных выплат, а также осуществления мер социальной поддержки населения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3.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Предоставление бюджетных инвестиций юридическим лицам, не являющимся </w:t>
            </w:r>
            <w:r w:rsidRPr="00F21165">
              <w:rPr>
                <w:sz w:val="28"/>
                <w:szCs w:val="28"/>
              </w:rPr>
              <w:lastRenderedPageBreak/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 xml:space="preserve">ными учреждениями Гаринского городского округа и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>ными унитарными предприятиями Гаринского городского округа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lastRenderedPageBreak/>
              <w:t xml:space="preserve">предоставление бюджетных инвестиций юридическим лицам, не являющимся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 xml:space="preserve">ными учреждениями </w:t>
            </w:r>
            <w:r w:rsidRPr="00F21165">
              <w:rPr>
                <w:snapToGrid w:val="0"/>
                <w:sz w:val="28"/>
                <w:szCs w:val="28"/>
              </w:rPr>
              <w:lastRenderedPageBreak/>
              <w:t xml:space="preserve">Гаринского городского округа и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>ными унитарными предприятиями Гаринского городского округа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 - производителям товаров, работ, услуг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с</w:t>
            </w:r>
            <w:r w:rsidRPr="00F21165">
              <w:rPr>
                <w:sz w:val="28"/>
                <w:szCs w:val="28"/>
              </w:rPr>
              <w:t>убсидии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</w:t>
            </w:r>
            <w:r w:rsidRPr="00F21165">
              <w:rPr>
                <w:snapToGrid w:val="0"/>
                <w:sz w:val="28"/>
                <w:szCs w:val="28"/>
              </w:rPr>
              <w:t xml:space="preserve"> на безвозмездной и безвозвратной основе в целях возмещения </w:t>
            </w:r>
            <w:r w:rsidR="003758B5">
              <w:rPr>
                <w:sz w:val="28"/>
                <w:szCs w:val="28"/>
              </w:rPr>
              <w:t xml:space="preserve">недополученных доходов и (или) финансового обеспечения (возмещения) затрат в связи с производством (реализацией) товаров, </w:t>
            </w:r>
            <w:r w:rsidRPr="00F21165">
              <w:rPr>
                <w:sz w:val="28"/>
                <w:szCs w:val="28"/>
              </w:rPr>
              <w:t>выполнением работ, оказанием услуг;</w:t>
            </w:r>
          </w:p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2) субсидии некоммерческим организациям, не являющимся </w:t>
            </w:r>
            <w:r w:rsidRPr="00F21165">
              <w:rPr>
                <w:sz w:val="28"/>
                <w:szCs w:val="28"/>
              </w:rPr>
              <w:t>муниципаль</w:t>
            </w:r>
            <w:r w:rsidR="00A85D22">
              <w:rPr>
                <w:snapToGrid w:val="0"/>
                <w:sz w:val="28"/>
                <w:szCs w:val="28"/>
              </w:rPr>
              <w:t xml:space="preserve">ными </w:t>
            </w:r>
            <w:r w:rsidRPr="00F21165">
              <w:rPr>
                <w:snapToGrid w:val="0"/>
                <w:sz w:val="28"/>
                <w:szCs w:val="28"/>
              </w:rPr>
              <w:t>учреждениями, в том числе в виде имущественного взноса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5.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Исполнение судебных актов по искам к Гар</w:t>
            </w:r>
            <w:r w:rsidRPr="00F21165">
              <w:rPr>
                <w:sz w:val="28"/>
                <w:szCs w:val="28"/>
                <w:lang w:eastAsia="en-US"/>
              </w:rPr>
              <w:t>инского городского округа</w:t>
            </w:r>
            <w:r w:rsidRPr="00F21165">
              <w:rPr>
                <w:snapToGrid w:val="0"/>
                <w:sz w:val="28"/>
                <w:szCs w:val="28"/>
              </w:rPr>
              <w:t xml:space="preserve"> о возмещении вреда, причиненного гражданину или юридическому лицу в результате незаконных</w:t>
            </w:r>
            <w:r w:rsidR="00A85D22">
              <w:rPr>
                <w:snapToGrid w:val="0"/>
                <w:sz w:val="28"/>
                <w:szCs w:val="28"/>
              </w:rPr>
              <w:t xml:space="preserve"> действий (бездействия) органов</w:t>
            </w:r>
            <w:r w:rsidRPr="00F21165">
              <w:rPr>
                <w:snapToGrid w:val="0"/>
                <w:sz w:val="28"/>
                <w:szCs w:val="28"/>
              </w:rPr>
              <w:t xml:space="preserve"> местного самоуправления Гар</w:t>
            </w:r>
            <w:r w:rsidRPr="00F21165">
              <w:rPr>
                <w:sz w:val="28"/>
                <w:szCs w:val="28"/>
                <w:lang w:eastAsia="en-US"/>
              </w:rPr>
              <w:t>инского городского округа</w:t>
            </w:r>
            <w:r w:rsidRPr="00F21165">
              <w:rPr>
                <w:snapToGrid w:val="0"/>
                <w:sz w:val="28"/>
                <w:szCs w:val="28"/>
              </w:rPr>
              <w:t>, либо должностных лиц этих органов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  <w:lang w:eastAsia="en-US"/>
              </w:rPr>
            </w:pPr>
            <w:r w:rsidRPr="00F21165">
              <w:rPr>
                <w:sz w:val="28"/>
                <w:szCs w:val="28"/>
                <w:lang w:eastAsia="en-US"/>
              </w:rPr>
              <w:t>выплаты по исполнению исполнительных документов о взыскании денежных средств за счет средств казны Гаринского городского округа</w:t>
            </w:r>
          </w:p>
        </w:tc>
      </w:tr>
      <w:tr w:rsidR="004335C1" w:rsidRPr="00F21165" w:rsidTr="003758B5">
        <w:tc>
          <w:tcPr>
            <w:tcW w:w="218" w:type="pct"/>
          </w:tcPr>
          <w:p w:rsidR="004335C1" w:rsidRPr="00F21165" w:rsidRDefault="004335C1" w:rsidP="00F2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10" w:type="pct"/>
          </w:tcPr>
          <w:p w:rsidR="004335C1" w:rsidRPr="00F21165" w:rsidRDefault="004335C1" w:rsidP="00F2116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Обслуживание муниципального долга Гаринского городского округа</w:t>
            </w:r>
          </w:p>
        </w:tc>
        <w:tc>
          <w:tcPr>
            <w:tcW w:w="2672" w:type="pct"/>
          </w:tcPr>
          <w:p w:rsidR="004335C1" w:rsidRPr="00F21165" w:rsidRDefault="004335C1" w:rsidP="00F211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Платежи, возникающие и исполняющиеся в соответствии с контрактами (соглашениями) определяющими условия привлечения и погашения муниципальных долговых обязательств.</w:t>
            </w:r>
          </w:p>
        </w:tc>
      </w:tr>
    </w:tbl>
    <w:p w:rsidR="00F21165" w:rsidRPr="00F21165" w:rsidRDefault="00F21165" w:rsidP="00F21165">
      <w:pPr>
        <w:rPr>
          <w:sz w:val="28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D3B37" w:rsidRDefault="008D3B37"/>
    <w:sectPr w:rsidR="008D3B37" w:rsidSect="003B5A57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1C" w:rsidRDefault="006D551C">
      <w:r>
        <w:separator/>
      </w:r>
    </w:p>
  </w:endnote>
  <w:endnote w:type="continuationSeparator" w:id="0">
    <w:p w:rsidR="006D551C" w:rsidRDefault="006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1C" w:rsidRDefault="006D551C">
      <w:r>
        <w:separator/>
      </w:r>
    </w:p>
  </w:footnote>
  <w:footnote w:type="continuationSeparator" w:id="0">
    <w:p w:rsidR="006D551C" w:rsidRDefault="006D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6" w:rsidRDefault="007D0D96" w:rsidP="00F21165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D0D96" w:rsidRDefault="007D0D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6" w:rsidRDefault="007D0D96" w:rsidP="00F21165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05585">
      <w:rPr>
        <w:rStyle w:val="af3"/>
        <w:noProof/>
      </w:rPr>
      <w:t>25</w:t>
    </w:r>
    <w:r>
      <w:rPr>
        <w:rStyle w:val="af3"/>
      </w:rPr>
      <w:fldChar w:fldCharType="end"/>
    </w:r>
  </w:p>
  <w:p w:rsidR="007D0D96" w:rsidRDefault="007D0D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6" w:rsidRDefault="007D0D96" w:rsidP="00F21165">
    <w:pPr>
      <w:pStyle w:val="a5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EB2703"/>
    <w:multiLevelType w:val="hybridMultilevel"/>
    <w:tmpl w:val="A3DA5B50"/>
    <w:lvl w:ilvl="0" w:tplc="125A68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6" w15:restartNumberingAfterBreak="0">
    <w:nsid w:val="4F732434"/>
    <w:multiLevelType w:val="hybridMultilevel"/>
    <w:tmpl w:val="0D20CDDE"/>
    <w:lvl w:ilvl="0" w:tplc="125A68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D"/>
    <w:rsid w:val="0000252B"/>
    <w:rsid w:val="00025F8D"/>
    <w:rsid w:val="000877D7"/>
    <w:rsid w:val="000B7A69"/>
    <w:rsid w:val="000F4A6E"/>
    <w:rsid w:val="00115E22"/>
    <w:rsid w:val="0014381C"/>
    <w:rsid w:val="00161C6F"/>
    <w:rsid w:val="00183B15"/>
    <w:rsid w:val="001A650A"/>
    <w:rsid w:val="001C1B27"/>
    <w:rsid w:val="001C32C6"/>
    <w:rsid w:val="002371FD"/>
    <w:rsid w:val="00303434"/>
    <w:rsid w:val="003674D9"/>
    <w:rsid w:val="003758B5"/>
    <w:rsid w:val="003877EF"/>
    <w:rsid w:val="00391F1F"/>
    <w:rsid w:val="003B5A57"/>
    <w:rsid w:val="004236A0"/>
    <w:rsid w:val="00426DA5"/>
    <w:rsid w:val="004335C1"/>
    <w:rsid w:val="00476791"/>
    <w:rsid w:val="004C49CA"/>
    <w:rsid w:val="004D1A82"/>
    <w:rsid w:val="004D2010"/>
    <w:rsid w:val="00516C9E"/>
    <w:rsid w:val="00554800"/>
    <w:rsid w:val="00590727"/>
    <w:rsid w:val="00595E72"/>
    <w:rsid w:val="00596C3A"/>
    <w:rsid w:val="00634C17"/>
    <w:rsid w:val="00684B74"/>
    <w:rsid w:val="006B0350"/>
    <w:rsid w:val="006B1A3D"/>
    <w:rsid w:val="006D2D85"/>
    <w:rsid w:val="006D551C"/>
    <w:rsid w:val="006E366E"/>
    <w:rsid w:val="00726D38"/>
    <w:rsid w:val="007378D9"/>
    <w:rsid w:val="00742279"/>
    <w:rsid w:val="00766EF0"/>
    <w:rsid w:val="00774563"/>
    <w:rsid w:val="0079130D"/>
    <w:rsid w:val="007A2F10"/>
    <w:rsid w:val="007D0D96"/>
    <w:rsid w:val="007F0700"/>
    <w:rsid w:val="00836E18"/>
    <w:rsid w:val="00844669"/>
    <w:rsid w:val="00845C83"/>
    <w:rsid w:val="0086481D"/>
    <w:rsid w:val="008B43BA"/>
    <w:rsid w:val="008C79F8"/>
    <w:rsid w:val="008D3B37"/>
    <w:rsid w:val="008E3BB4"/>
    <w:rsid w:val="009A1DA8"/>
    <w:rsid w:val="009A31D6"/>
    <w:rsid w:val="009A6291"/>
    <w:rsid w:val="009E161C"/>
    <w:rsid w:val="009F3CE9"/>
    <w:rsid w:val="00A609BF"/>
    <w:rsid w:val="00A85D22"/>
    <w:rsid w:val="00AB7447"/>
    <w:rsid w:val="00AC0D3D"/>
    <w:rsid w:val="00AD295B"/>
    <w:rsid w:val="00AD70E0"/>
    <w:rsid w:val="00AE4B8F"/>
    <w:rsid w:val="00B572F3"/>
    <w:rsid w:val="00B865EF"/>
    <w:rsid w:val="00B96095"/>
    <w:rsid w:val="00BB48A2"/>
    <w:rsid w:val="00BC739E"/>
    <w:rsid w:val="00BD0065"/>
    <w:rsid w:val="00BD38C0"/>
    <w:rsid w:val="00BE5228"/>
    <w:rsid w:val="00C05209"/>
    <w:rsid w:val="00C25CDD"/>
    <w:rsid w:val="00C471D0"/>
    <w:rsid w:val="00C90D8C"/>
    <w:rsid w:val="00CC26DD"/>
    <w:rsid w:val="00CD45CE"/>
    <w:rsid w:val="00D34C9B"/>
    <w:rsid w:val="00D87868"/>
    <w:rsid w:val="00DA30C0"/>
    <w:rsid w:val="00DA479B"/>
    <w:rsid w:val="00DC60B6"/>
    <w:rsid w:val="00DE0BB6"/>
    <w:rsid w:val="00DF7AA0"/>
    <w:rsid w:val="00E234A2"/>
    <w:rsid w:val="00E46A17"/>
    <w:rsid w:val="00E95668"/>
    <w:rsid w:val="00F05585"/>
    <w:rsid w:val="00F12264"/>
    <w:rsid w:val="00F132A9"/>
    <w:rsid w:val="00F21165"/>
    <w:rsid w:val="00F33676"/>
    <w:rsid w:val="00F36768"/>
    <w:rsid w:val="00F416DD"/>
    <w:rsid w:val="00F942A0"/>
    <w:rsid w:val="00FE0FAC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37B8-7013-46DC-BC47-F819103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65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21165"/>
    <w:pPr>
      <w:keepNext/>
      <w:ind w:right="-34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1165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21165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F21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11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11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11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F21165"/>
  </w:style>
  <w:style w:type="paragraph" w:customStyle="1" w:styleId="ConsPlusTitle">
    <w:name w:val="ConsPlusTitle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2116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2116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F21165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2116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21165"/>
    <w:pPr>
      <w:ind w:right="-483" w:firstLine="720"/>
      <w:jc w:val="both"/>
      <w:outlineLvl w:val="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21165"/>
    <w:pPr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F211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F2116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2">
    <w:name w:val="1"/>
    <w:basedOn w:val="a"/>
    <w:rsid w:val="00F2116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"/>
    <w:basedOn w:val="a"/>
    <w:rsid w:val="00F21165"/>
    <w:rPr>
      <w:rFonts w:ascii="Verdana" w:hAnsi="Verdana" w:cs="Verdana"/>
      <w:lang w:val="en-US" w:eastAsia="en-US"/>
    </w:rPr>
  </w:style>
  <w:style w:type="paragraph" w:customStyle="1" w:styleId="13">
    <w:name w:val="Знак1 Знак Знак"/>
    <w:basedOn w:val="a"/>
    <w:rsid w:val="00F2116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бычный (паспорт)"/>
    <w:basedOn w:val="a"/>
    <w:rsid w:val="00F21165"/>
    <w:pPr>
      <w:spacing w:before="120"/>
      <w:jc w:val="both"/>
    </w:pPr>
    <w:rPr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F211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F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21165"/>
  </w:style>
  <w:style w:type="numbering" w:customStyle="1" w:styleId="110">
    <w:name w:val="Нет списка11"/>
    <w:next w:val="a2"/>
    <w:uiPriority w:val="99"/>
    <w:semiHidden/>
    <w:unhideWhenUsed/>
    <w:rsid w:val="00F21165"/>
  </w:style>
  <w:style w:type="paragraph" w:customStyle="1" w:styleId="ConsPlusNonformat">
    <w:name w:val="ConsPlusNonformat"/>
    <w:uiPriority w:val="99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F21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F21165"/>
  </w:style>
  <w:style w:type="character" w:customStyle="1" w:styleId="af5">
    <w:name w:val="Текст сноски Знак"/>
    <w:basedOn w:val="a0"/>
    <w:link w:val="af4"/>
    <w:rsid w:val="00F21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21165"/>
    <w:rPr>
      <w:vertAlign w:val="superscript"/>
    </w:rPr>
  </w:style>
  <w:style w:type="paragraph" w:customStyle="1" w:styleId="Style13">
    <w:name w:val="Style13"/>
    <w:basedOn w:val="a"/>
    <w:uiPriority w:val="99"/>
    <w:rsid w:val="00F2116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F21165"/>
    <w:rPr>
      <w:rFonts w:ascii="Times New Roman" w:hAnsi="Times New Roman" w:cs="Times New Roman"/>
      <w:sz w:val="26"/>
      <w:szCs w:val="26"/>
    </w:rPr>
  </w:style>
  <w:style w:type="character" w:styleId="af7">
    <w:name w:val="Hyperlink"/>
    <w:rsid w:val="00F21165"/>
    <w:rPr>
      <w:color w:val="0000FF"/>
      <w:u w:val="single"/>
    </w:rPr>
  </w:style>
  <w:style w:type="character" w:customStyle="1" w:styleId="23">
    <w:name w:val="Основной текст (2)_"/>
    <w:link w:val="24"/>
    <w:rsid w:val="00F2116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1165"/>
    <w:pPr>
      <w:widowControl w:val="0"/>
      <w:shd w:val="clear" w:color="auto" w:fill="FFFFFF"/>
      <w:spacing w:before="42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F21165"/>
    <w:rPr>
      <w:shd w:val="clear" w:color="auto" w:fill="FFFFFF"/>
    </w:rPr>
  </w:style>
  <w:style w:type="character" w:customStyle="1" w:styleId="7">
    <w:name w:val="Основной текст (7)_"/>
    <w:link w:val="70"/>
    <w:rsid w:val="00F21165"/>
    <w:rPr>
      <w:b/>
      <w:bCs/>
      <w:shd w:val="clear" w:color="auto" w:fill="FFFFFF"/>
    </w:rPr>
  </w:style>
  <w:style w:type="character" w:customStyle="1" w:styleId="212pt">
    <w:name w:val="Основной текст (2) + 12 p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enturySchoolbook9pt1pt">
    <w:name w:val="Основной текст (2) + Century Schoolbook;9 pt;Интервал 1 pt"/>
    <w:rsid w:val="00F211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11pt">
    <w:name w:val="Основной текст (2) + Century Schoolbook;11 pt"/>
    <w:rsid w:val="00F211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link w:val="af9"/>
    <w:rsid w:val="00F21165"/>
    <w:rPr>
      <w:shd w:val="clear" w:color="auto" w:fill="FFFFFF"/>
    </w:rPr>
  </w:style>
  <w:style w:type="character" w:customStyle="1" w:styleId="6Exact">
    <w:name w:val="Основной текст (6) Exac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link w:val="90"/>
    <w:rsid w:val="00F2116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1165"/>
    <w:pPr>
      <w:widowControl w:val="0"/>
      <w:shd w:val="clear" w:color="auto" w:fill="FFFFFF"/>
      <w:spacing w:after="5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21165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9">
    <w:name w:val="Подпись к таблице"/>
    <w:basedOn w:val="a"/>
    <w:link w:val="af8"/>
    <w:rsid w:val="00F2116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F21165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F21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"/>
    <w:rsid w:val="00F21165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79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7ED4ACA08A59F0F6E96416E127D946C48B2808B93C938FD77E3029DCb3K0J" TargetMode="External"/><Relationship Id="rId18" Type="http://schemas.openxmlformats.org/officeDocument/2006/relationships/hyperlink" Target="consultantplus://offline/ref=AA7ED4ACA08A59F0F6E97A1BF74B874CC4847007B83691D18B216B748B39F1FE3707AE77A5271AEC442AB6bCK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A7ED4ACA08A59F0F6E97A1BF74B874CC4847007B83691D18B216B748B39F1FE3707AE77A5271AEC442AB6bCK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7ED4ACA08A59F0F6E96416E127D946C48B2808B93C938FD77E3029DC30FBA97048F735E22Fb1K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E958031CD07574D175F35A6A3C897C00436F52D8B3E775B862F698A5aCo1J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071;n=78482;fld=134;dst=100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02B1-1E81-403A-BB47-3740D65E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26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18</cp:revision>
  <cp:lastPrinted>2021-07-05T12:44:00Z</cp:lastPrinted>
  <dcterms:created xsi:type="dcterms:W3CDTF">2020-08-17T10:43:00Z</dcterms:created>
  <dcterms:modified xsi:type="dcterms:W3CDTF">2021-08-12T11:38:00Z</dcterms:modified>
</cp:coreProperties>
</file>