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41" w:rsidRPr="00B378AB" w:rsidRDefault="009D2841" w:rsidP="009D2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78AB">
        <w:rPr>
          <w:rFonts w:ascii="Times New Roman" w:hAnsi="Times New Roman" w:cs="Times New Roman"/>
          <w:sz w:val="26"/>
          <w:szCs w:val="26"/>
        </w:rPr>
        <w:t xml:space="preserve">Приложение  к постановлению </w:t>
      </w:r>
    </w:p>
    <w:p w:rsidR="009D2841" w:rsidRPr="00B378AB" w:rsidRDefault="00AB7B40" w:rsidP="009D2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Гаринского городского округа </w:t>
      </w:r>
    </w:p>
    <w:p w:rsidR="009C0809" w:rsidRPr="00B378AB" w:rsidRDefault="00B6142A" w:rsidP="009D28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12 </w:t>
      </w:r>
      <w:r w:rsidR="00EB5260">
        <w:rPr>
          <w:rFonts w:ascii="Times New Roman" w:hAnsi="Times New Roman" w:cs="Times New Roman"/>
          <w:sz w:val="26"/>
          <w:szCs w:val="26"/>
        </w:rPr>
        <w:t>марта</w:t>
      </w:r>
      <w:r w:rsidR="00AB7B40">
        <w:rPr>
          <w:rFonts w:ascii="Times New Roman" w:hAnsi="Times New Roman" w:cs="Times New Roman"/>
          <w:sz w:val="26"/>
          <w:szCs w:val="26"/>
        </w:rPr>
        <w:t xml:space="preserve"> 2015</w:t>
      </w:r>
      <w:r>
        <w:rPr>
          <w:rFonts w:ascii="Times New Roman" w:hAnsi="Times New Roman" w:cs="Times New Roman"/>
          <w:sz w:val="26"/>
          <w:szCs w:val="26"/>
        </w:rPr>
        <w:t xml:space="preserve"> г. № 116</w:t>
      </w:r>
    </w:p>
    <w:p w:rsidR="009D2841" w:rsidRDefault="009D2841" w:rsidP="009D2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C7A" w:rsidRDefault="00803C7A" w:rsidP="008A4FDA">
      <w:pPr>
        <w:spacing w:after="0" w:line="240" w:lineRule="auto"/>
        <w:ind w:left="1985" w:right="181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47FD">
        <w:rPr>
          <w:rFonts w:ascii="Times New Roman" w:hAnsi="Times New Roman" w:cs="Times New Roman"/>
          <w:b/>
          <w:sz w:val="32"/>
          <w:szCs w:val="32"/>
        </w:rPr>
        <w:t>Комплекс мер</w:t>
      </w:r>
      <w:r w:rsidRPr="009D2841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«дорожная карта»)</w:t>
      </w:r>
      <w:r w:rsidRPr="00BF47FD">
        <w:rPr>
          <w:rFonts w:ascii="Times New Roman" w:hAnsi="Times New Roman" w:cs="Times New Roman"/>
          <w:b/>
          <w:sz w:val="32"/>
          <w:szCs w:val="32"/>
        </w:rPr>
        <w:t xml:space="preserve"> по развитию ж</w:t>
      </w:r>
      <w:r>
        <w:rPr>
          <w:rFonts w:ascii="Times New Roman" w:hAnsi="Times New Roman" w:cs="Times New Roman"/>
          <w:b/>
          <w:sz w:val="32"/>
          <w:szCs w:val="32"/>
        </w:rPr>
        <w:t xml:space="preserve">илищно-коммунального хозяйства </w:t>
      </w:r>
      <w:r w:rsidR="00AB7B40">
        <w:rPr>
          <w:rFonts w:ascii="Times New Roman" w:hAnsi="Times New Roman" w:cs="Times New Roman"/>
          <w:b/>
          <w:sz w:val="32"/>
          <w:szCs w:val="32"/>
        </w:rPr>
        <w:t>Гаринского городского округа</w:t>
      </w:r>
    </w:p>
    <w:p w:rsidR="008A4FDA" w:rsidRDefault="008A4FDA" w:rsidP="008A4FDA">
      <w:pPr>
        <w:spacing w:after="0" w:line="240" w:lineRule="auto"/>
        <w:ind w:left="1985" w:right="181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04" w:type="dxa"/>
        <w:tblLayout w:type="fixed"/>
        <w:tblLook w:val="04A0" w:firstRow="1" w:lastRow="0" w:firstColumn="1" w:lastColumn="0" w:noHBand="0" w:noVBand="1"/>
      </w:tblPr>
      <w:tblGrid>
        <w:gridCol w:w="741"/>
        <w:gridCol w:w="57"/>
        <w:gridCol w:w="2852"/>
        <w:gridCol w:w="13"/>
        <w:gridCol w:w="2705"/>
        <w:gridCol w:w="54"/>
        <w:gridCol w:w="2850"/>
        <w:gridCol w:w="2545"/>
        <w:gridCol w:w="37"/>
        <w:gridCol w:w="12"/>
        <w:gridCol w:w="7"/>
        <w:gridCol w:w="1269"/>
        <w:gridCol w:w="6"/>
        <w:gridCol w:w="993"/>
        <w:gridCol w:w="1363"/>
      </w:tblGrid>
      <w:tr w:rsidR="00CA460E" w:rsidRPr="00BF47FD" w:rsidTr="00EE21D2">
        <w:trPr>
          <w:trHeight w:val="383"/>
          <w:tblHeader/>
        </w:trPr>
        <w:tc>
          <w:tcPr>
            <w:tcW w:w="741" w:type="dxa"/>
            <w:vMerge w:val="restart"/>
            <w:hideMark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9" w:type="dxa"/>
            <w:gridSpan w:val="2"/>
            <w:vMerge w:val="restart"/>
            <w:hideMark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18" w:type="dxa"/>
            <w:gridSpan w:val="2"/>
            <w:vMerge w:val="restart"/>
            <w:hideMark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904" w:type="dxa"/>
            <w:gridSpan w:val="2"/>
            <w:vMerge w:val="restart"/>
            <w:hideMark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 мероприятия</w:t>
            </w:r>
          </w:p>
        </w:tc>
        <w:tc>
          <w:tcPr>
            <w:tcW w:w="3870" w:type="dxa"/>
            <w:gridSpan w:val="5"/>
            <w:hideMark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999" w:type="dxa"/>
            <w:gridSpan w:val="2"/>
            <w:vMerge w:val="restart"/>
            <w:hideMark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363" w:type="dxa"/>
            <w:vMerge w:val="restart"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7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A460E" w:rsidRPr="00BF47FD" w:rsidTr="00EE21D2">
        <w:trPr>
          <w:trHeight w:val="382"/>
          <w:tblHeader/>
        </w:trPr>
        <w:tc>
          <w:tcPr>
            <w:tcW w:w="741" w:type="dxa"/>
            <w:vMerge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2"/>
            <w:vMerge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vMerge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(единица измерения)</w:t>
            </w:r>
          </w:p>
        </w:tc>
        <w:tc>
          <w:tcPr>
            <w:tcW w:w="1325" w:type="dxa"/>
            <w:gridSpan w:val="4"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999" w:type="dxa"/>
            <w:gridSpan w:val="2"/>
            <w:vMerge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03671" w:rsidRPr="00BF47FD" w:rsidRDefault="00B03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C9C" w:rsidRPr="00E53799" w:rsidTr="00783E72">
        <w:trPr>
          <w:trHeight w:val="391"/>
        </w:trPr>
        <w:tc>
          <w:tcPr>
            <w:tcW w:w="15504" w:type="dxa"/>
            <w:gridSpan w:val="15"/>
            <w:hideMark/>
          </w:tcPr>
          <w:p w:rsidR="00781C9C" w:rsidRPr="00BF47FD" w:rsidRDefault="00781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BF4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 Обеспечение информационной открытости и подконтрольности жилищно-коммунального хозяйства</w:t>
            </w:r>
          </w:p>
        </w:tc>
      </w:tr>
      <w:tr w:rsidR="00CA460E" w:rsidRPr="00E53799" w:rsidTr="00EE21D2">
        <w:trPr>
          <w:trHeight w:val="70"/>
        </w:trPr>
        <w:tc>
          <w:tcPr>
            <w:tcW w:w="741" w:type="dxa"/>
            <w:hideMark/>
          </w:tcPr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1.</w:t>
            </w:r>
          </w:p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hideMark/>
          </w:tcPr>
          <w:p w:rsidR="00B03671" w:rsidRPr="00D36D5B" w:rsidRDefault="00362C65" w:rsidP="008A4F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работы по реализации</w:t>
            </w:r>
            <w:r w:rsidR="00B03671" w:rsidRPr="00D36D5B">
              <w:rPr>
                <w:rFonts w:ascii="Times New Roman" w:hAnsi="Times New Roman" w:cs="Times New Roman"/>
              </w:rPr>
              <w:t xml:space="preserve">  </w:t>
            </w:r>
            <w:r w:rsidR="00B03671" w:rsidRPr="00D36D5B">
              <w:rPr>
                <w:rFonts w:ascii="Times New Roman" w:hAnsi="Times New Roman" w:cs="Times New Roman"/>
                <w:bCs/>
              </w:rPr>
              <w:t>постановления Правительства Российской Федерации</w:t>
            </w:r>
          </w:p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36D5B">
              <w:rPr>
                <w:rFonts w:ascii="Times New Roman" w:hAnsi="Times New Roman" w:cs="Times New Roman"/>
                <w:bCs/>
              </w:rPr>
              <w:t>от 28.12.2012 г. № 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      </w:r>
          </w:p>
          <w:p w:rsidR="00B03671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Default="00B03671" w:rsidP="008A4FDA">
            <w:pPr>
              <w:rPr>
                <w:rFonts w:ascii="Times New Roman" w:hAnsi="Times New Roman" w:cs="Times New Roman"/>
              </w:rPr>
            </w:pPr>
          </w:p>
          <w:p w:rsidR="00B03671" w:rsidRPr="00D36D5B" w:rsidRDefault="00B03671" w:rsidP="008A4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hideMark/>
          </w:tcPr>
          <w:p w:rsidR="00B03671" w:rsidRPr="00D36D5B" w:rsidRDefault="007241AA" w:rsidP="008A4F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</w:t>
            </w:r>
            <w:r w:rsidR="00B03671" w:rsidRPr="00D36D5B">
              <w:rPr>
                <w:rFonts w:ascii="Times New Roman" w:eastAsia="Times New Roman" w:hAnsi="Times New Roman" w:cs="Times New Roman"/>
                <w:bCs/>
                <w:lang w:eastAsia="ar-SA"/>
              </w:rPr>
              <w:t>овышение прозрачности и подконтрольности сферы ЖКХ для граждан, органов государственной и муниципальной власти, общественных организаций;</w:t>
            </w:r>
          </w:p>
          <w:p w:rsidR="00B03671" w:rsidRPr="00D36D5B" w:rsidRDefault="00B03671" w:rsidP="008A4F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03671" w:rsidRPr="00D36D5B" w:rsidRDefault="00B03671" w:rsidP="008A4F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eastAsia="Times New Roman" w:hAnsi="Times New Roman" w:cs="Times New Roman"/>
                <w:bCs/>
                <w:lang w:eastAsia="ar-SA"/>
              </w:rPr>
              <w:t>обеспечение доступа граждан к необходимой информа</w:t>
            </w:r>
            <w:r w:rsidRPr="00D36D5B">
              <w:rPr>
                <w:rFonts w:ascii="Times New Roman" w:eastAsia="Times New Roman" w:hAnsi="Times New Roman" w:cs="Times New Roman"/>
                <w:bCs/>
                <w:lang w:eastAsia="ru-RU"/>
              </w:rPr>
              <w:t>ци</w:t>
            </w:r>
            <w:r w:rsidRPr="00D36D5B">
              <w:rPr>
                <w:rFonts w:ascii="Times New Roman" w:eastAsia="Times New Roman" w:hAnsi="Times New Roman" w:cs="Times New Roman"/>
                <w:lang w:eastAsia="ru-RU"/>
              </w:rPr>
              <w:t>и в сфере ЖКХ</w:t>
            </w:r>
          </w:p>
        </w:tc>
        <w:tc>
          <w:tcPr>
            <w:tcW w:w="2904" w:type="dxa"/>
            <w:gridSpan w:val="2"/>
            <w:hideMark/>
          </w:tcPr>
          <w:p w:rsidR="00B03671" w:rsidRPr="0059169C" w:rsidRDefault="000F5108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постановления</w:t>
            </w:r>
            <w:r w:rsidR="0059169C" w:rsidRPr="0059169C">
              <w:rPr>
                <w:rFonts w:ascii="Times New Roman" w:hAnsi="Times New Roman" w:cs="Times New Roman"/>
              </w:rPr>
              <w:t xml:space="preserve"> главы Гари</w:t>
            </w:r>
            <w:r w:rsidR="00B32786">
              <w:rPr>
                <w:rFonts w:ascii="Times New Roman" w:hAnsi="Times New Roman" w:cs="Times New Roman"/>
              </w:rPr>
              <w:t>нского городского округа от 25.0</w:t>
            </w:r>
            <w:r w:rsidR="0059169C" w:rsidRPr="0059169C">
              <w:rPr>
                <w:rFonts w:ascii="Times New Roman" w:hAnsi="Times New Roman" w:cs="Times New Roman"/>
              </w:rPr>
              <w:t>6.2013 г. № 332 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</w:t>
            </w:r>
          </w:p>
          <w:p w:rsidR="0059169C" w:rsidRPr="0059169C" w:rsidRDefault="0059169C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59169C" w:rsidRPr="00D36D5B" w:rsidRDefault="000F5108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постановления</w:t>
            </w:r>
            <w:r w:rsidR="0059169C" w:rsidRPr="0059169C">
              <w:rPr>
                <w:rFonts w:ascii="Times New Roman" w:hAnsi="Times New Roman" w:cs="Times New Roman"/>
              </w:rPr>
              <w:t xml:space="preserve"> главы Гаринского городского округа от 27.05.2014 г. № 191 «Об утверждении реестра поставщиков информации </w:t>
            </w:r>
            <w:r w:rsidR="0059169C" w:rsidRPr="0059169C">
              <w:rPr>
                <w:rFonts w:ascii="Times New Roman" w:hAnsi="Times New Roman" w:cs="Times New Roman"/>
              </w:rPr>
              <w:lastRenderedPageBreak/>
              <w:t>по многоквартирным и жилым домам, объектам коммунальной и инженерной инфраструктуры»</w:t>
            </w:r>
          </w:p>
        </w:tc>
        <w:tc>
          <w:tcPr>
            <w:tcW w:w="2545" w:type="dxa"/>
            <w:hideMark/>
          </w:tcPr>
          <w:p w:rsidR="00B03671" w:rsidRPr="00362C65" w:rsidRDefault="007241AA" w:rsidP="008A4FDA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</w:t>
            </w:r>
            <w:r w:rsidR="00362C65">
              <w:rPr>
                <w:rFonts w:ascii="Times New Roman" w:eastAsia="Times New Roman" w:hAnsi="Times New Roman" w:cs="Times New Roman"/>
                <w:lang w:eastAsia="ru-RU"/>
              </w:rPr>
              <w:t xml:space="preserve">оличество организаций, </w:t>
            </w:r>
            <w:r w:rsidR="00EE21D2">
              <w:rPr>
                <w:rFonts w:ascii="Times New Roman" w:eastAsia="Times New Roman" w:hAnsi="Times New Roman" w:cs="Times New Roman"/>
                <w:lang w:eastAsia="ru-RU"/>
              </w:rPr>
              <w:t>осуществляющих</w:t>
            </w:r>
            <w:r w:rsidR="00362C65">
              <w:rPr>
                <w:rFonts w:ascii="Times New Roman" w:eastAsia="Times New Roman" w:hAnsi="Times New Roman" w:cs="Times New Roman"/>
                <w:lang w:eastAsia="ru-RU"/>
              </w:rPr>
              <w:t xml:space="preserve">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предоставляющих информацию в соответствии с установленными требованиями.</w:t>
            </w:r>
          </w:p>
        </w:tc>
        <w:tc>
          <w:tcPr>
            <w:tcW w:w="1325" w:type="dxa"/>
            <w:gridSpan w:val="4"/>
          </w:tcPr>
          <w:p w:rsidR="00B03671" w:rsidRPr="000F12A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362C65" w:rsidRPr="000F12AB" w:rsidRDefault="000F12AB" w:rsidP="008A4FDA">
            <w:pPr>
              <w:jc w:val="center"/>
              <w:rPr>
                <w:rFonts w:ascii="Times New Roman" w:hAnsi="Times New Roman" w:cs="Times New Roman"/>
              </w:rPr>
            </w:pPr>
            <w:r w:rsidRPr="000F1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2"/>
            <w:hideMark/>
          </w:tcPr>
          <w:p w:rsidR="00B03671" w:rsidRPr="000F12A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0F12A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63" w:type="dxa"/>
          </w:tcPr>
          <w:p w:rsidR="00B03671" w:rsidRPr="00D36D5B" w:rsidRDefault="0059169C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благоустройству Гаринского ГО,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</w:tr>
      <w:tr w:rsidR="00CA460E" w:rsidRPr="00E53799" w:rsidTr="00EE21D2">
        <w:trPr>
          <w:trHeight w:val="6386"/>
        </w:trPr>
        <w:tc>
          <w:tcPr>
            <w:tcW w:w="741" w:type="dxa"/>
            <w:hideMark/>
          </w:tcPr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  <w:hideMark/>
          </w:tcPr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Реализация мероприятий по информированию граждан об их правах и обязанностях в сфере жилищно-коммунального хозяйства, в том числе по вопросам:</w:t>
            </w:r>
          </w:p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а) создания и функционирования систем капитального ремонта общего имущества в многоквартирных домах;</w:t>
            </w:r>
          </w:p>
          <w:p w:rsidR="00B03671" w:rsidRPr="00D36D5B" w:rsidRDefault="001354B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03671" w:rsidRPr="00D36D5B">
              <w:rPr>
                <w:rFonts w:ascii="Times New Roman" w:hAnsi="Times New Roman" w:cs="Times New Roman"/>
              </w:rPr>
              <w:t>) оплаты жилищно-коммунальных услуг с учетом общедомовых расходов, социальной нормы потребления, предельных индексов роста платы граждан и других актуальных вопросов;</w:t>
            </w:r>
          </w:p>
          <w:p w:rsidR="00B03671" w:rsidRPr="00D36D5B" w:rsidRDefault="00B03671" w:rsidP="00232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hideMark/>
          </w:tcPr>
          <w:p w:rsidR="00B03671" w:rsidRPr="00D36D5B" w:rsidRDefault="007241AA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3671" w:rsidRPr="00D36D5B">
              <w:rPr>
                <w:rFonts w:ascii="Times New Roman" w:hAnsi="Times New Roman" w:cs="Times New Roman"/>
              </w:rPr>
              <w:t>овышение правовой грамотности населения;</w:t>
            </w:r>
          </w:p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снижение социальной напряженности</w:t>
            </w:r>
          </w:p>
        </w:tc>
        <w:tc>
          <w:tcPr>
            <w:tcW w:w="2904" w:type="dxa"/>
            <w:gridSpan w:val="2"/>
            <w:hideMark/>
          </w:tcPr>
          <w:p w:rsidR="00B03671" w:rsidRPr="00D36D5B" w:rsidRDefault="007241AA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постановления Правительства Свердловской области от 12.04.2013 № 486-ПП «О мерах, направленных на информирование населения Свердловской области по вопросам жилищно-коммунального хозяйства и организации общественного контроля в сфере жилищно-коммунального хозяйства»</w:t>
            </w:r>
          </w:p>
        </w:tc>
        <w:tc>
          <w:tcPr>
            <w:tcW w:w="2545" w:type="dxa"/>
            <w:hideMark/>
          </w:tcPr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1. Количество (шт.) размещенных материалов в печатных </w:t>
            </w:r>
            <w:r w:rsidR="000F148D">
              <w:rPr>
                <w:rFonts w:ascii="Times New Roman" w:hAnsi="Times New Roman" w:cs="Times New Roman"/>
              </w:rPr>
              <w:t>СМИ (в рамках календарного года)</w:t>
            </w:r>
          </w:p>
          <w:p w:rsidR="00B03671" w:rsidRPr="00D36D5B" w:rsidRDefault="000F12AB" w:rsidP="00B03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3671" w:rsidRPr="00D36D5B">
              <w:rPr>
                <w:rFonts w:ascii="Times New Roman" w:hAnsi="Times New Roman" w:cs="Times New Roman"/>
              </w:rPr>
              <w:t>.Обновление</w:t>
            </w:r>
          </w:p>
          <w:p w:rsidR="00B03671" w:rsidRPr="00D36D5B" w:rsidRDefault="00B03671" w:rsidP="000F148D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раздела </w:t>
            </w:r>
            <w:r w:rsidRPr="000F148D">
              <w:rPr>
                <w:rFonts w:ascii="Times New Roman" w:hAnsi="Times New Roman" w:cs="Times New Roman"/>
                <w:color w:val="C00000"/>
              </w:rPr>
              <w:t>«Жилищно-коммунальное хозяйство»</w:t>
            </w:r>
            <w:r w:rsidRPr="00D36D5B">
              <w:rPr>
                <w:rFonts w:ascii="Times New Roman" w:hAnsi="Times New Roman" w:cs="Times New Roman"/>
              </w:rPr>
              <w:t xml:space="preserve"> на сайте </w:t>
            </w:r>
            <w:r w:rsidR="000F148D">
              <w:rPr>
                <w:rFonts w:ascii="Times New Roman" w:hAnsi="Times New Roman" w:cs="Times New Roman"/>
              </w:rPr>
              <w:t>Гаринского городского округа</w:t>
            </w:r>
            <w:r w:rsidRPr="00D36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5" w:type="dxa"/>
            <w:gridSpan w:val="4"/>
          </w:tcPr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B03671" w:rsidRPr="00D36D5B" w:rsidRDefault="000F12A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gridSpan w:val="2"/>
            <w:hideMark/>
          </w:tcPr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отчет об  исполнении –</w:t>
            </w:r>
          </w:p>
          <w:p w:rsidR="00B03671" w:rsidRPr="00D36D5B" w:rsidRDefault="00B03671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в установленные сроки</w:t>
            </w:r>
          </w:p>
        </w:tc>
        <w:tc>
          <w:tcPr>
            <w:tcW w:w="1363" w:type="dxa"/>
          </w:tcPr>
          <w:p w:rsidR="00B03671" w:rsidRPr="00D36D5B" w:rsidRDefault="000F148D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благоустройству Гаринского городского округа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  <w:hideMark/>
          </w:tcPr>
          <w:p w:rsidR="00CA460E" w:rsidRPr="00D36D5B" w:rsidRDefault="00016F63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9" w:type="dxa"/>
            <w:gridSpan w:val="2"/>
            <w:hideMark/>
          </w:tcPr>
          <w:p w:rsidR="00CA460E" w:rsidRPr="00D36D5B" w:rsidRDefault="00DA0DC2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мониторинга</w:t>
            </w:r>
            <w:r w:rsidR="00CA460E" w:rsidRPr="00D36D5B">
              <w:rPr>
                <w:rFonts w:ascii="Times New Roman" w:hAnsi="Times New Roman" w:cs="Times New Roman"/>
              </w:rPr>
              <w:t>:</w:t>
            </w:r>
          </w:p>
          <w:p w:rsidR="00DA0DC2" w:rsidRDefault="00DA0DC2" w:rsidP="00DA0D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A460E" w:rsidRPr="00D36D5B">
              <w:rPr>
                <w:rFonts w:ascii="Times New Roman" w:hAnsi="Times New Roman" w:cs="Times New Roman"/>
              </w:rPr>
              <w:t>) кредиторской задолженности РСО по оплате топливн</w:t>
            </w:r>
            <w:proofErr w:type="gramStart"/>
            <w:r w:rsidR="00CA460E" w:rsidRPr="00D36D5B">
              <w:rPr>
                <w:rFonts w:ascii="Times New Roman" w:hAnsi="Times New Roman" w:cs="Times New Roman"/>
              </w:rPr>
              <w:t>о-</w:t>
            </w:r>
            <w:proofErr w:type="gramEnd"/>
            <w:r w:rsidR="00CA460E" w:rsidRPr="00D36D5B">
              <w:rPr>
                <w:rFonts w:ascii="Times New Roman" w:hAnsi="Times New Roman" w:cs="Times New Roman"/>
              </w:rPr>
              <w:t xml:space="preserve"> энергетических ресурсов, использованных для поставок ресурсов, необходимых для предоставления коммунальных услуг, </w:t>
            </w:r>
          </w:p>
          <w:p w:rsidR="00CA460E" w:rsidRPr="00D36D5B" w:rsidRDefault="00DA0DC2" w:rsidP="00DA0DC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A460E" w:rsidRPr="00D36D5B">
              <w:rPr>
                <w:rFonts w:ascii="Times New Roman" w:hAnsi="Times New Roman" w:cs="Times New Roman"/>
              </w:rPr>
              <w:t xml:space="preserve">) дебиторской задолженности населения за </w:t>
            </w:r>
            <w:r w:rsidR="00CA460E" w:rsidRPr="00D36D5B">
              <w:rPr>
                <w:rFonts w:ascii="Times New Roman" w:hAnsi="Times New Roman" w:cs="Times New Roman"/>
              </w:rPr>
              <w:lastRenderedPageBreak/>
              <w:t>жилищно-коммунальные услуги</w:t>
            </w:r>
          </w:p>
        </w:tc>
        <w:tc>
          <w:tcPr>
            <w:tcW w:w="2718" w:type="dxa"/>
            <w:gridSpan w:val="2"/>
            <w:hideMark/>
          </w:tcPr>
          <w:p w:rsidR="00CA460E" w:rsidRPr="00D36D5B" w:rsidRDefault="007241AA" w:rsidP="008A4FD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</w:t>
            </w:r>
            <w:r w:rsidR="00CA460E" w:rsidRPr="00D36D5B">
              <w:rPr>
                <w:rFonts w:ascii="Times New Roman" w:hAnsi="Times New Roman" w:cs="Times New Roman"/>
                <w:bCs/>
              </w:rPr>
              <w:t xml:space="preserve">овышение прозрачности и подконтрольности сферы ЖКХ для граждан, органов государственной и муниципальной власти, </w:t>
            </w:r>
          </w:p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36D5B">
              <w:rPr>
                <w:rFonts w:ascii="Times New Roman" w:hAnsi="Times New Roman" w:cs="Times New Roman"/>
                <w:bCs/>
              </w:rPr>
              <w:t xml:space="preserve">повышение эффективности работы </w:t>
            </w:r>
            <w:proofErr w:type="spellStart"/>
            <w:r w:rsidR="00DA0DC2">
              <w:rPr>
                <w:rFonts w:ascii="Times New Roman" w:hAnsi="Times New Roman" w:cs="Times New Roman"/>
                <w:bCs/>
              </w:rPr>
              <w:t>ресурсоснабжающих</w:t>
            </w:r>
            <w:proofErr w:type="spellEnd"/>
            <w:r w:rsidR="00DA0DC2"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460E" w:rsidRPr="00D36D5B" w:rsidRDefault="00CA460E" w:rsidP="008A4FDA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D36D5B">
              <w:rPr>
                <w:rFonts w:ascii="Times New Roman" w:hAnsi="Times New Roman" w:cs="Times New Roman"/>
                <w:bCs/>
              </w:rPr>
              <w:t xml:space="preserve">обеспечение доступа граждан к необходимой </w:t>
            </w:r>
            <w:r w:rsidRPr="00D36D5B">
              <w:rPr>
                <w:rFonts w:ascii="Times New Roman" w:hAnsi="Times New Roman" w:cs="Times New Roman"/>
                <w:bCs/>
              </w:rPr>
              <w:lastRenderedPageBreak/>
              <w:t>информа</w:t>
            </w:r>
            <w:r w:rsidRPr="00D36D5B">
              <w:rPr>
                <w:rFonts w:ascii="Times New Roman" w:hAnsi="Times New Roman" w:cs="Times New Roman"/>
                <w:bCs/>
                <w:lang w:eastAsia="ru-RU"/>
              </w:rPr>
              <w:t>ци</w:t>
            </w:r>
            <w:r w:rsidRPr="00D36D5B">
              <w:rPr>
                <w:rFonts w:ascii="Times New Roman" w:hAnsi="Times New Roman" w:cs="Times New Roman"/>
                <w:lang w:eastAsia="ru-RU"/>
              </w:rPr>
              <w:t>и в сфере ЖКХ</w:t>
            </w:r>
          </w:p>
        </w:tc>
        <w:tc>
          <w:tcPr>
            <w:tcW w:w="2904" w:type="dxa"/>
            <w:gridSpan w:val="2"/>
            <w:hideMark/>
          </w:tcPr>
          <w:p w:rsidR="009A03D4" w:rsidRPr="00D36D5B" w:rsidRDefault="009A03D4" w:rsidP="009A0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реализация постановления Правительства Свердловской области от 10.06.2013 г. № 717-ПП «О создании системы </w:t>
            </w:r>
            <w:proofErr w:type="spellStart"/>
            <w:r>
              <w:rPr>
                <w:rFonts w:ascii="Times New Roman" w:hAnsi="Times New Roman" w:cs="Times New Roman"/>
              </w:rPr>
              <w:t>монитроинга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кредиторской задолженности организаций, осуществляющих управление многоквартирными домами, по оплате ресурсов, </w:t>
            </w:r>
            <w:r>
              <w:rPr>
                <w:rFonts w:ascii="Times New Roman" w:hAnsi="Times New Roman" w:cs="Times New Roman"/>
              </w:rPr>
              <w:lastRenderedPageBreak/>
              <w:t xml:space="preserve">необходимых для предоставления коммунальных услуг, и кредиторской задолженности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 по оплате топливно-энергетических ресурсов</w:t>
            </w:r>
            <w:r w:rsidR="00C00055">
              <w:rPr>
                <w:rFonts w:ascii="Times New Roman" w:hAnsi="Times New Roman" w:cs="Times New Roman"/>
              </w:rPr>
              <w:t xml:space="preserve">, использованных для поставки ресурсов, </w:t>
            </w:r>
            <w:proofErr w:type="spellStart"/>
            <w:r w:rsidR="00C00055">
              <w:rPr>
                <w:rFonts w:ascii="Times New Roman" w:hAnsi="Times New Roman" w:cs="Times New Roman"/>
              </w:rPr>
              <w:t>неоходимых</w:t>
            </w:r>
            <w:proofErr w:type="spellEnd"/>
            <w:r w:rsidR="00C00055">
              <w:rPr>
                <w:rFonts w:ascii="Times New Roman" w:hAnsi="Times New Roman" w:cs="Times New Roman"/>
              </w:rPr>
              <w:t xml:space="preserve"> для предоставления коммунальных услуг, организациям, осуществляющим управление многоквартирными домами»</w:t>
            </w:r>
            <w:proofErr w:type="gramEnd"/>
          </w:p>
        </w:tc>
        <w:tc>
          <w:tcPr>
            <w:tcW w:w="2545" w:type="dxa"/>
            <w:hideMark/>
          </w:tcPr>
          <w:p w:rsidR="00CA460E" w:rsidRDefault="00CA460E" w:rsidP="00DA0DC2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D36D5B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1</w:t>
            </w:r>
            <w:r w:rsidR="00DA0DC2">
              <w:rPr>
                <w:rFonts w:ascii="Times New Roman" w:eastAsia="Times New Roman" w:hAnsi="Times New Roman" w:cs="Times New Roman"/>
                <w:bCs/>
                <w:lang w:eastAsia="ar-SA"/>
              </w:rPr>
              <w:t>.Объем кредиторской задолженности РСО перед основными поставщиками топливно-энергетических ресурсов (тыс. руб.).</w:t>
            </w:r>
          </w:p>
          <w:p w:rsidR="00DA0DC2" w:rsidRDefault="00DA0DC2" w:rsidP="00DA0DC2">
            <w:pPr>
              <w:shd w:val="clear" w:color="auto" w:fill="FFFFFF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CA460E" w:rsidRPr="00D36D5B" w:rsidRDefault="00C00055" w:rsidP="00DA0DC2">
            <w:pPr>
              <w:shd w:val="clear" w:color="auto" w:fill="FFFFFF"/>
              <w:ind w:left="33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 w:rsidR="00CA460E" w:rsidRPr="00D36D5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</w:t>
            </w:r>
            <w:r w:rsidR="00DA0DC2">
              <w:rPr>
                <w:rFonts w:ascii="Times New Roman" w:eastAsia="Times New Roman" w:hAnsi="Times New Roman" w:cs="Times New Roman"/>
                <w:bCs/>
                <w:lang w:eastAsia="ar-SA"/>
              </w:rPr>
              <w:t>Объем просроченной дебиторской задолженности населения за оказанные жилищно-</w:t>
            </w:r>
            <w:r w:rsidR="00DA0DC2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коммунальные услуги (тыс. руб.).</w:t>
            </w:r>
          </w:p>
          <w:p w:rsidR="00CA460E" w:rsidRPr="00D36D5B" w:rsidRDefault="00CA460E" w:rsidP="008A4FDA">
            <w:pPr>
              <w:shd w:val="clear" w:color="auto" w:fill="FFFFFF"/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325" w:type="dxa"/>
            <w:gridSpan w:val="4"/>
          </w:tcPr>
          <w:p w:rsidR="00CA460E" w:rsidRPr="00D36D5B" w:rsidRDefault="00CA460E" w:rsidP="00CA460E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hideMark/>
          </w:tcPr>
          <w:p w:rsidR="00CA460E" w:rsidRPr="00D36D5B" w:rsidRDefault="009A03D4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63" w:type="dxa"/>
          </w:tcPr>
          <w:p w:rsidR="00CA460E" w:rsidRPr="00D36D5B" w:rsidRDefault="00C00055" w:rsidP="00C00055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Администрация Гаринского городского округа, </w:t>
            </w:r>
            <w:r w:rsidR="00DA0DC2">
              <w:rPr>
                <w:rFonts w:ascii="Times New Roman" w:hAnsi="Times New Roman" w:cs="Times New Roman"/>
                <w:lang w:eastAsia="ru-RU"/>
              </w:rPr>
              <w:t>Управление по благ</w:t>
            </w:r>
            <w:r w:rsidR="009A03D4">
              <w:rPr>
                <w:rFonts w:ascii="Times New Roman" w:hAnsi="Times New Roman" w:cs="Times New Roman"/>
                <w:lang w:eastAsia="ru-RU"/>
              </w:rPr>
              <w:t xml:space="preserve">оустройству Гаринского городского округа, </w:t>
            </w:r>
            <w:r w:rsidR="009A03D4">
              <w:rPr>
                <w:rFonts w:ascii="Times New Roman" w:hAnsi="Times New Roman" w:cs="Times New Roman"/>
                <w:lang w:eastAsia="ru-RU"/>
              </w:rPr>
              <w:lastRenderedPageBreak/>
              <w:t>МУП «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="009A03D4">
              <w:rPr>
                <w:rFonts w:ascii="Times New Roman" w:hAnsi="Times New Roman" w:cs="Times New Roman"/>
                <w:lang w:eastAsia="ru-RU"/>
              </w:rPr>
              <w:t>тдел по благоустройству администрации МО «Гаринский район»</w:t>
            </w:r>
            <w:r w:rsidR="00DA0DC2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</w:tcPr>
          <w:p w:rsidR="00CA460E" w:rsidRPr="00D36D5B" w:rsidRDefault="008F0B3C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09" w:type="dxa"/>
            <w:gridSpan w:val="2"/>
          </w:tcPr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Предоставление сведений</w:t>
            </w:r>
            <w:r w:rsidR="00016F63">
              <w:rPr>
                <w:rFonts w:ascii="Times New Roman" w:hAnsi="Times New Roman" w:cs="Times New Roman"/>
              </w:rPr>
              <w:t xml:space="preserve"> </w:t>
            </w:r>
            <w:r w:rsidRPr="00D36D5B">
              <w:rPr>
                <w:rFonts w:ascii="Times New Roman" w:hAnsi="Times New Roman" w:cs="Times New Roman"/>
              </w:rPr>
              <w:t xml:space="preserve"> </w:t>
            </w:r>
            <w:r w:rsidR="00211C4F">
              <w:rPr>
                <w:rFonts w:ascii="Times New Roman" w:hAnsi="Times New Roman" w:cs="Times New Roman"/>
              </w:rPr>
              <w:t>в государственную информационную систему Свердловской области «Программное средство обработки первичной информации для мониторинга деятельности организаций в сфере жилищно-коммунального хозяйства муниципальных образований Свердловской области» (ГИС ЖКХ)</w:t>
            </w:r>
          </w:p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</w:tcPr>
          <w:p w:rsidR="00CA460E" w:rsidRPr="00D36D5B" w:rsidRDefault="00C00055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460E" w:rsidRPr="00D36D5B">
              <w:rPr>
                <w:rFonts w:ascii="Times New Roman" w:hAnsi="Times New Roman" w:cs="Times New Roman"/>
              </w:rPr>
              <w:t xml:space="preserve">овышение информационной открытости  жилищно-коммунального хозяйства </w:t>
            </w:r>
            <w:r w:rsidR="00211C4F">
              <w:rPr>
                <w:rFonts w:ascii="Times New Roman" w:hAnsi="Times New Roman" w:cs="Times New Roman"/>
              </w:rPr>
              <w:t>Гаринского городского округа</w:t>
            </w:r>
            <w:r w:rsidR="00CA460E" w:rsidRPr="00D36D5B">
              <w:rPr>
                <w:rFonts w:ascii="Times New Roman" w:hAnsi="Times New Roman" w:cs="Times New Roman"/>
              </w:rPr>
              <w:t>;</w:t>
            </w:r>
          </w:p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60E" w:rsidRPr="00D36D5B" w:rsidRDefault="00CA460E" w:rsidP="00211C4F">
            <w:p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создание условий для систематизации и анализа развития жилищно-коммунального хозяйства </w:t>
            </w:r>
            <w:r w:rsidR="00211C4F">
              <w:rPr>
                <w:rFonts w:ascii="Times New Roman" w:hAnsi="Times New Roman" w:cs="Times New Roman"/>
              </w:rPr>
              <w:t>Гаринского городского округа</w:t>
            </w:r>
          </w:p>
        </w:tc>
        <w:tc>
          <w:tcPr>
            <w:tcW w:w="2904" w:type="dxa"/>
            <w:gridSpan w:val="2"/>
          </w:tcPr>
          <w:p w:rsidR="00C00055" w:rsidRDefault="0070539E" w:rsidP="00211C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Соглашения от 25.06.2014 г. №1768/1 «Об информационном взаимодействии», </w:t>
            </w:r>
            <w:proofErr w:type="gramStart"/>
            <w:r>
              <w:rPr>
                <w:rFonts w:ascii="Times New Roman" w:hAnsi="Times New Roman" w:cs="Times New Roman"/>
              </w:rPr>
              <w:t>заключенное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Министерством энергетики и жилищно-коммунального хозяйства Свердловской области.</w:t>
            </w:r>
          </w:p>
          <w:p w:rsidR="00CA460E" w:rsidRPr="00D36D5B" w:rsidRDefault="00CA460E" w:rsidP="00211C4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8F0B3C" w:rsidRDefault="00CA460E" w:rsidP="008F0B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1. Наличие лиц, ответственных за предоставление данных в </w:t>
            </w:r>
            <w:r w:rsidR="008F0B3C">
              <w:rPr>
                <w:rFonts w:ascii="Times New Roman" w:hAnsi="Times New Roman" w:cs="Times New Roman"/>
              </w:rPr>
              <w:t>ГИС ЖКХ</w:t>
            </w:r>
          </w:p>
          <w:p w:rsidR="00CA460E" w:rsidRPr="00D36D5B" w:rsidRDefault="00CA460E" w:rsidP="008F0B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 2. Полнота сведений, вносимых в </w:t>
            </w:r>
            <w:r w:rsidR="008F0B3C">
              <w:rPr>
                <w:rFonts w:ascii="Times New Roman" w:hAnsi="Times New Roman" w:cs="Times New Roman"/>
              </w:rPr>
              <w:t xml:space="preserve">ГИС ЖКХ </w:t>
            </w:r>
            <w:r w:rsidRPr="00D36D5B">
              <w:rPr>
                <w:rFonts w:ascii="Times New Roman" w:hAnsi="Times New Roman" w:cs="Times New Roman"/>
              </w:rPr>
              <w:t>по отно</w:t>
            </w:r>
            <w:r w:rsidR="008F0B3C">
              <w:rPr>
                <w:rFonts w:ascii="Times New Roman" w:hAnsi="Times New Roman" w:cs="Times New Roman"/>
              </w:rPr>
              <w:t>шению к общему объему сведений</w:t>
            </w:r>
          </w:p>
        </w:tc>
        <w:tc>
          <w:tcPr>
            <w:tcW w:w="1325" w:type="dxa"/>
            <w:gridSpan w:val="4"/>
          </w:tcPr>
          <w:p w:rsidR="00CA460E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F0B3C" w:rsidRDefault="008F0B3C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F0B3C" w:rsidRDefault="008F0B3C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F0B3C" w:rsidRDefault="008F0B3C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8F0B3C" w:rsidRDefault="008F0B3C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F0B3C" w:rsidRPr="00D36D5B" w:rsidRDefault="008F0B3C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CA460E" w:rsidRPr="00D36D5B" w:rsidRDefault="00C00055" w:rsidP="008F0B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A460E" w:rsidRPr="00D36D5B">
              <w:rPr>
                <w:rFonts w:ascii="Times New Roman" w:hAnsi="Times New Roman" w:cs="Times New Roman"/>
              </w:rPr>
              <w:t xml:space="preserve">несение данных в информационную систему </w:t>
            </w:r>
            <w:r w:rsidR="008F0B3C">
              <w:rPr>
                <w:rFonts w:ascii="Times New Roman" w:hAnsi="Times New Roman" w:cs="Times New Roman"/>
              </w:rPr>
              <w:t xml:space="preserve">- </w:t>
            </w:r>
            <w:r w:rsidR="00CA460E" w:rsidRPr="00D36D5B">
              <w:rPr>
                <w:rFonts w:ascii="Times New Roman" w:hAnsi="Times New Roman" w:cs="Times New Roman"/>
              </w:rPr>
              <w:t>постоянно, в соответствии с установленными сроками</w:t>
            </w:r>
          </w:p>
        </w:tc>
        <w:tc>
          <w:tcPr>
            <w:tcW w:w="1363" w:type="dxa"/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Ответственные назначенные распоряжением </w:t>
            </w:r>
            <w:r w:rsidR="008F0B3C">
              <w:rPr>
                <w:rFonts w:ascii="Times New Roman" w:hAnsi="Times New Roman" w:cs="Times New Roman"/>
              </w:rPr>
              <w:t>главы Гаринского городского округа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  <w:tcBorders>
              <w:top w:val="nil"/>
            </w:tcBorders>
          </w:tcPr>
          <w:p w:rsidR="00CA460E" w:rsidRPr="00D36D5B" w:rsidRDefault="008F0B3C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tcBorders>
              <w:top w:val="nil"/>
            </w:tcBorders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Предоставление информации для включения </w:t>
            </w:r>
            <w:r w:rsidRPr="00D36D5B">
              <w:rPr>
                <w:rFonts w:ascii="Times New Roman" w:hAnsi="Times New Roman" w:cs="Times New Roman"/>
              </w:rPr>
              <w:lastRenderedPageBreak/>
              <w:t>в государственную информационную систему в области энергосбережения и повышения энергетической эффективности (ГИС «</w:t>
            </w:r>
            <w:proofErr w:type="spellStart"/>
            <w:r w:rsidRPr="00D36D5B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D36D5B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718" w:type="dxa"/>
            <w:gridSpan w:val="2"/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lastRenderedPageBreak/>
              <w:t xml:space="preserve">Повышение информационной </w:t>
            </w:r>
            <w:r w:rsidRPr="00D36D5B">
              <w:rPr>
                <w:rFonts w:ascii="Times New Roman" w:hAnsi="Times New Roman" w:cs="Times New Roman"/>
              </w:rPr>
              <w:lastRenderedPageBreak/>
              <w:t>открытости исполнения законодательства об энергосбережении и о повышении энергетической эффективности</w:t>
            </w:r>
          </w:p>
        </w:tc>
        <w:tc>
          <w:tcPr>
            <w:tcW w:w="2904" w:type="dxa"/>
            <w:gridSpan w:val="2"/>
          </w:tcPr>
          <w:p w:rsidR="00CA460E" w:rsidRDefault="008E003A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="00EC4E7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Соглашения от 10.02.2012 г. о признании </w:t>
            </w:r>
            <w:r w:rsidR="00EC4E78">
              <w:rPr>
                <w:rFonts w:ascii="Times New Roman" w:hAnsi="Times New Roman" w:cs="Times New Roman"/>
              </w:rPr>
              <w:lastRenderedPageBreak/>
              <w:t xml:space="preserve">электронных документов, подписанных квалифицированной электронной подписью, </w:t>
            </w:r>
            <w:proofErr w:type="gramStart"/>
            <w:r w:rsidR="00EC4E78">
              <w:rPr>
                <w:rFonts w:ascii="Times New Roman" w:hAnsi="Times New Roman" w:cs="Times New Roman"/>
              </w:rPr>
              <w:t>равнозначными</w:t>
            </w:r>
            <w:proofErr w:type="gramEnd"/>
            <w:r w:rsidR="00EC4E78">
              <w:rPr>
                <w:rFonts w:ascii="Times New Roman" w:hAnsi="Times New Roman" w:cs="Times New Roman"/>
              </w:rPr>
              <w:t xml:space="preserve"> документам на бумажном носителе, подписанным собственноручной подписью» между Министерством энергетики Российской Федерации и Администрацией Гаринского городского округа</w:t>
            </w:r>
          </w:p>
          <w:p w:rsidR="00C00055" w:rsidRPr="00C00055" w:rsidRDefault="00C00055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C14EC3" w:rsidRDefault="00C14EC3" w:rsidP="00C14EC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lastRenderedPageBreak/>
              <w:t xml:space="preserve">1. Наличие лиц, ответственных за </w:t>
            </w:r>
            <w:r w:rsidRPr="00D36D5B">
              <w:rPr>
                <w:rFonts w:ascii="Times New Roman" w:hAnsi="Times New Roman" w:cs="Times New Roman"/>
              </w:rPr>
              <w:lastRenderedPageBreak/>
              <w:t xml:space="preserve">предоставление данных в </w:t>
            </w:r>
            <w:r>
              <w:rPr>
                <w:rFonts w:ascii="Times New Roman" w:hAnsi="Times New Roman" w:cs="Times New Roman"/>
              </w:rPr>
              <w:t>ГИС «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A460E" w:rsidRPr="00D36D5B" w:rsidRDefault="00C14EC3" w:rsidP="00C14EC3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 2. Полнота сведений, вносимых в </w:t>
            </w:r>
            <w:r>
              <w:rPr>
                <w:rFonts w:ascii="Times New Roman" w:hAnsi="Times New Roman" w:cs="Times New Roman"/>
              </w:rPr>
              <w:t>ГИС «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Энергоэффективность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D36D5B">
              <w:rPr>
                <w:rFonts w:ascii="Times New Roman" w:hAnsi="Times New Roman" w:cs="Times New Roman"/>
              </w:rPr>
              <w:t>п</w:t>
            </w:r>
            <w:proofErr w:type="gramEnd"/>
            <w:r w:rsidRPr="00D36D5B">
              <w:rPr>
                <w:rFonts w:ascii="Times New Roman" w:hAnsi="Times New Roman" w:cs="Times New Roman"/>
              </w:rPr>
              <w:t>о</w:t>
            </w:r>
            <w:proofErr w:type="spellEnd"/>
            <w:r w:rsidRPr="00D36D5B">
              <w:rPr>
                <w:rFonts w:ascii="Times New Roman" w:hAnsi="Times New Roman" w:cs="Times New Roman"/>
              </w:rPr>
              <w:t xml:space="preserve"> отно</w:t>
            </w:r>
            <w:r>
              <w:rPr>
                <w:rFonts w:ascii="Times New Roman" w:hAnsi="Times New Roman" w:cs="Times New Roman"/>
              </w:rPr>
              <w:t>шению к общему объему сведений</w:t>
            </w:r>
          </w:p>
        </w:tc>
        <w:tc>
          <w:tcPr>
            <w:tcW w:w="1325" w:type="dxa"/>
            <w:gridSpan w:val="4"/>
          </w:tcPr>
          <w:p w:rsidR="00CA460E" w:rsidRDefault="00C14EC3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C14EC3" w:rsidRDefault="00C14EC3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14EC3" w:rsidRDefault="00C14EC3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14EC3" w:rsidRDefault="00C14EC3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14EC3" w:rsidRDefault="00C14EC3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14EC3" w:rsidRPr="00D36D5B" w:rsidRDefault="00C14EC3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</w:tcPr>
          <w:p w:rsidR="00CA460E" w:rsidRPr="00D36D5B" w:rsidRDefault="00C00055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CA460E" w:rsidRPr="00D36D5B">
              <w:rPr>
                <w:rFonts w:ascii="Times New Roman" w:hAnsi="Times New Roman" w:cs="Times New Roman"/>
              </w:rPr>
              <w:t xml:space="preserve"> соответ</w:t>
            </w:r>
            <w:r w:rsidR="00CA460E" w:rsidRPr="00D36D5B">
              <w:rPr>
                <w:rFonts w:ascii="Times New Roman" w:hAnsi="Times New Roman" w:cs="Times New Roman"/>
              </w:rPr>
              <w:lastRenderedPageBreak/>
              <w:t>ствии с постановлением Правительства РФ от 25.01.2011 №20</w:t>
            </w:r>
          </w:p>
        </w:tc>
        <w:tc>
          <w:tcPr>
            <w:tcW w:w="1363" w:type="dxa"/>
          </w:tcPr>
          <w:p w:rsidR="00C14EC3" w:rsidRPr="00D36D5B" w:rsidRDefault="00C14EC3" w:rsidP="00C14EC3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lastRenderedPageBreak/>
              <w:t xml:space="preserve">Ответственные </w:t>
            </w:r>
            <w:r w:rsidRPr="00D36D5B">
              <w:rPr>
                <w:rFonts w:ascii="Times New Roman" w:hAnsi="Times New Roman" w:cs="Times New Roman"/>
              </w:rPr>
              <w:lastRenderedPageBreak/>
              <w:t xml:space="preserve">назначенные распоряжением </w:t>
            </w:r>
            <w:r>
              <w:rPr>
                <w:rFonts w:ascii="Times New Roman" w:hAnsi="Times New Roman" w:cs="Times New Roman"/>
              </w:rPr>
              <w:t>главы Гаринского городского округа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C9C" w:rsidRPr="00E53799" w:rsidTr="00783E72">
        <w:trPr>
          <w:trHeight w:val="390"/>
        </w:trPr>
        <w:tc>
          <w:tcPr>
            <w:tcW w:w="15504" w:type="dxa"/>
            <w:gridSpan w:val="15"/>
            <w:hideMark/>
          </w:tcPr>
          <w:p w:rsidR="00781C9C" w:rsidRPr="00D36D5B" w:rsidRDefault="00781C9C" w:rsidP="008A4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2. </w:t>
            </w:r>
            <w:r w:rsidRPr="00D36D5B">
              <w:rPr>
                <w:rFonts w:ascii="Times New Roman" w:hAnsi="Times New Roman" w:cs="Times New Roman"/>
                <w:b/>
                <w:bCs/>
              </w:rPr>
              <w:t xml:space="preserve"> Содержание жилищного</w:t>
            </w:r>
            <w:r w:rsidRPr="001A21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фонда</w:t>
            </w:r>
            <w:r w:rsidRPr="00D36D5B">
              <w:rPr>
                <w:rFonts w:ascii="Times New Roman" w:hAnsi="Times New Roman" w:cs="Times New Roman"/>
                <w:b/>
                <w:bCs/>
              </w:rPr>
              <w:t>, в том числе государственное регулирование деятельности по управлению многоквартирными домами</w:t>
            </w:r>
          </w:p>
        </w:tc>
      </w:tr>
      <w:tr w:rsidR="00CA460E" w:rsidRPr="00E53799" w:rsidTr="00EE21D2">
        <w:trPr>
          <w:trHeight w:val="390"/>
        </w:trPr>
        <w:tc>
          <w:tcPr>
            <w:tcW w:w="798" w:type="dxa"/>
            <w:gridSpan w:val="2"/>
          </w:tcPr>
          <w:p w:rsidR="00CA460E" w:rsidRPr="00D36D5B" w:rsidRDefault="00C14EC3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5" w:type="dxa"/>
            <w:gridSpan w:val="2"/>
          </w:tcPr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Участие от лица собственника муниципальных </w:t>
            </w:r>
            <w:r w:rsidR="00B6142A">
              <w:rPr>
                <w:rFonts w:ascii="Times New Roman" w:hAnsi="Times New Roman" w:cs="Times New Roman"/>
              </w:rPr>
              <w:t xml:space="preserve">жилых </w:t>
            </w:r>
            <w:r w:rsidRPr="00D36D5B">
              <w:rPr>
                <w:rFonts w:ascii="Times New Roman" w:hAnsi="Times New Roman" w:cs="Times New Roman"/>
              </w:rPr>
              <w:t>помещений в многоквартирных домах в общих собраниях собственников</w:t>
            </w:r>
          </w:p>
        </w:tc>
        <w:tc>
          <w:tcPr>
            <w:tcW w:w="2759" w:type="dxa"/>
            <w:gridSpan w:val="2"/>
          </w:tcPr>
          <w:p w:rsidR="00CA460E" w:rsidRPr="00D36D5B" w:rsidRDefault="00C00055" w:rsidP="008A4F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CA460E" w:rsidRPr="00D36D5B">
              <w:rPr>
                <w:rFonts w:ascii="Times New Roman" w:hAnsi="Times New Roman" w:cs="Times New Roman"/>
                <w:bCs/>
              </w:rPr>
              <w:t>ринятие решений, относящихся к  компетенции общего собрания собственников помещений в многоквартирном доме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</w:tcPr>
          <w:p w:rsidR="00CA460E" w:rsidRPr="00D36D5B" w:rsidRDefault="00C00055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A460E" w:rsidRPr="00D36D5B">
              <w:rPr>
                <w:rFonts w:ascii="Times New Roman" w:hAnsi="Times New Roman" w:cs="Times New Roman"/>
              </w:rPr>
              <w:t>оздание условий для управления многоквартирными жилыми домами в соответствии с законодательством РФ</w:t>
            </w:r>
          </w:p>
        </w:tc>
        <w:tc>
          <w:tcPr>
            <w:tcW w:w="2545" w:type="dxa"/>
          </w:tcPr>
          <w:p w:rsidR="00CA460E" w:rsidRPr="00D36D5B" w:rsidRDefault="00C00055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460E" w:rsidRPr="00D36D5B">
              <w:rPr>
                <w:rFonts w:ascii="Times New Roman" w:hAnsi="Times New Roman" w:cs="Times New Roman"/>
              </w:rPr>
              <w:t>оличество рассмотренных и оформленных листов голосования от лица собственника муниципальных помещений (</w:t>
            </w:r>
            <w:proofErr w:type="spellStart"/>
            <w:proofErr w:type="gramStart"/>
            <w:r w:rsidR="00CA460E" w:rsidRPr="00D36D5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="00CA460E" w:rsidRPr="00D36D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5" w:type="dxa"/>
            <w:gridSpan w:val="4"/>
          </w:tcPr>
          <w:p w:rsidR="00CA460E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00055" w:rsidRDefault="00C00055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</w:t>
            </w:r>
          </w:p>
          <w:p w:rsidR="00C00055" w:rsidRPr="00D36D5B" w:rsidRDefault="00C00055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999" w:type="dxa"/>
            <w:gridSpan w:val="2"/>
          </w:tcPr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63" w:type="dxa"/>
          </w:tcPr>
          <w:p w:rsidR="00CA460E" w:rsidRPr="00D36D5B" w:rsidRDefault="00C14EC3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благоустройству Гаринского городского округа </w:t>
            </w:r>
          </w:p>
        </w:tc>
      </w:tr>
      <w:tr w:rsidR="00781C9C" w:rsidRPr="00E53799" w:rsidTr="00783E72">
        <w:trPr>
          <w:trHeight w:val="390"/>
        </w:trPr>
        <w:tc>
          <w:tcPr>
            <w:tcW w:w="15504" w:type="dxa"/>
            <w:gridSpan w:val="15"/>
            <w:hideMark/>
          </w:tcPr>
          <w:p w:rsidR="00781C9C" w:rsidRPr="00D36D5B" w:rsidRDefault="00781C9C" w:rsidP="008A4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D36D5B">
              <w:rPr>
                <w:rFonts w:ascii="Times New Roman" w:hAnsi="Times New Roman" w:cs="Times New Roman"/>
                <w:b/>
                <w:bCs/>
              </w:rPr>
              <w:t xml:space="preserve"> Функционирование региональной системы капитального ремонта общего имущества в многоквартирных домах</w:t>
            </w:r>
          </w:p>
        </w:tc>
      </w:tr>
      <w:tr w:rsidR="00CA460E" w:rsidRPr="00E53799" w:rsidTr="00EE21D2">
        <w:trPr>
          <w:trHeight w:val="3255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hideMark/>
          </w:tcPr>
          <w:p w:rsidR="00C14EC3" w:rsidRPr="00D36D5B" w:rsidRDefault="00CA460E" w:rsidP="00C14EC3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Принятие нормативно-правовых актов </w:t>
            </w:r>
            <w:r w:rsidR="00C14EC3">
              <w:rPr>
                <w:rFonts w:ascii="Times New Roman" w:hAnsi="Times New Roman" w:cs="Times New Roman"/>
              </w:rPr>
              <w:t xml:space="preserve">главой Гаринского городского округа, предусмотренных статьей 167 Жилищного кодекса Российской Федерации, а также правовыми </w:t>
            </w:r>
            <w:r w:rsidR="00BA468F">
              <w:rPr>
                <w:rFonts w:ascii="Times New Roman" w:hAnsi="Times New Roman" w:cs="Times New Roman"/>
              </w:rPr>
              <w:t xml:space="preserve">актами </w:t>
            </w:r>
            <w:r w:rsidR="00C14EC3">
              <w:rPr>
                <w:rFonts w:ascii="Times New Roman" w:hAnsi="Times New Roman" w:cs="Times New Roman"/>
              </w:rPr>
              <w:t>Свердловской области по вопросам создания и функционирования региональных систем капитального ремонта общего имущества в МКД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hideMark/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Организация новой системы капитального ремонта МКД</w:t>
            </w:r>
          </w:p>
        </w:tc>
        <w:tc>
          <w:tcPr>
            <w:tcW w:w="2904" w:type="dxa"/>
            <w:gridSpan w:val="2"/>
            <w:hideMark/>
          </w:tcPr>
          <w:p w:rsidR="00CA460E" w:rsidRPr="00D36D5B" w:rsidRDefault="00BA468F" w:rsidP="00BA46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постановления главы Гаринского городского округа от 25.07.2014 г. № 316 «Об утверждении краткосрочного </w:t>
            </w:r>
            <w:proofErr w:type="gramStart"/>
            <w:r>
              <w:rPr>
                <w:rFonts w:ascii="Times New Roman" w:hAnsi="Times New Roman" w:cs="Times New Roman"/>
              </w:rPr>
              <w:t>Плана реализации Региональной программы капитального ремонта общего имущества многоквартирных домов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Гаринского городского округа на 2015-2017 годы», постановления главы Гаринского городского округа от 01.09.2014 г. №361 «О формировании фонда капитального ремонта многоквартирных домов на счете регионального оператора» </w:t>
            </w:r>
          </w:p>
        </w:tc>
        <w:tc>
          <w:tcPr>
            <w:tcW w:w="2582" w:type="dxa"/>
            <w:gridSpan w:val="2"/>
            <w:hideMark/>
          </w:tcPr>
          <w:p w:rsidR="00CA460E" w:rsidRPr="00D36D5B" w:rsidRDefault="009D721D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количества принятых актов, запланированных к принятию, и актов, фактически принятых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88" w:type="dxa"/>
            <w:gridSpan w:val="3"/>
          </w:tcPr>
          <w:p w:rsidR="00CA460E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D721D" w:rsidRPr="00D36D5B" w:rsidRDefault="009D721D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hideMark/>
          </w:tcPr>
          <w:p w:rsidR="009D721D" w:rsidRDefault="009D721D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01.01.</w:t>
            </w:r>
          </w:p>
          <w:p w:rsidR="00CA460E" w:rsidRPr="00D36D5B" w:rsidRDefault="009D721D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63" w:type="dxa"/>
          </w:tcPr>
          <w:p w:rsidR="00CA460E" w:rsidRPr="00D36D5B" w:rsidRDefault="009D721D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Гаринского городского округа</w:t>
            </w:r>
          </w:p>
        </w:tc>
      </w:tr>
      <w:tr w:rsidR="00CA460E" w:rsidRPr="00E53799" w:rsidTr="00EE21D2">
        <w:trPr>
          <w:trHeight w:val="4255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CA460E" w:rsidRPr="00D36D5B" w:rsidRDefault="009D721D" w:rsidP="009D7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Региональной программы капитального ремонта общего имущества в МКД, </w:t>
            </w:r>
            <w:proofErr w:type="gramStart"/>
            <w:r>
              <w:rPr>
                <w:rFonts w:ascii="Times New Roman" w:hAnsi="Times New Roman" w:cs="Times New Roman"/>
              </w:rPr>
              <w:t>расположенных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территории Гаринского городского округа (далее – РПКР)</w:t>
            </w:r>
          </w:p>
        </w:tc>
        <w:tc>
          <w:tcPr>
            <w:tcW w:w="2718" w:type="dxa"/>
            <w:gridSpan w:val="2"/>
          </w:tcPr>
          <w:p w:rsidR="00B6142A" w:rsidRPr="00D36D5B" w:rsidRDefault="009D721D" w:rsidP="00B61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капитального ремонта МКД</w:t>
            </w:r>
          </w:p>
          <w:p w:rsidR="009D721D" w:rsidRPr="00D36D5B" w:rsidRDefault="009D721D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</w:tcPr>
          <w:p w:rsidR="00CA460E" w:rsidRPr="00D36D5B" w:rsidRDefault="009D721D" w:rsidP="00921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постановления Правительства Свердловской области от 22.04.2014 № 306-ПП «Об утверждении Региональной программы капитального ремонта общего имущества в многоквартирных домах Свердловской области</w:t>
            </w:r>
            <w:r w:rsidR="0032619B">
              <w:rPr>
                <w:rFonts w:ascii="Times New Roman" w:hAnsi="Times New Roman" w:cs="Times New Roman"/>
              </w:rPr>
              <w:t xml:space="preserve"> на 2015-2044 годы»</w:t>
            </w:r>
          </w:p>
        </w:tc>
        <w:tc>
          <w:tcPr>
            <w:tcW w:w="2582" w:type="dxa"/>
            <w:gridSpan w:val="2"/>
          </w:tcPr>
          <w:p w:rsidR="00CA460E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Процент выполнения капитального ремонта МКД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32619B" w:rsidRPr="00D36D5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Процент средств, израсходованных на проведение капитального ремонта РПКР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88" w:type="dxa"/>
            <w:gridSpan w:val="3"/>
          </w:tcPr>
          <w:p w:rsidR="00CA460E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2619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32619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32619B" w:rsidRPr="00D36D5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</w:tcPr>
          <w:p w:rsidR="00CA460E" w:rsidRPr="00D36D5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2021-2044 годы</w:t>
            </w:r>
          </w:p>
        </w:tc>
        <w:tc>
          <w:tcPr>
            <w:tcW w:w="1363" w:type="dxa"/>
          </w:tcPr>
          <w:p w:rsidR="00CA460E" w:rsidRPr="00D36D5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благоустройству Гаринского городского округа</w:t>
            </w:r>
          </w:p>
        </w:tc>
      </w:tr>
      <w:tr w:rsidR="00CA460E" w:rsidRPr="00E53799" w:rsidTr="00EE21D2">
        <w:trPr>
          <w:trHeight w:val="4685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9" w:type="dxa"/>
            <w:gridSpan w:val="2"/>
            <w:hideMark/>
          </w:tcPr>
          <w:p w:rsidR="00CA460E" w:rsidRPr="00D36D5B" w:rsidRDefault="0032619B" w:rsidP="00326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Принятие и реализация </w:t>
            </w:r>
            <w:r w:rsidR="00CA460E" w:rsidRPr="00D36D5B">
              <w:rPr>
                <w:rFonts w:ascii="Times New Roman" w:hAnsi="Times New Roman" w:cs="Times New Roman"/>
              </w:rPr>
              <w:t xml:space="preserve">краткосрочного (сроком до трех лет) плана реализации региональной программы капитального ремонта в </w:t>
            </w:r>
            <w:r>
              <w:rPr>
                <w:rFonts w:ascii="Times New Roman" w:hAnsi="Times New Roman" w:cs="Times New Roman"/>
              </w:rPr>
              <w:t>Гаринском городском округе</w:t>
            </w:r>
          </w:p>
        </w:tc>
        <w:tc>
          <w:tcPr>
            <w:tcW w:w="2718" w:type="dxa"/>
            <w:gridSpan w:val="2"/>
            <w:hideMark/>
          </w:tcPr>
          <w:p w:rsidR="00CA460E" w:rsidRPr="00D36D5B" w:rsidRDefault="00403431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A460E" w:rsidRPr="00D36D5B">
              <w:rPr>
                <w:rFonts w:ascii="Times New Roman" w:hAnsi="Times New Roman" w:cs="Times New Roman"/>
              </w:rPr>
              <w:t>лучшение условий проживания граждан;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улучшение состояния многоквартирного фонда</w:t>
            </w:r>
          </w:p>
        </w:tc>
        <w:tc>
          <w:tcPr>
            <w:tcW w:w="2904" w:type="dxa"/>
            <w:gridSpan w:val="2"/>
            <w:hideMark/>
          </w:tcPr>
          <w:p w:rsidR="00CA460E" w:rsidRPr="00D36D5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главы Гаринского городского округа от 25.07.2014 № 316 «Об утверждении краткосрочного </w:t>
            </w:r>
            <w:proofErr w:type="gramStart"/>
            <w:r>
              <w:rPr>
                <w:rFonts w:ascii="Times New Roman" w:hAnsi="Times New Roman" w:cs="Times New Roman"/>
              </w:rPr>
              <w:t>Плана реализации Региональной программы капремонта общего имущества многоквартирных домов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Гаринского городского округа на 2015-2017 годы»</w:t>
            </w:r>
          </w:p>
        </w:tc>
        <w:tc>
          <w:tcPr>
            <w:tcW w:w="2582" w:type="dxa"/>
            <w:gridSpan w:val="2"/>
            <w:hideMark/>
          </w:tcPr>
          <w:p w:rsidR="00CA460E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1. </w:t>
            </w:r>
            <w:r w:rsidR="0032619B">
              <w:rPr>
                <w:rFonts w:ascii="Times New Roman" w:hAnsi="Times New Roman" w:cs="Times New Roman"/>
              </w:rPr>
              <w:t>Процент выполнения капитального ремонта МКД</w:t>
            </w:r>
            <w:proofErr w:type="gramStart"/>
            <w:r w:rsidR="0032619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2. </w:t>
            </w:r>
            <w:r w:rsidR="0032619B">
              <w:rPr>
                <w:rFonts w:ascii="Times New Roman" w:hAnsi="Times New Roman" w:cs="Times New Roman"/>
              </w:rPr>
              <w:t>Процент средств</w:t>
            </w:r>
            <w:r w:rsidRPr="00D36D5B">
              <w:rPr>
                <w:rFonts w:ascii="Times New Roman" w:hAnsi="Times New Roman" w:cs="Times New Roman"/>
              </w:rPr>
              <w:t xml:space="preserve">, </w:t>
            </w:r>
            <w:r w:rsidR="0032619B">
              <w:rPr>
                <w:rFonts w:ascii="Times New Roman" w:hAnsi="Times New Roman" w:cs="Times New Roman"/>
              </w:rPr>
              <w:t>израсходованных</w:t>
            </w:r>
            <w:r w:rsidRPr="00D36D5B">
              <w:rPr>
                <w:rFonts w:ascii="Times New Roman" w:hAnsi="Times New Roman" w:cs="Times New Roman"/>
              </w:rPr>
              <w:t xml:space="preserve"> на проведение капитального ремонта РПКР</w:t>
            </w:r>
            <w:proofErr w:type="gramStart"/>
            <w:r w:rsidRPr="00D36D5B">
              <w:rPr>
                <w:rFonts w:ascii="Times New Roman" w:hAnsi="Times New Roman" w:cs="Times New Roman"/>
              </w:rPr>
              <w:t xml:space="preserve"> </w:t>
            </w:r>
            <w:r w:rsidR="0032619B">
              <w:rPr>
                <w:rFonts w:ascii="Times New Roman" w:hAnsi="Times New Roman" w:cs="Times New Roman"/>
              </w:rPr>
              <w:t>(%)</w:t>
            </w:r>
            <w:proofErr w:type="gramEnd"/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</w:tcPr>
          <w:p w:rsidR="00CA460E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2619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32619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32619B" w:rsidRPr="00D36D5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hideMark/>
          </w:tcPr>
          <w:p w:rsidR="00CA460E" w:rsidRPr="00D36D5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1363" w:type="dxa"/>
          </w:tcPr>
          <w:p w:rsidR="00CA460E" w:rsidRPr="00D36D5B" w:rsidRDefault="0032619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благоустройству Гаринского городского округа</w:t>
            </w:r>
          </w:p>
        </w:tc>
      </w:tr>
      <w:tr w:rsidR="00CA460E" w:rsidRPr="00E53799" w:rsidTr="00EE21D2">
        <w:trPr>
          <w:trHeight w:val="4402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hideMark/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Получение и использование средств федеральной поддержки государственной корпорации – Фонда содействия реформированию </w:t>
            </w:r>
            <w:r w:rsidR="00D174B6">
              <w:rPr>
                <w:rFonts w:ascii="Times New Roman" w:hAnsi="Times New Roman" w:cs="Times New Roman"/>
              </w:rPr>
              <w:t>жилищно-коммунального хозяйства (далее – Фонд ЖКХ)</w:t>
            </w:r>
            <w:r w:rsidRPr="00D36D5B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36D5B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D36D5B">
              <w:rPr>
                <w:rFonts w:ascii="Times New Roman" w:hAnsi="Times New Roman" w:cs="Times New Roman"/>
              </w:rPr>
              <w:t xml:space="preserve"> капитального ремонта МКД, расположенных на территории </w:t>
            </w:r>
            <w:r w:rsidR="0032619B">
              <w:rPr>
                <w:rFonts w:ascii="Times New Roman" w:hAnsi="Times New Roman" w:cs="Times New Roman"/>
              </w:rPr>
              <w:t>Гаринского городского округа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hideMark/>
          </w:tcPr>
          <w:p w:rsidR="00CA460E" w:rsidRPr="00D36D5B" w:rsidRDefault="00403431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A460E" w:rsidRPr="00D36D5B">
              <w:rPr>
                <w:rFonts w:ascii="Times New Roman" w:hAnsi="Times New Roman" w:cs="Times New Roman"/>
              </w:rPr>
              <w:t>олучение дополнительных сре</w:t>
            </w:r>
            <w:proofErr w:type="gramStart"/>
            <w:r w:rsidR="00CA460E" w:rsidRPr="00D36D5B">
              <w:rPr>
                <w:rFonts w:ascii="Times New Roman" w:hAnsi="Times New Roman" w:cs="Times New Roman"/>
              </w:rPr>
              <w:t>дств дл</w:t>
            </w:r>
            <w:proofErr w:type="gramEnd"/>
            <w:r w:rsidR="00CA460E" w:rsidRPr="00D36D5B">
              <w:rPr>
                <w:rFonts w:ascii="Times New Roman" w:hAnsi="Times New Roman" w:cs="Times New Roman"/>
              </w:rPr>
              <w:t>я проведения капитального ремонта МКД;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увеличение объема проводимого капитального ремонта МКД</w:t>
            </w:r>
          </w:p>
        </w:tc>
        <w:tc>
          <w:tcPr>
            <w:tcW w:w="2904" w:type="dxa"/>
            <w:gridSpan w:val="2"/>
            <w:hideMark/>
          </w:tcPr>
          <w:p w:rsidR="00CA460E" w:rsidRPr="00D36D5B" w:rsidRDefault="00CA460E" w:rsidP="008A4FDA">
            <w:pPr>
              <w:pStyle w:val="a4"/>
              <w:ind w:left="335"/>
              <w:jc w:val="center"/>
              <w:rPr>
                <w:rFonts w:ascii="Times New Roman" w:hAnsi="Times New Roman" w:cs="Times New Roman"/>
              </w:rPr>
            </w:pPr>
          </w:p>
          <w:p w:rsidR="00CA460E" w:rsidRPr="00403431" w:rsidRDefault="00403431" w:rsidP="00403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174B6" w:rsidRPr="00403431">
              <w:rPr>
                <w:rFonts w:ascii="Times New Roman" w:hAnsi="Times New Roman" w:cs="Times New Roman"/>
              </w:rPr>
              <w:t>одача заявки</w:t>
            </w:r>
            <w:r w:rsidR="00CA460E" w:rsidRPr="00403431">
              <w:rPr>
                <w:rFonts w:ascii="Times New Roman" w:hAnsi="Times New Roman" w:cs="Times New Roman"/>
              </w:rPr>
              <w:t xml:space="preserve"> </w:t>
            </w:r>
            <w:r w:rsidR="00D174B6" w:rsidRPr="00403431">
              <w:rPr>
                <w:rFonts w:ascii="Times New Roman" w:hAnsi="Times New Roman" w:cs="Times New Roman"/>
              </w:rPr>
              <w:t xml:space="preserve">в Фонд ЖКХ </w:t>
            </w:r>
            <w:r w:rsidR="00CA460E" w:rsidRPr="00403431">
              <w:rPr>
                <w:rFonts w:ascii="Times New Roman" w:hAnsi="Times New Roman" w:cs="Times New Roman"/>
              </w:rPr>
              <w:t>на получение поддержки</w:t>
            </w:r>
          </w:p>
        </w:tc>
        <w:tc>
          <w:tcPr>
            <w:tcW w:w="2582" w:type="dxa"/>
            <w:gridSpan w:val="2"/>
            <w:hideMark/>
          </w:tcPr>
          <w:p w:rsidR="00CA460E" w:rsidRPr="00D36D5B" w:rsidRDefault="00403431" w:rsidP="00D17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A460E" w:rsidRPr="00D36D5B">
              <w:rPr>
                <w:rFonts w:ascii="Times New Roman" w:hAnsi="Times New Roman" w:cs="Times New Roman"/>
              </w:rPr>
              <w:t>оотношение  запланированного объема капитального ремонта и фактически проведенного капитального ремонта</w:t>
            </w:r>
            <w:proofErr w:type="gramStart"/>
            <w:r w:rsidR="00D174B6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88" w:type="dxa"/>
            <w:gridSpan w:val="3"/>
          </w:tcPr>
          <w:p w:rsidR="00CA460E" w:rsidRPr="00D36D5B" w:rsidRDefault="00D174B6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hideMark/>
          </w:tcPr>
          <w:p w:rsidR="00CA460E" w:rsidRPr="00D36D5B" w:rsidRDefault="00D174B6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2021-2044 годы</w:t>
            </w:r>
          </w:p>
        </w:tc>
        <w:tc>
          <w:tcPr>
            <w:tcW w:w="1363" w:type="dxa"/>
          </w:tcPr>
          <w:p w:rsidR="00CA460E" w:rsidRPr="00D36D5B" w:rsidRDefault="00D174B6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благоустройству Гаринского городского округа</w:t>
            </w:r>
          </w:p>
        </w:tc>
      </w:tr>
      <w:tr w:rsidR="00781C9C" w:rsidRPr="00E53799" w:rsidTr="00783E72">
        <w:trPr>
          <w:trHeight w:val="390"/>
        </w:trPr>
        <w:tc>
          <w:tcPr>
            <w:tcW w:w="15504" w:type="dxa"/>
            <w:gridSpan w:val="15"/>
            <w:hideMark/>
          </w:tcPr>
          <w:p w:rsidR="00781C9C" w:rsidRPr="00D36D5B" w:rsidRDefault="00781C9C" w:rsidP="00AB7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Раздел 4. </w:t>
            </w:r>
            <w:r w:rsidRPr="00D36D5B">
              <w:rPr>
                <w:rFonts w:ascii="Times New Roman" w:hAnsi="Times New Roman" w:cs="Times New Roman"/>
                <w:b/>
                <w:bCs/>
              </w:rPr>
              <w:t xml:space="preserve"> Обеспечение модернизации объектов жилищно-коммунального хозяйства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hideMark/>
          </w:tcPr>
          <w:p w:rsidR="00CA460E" w:rsidRDefault="007B50E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</w:t>
            </w:r>
            <w:r w:rsidR="00EC4E78">
              <w:rPr>
                <w:rFonts w:ascii="Times New Roman" w:hAnsi="Times New Roman" w:cs="Times New Roman"/>
              </w:rPr>
              <w:t>муниципальной программы</w:t>
            </w:r>
            <w:r w:rsidR="00CA460E" w:rsidRPr="00D36D5B">
              <w:rPr>
                <w:rFonts w:ascii="Times New Roman" w:hAnsi="Times New Roman" w:cs="Times New Roman"/>
              </w:rPr>
              <w:t xml:space="preserve"> </w:t>
            </w:r>
            <w:r w:rsidR="00EC4E78">
              <w:rPr>
                <w:rFonts w:ascii="Times New Roman" w:hAnsi="Times New Roman" w:cs="Times New Roman"/>
              </w:rPr>
              <w:t>«Комплексное развитие</w:t>
            </w:r>
            <w:r w:rsidR="00CA460E" w:rsidRPr="00D36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 коммунальной инфраструктуры Гаринского городского округа на 2014-2</w:t>
            </w:r>
            <w:r w:rsidR="00EC4E78">
              <w:rPr>
                <w:rFonts w:ascii="Times New Roman" w:hAnsi="Times New Roman" w:cs="Times New Roman"/>
              </w:rPr>
              <w:t>018 годы и на перспективу до 202</w:t>
            </w:r>
            <w:r>
              <w:rPr>
                <w:rFonts w:ascii="Times New Roman" w:hAnsi="Times New Roman" w:cs="Times New Roman"/>
              </w:rPr>
              <w:t>4 года</w:t>
            </w:r>
            <w:r w:rsidR="00EC4E7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(далее ПКР)</w:t>
            </w:r>
          </w:p>
          <w:p w:rsidR="007B50EB" w:rsidRPr="00D36D5B" w:rsidRDefault="007B50EB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  <w:hideMark/>
          </w:tcPr>
          <w:p w:rsidR="00CA460E" w:rsidRPr="00D36D5B" w:rsidRDefault="007B50EB" w:rsidP="007B50EB">
            <w:pPr>
              <w:snapToGrid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обеспечение перспективного спроса на  коммунальные услуги в соответствии с нормативными требованиями к качеству и надежности и сохранение (или повышение) уровня доступности коммунальных услуг для потребителей  </w:t>
            </w:r>
          </w:p>
        </w:tc>
        <w:tc>
          <w:tcPr>
            <w:tcW w:w="2904" w:type="dxa"/>
            <w:gridSpan w:val="2"/>
            <w:hideMark/>
          </w:tcPr>
          <w:p w:rsidR="00CA460E" w:rsidRPr="00D36D5B" w:rsidRDefault="007B50EB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4E78">
              <w:rPr>
                <w:rFonts w:ascii="Times New Roman" w:hAnsi="Times New Roman" w:cs="Times New Roman"/>
              </w:rPr>
              <w:t xml:space="preserve">реализация постановления главы Гаринского городского округа от </w:t>
            </w:r>
            <w:r w:rsidR="00EC4E78">
              <w:rPr>
                <w:rFonts w:ascii="Times New Roman" w:hAnsi="Times New Roman" w:cs="Times New Roman"/>
              </w:rPr>
              <w:t>10.09.2014 г. «Об утверждении муниципальной программы «Комплексное развитие</w:t>
            </w:r>
            <w:r w:rsidR="00EC4E78" w:rsidRPr="00D36D5B">
              <w:rPr>
                <w:rFonts w:ascii="Times New Roman" w:hAnsi="Times New Roman" w:cs="Times New Roman"/>
              </w:rPr>
              <w:t xml:space="preserve"> </w:t>
            </w:r>
            <w:r w:rsidR="00EC4E78">
              <w:rPr>
                <w:rFonts w:ascii="Times New Roman" w:hAnsi="Times New Roman" w:cs="Times New Roman"/>
              </w:rPr>
              <w:t>систем коммунальной инфраструктуры Гаринского городского округа на 2014-2018 годы и на перспективу до 2024 года»</w:t>
            </w:r>
          </w:p>
        </w:tc>
        <w:tc>
          <w:tcPr>
            <w:tcW w:w="2582" w:type="dxa"/>
            <w:gridSpan w:val="2"/>
            <w:hideMark/>
          </w:tcPr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</w:tcPr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hideMark/>
          </w:tcPr>
          <w:p w:rsidR="00CA460E" w:rsidRPr="00D36D5B" w:rsidRDefault="006B4217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</w:tc>
        <w:tc>
          <w:tcPr>
            <w:tcW w:w="1363" w:type="dxa"/>
          </w:tcPr>
          <w:p w:rsidR="00CA460E" w:rsidRPr="00D36D5B" w:rsidRDefault="00EC4E78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Гаринского городского округа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CA460E" w:rsidRPr="00D36D5B" w:rsidRDefault="00CA460E" w:rsidP="00BC0E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Выявление бесхозяйных объектов </w:t>
            </w:r>
            <w:r w:rsidR="00BC0ECB">
              <w:rPr>
                <w:rFonts w:ascii="Times New Roman" w:hAnsi="Times New Roman" w:cs="Times New Roman"/>
              </w:rPr>
              <w:t>недвижимости и объектов ЖКХ</w:t>
            </w:r>
          </w:p>
        </w:tc>
        <w:tc>
          <w:tcPr>
            <w:tcW w:w="2718" w:type="dxa"/>
            <w:gridSpan w:val="2"/>
          </w:tcPr>
          <w:p w:rsidR="00CA460E" w:rsidRPr="00D36D5B" w:rsidRDefault="006B4217" w:rsidP="00BC0E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интересов потребителей коммунальных услуг, а также устранение причин и условий, способствующих существованию бесхозяйных объектов </w:t>
            </w:r>
            <w:r w:rsidR="00BC0ECB">
              <w:rPr>
                <w:rFonts w:ascii="Times New Roman" w:hAnsi="Times New Roman" w:cs="Times New Roman"/>
              </w:rPr>
              <w:t>недвижимости и объектов ЖКХ</w:t>
            </w:r>
          </w:p>
        </w:tc>
        <w:tc>
          <w:tcPr>
            <w:tcW w:w="2904" w:type="dxa"/>
            <w:gridSpan w:val="2"/>
          </w:tcPr>
          <w:p w:rsidR="00CA460E" w:rsidRDefault="004F2301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постановления главы Гаринского городского округа от 20.08.2014 г. № 344 «Об утверждении муниципальной Программы по управлению муниципальной собственностью Гаринского городского округа на 2015 год и плановый период 2016 и 2017 годов»</w:t>
            </w:r>
          </w:p>
          <w:p w:rsidR="00BC0ECB" w:rsidRPr="00D36D5B" w:rsidRDefault="00BC0ECB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1. Количество (шт.) выявленных бесхозяйных объектов </w:t>
            </w:r>
            <w:r w:rsidR="00BC0ECB">
              <w:rPr>
                <w:rFonts w:ascii="Times New Roman" w:hAnsi="Times New Roman" w:cs="Times New Roman"/>
              </w:rPr>
              <w:t>недвижимости и объектов ЖКХ по факту выявления на конец отчетного года (единиц)</w:t>
            </w:r>
          </w:p>
          <w:p w:rsidR="00CA460E" w:rsidRPr="00D36D5B" w:rsidRDefault="00CA460E" w:rsidP="00BC0ECB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2. Количество </w:t>
            </w:r>
            <w:r w:rsidR="00BC0ECB">
              <w:rPr>
                <w:rFonts w:ascii="Times New Roman" w:hAnsi="Times New Roman" w:cs="Times New Roman"/>
              </w:rPr>
              <w:t xml:space="preserve">бесхозяйных объектов недвижимости и объектов ЖКХ, права </w:t>
            </w:r>
            <w:proofErr w:type="gramStart"/>
            <w:r w:rsidR="00BC0ECB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="00BC0ECB">
              <w:rPr>
                <w:rFonts w:ascii="Times New Roman" w:hAnsi="Times New Roman" w:cs="Times New Roman"/>
              </w:rPr>
              <w:t xml:space="preserve"> на которые зарегистрированы по факту регистрации на конец отчетного года (единиц)</w:t>
            </w:r>
          </w:p>
        </w:tc>
        <w:tc>
          <w:tcPr>
            <w:tcW w:w="1288" w:type="dxa"/>
            <w:gridSpan w:val="3"/>
          </w:tcPr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CA460E" w:rsidRDefault="00BC0ECB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927434" w:rsidRDefault="0092743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27434" w:rsidRPr="00D36D5B" w:rsidRDefault="0092743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63" w:type="dxa"/>
          </w:tcPr>
          <w:p w:rsidR="00CA460E" w:rsidRPr="00D36D5B" w:rsidRDefault="00BC0EC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Гаринского городского округа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  <w:hideMark/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hideMark/>
          </w:tcPr>
          <w:p w:rsidR="00CA460E" w:rsidRPr="00D36D5B" w:rsidRDefault="00CA460E" w:rsidP="00403431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Регистрация в установленном порядке права муниципальной собственности на </w:t>
            </w:r>
            <w:r w:rsidR="00BC0ECB">
              <w:rPr>
                <w:rFonts w:ascii="Times New Roman" w:hAnsi="Times New Roman" w:cs="Times New Roman"/>
              </w:rPr>
              <w:t xml:space="preserve">объекты недвижимости и </w:t>
            </w:r>
            <w:r w:rsidRPr="00D36D5B">
              <w:rPr>
                <w:rFonts w:ascii="Times New Roman" w:hAnsi="Times New Roman" w:cs="Times New Roman"/>
              </w:rPr>
              <w:t xml:space="preserve">объекты </w:t>
            </w:r>
            <w:r w:rsidRPr="00D36D5B">
              <w:rPr>
                <w:rFonts w:ascii="Times New Roman" w:hAnsi="Times New Roman" w:cs="Times New Roman"/>
              </w:rPr>
              <w:lastRenderedPageBreak/>
              <w:t>ЖКХ</w:t>
            </w:r>
          </w:p>
        </w:tc>
        <w:tc>
          <w:tcPr>
            <w:tcW w:w="2718" w:type="dxa"/>
            <w:gridSpan w:val="2"/>
            <w:hideMark/>
          </w:tcPr>
          <w:p w:rsidR="00CA460E" w:rsidRPr="00D36D5B" w:rsidRDefault="00BC0ECB" w:rsidP="00403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CA460E" w:rsidRPr="00D36D5B">
              <w:rPr>
                <w:rFonts w:ascii="Times New Roman" w:hAnsi="Times New Roman" w:cs="Times New Roman"/>
              </w:rPr>
              <w:t xml:space="preserve">оздание условий для </w:t>
            </w:r>
            <w:r>
              <w:rPr>
                <w:rFonts w:ascii="Times New Roman" w:hAnsi="Times New Roman" w:cs="Times New Roman"/>
              </w:rPr>
              <w:t xml:space="preserve">эффективного управления государственной и муниципальной собственностью, в том </w:t>
            </w:r>
            <w:r>
              <w:rPr>
                <w:rFonts w:ascii="Times New Roman" w:hAnsi="Times New Roman" w:cs="Times New Roman"/>
              </w:rPr>
              <w:lastRenderedPageBreak/>
              <w:t>числе за счет вовлечения в хозяйственный оборот объектов недвижимости и коммунального хозяйства, расположенных на территории Гаринского городского округа</w:t>
            </w:r>
          </w:p>
        </w:tc>
        <w:tc>
          <w:tcPr>
            <w:tcW w:w="2904" w:type="dxa"/>
            <w:gridSpan w:val="2"/>
            <w:hideMark/>
          </w:tcPr>
          <w:p w:rsidR="004F2301" w:rsidRDefault="004F2301" w:rsidP="004F2301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постановления главы Гаринского городского округа от 20.08.2014 г. № 344 «Об утверждении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Программы по управлению муниципальной собственностью Гаринского городского округа на 2015 год и плановый период 2016 и 2017 годов»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  <w:hideMark/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lastRenderedPageBreak/>
              <w:t>1.</w:t>
            </w:r>
            <w:r w:rsidR="00BC0ECB">
              <w:rPr>
                <w:rFonts w:ascii="Times New Roman" w:hAnsi="Times New Roman" w:cs="Times New Roman"/>
              </w:rPr>
              <w:t xml:space="preserve">Отношение количества бесхозяйных объектов недвижимости и объектов ЖКХ, права </w:t>
            </w:r>
            <w:proofErr w:type="gramStart"/>
            <w:r w:rsidR="00BC0ECB"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 w:rsidR="00BC0ECB">
              <w:rPr>
                <w:rFonts w:ascii="Times New Roman" w:hAnsi="Times New Roman" w:cs="Times New Roman"/>
              </w:rPr>
              <w:t xml:space="preserve"> на </w:t>
            </w:r>
            <w:r w:rsidR="00BC0ECB">
              <w:rPr>
                <w:rFonts w:ascii="Times New Roman" w:hAnsi="Times New Roman" w:cs="Times New Roman"/>
              </w:rPr>
              <w:lastRenderedPageBreak/>
              <w:t xml:space="preserve">которые зарегистрированы, к общему количеству выявленных бесхозяйных объектов недвижимости </w:t>
            </w:r>
            <w:r w:rsidR="00927434">
              <w:rPr>
                <w:rFonts w:ascii="Times New Roman" w:hAnsi="Times New Roman" w:cs="Times New Roman"/>
              </w:rPr>
              <w:t>и объектов ЖКХ, расположенных на территории Гаринского городского округа (%)</w:t>
            </w:r>
            <w:r w:rsidR="00BC0ECB">
              <w:rPr>
                <w:rFonts w:ascii="Times New Roman" w:hAnsi="Times New Roman" w:cs="Times New Roman"/>
              </w:rPr>
              <w:t xml:space="preserve"> </w:t>
            </w:r>
          </w:p>
          <w:p w:rsidR="00CA460E" w:rsidRPr="00D36D5B" w:rsidRDefault="00CA460E" w:rsidP="00927434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2. Количество бесхозяйных </w:t>
            </w:r>
            <w:r w:rsidR="00927434">
              <w:rPr>
                <w:rFonts w:ascii="Times New Roman" w:hAnsi="Times New Roman" w:cs="Times New Roman"/>
              </w:rPr>
              <w:t xml:space="preserve">объектов недвижимости и </w:t>
            </w:r>
            <w:r w:rsidRPr="00D36D5B">
              <w:rPr>
                <w:rFonts w:ascii="Times New Roman" w:hAnsi="Times New Roman" w:cs="Times New Roman"/>
              </w:rPr>
              <w:t>объектов ЖКХ</w:t>
            </w:r>
            <w:r w:rsidR="00927434">
              <w:rPr>
                <w:rFonts w:ascii="Times New Roman" w:hAnsi="Times New Roman" w:cs="Times New Roman"/>
              </w:rPr>
              <w:t xml:space="preserve"> по факту на конец отчетного года (единиц)</w:t>
            </w:r>
          </w:p>
        </w:tc>
        <w:tc>
          <w:tcPr>
            <w:tcW w:w="1288" w:type="dxa"/>
            <w:gridSpan w:val="3"/>
          </w:tcPr>
          <w:p w:rsidR="00CA460E" w:rsidRPr="00D36D5B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999" w:type="dxa"/>
            <w:gridSpan w:val="2"/>
            <w:hideMark/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eastAsia="MS MinNew Roman" w:hAnsi="Times New Roman" w:cs="Times New Roman"/>
              </w:rPr>
              <w:t>постоянно</w:t>
            </w:r>
          </w:p>
          <w:p w:rsidR="00CA460E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Pr="00D36D5B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A460E" w:rsidRPr="00D36D5B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Гаринского городского округа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hideMark/>
          </w:tcPr>
          <w:p w:rsidR="00CA460E" w:rsidRPr="00D36D5B" w:rsidRDefault="00927434" w:rsidP="00927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</w:t>
            </w:r>
            <w:r w:rsidR="001A5D12">
              <w:rPr>
                <w:rFonts w:ascii="Times New Roman" w:hAnsi="Times New Roman" w:cs="Times New Roman"/>
              </w:rPr>
              <w:t xml:space="preserve">и реализация утвержденной </w:t>
            </w:r>
            <w:r w:rsidR="00CA460E" w:rsidRPr="00D36D5B">
              <w:rPr>
                <w:rFonts w:ascii="Times New Roman" w:hAnsi="Times New Roman" w:cs="Times New Roman"/>
              </w:rPr>
              <w:t>схем</w:t>
            </w:r>
            <w:r>
              <w:rPr>
                <w:rFonts w:ascii="Times New Roman" w:hAnsi="Times New Roman" w:cs="Times New Roman"/>
              </w:rPr>
              <w:t>ы холодного</w:t>
            </w:r>
            <w:r w:rsidR="00CA460E" w:rsidRPr="00D36D5B">
              <w:rPr>
                <w:rFonts w:ascii="Times New Roman" w:hAnsi="Times New Roman" w:cs="Times New Roman"/>
              </w:rPr>
              <w:t xml:space="preserve"> водоснабжения </w:t>
            </w:r>
            <w:r>
              <w:rPr>
                <w:rFonts w:ascii="Times New Roman" w:hAnsi="Times New Roman" w:cs="Times New Roman"/>
              </w:rPr>
              <w:t>на территории Гаринского городского округа</w:t>
            </w:r>
          </w:p>
        </w:tc>
        <w:tc>
          <w:tcPr>
            <w:tcW w:w="2718" w:type="dxa"/>
            <w:gridSpan w:val="2"/>
            <w:hideMark/>
          </w:tcPr>
          <w:p w:rsidR="00CA460E" w:rsidRPr="00D36D5B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разработки технических решений, направленных на повышение энергетической эффективности системы холодного водоснабжения</w:t>
            </w:r>
          </w:p>
        </w:tc>
        <w:tc>
          <w:tcPr>
            <w:tcW w:w="2904" w:type="dxa"/>
            <w:gridSpan w:val="2"/>
            <w:hideMark/>
          </w:tcPr>
          <w:p w:rsidR="00927434" w:rsidRPr="00D36D5B" w:rsidRDefault="001A5D12" w:rsidP="001A5D12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реализация постановления главы Гаринского городского округа от 16.07.2014 г.  № 304 «Об утверждении схемы холодного водоснабжения на территории Гаринского городского округа»</w:t>
            </w:r>
          </w:p>
        </w:tc>
        <w:tc>
          <w:tcPr>
            <w:tcW w:w="2582" w:type="dxa"/>
            <w:gridSpan w:val="2"/>
            <w:hideMark/>
          </w:tcPr>
          <w:p w:rsidR="00CA460E" w:rsidRPr="00D36D5B" w:rsidRDefault="00CA460E" w:rsidP="00927434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eastAsia="MS MinNew Roman" w:hAnsi="Times New Roman" w:cs="Times New Roman"/>
              </w:rPr>
              <w:t xml:space="preserve">Доля </w:t>
            </w:r>
            <w:r w:rsidR="00927434">
              <w:rPr>
                <w:rFonts w:ascii="Times New Roman" w:eastAsia="MS MinNew Roman" w:hAnsi="Times New Roman" w:cs="Times New Roman"/>
              </w:rPr>
              <w:t xml:space="preserve">проектов постановлений главы Гаринского городского округа об актуализации </w:t>
            </w:r>
            <w:r w:rsidRPr="00D36D5B">
              <w:rPr>
                <w:rFonts w:ascii="Times New Roman" w:eastAsia="MS MinNew Roman" w:hAnsi="Times New Roman" w:cs="Times New Roman"/>
              </w:rPr>
              <w:t>схем</w:t>
            </w:r>
            <w:r w:rsidR="00927434">
              <w:rPr>
                <w:rFonts w:ascii="Times New Roman" w:eastAsia="MS MinNew Roman" w:hAnsi="Times New Roman" w:cs="Times New Roman"/>
              </w:rPr>
              <w:t>ы</w:t>
            </w:r>
            <w:r w:rsidRPr="00D36D5B">
              <w:rPr>
                <w:rFonts w:ascii="Times New Roman" w:eastAsia="MS MinNew Roman" w:hAnsi="Times New Roman" w:cs="Times New Roman"/>
              </w:rPr>
              <w:t xml:space="preserve"> </w:t>
            </w:r>
            <w:r w:rsidR="00927434">
              <w:rPr>
                <w:rFonts w:ascii="Times New Roman" w:eastAsia="MS MinNew Roman" w:hAnsi="Times New Roman" w:cs="Times New Roman"/>
              </w:rPr>
              <w:t>холодного</w:t>
            </w:r>
            <w:r w:rsidRPr="00D36D5B">
              <w:rPr>
                <w:rFonts w:ascii="Times New Roman" w:eastAsia="MS MinNew Roman" w:hAnsi="Times New Roman" w:cs="Times New Roman"/>
              </w:rPr>
              <w:t xml:space="preserve"> водоснабжения</w:t>
            </w:r>
            <w:r w:rsidR="00927434">
              <w:rPr>
                <w:rFonts w:ascii="Times New Roman" w:eastAsia="MS MinNew Roman" w:hAnsi="Times New Roman" w:cs="Times New Roman"/>
              </w:rPr>
              <w:t>,</w:t>
            </w:r>
            <w:r w:rsidRPr="00D36D5B">
              <w:rPr>
                <w:rFonts w:ascii="Times New Roman" w:eastAsia="MS MinNew Roman" w:hAnsi="Times New Roman" w:cs="Times New Roman"/>
              </w:rPr>
              <w:t xml:space="preserve"> прошедших публичные слушания </w:t>
            </w:r>
          </w:p>
        </w:tc>
        <w:tc>
          <w:tcPr>
            <w:tcW w:w="1288" w:type="dxa"/>
            <w:gridSpan w:val="3"/>
          </w:tcPr>
          <w:p w:rsidR="00CA460E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927434" w:rsidRPr="00D36D5B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hideMark/>
          </w:tcPr>
          <w:p w:rsidR="00CA460E" w:rsidRPr="00D36D5B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необходимости</w:t>
            </w:r>
          </w:p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A460E" w:rsidRPr="00D36D5B" w:rsidRDefault="00927434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«Отдел по благоустройству администрации МО «Гаринский район»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  <w:hideMark/>
          </w:tcPr>
          <w:p w:rsidR="00CA460E" w:rsidRPr="00D36D5B" w:rsidRDefault="00927434" w:rsidP="00EE21D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21D2">
              <w:rPr>
                <w:rFonts w:ascii="Times New Roman" w:hAnsi="Times New Roman" w:cs="Times New Roman"/>
              </w:rPr>
              <w:t>5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hideMark/>
          </w:tcPr>
          <w:p w:rsidR="00CA460E" w:rsidRPr="00D36D5B" w:rsidRDefault="00CA460E" w:rsidP="001354B2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 и теплоснабжения</w:t>
            </w:r>
            <w:r w:rsidR="00230762">
              <w:rPr>
                <w:rFonts w:ascii="Times New Roman" w:hAnsi="Times New Roman" w:cs="Times New Roman"/>
              </w:rPr>
              <w:t xml:space="preserve"> (далее – УП)</w:t>
            </w:r>
          </w:p>
        </w:tc>
        <w:tc>
          <w:tcPr>
            <w:tcW w:w="2718" w:type="dxa"/>
            <w:gridSpan w:val="2"/>
            <w:hideMark/>
          </w:tcPr>
          <w:p w:rsidR="00230762" w:rsidRDefault="00CA460E" w:rsidP="001354B2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Создание актуальной информационной базы о состоянии УП; </w:t>
            </w:r>
          </w:p>
          <w:p w:rsidR="00CA460E" w:rsidRPr="00D36D5B" w:rsidRDefault="00CA460E" w:rsidP="001354B2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создание условий для привлечения инвестиций в сферу водоснабжения</w:t>
            </w:r>
            <w:r w:rsidR="00230762">
              <w:rPr>
                <w:rFonts w:ascii="Times New Roman" w:hAnsi="Times New Roman" w:cs="Times New Roman"/>
              </w:rPr>
              <w:t xml:space="preserve"> и теплоснабжения</w:t>
            </w:r>
            <w:r w:rsidRPr="00D36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4" w:type="dxa"/>
            <w:gridSpan w:val="2"/>
            <w:hideMark/>
          </w:tcPr>
          <w:p w:rsidR="00CA460E" w:rsidRDefault="004F2301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критериев оценки эффективности управления муниципальными унитарными предприятиями, осуществляющими деятельность в сфере холодного водоснабжения и теплоснабжения</w:t>
            </w:r>
          </w:p>
          <w:p w:rsidR="004F2301" w:rsidRDefault="004F2301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EC4E78" w:rsidRPr="001A5D12" w:rsidRDefault="00EC4E78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  <w:hideMark/>
          </w:tcPr>
          <w:p w:rsidR="00CA460E" w:rsidRPr="00D36D5B" w:rsidRDefault="00230762" w:rsidP="0023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УП, </w:t>
            </w:r>
            <w:r w:rsidR="00CA460E" w:rsidRPr="00D36D5B">
              <w:rPr>
                <w:rFonts w:ascii="Times New Roman" w:hAnsi="Times New Roman" w:cs="Times New Roman"/>
              </w:rPr>
              <w:t xml:space="preserve">в отношении </w:t>
            </w:r>
            <w:proofErr w:type="gramStart"/>
            <w:r w:rsidR="00CA460E" w:rsidRPr="00D36D5B">
              <w:rPr>
                <w:rFonts w:ascii="Times New Roman" w:hAnsi="Times New Roman" w:cs="Times New Roman"/>
              </w:rPr>
              <w:t>которых</w:t>
            </w:r>
            <w:proofErr w:type="gramEnd"/>
            <w:r w:rsidR="00CA460E" w:rsidRPr="00D36D5B">
              <w:rPr>
                <w:rFonts w:ascii="Times New Roman" w:hAnsi="Times New Roman" w:cs="Times New Roman"/>
              </w:rPr>
              <w:t xml:space="preserve"> проведена оценка эффективности, подготовлены соответствующие заключения по отношению к общему количеству УП, </w:t>
            </w:r>
            <w:r>
              <w:rPr>
                <w:rFonts w:ascii="Times New Roman" w:hAnsi="Times New Roman" w:cs="Times New Roman"/>
              </w:rPr>
              <w:t xml:space="preserve">в отношении которых должна быть проведена оценка эффективности </w:t>
            </w:r>
            <w:r w:rsidR="00CA460E" w:rsidRPr="00D36D5B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 xml:space="preserve">Гаринского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(%)</w:t>
            </w:r>
          </w:p>
        </w:tc>
        <w:tc>
          <w:tcPr>
            <w:tcW w:w="1288" w:type="dxa"/>
            <w:gridSpan w:val="3"/>
          </w:tcPr>
          <w:p w:rsidR="00CA460E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30762" w:rsidRPr="00D36D5B" w:rsidRDefault="00230762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hideMark/>
          </w:tcPr>
          <w:p w:rsidR="00CA460E" w:rsidRPr="00D36D5B" w:rsidRDefault="00CA460E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63" w:type="dxa"/>
          </w:tcPr>
          <w:p w:rsidR="00CA460E" w:rsidRPr="00D36D5B" w:rsidRDefault="0023076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Гаринского городского округа</w:t>
            </w:r>
          </w:p>
        </w:tc>
      </w:tr>
      <w:tr w:rsidR="00230762" w:rsidRPr="00E53799" w:rsidTr="00EE21D2">
        <w:trPr>
          <w:trHeight w:val="390"/>
        </w:trPr>
        <w:tc>
          <w:tcPr>
            <w:tcW w:w="741" w:type="dxa"/>
          </w:tcPr>
          <w:p w:rsidR="00230762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="002307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230762" w:rsidRPr="00D36D5B" w:rsidRDefault="00230762" w:rsidP="0013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соглашений об условиях осуществления регулируемой деятельности в сферах холодного водоснабжения и теплоснабжения на территории Гаринского городского округа </w:t>
            </w:r>
          </w:p>
        </w:tc>
        <w:tc>
          <w:tcPr>
            <w:tcW w:w="2718" w:type="dxa"/>
            <w:gridSpan w:val="2"/>
          </w:tcPr>
          <w:p w:rsidR="00230762" w:rsidRDefault="00230762" w:rsidP="0013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установления долгосрочных параметров регулирования тарифов, привлечение инвестиций в сферу холодного водоснабжения и теплоснабжения Гаринского городского округа,</w:t>
            </w:r>
          </w:p>
          <w:p w:rsidR="00230762" w:rsidRPr="00D36D5B" w:rsidRDefault="00230762" w:rsidP="0013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обязательств органов местного самоуправления Гаринского городского округа и РСО при развитии </w:t>
            </w:r>
            <w:r w:rsidR="00783E72">
              <w:rPr>
                <w:rFonts w:ascii="Times New Roman" w:hAnsi="Times New Roman" w:cs="Times New Roman"/>
              </w:rPr>
              <w:t>систем холодного водоснабжения и теплоснабжения</w:t>
            </w:r>
          </w:p>
        </w:tc>
        <w:tc>
          <w:tcPr>
            <w:tcW w:w="2904" w:type="dxa"/>
            <w:gridSpan w:val="2"/>
          </w:tcPr>
          <w:p w:rsidR="00230762" w:rsidRDefault="00783E7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Указа Губернатора Свердловской области от 06.09.2012 № 669-УГ «О внесении изменений в Положение о Региональной энергетической комиссии Свердловской области,</w:t>
            </w:r>
          </w:p>
          <w:p w:rsidR="00EE21D2" w:rsidRDefault="00783E72" w:rsidP="008A4F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Указом Губернатора Свердловской области от 13 ноября 2010 года № 1067- УГ»</w:t>
            </w:r>
            <w:r w:rsidR="00EE21D2">
              <w:rPr>
                <w:rFonts w:ascii="Times New Roman" w:hAnsi="Times New Roman" w:cs="Times New Roman"/>
              </w:rPr>
              <w:t>. Федерального закона «О водоснабжении и водоотведении» от 07.12.2011 № 416-ФЗ,</w:t>
            </w:r>
          </w:p>
          <w:p w:rsidR="00783E72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закона «О теплоснабжении» от 27.07.2010 № 190-ФЗ </w:t>
            </w:r>
          </w:p>
          <w:p w:rsidR="00EE21D2" w:rsidRPr="00783E72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gridSpan w:val="2"/>
          </w:tcPr>
          <w:p w:rsidR="00230762" w:rsidRDefault="00783E72" w:rsidP="00230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фактически заключенных соглашений – по факту на конец отчетного года (штук)</w:t>
            </w:r>
          </w:p>
        </w:tc>
        <w:tc>
          <w:tcPr>
            <w:tcW w:w="1288" w:type="dxa"/>
            <w:gridSpan w:val="3"/>
          </w:tcPr>
          <w:p w:rsidR="00230762" w:rsidRDefault="00230762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230762" w:rsidRPr="00D36D5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3" w:type="dxa"/>
          </w:tcPr>
          <w:p w:rsidR="00230762" w:rsidRDefault="00783E7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энергетическая комиссия Свердловской области, </w:t>
            </w:r>
          </w:p>
          <w:p w:rsidR="00783E72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«Отдел по благоустройству администрации МО «Гаринский район»</w:t>
            </w:r>
          </w:p>
        </w:tc>
      </w:tr>
      <w:tr w:rsidR="00783E72" w:rsidRPr="00E53799" w:rsidTr="00EE21D2">
        <w:trPr>
          <w:trHeight w:val="390"/>
        </w:trPr>
        <w:tc>
          <w:tcPr>
            <w:tcW w:w="741" w:type="dxa"/>
          </w:tcPr>
          <w:p w:rsidR="00783E72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83E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783E72" w:rsidRDefault="00783E72" w:rsidP="0013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долгосрочных параметров регулирования тарифов в сферах холодного водоснабжения и теплоснабжения на территории Гаринского городского округа</w:t>
            </w:r>
          </w:p>
        </w:tc>
        <w:tc>
          <w:tcPr>
            <w:tcW w:w="2718" w:type="dxa"/>
            <w:gridSpan w:val="2"/>
          </w:tcPr>
          <w:p w:rsidR="00783E72" w:rsidRDefault="00783E72" w:rsidP="00135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инвестиций в сферу холодного водоснабжения и теплоснабжения Гаринского городского округа, обеспечение установления долгосрочных параметров регулирования тарифов </w:t>
            </w:r>
          </w:p>
        </w:tc>
        <w:tc>
          <w:tcPr>
            <w:tcW w:w="2904" w:type="dxa"/>
            <w:gridSpan w:val="2"/>
          </w:tcPr>
          <w:p w:rsidR="00783E72" w:rsidRDefault="00EE21D2" w:rsidP="00EE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постановления Правительства Российской Федерации от 13.05.2013 № 406 «О государственном регулировании тарифов в сфере водоснабжения и водоотведения», постановления Правительства Российской Федерации от 22.10.2014 № 1075</w:t>
            </w:r>
            <w:r w:rsidR="003424E0">
              <w:rPr>
                <w:rFonts w:ascii="Times New Roman" w:hAnsi="Times New Roman" w:cs="Times New Roman"/>
              </w:rPr>
              <w:t xml:space="preserve"> «О ценообразовании в сфере теплоснабжения»</w:t>
            </w:r>
          </w:p>
        </w:tc>
        <w:tc>
          <w:tcPr>
            <w:tcW w:w="2582" w:type="dxa"/>
            <w:gridSpan w:val="2"/>
          </w:tcPr>
          <w:p w:rsidR="00783E72" w:rsidRDefault="00783E72" w:rsidP="00EE21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количества РСО в сфере холодного водоснабжения и теплоснабжения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EE21D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решедших на долгосрочные параметры регулирования тарифов, по отношен</w:t>
            </w:r>
            <w:r w:rsidR="003424E0">
              <w:rPr>
                <w:rFonts w:ascii="Times New Roman" w:hAnsi="Times New Roman" w:cs="Times New Roman"/>
              </w:rPr>
              <w:t>ию к их общему количеству (штук;</w:t>
            </w:r>
            <w:r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288" w:type="dxa"/>
            <w:gridSpan w:val="3"/>
          </w:tcPr>
          <w:p w:rsidR="00783E72" w:rsidRDefault="00783E72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519EC" w:rsidRDefault="003424E0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 100</w:t>
            </w:r>
          </w:p>
        </w:tc>
        <w:tc>
          <w:tcPr>
            <w:tcW w:w="999" w:type="dxa"/>
            <w:gridSpan w:val="2"/>
          </w:tcPr>
          <w:p w:rsidR="00783E72" w:rsidRDefault="00783E72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C519EC" w:rsidRDefault="003424E0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3" w:type="dxa"/>
          </w:tcPr>
          <w:p w:rsidR="00C519EC" w:rsidRDefault="00C519EC" w:rsidP="00C5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энергетическая комиссия Свердловской области, </w:t>
            </w:r>
          </w:p>
          <w:p w:rsidR="00783E72" w:rsidRDefault="003424E0" w:rsidP="00C519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«Отдел по благоустройству администрации МО «Гаринский район»</w:t>
            </w:r>
          </w:p>
        </w:tc>
      </w:tr>
      <w:tr w:rsidR="00781C9C" w:rsidRPr="00E53799" w:rsidTr="00783E72">
        <w:trPr>
          <w:trHeight w:val="390"/>
        </w:trPr>
        <w:tc>
          <w:tcPr>
            <w:tcW w:w="15504" w:type="dxa"/>
            <w:gridSpan w:val="15"/>
            <w:hideMark/>
          </w:tcPr>
          <w:p w:rsidR="00781C9C" w:rsidRPr="00D36D5B" w:rsidRDefault="00781C9C" w:rsidP="00781C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D36D5B">
              <w:rPr>
                <w:rFonts w:ascii="Times New Roman" w:hAnsi="Times New Roman" w:cs="Times New Roman"/>
                <w:b/>
              </w:rPr>
              <w:t xml:space="preserve">.1. Модернизация объектов жилищно-коммунального хозяйства в сфере </w:t>
            </w:r>
            <w:r>
              <w:rPr>
                <w:rFonts w:ascii="Times New Roman" w:hAnsi="Times New Roman" w:cs="Times New Roman"/>
                <w:b/>
              </w:rPr>
              <w:t xml:space="preserve">холодного </w:t>
            </w:r>
            <w:r w:rsidRPr="00D36D5B">
              <w:rPr>
                <w:rFonts w:ascii="Times New Roman" w:hAnsi="Times New Roman" w:cs="Times New Roman"/>
                <w:b/>
              </w:rPr>
              <w:t xml:space="preserve">водоснабжения </w:t>
            </w:r>
          </w:p>
        </w:tc>
      </w:tr>
      <w:tr w:rsidR="00CA460E" w:rsidRPr="00403431" w:rsidTr="00EE21D2">
        <w:trPr>
          <w:trHeight w:val="1696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hideMark/>
          </w:tcPr>
          <w:p w:rsidR="00CA460E" w:rsidRPr="00D36D5B" w:rsidRDefault="00CA460E" w:rsidP="00C519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Анализ качества предо</w:t>
            </w:r>
            <w:r w:rsidR="00C519EC">
              <w:rPr>
                <w:rFonts w:ascii="Times New Roman" w:hAnsi="Times New Roman" w:cs="Times New Roman"/>
              </w:rPr>
              <w:t>ставления услуг холодного водоснабжения на территории Гаринского городского округа</w:t>
            </w:r>
          </w:p>
        </w:tc>
        <w:tc>
          <w:tcPr>
            <w:tcW w:w="2718" w:type="dxa"/>
            <w:gridSpan w:val="2"/>
            <w:hideMark/>
          </w:tcPr>
          <w:p w:rsidR="00CA460E" w:rsidRPr="00D36D5B" w:rsidRDefault="00C519EC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населения качественными услугами в сфере холодного водоснабжения</w:t>
            </w:r>
          </w:p>
        </w:tc>
        <w:tc>
          <w:tcPr>
            <w:tcW w:w="2904" w:type="dxa"/>
            <w:gridSpan w:val="2"/>
            <w:hideMark/>
          </w:tcPr>
          <w:p w:rsidR="00CA460E" w:rsidRPr="00921B70" w:rsidRDefault="00921B70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постановления главы Гаринского городского округа от 06.02.2015 г. № 52 «Об утверждении технического задания для Муниципального унитарного предприятия «Отдел по благоустройству администрации МО «Гаринский район» на разработку инвестиционной программы по приведению качества питьевой воды в соответствие с установленными требованиями СанПиН 2.1.4.1074-01 на 2016-2020 годы» </w:t>
            </w:r>
          </w:p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gridSpan w:val="3"/>
            <w:hideMark/>
          </w:tcPr>
          <w:p w:rsidR="00CA460E" w:rsidRDefault="008E003A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Продолжительность бесперебойной доставки (предоставления)</w:t>
            </w:r>
            <w:r w:rsidR="00BB404E">
              <w:rPr>
                <w:rFonts w:ascii="Times New Roman" w:hAnsi="Times New Roman" w:cs="Times New Roman"/>
              </w:rPr>
              <w:t xml:space="preserve"> холодного водоснабжения, час/день</w:t>
            </w:r>
          </w:p>
          <w:p w:rsidR="00BB404E" w:rsidRPr="008E003A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Уровень обеспеченности населения услугами холодного водоснабжения, %</w:t>
            </w:r>
          </w:p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A460E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B404E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B404E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B404E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B404E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B404E" w:rsidRPr="00D36D5B" w:rsidRDefault="00BB404E" w:rsidP="00BB404E">
            <w:pPr>
              <w:tabs>
                <w:tab w:val="left" w:pos="73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2024 году – 60%</w:t>
            </w:r>
          </w:p>
        </w:tc>
        <w:tc>
          <w:tcPr>
            <w:tcW w:w="999" w:type="dxa"/>
            <w:gridSpan w:val="2"/>
            <w:hideMark/>
          </w:tcPr>
          <w:p w:rsidR="00CA460E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B404E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B404E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B404E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B404E" w:rsidRPr="00D36D5B" w:rsidRDefault="00BB404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A460E" w:rsidRPr="00403431" w:rsidRDefault="00403431" w:rsidP="00403431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403431">
              <w:rPr>
                <w:rFonts w:ascii="Times New Roman" w:hAnsi="Times New Roman" w:cs="Times New Roman"/>
                <w:lang w:eastAsia="ru-RU"/>
              </w:rPr>
              <w:t>МУП «Отдел по благоустройству администрации МО «Гаринский район»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hideMark/>
          </w:tcPr>
          <w:p w:rsidR="00CA460E" w:rsidRPr="00D36D5B" w:rsidRDefault="00CA460E" w:rsidP="00C519EC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Утверждение планов мероприятий, направленных на доведение до надлежащего качества услуг по </w:t>
            </w:r>
            <w:r w:rsidR="00C519EC">
              <w:rPr>
                <w:rFonts w:ascii="Times New Roman" w:hAnsi="Times New Roman" w:cs="Times New Roman"/>
              </w:rPr>
              <w:t xml:space="preserve">холодному </w:t>
            </w:r>
            <w:r w:rsidRPr="00D36D5B">
              <w:rPr>
                <w:rFonts w:ascii="Times New Roman" w:hAnsi="Times New Roman" w:cs="Times New Roman"/>
              </w:rPr>
              <w:t>водоснабжению, предусматривающих обеспечение 90% населения питьевой водой</w:t>
            </w:r>
            <w:r w:rsidR="00C519EC">
              <w:rPr>
                <w:rFonts w:ascii="Times New Roman" w:hAnsi="Times New Roman" w:cs="Times New Roman"/>
              </w:rPr>
              <w:t xml:space="preserve"> стандартного качества</w:t>
            </w:r>
          </w:p>
        </w:tc>
        <w:tc>
          <w:tcPr>
            <w:tcW w:w="2718" w:type="dxa"/>
            <w:gridSpan w:val="2"/>
            <w:hideMark/>
          </w:tcPr>
          <w:p w:rsidR="00CA460E" w:rsidRPr="00D36D5B" w:rsidRDefault="00DE6F87" w:rsidP="00C519E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A460E" w:rsidRPr="00D36D5B">
              <w:rPr>
                <w:rFonts w:ascii="Times New Roman" w:hAnsi="Times New Roman" w:cs="Times New Roman"/>
              </w:rPr>
              <w:t xml:space="preserve">беспечение населения качественными услугами в сфере </w:t>
            </w:r>
            <w:r w:rsidR="00C519EC">
              <w:rPr>
                <w:rFonts w:ascii="Times New Roman" w:hAnsi="Times New Roman" w:cs="Times New Roman"/>
              </w:rPr>
              <w:t xml:space="preserve">холодного водоснабжения </w:t>
            </w:r>
          </w:p>
        </w:tc>
        <w:tc>
          <w:tcPr>
            <w:tcW w:w="2904" w:type="dxa"/>
            <w:gridSpan w:val="2"/>
            <w:hideMark/>
          </w:tcPr>
          <w:p w:rsidR="00CA460E" w:rsidRPr="00D36D5B" w:rsidRDefault="00DE6F87" w:rsidP="00DE6F87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постановления главы Гаринского городского округа от 06.02.2015 г. № 52 «Об утверждении технического задания для Муниципального унитарного предприятия «Отдел по благоустройству администрации МО «Гаринский район» на разработку инвестиционной программы по приведению качества питьевой воды в соответствие с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установленными требованиями СанПиН 2.1.4.1074-01 на 2016-2020 годы» </w:t>
            </w:r>
          </w:p>
        </w:tc>
        <w:tc>
          <w:tcPr>
            <w:tcW w:w="2594" w:type="dxa"/>
            <w:gridSpan w:val="3"/>
            <w:hideMark/>
          </w:tcPr>
          <w:p w:rsidR="00CA460E" w:rsidRPr="00D36D5B" w:rsidRDefault="00C519EC" w:rsidP="00C519EC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CA460E" w:rsidRPr="00D36D5B">
              <w:rPr>
                <w:rFonts w:ascii="Times New Roman" w:hAnsi="Times New Roman" w:cs="Times New Roman"/>
              </w:rPr>
              <w:t>оля населения, обеспеченного питьевой водой</w:t>
            </w:r>
            <w:r>
              <w:rPr>
                <w:rFonts w:ascii="Times New Roman" w:hAnsi="Times New Roman" w:cs="Times New Roman"/>
              </w:rPr>
              <w:t xml:space="preserve"> стандартного качества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(</w:t>
            </w:r>
            <w:r w:rsidR="00CA460E" w:rsidRPr="00D36D5B">
              <w:rPr>
                <w:rFonts w:ascii="Times New Roman" w:hAnsi="Times New Roman" w:cs="Times New Roman"/>
              </w:rPr>
              <w:t>%)</w:t>
            </w:r>
            <w:proofErr w:type="gramEnd"/>
          </w:p>
        </w:tc>
        <w:tc>
          <w:tcPr>
            <w:tcW w:w="1276" w:type="dxa"/>
            <w:gridSpan w:val="2"/>
          </w:tcPr>
          <w:p w:rsidR="00CA460E" w:rsidRPr="00D36D5B" w:rsidRDefault="00C519EC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2020 года – 90%</w:t>
            </w:r>
          </w:p>
        </w:tc>
        <w:tc>
          <w:tcPr>
            <w:tcW w:w="999" w:type="dxa"/>
            <w:gridSpan w:val="2"/>
            <w:hideMark/>
          </w:tcPr>
          <w:p w:rsidR="00CA460E" w:rsidRPr="00D36D5B" w:rsidRDefault="00C519EC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A460E" w:rsidRPr="00D36D5B" w:rsidRDefault="00C519EC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Администрация Гаринского городского округа</w:t>
            </w:r>
          </w:p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  <w:hideMark/>
          </w:tcPr>
          <w:p w:rsidR="00CA460E" w:rsidRPr="00D36D5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CA460E" w:rsidRPr="00A03A4F" w:rsidRDefault="00A03A4F" w:rsidP="008A4FD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реализация мер, направленных на снижение количества аварий и чрезвычайных ситуаций при производстве, транспортировке и распределении питьевой воды</w:t>
            </w:r>
            <w:r w:rsidR="0056457B">
              <w:rPr>
                <w:rFonts w:ascii="Times New Roman" w:hAnsi="Times New Roman" w:cs="Times New Roman"/>
                <w:sz w:val="24"/>
              </w:rPr>
              <w:t xml:space="preserve"> на территории Гаринского городского округа </w:t>
            </w:r>
          </w:p>
        </w:tc>
        <w:tc>
          <w:tcPr>
            <w:tcW w:w="2718" w:type="dxa"/>
            <w:gridSpan w:val="2"/>
          </w:tcPr>
          <w:p w:rsidR="00CA460E" w:rsidRPr="00A03A4F" w:rsidRDefault="00A03A4F" w:rsidP="008A4FD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потребителей холодной питьевой водой надлежащего качества</w:t>
            </w:r>
          </w:p>
        </w:tc>
        <w:tc>
          <w:tcPr>
            <w:tcW w:w="2904" w:type="dxa"/>
            <w:gridSpan w:val="2"/>
          </w:tcPr>
          <w:p w:rsidR="00CA460E" w:rsidRDefault="00DE6F87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C4E78">
              <w:rPr>
                <w:rFonts w:ascii="Times New Roman" w:hAnsi="Times New Roman" w:cs="Times New Roman"/>
              </w:rPr>
              <w:t xml:space="preserve">реализация постановления главы Гаринского городского округа от </w:t>
            </w:r>
            <w:r>
              <w:rPr>
                <w:rFonts w:ascii="Times New Roman" w:hAnsi="Times New Roman" w:cs="Times New Roman"/>
              </w:rPr>
              <w:t>10.09.2014 г. «Об утверждении муниципальной программы «Комплексное развитие</w:t>
            </w:r>
            <w:r w:rsidRPr="00D36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систем коммунальной инфраструктуры Гаринского городского округа на 2014-2018 годы и на перспективу до 2024 года»</w:t>
            </w:r>
          </w:p>
          <w:p w:rsidR="00A03A4F" w:rsidRPr="00A03A4F" w:rsidRDefault="00A03A4F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  <w:gridSpan w:val="3"/>
          </w:tcPr>
          <w:p w:rsidR="00CA460E" w:rsidRDefault="00A03A4F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Количество инцидентов и отключений в системе холодного водоснабжения (количество в год на 1 км водопроводных сетей)</w:t>
            </w:r>
          </w:p>
          <w:p w:rsidR="00A03A4F" w:rsidRDefault="00A03A4F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Доля централизованных систем холодного водоснабжения, обеспечивающих  достижение установленного планового значения показателя </w:t>
            </w:r>
          </w:p>
          <w:p w:rsidR="00A03A4F" w:rsidRPr="00D36D5B" w:rsidRDefault="00A03A4F" w:rsidP="00A03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«Доля потерь воды в централизованной системе холодного водоснабжения при транспортировке в общем объеме воды, поданной в водопроводную сеть» в общем количестве централизованных систем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</w:tcPr>
          <w:p w:rsidR="00A03A4F" w:rsidRDefault="00DE6F87" w:rsidP="00DE6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0,3</w:t>
            </w: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</w:rPr>
            </w:pPr>
          </w:p>
          <w:p w:rsidR="00A03A4F" w:rsidRDefault="00A03A4F" w:rsidP="00A03A4F">
            <w:pPr>
              <w:jc w:val="center"/>
              <w:rPr>
                <w:rFonts w:ascii="Times New Roman" w:hAnsi="Times New Roman" w:cs="Times New Roman"/>
              </w:rPr>
            </w:pPr>
          </w:p>
          <w:p w:rsidR="00A03A4F" w:rsidRDefault="00DE6F87" w:rsidP="00A03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24,8</w:t>
            </w:r>
          </w:p>
          <w:p w:rsidR="00A03A4F" w:rsidRPr="00D36D5B" w:rsidRDefault="00A03A4F" w:rsidP="00A03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CA460E" w:rsidRPr="00D36D5B" w:rsidRDefault="00A03A4F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63" w:type="dxa"/>
          </w:tcPr>
          <w:p w:rsidR="00CA460E" w:rsidRDefault="00A03A4F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E6F87">
              <w:rPr>
                <w:rFonts w:ascii="Times New Roman" w:hAnsi="Times New Roman" w:cs="Times New Roman"/>
              </w:rPr>
              <w:t>Администрация Гаринского городского округа</w:t>
            </w:r>
            <w:r w:rsidR="00DE6F87">
              <w:rPr>
                <w:rFonts w:ascii="Times New Roman" w:hAnsi="Times New Roman" w:cs="Times New Roman"/>
              </w:rPr>
              <w:t>, МУП «Отдел по благоустройству администрации МО «Гаринский район»</w:t>
            </w:r>
          </w:p>
          <w:p w:rsidR="00DE6F87" w:rsidRPr="00D36D5B" w:rsidRDefault="00DE6F87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57B" w:rsidRPr="00E53799" w:rsidTr="00EE21D2">
        <w:trPr>
          <w:trHeight w:val="390"/>
        </w:trPr>
        <w:tc>
          <w:tcPr>
            <w:tcW w:w="741" w:type="dxa"/>
          </w:tcPr>
          <w:p w:rsidR="0056457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645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56457B" w:rsidRDefault="0056457B" w:rsidP="008A4FD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проведения технического обследования централизованной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системы холодного водоснабжения на территории Гаринского городского округа</w:t>
            </w:r>
          </w:p>
        </w:tc>
        <w:tc>
          <w:tcPr>
            <w:tcW w:w="2718" w:type="dxa"/>
            <w:gridSpan w:val="2"/>
          </w:tcPr>
          <w:p w:rsidR="0056457B" w:rsidRDefault="0056457B" w:rsidP="008A4FD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определение долгосрочной перспективы развития системы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централизованного холодного водоснабжения с учетом экономической эффективности существующих технических решений и актуализация информации о состоянии системы централизованного холодного водоснабжения </w:t>
            </w:r>
          </w:p>
        </w:tc>
        <w:tc>
          <w:tcPr>
            <w:tcW w:w="2904" w:type="dxa"/>
            <w:gridSpan w:val="2"/>
          </w:tcPr>
          <w:p w:rsidR="0056457B" w:rsidRDefault="0056457B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принятие распоряжения главы Гаринского городского округа об осуществлении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мониторинга проведения технического обследования системы холодного 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территории Гаринского городского округа</w:t>
            </w:r>
          </w:p>
        </w:tc>
        <w:tc>
          <w:tcPr>
            <w:tcW w:w="2594" w:type="dxa"/>
            <w:gridSpan w:val="3"/>
          </w:tcPr>
          <w:p w:rsidR="0056457B" w:rsidRDefault="0056457B" w:rsidP="00823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доля организаций, </w:t>
            </w:r>
            <w:r w:rsidR="0082372E">
              <w:rPr>
                <w:rFonts w:ascii="Times New Roman" w:hAnsi="Times New Roman" w:cs="Times New Roman"/>
              </w:rPr>
              <w:t>проведших техническое обследование, от общего их числа</w:t>
            </w:r>
            <w:proofErr w:type="gramStart"/>
            <w:r w:rsidR="0082372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</w:tcPr>
          <w:p w:rsidR="0056457B" w:rsidRDefault="00921B70" w:rsidP="00A03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</w:tcPr>
          <w:p w:rsidR="0056457B" w:rsidRDefault="0082372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ежегодно, начиная с 2015 года</w:t>
            </w:r>
          </w:p>
        </w:tc>
        <w:tc>
          <w:tcPr>
            <w:tcW w:w="1363" w:type="dxa"/>
          </w:tcPr>
          <w:p w:rsidR="0056457B" w:rsidRPr="00A03A4F" w:rsidRDefault="00DE6F87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E6F87">
              <w:rPr>
                <w:rFonts w:ascii="Times New Roman" w:hAnsi="Times New Roman" w:cs="Times New Roman"/>
              </w:rPr>
              <w:t>МУП «Отдел по благоустройству администра</w:t>
            </w:r>
            <w:r w:rsidRPr="00DE6F87">
              <w:rPr>
                <w:rFonts w:ascii="Times New Roman" w:hAnsi="Times New Roman" w:cs="Times New Roman"/>
              </w:rPr>
              <w:lastRenderedPageBreak/>
              <w:t>ции МО «Гаринский район»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82372E" w:rsidRPr="00E53799" w:rsidTr="00EE21D2">
        <w:trPr>
          <w:trHeight w:val="390"/>
        </w:trPr>
        <w:tc>
          <w:tcPr>
            <w:tcW w:w="741" w:type="dxa"/>
          </w:tcPr>
          <w:p w:rsidR="0082372E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823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82372E" w:rsidRDefault="00DC3EE3" w:rsidP="00DC3EE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мониторинга  кредиторской и дебиторской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организаций по оплате топливно-энергетических ресурсов </w:t>
            </w:r>
          </w:p>
        </w:tc>
        <w:tc>
          <w:tcPr>
            <w:tcW w:w="2718" w:type="dxa"/>
            <w:gridSpan w:val="2"/>
          </w:tcPr>
          <w:p w:rsidR="0082372E" w:rsidRDefault="0082372E" w:rsidP="008A4FDA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актуализация информации о состоянии РСО в сфере холодного водоснабжения</w:t>
            </w:r>
          </w:p>
        </w:tc>
        <w:tc>
          <w:tcPr>
            <w:tcW w:w="2904" w:type="dxa"/>
            <w:gridSpan w:val="2"/>
          </w:tcPr>
          <w:p w:rsidR="0082372E" w:rsidRDefault="003424E0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Правительства Свердловской области от 10.06.2013 № 717-ПП «О создании системы мониторинга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услуг, и кредиторской задолженности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организаций по оплате топливно-энергетических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ресурсов, использованных для поставки ресурсов, необходимых для предоставления коммунальных услуг, организациям, осуществляющим управление многоквартирными домами»</w:t>
            </w:r>
          </w:p>
        </w:tc>
        <w:tc>
          <w:tcPr>
            <w:tcW w:w="2594" w:type="dxa"/>
            <w:gridSpan w:val="3"/>
          </w:tcPr>
          <w:p w:rsidR="0082372E" w:rsidRDefault="0082372E" w:rsidP="00823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Прибыль (убыток) по основной деятельности (% от выручки)</w:t>
            </w:r>
          </w:p>
          <w:p w:rsidR="0082372E" w:rsidRDefault="0082372E" w:rsidP="00823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Уровень собираемости платежей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82372E" w:rsidRDefault="0082372E" w:rsidP="00823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Дебиторская задолженность (тыс. рублей</w:t>
            </w:r>
            <w:proofErr w:type="gramStart"/>
            <w:r>
              <w:rPr>
                <w:rFonts w:ascii="Times New Roman" w:hAnsi="Times New Roman" w:cs="Times New Roman"/>
              </w:rPr>
              <w:t>; %)</w:t>
            </w:r>
            <w:proofErr w:type="gramEnd"/>
          </w:p>
        </w:tc>
        <w:tc>
          <w:tcPr>
            <w:tcW w:w="1276" w:type="dxa"/>
            <w:gridSpan w:val="2"/>
          </w:tcPr>
          <w:p w:rsidR="0082372E" w:rsidRDefault="0082372E" w:rsidP="00A03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82372E" w:rsidRDefault="00DC3EE3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1363" w:type="dxa"/>
          </w:tcPr>
          <w:p w:rsidR="004F2301" w:rsidRPr="00DC3EE3" w:rsidRDefault="00DC3EE3" w:rsidP="00DC3EE3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Гаринского городского округа</w:t>
            </w:r>
          </w:p>
        </w:tc>
      </w:tr>
      <w:tr w:rsidR="00CA460E" w:rsidRPr="00E53799" w:rsidTr="00EE21D2">
        <w:trPr>
          <w:trHeight w:val="390"/>
        </w:trPr>
        <w:tc>
          <w:tcPr>
            <w:tcW w:w="741" w:type="dxa"/>
          </w:tcPr>
          <w:p w:rsidR="00CA460E" w:rsidRPr="00D36D5B" w:rsidRDefault="00EE21D2" w:rsidP="008A4FDA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CA460E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Утверждение программ производственного контроля качества питьевой воды</w:t>
            </w:r>
          </w:p>
          <w:p w:rsidR="00CA460E" w:rsidRPr="00D36D5B" w:rsidRDefault="00CA460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gridSpan w:val="2"/>
          </w:tcPr>
          <w:p w:rsidR="00CA460E" w:rsidRPr="00D36D5B" w:rsidRDefault="0082372E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</w:t>
            </w:r>
            <w:r w:rsidR="00CA460E" w:rsidRPr="00D36D5B">
              <w:rPr>
                <w:rFonts w:ascii="Times New Roman" w:hAnsi="Times New Roman" w:cs="Times New Roman"/>
              </w:rPr>
              <w:t xml:space="preserve"> качества питьевой воды</w:t>
            </w:r>
          </w:p>
        </w:tc>
        <w:tc>
          <w:tcPr>
            <w:tcW w:w="2904" w:type="dxa"/>
            <w:gridSpan w:val="2"/>
          </w:tcPr>
          <w:p w:rsidR="00CA460E" w:rsidRPr="00DE6F87" w:rsidRDefault="00DE6F87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6F87">
              <w:rPr>
                <w:rFonts w:ascii="Times New Roman" w:hAnsi="Times New Roman" w:cs="Times New Roman"/>
                <w:color w:val="000000" w:themeColor="text1"/>
              </w:rPr>
              <w:t>разработка и и</w:t>
            </w:r>
            <w:r w:rsidR="00CA460E" w:rsidRPr="00DE6F87">
              <w:rPr>
                <w:rFonts w:ascii="Times New Roman" w:hAnsi="Times New Roman" w:cs="Times New Roman"/>
                <w:color w:val="000000" w:themeColor="text1"/>
              </w:rPr>
              <w:t>сполнение программ</w:t>
            </w:r>
            <w:r w:rsidR="003424E0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CA460E" w:rsidRPr="00DE6F87">
              <w:rPr>
                <w:rFonts w:ascii="Times New Roman" w:hAnsi="Times New Roman" w:cs="Times New Roman"/>
                <w:color w:val="000000" w:themeColor="text1"/>
              </w:rPr>
              <w:t xml:space="preserve"> производственного контроля качества питьевой воды</w:t>
            </w:r>
          </w:p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4" w:type="dxa"/>
            <w:gridSpan w:val="3"/>
          </w:tcPr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1. Доля организаций, осуществляющих холодное водоснабжение,</w:t>
            </w:r>
            <w:r w:rsidR="00FE63B4">
              <w:rPr>
                <w:rFonts w:ascii="Times New Roman" w:hAnsi="Times New Roman" w:cs="Times New Roman"/>
              </w:rPr>
              <w:t xml:space="preserve"> согласовавших с территориальным отделом Управления Федеральной службы по надзору в сфере защиты прав потребителей и благополучии человека и </w:t>
            </w:r>
            <w:r w:rsidRPr="00D36D5B">
              <w:rPr>
                <w:rFonts w:ascii="Times New Roman" w:hAnsi="Times New Roman" w:cs="Times New Roman"/>
              </w:rPr>
              <w:t xml:space="preserve"> утвердивших программу производственного контроля качества питьевой воды</w:t>
            </w:r>
            <w:proofErr w:type="gramStart"/>
            <w:r w:rsidRPr="00D36D5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60E" w:rsidRPr="00921B70" w:rsidRDefault="00921B70" w:rsidP="00921B70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A460E" w:rsidRPr="00921B70">
              <w:rPr>
                <w:rFonts w:ascii="Times New Roman" w:hAnsi="Times New Roman" w:cs="Times New Roman"/>
              </w:rPr>
              <w:t>Доля проб воды,</w:t>
            </w:r>
            <w:r w:rsidR="00FE63B4" w:rsidRPr="00921B70">
              <w:rPr>
                <w:rFonts w:ascii="Times New Roman" w:hAnsi="Times New Roman" w:cs="Times New Roman"/>
              </w:rPr>
              <w:t xml:space="preserve"> не</w:t>
            </w:r>
            <w:r w:rsidR="00CA460E" w:rsidRPr="00921B70">
              <w:rPr>
                <w:rFonts w:ascii="Times New Roman" w:hAnsi="Times New Roman" w:cs="Times New Roman"/>
              </w:rPr>
              <w:t xml:space="preserve"> соответствующих </w:t>
            </w:r>
            <w:r w:rsidR="00FE63B4" w:rsidRPr="00921B70">
              <w:rPr>
                <w:rFonts w:ascii="Times New Roman" w:hAnsi="Times New Roman" w:cs="Times New Roman"/>
              </w:rPr>
              <w:t>гигиеническим нормативам по санитарно-химическим и микробиологическим показателям</w:t>
            </w:r>
            <w:proofErr w:type="gramStart"/>
            <w:r w:rsidR="00CA460E" w:rsidRPr="00921B70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CA460E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60E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460E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CA460E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E63B4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(по санитарно-химическим показателям),</w:t>
            </w:r>
          </w:p>
          <w:p w:rsidR="00CA460E" w:rsidRPr="008A4FDA" w:rsidRDefault="00FE63B4" w:rsidP="00FE63B4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(по </w:t>
            </w:r>
            <w:proofErr w:type="gramStart"/>
            <w:r>
              <w:rPr>
                <w:rFonts w:ascii="Times New Roman" w:hAnsi="Times New Roman" w:cs="Times New Roman"/>
              </w:rPr>
              <w:t>микро-биологиче</w:t>
            </w:r>
            <w:r>
              <w:rPr>
                <w:rFonts w:ascii="Times New Roman" w:hAnsi="Times New Roman" w:cs="Times New Roman"/>
              </w:rPr>
              <w:lastRenderedPageBreak/>
              <w:t>ским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показателям)</w:t>
            </w:r>
          </w:p>
        </w:tc>
        <w:tc>
          <w:tcPr>
            <w:tcW w:w="999" w:type="dxa"/>
            <w:gridSpan w:val="2"/>
          </w:tcPr>
          <w:p w:rsidR="00CA460E" w:rsidRPr="00D36D5B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 год, далее – корректировка при необходимости</w:t>
            </w:r>
          </w:p>
        </w:tc>
        <w:tc>
          <w:tcPr>
            <w:tcW w:w="1363" w:type="dxa"/>
          </w:tcPr>
          <w:p w:rsidR="00CA460E" w:rsidRPr="00D36D5B" w:rsidRDefault="00FE63B4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МУП «Отдел по благоустройству администрации МО «Гаринский район»</w:t>
            </w:r>
          </w:p>
          <w:p w:rsidR="00CA460E" w:rsidRPr="00D36D5B" w:rsidRDefault="00CA460E" w:rsidP="008A4FDA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1F8" w:rsidRPr="00E53799" w:rsidTr="00EE21D2">
        <w:trPr>
          <w:trHeight w:val="5961"/>
        </w:trPr>
        <w:tc>
          <w:tcPr>
            <w:tcW w:w="741" w:type="dxa"/>
          </w:tcPr>
          <w:p w:rsidR="001A31F8" w:rsidRPr="00D36D5B" w:rsidRDefault="00EE21D2" w:rsidP="008A4FDA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24</w:t>
            </w:r>
            <w:r w:rsidR="001A31F8" w:rsidRPr="00D36D5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09" w:type="dxa"/>
            <w:gridSpan w:val="2"/>
          </w:tcPr>
          <w:p w:rsidR="001A31F8" w:rsidRPr="00D36D5B" w:rsidRDefault="001A31F8" w:rsidP="008A4FDA">
            <w:pPr>
              <w:pStyle w:val="1-6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Разработка, утверждение и реализация инвестиционных программ РСО в сфере холодного водоснабжения на территории Гаринского городского округа, в том числе разработка (при необходимости) планов по приведению качества воды к нормативному уровню в соответствии с законодательством о водоснабжении</w:t>
            </w:r>
          </w:p>
          <w:p w:rsidR="001A31F8" w:rsidRPr="00D36D5B" w:rsidRDefault="001A31F8" w:rsidP="008A4FDA">
            <w:pPr>
              <w:pStyle w:val="1-61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8" w:type="dxa"/>
            <w:gridSpan w:val="2"/>
          </w:tcPr>
          <w:p w:rsidR="001A31F8" w:rsidRPr="00D36D5B" w:rsidRDefault="001A31F8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36D5B">
              <w:rPr>
                <w:rFonts w:ascii="Times New Roman" w:hAnsi="Times New Roman" w:cs="Times New Roman"/>
              </w:rPr>
              <w:t>одернизация объектов коммунальной инфраструктуры;</w:t>
            </w:r>
          </w:p>
          <w:p w:rsidR="001A31F8" w:rsidRPr="00D36D5B" w:rsidRDefault="001A31F8" w:rsidP="008A4FDA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Pr="00D36D5B" w:rsidRDefault="001A31F8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создание условий для привлечения инвестиций в сферу </w:t>
            </w:r>
            <w:r>
              <w:rPr>
                <w:rFonts w:ascii="Times New Roman" w:hAnsi="Times New Roman" w:cs="Times New Roman"/>
              </w:rPr>
              <w:t xml:space="preserve">холодного </w:t>
            </w:r>
            <w:r w:rsidRPr="00D36D5B">
              <w:rPr>
                <w:rFonts w:ascii="Times New Roman" w:hAnsi="Times New Roman" w:cs="Times New Roman"/>
              </w:rPr>
              <w:t xml:space="preserve">водоснабжения </w:t>
            </w:r>
            <w:r>
              <w:rPr>
                <w:rFonts w:ascii="Times New Roman" w:hAnsi="Times New Roman" w:cs="Times New Roman"/>
              </w:rPr>
              <w:t>на территории Гаринского городского округа</w:t>
            </w:r>
          </w:p>
          <w:p w:rsidR="001A31F8" w:rsidRPr="00D36D5B" w:rsidRDefault="001A31F8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31F8" w:rsidRPr="00D36D5B" w:rsidRDefault="001A31F8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повышение качества коммунальных услуг</w:t>
            </w:r>
          </w:p>
          <w:p w:rsidR="001A31F8" w:rsidRPr="00D36D5B" w:rsidRDefault="001A31F8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  <w:gridSpan w:val="2"/>
          </w:tcPr>
          <w:p w:rsidR="003424E0" w:rsidRDefault="003424E0" w:rsidP="00342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Федерального закона «О водоснабжении и водоотведении» от 07.12.2011 № 416-ФЗ,</w:t>
            </w:r>
          </w:p>
          <w:p w:rsidR="001A31F8" w:rsidRPr="00D36D5B" w:rsidRDefault="003424E0" w:rsidP="001A31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постановления правительства Российской Федерации от 29.07.2013 «Об инвестиционной и производственной программах организаций, осуществляющих деятельность в сфере водоснабжения и водоотведения»</w:t>
            </w:r>
            <w:proofErr w:type="gramEnd"/>
          </w:p>
        </w:tc>
        <w:tc>
          <w:tcPr>
            <w:tcW w:w="2594" w:type="dxa"/>
            <w:gridSpan w:val="3"/>
          </w:tcPr>
          <w:p w:rsidR="001A31F8" w:rsidRPr="00D36D5B" w:rsidRDefault="001A31F8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1. Количество РСО в сфере </w:t>
            </w:r>
            <w:r>
              <w:rPr>
                <w:rFonts w:ascii="Times New Roman" w:hAnsi="Times New Roman" w:cs="Times New Roman"/>
              </w:rPr>
              <w:t xml:space="preserve">холодного </w:t>
            </w:r>
            <w:r w:rsidRPr="00D36D5B">
              <w:rPr>
                <w:rFonts w:ascii="Times New Roman" w:hAnsi="Times New Roman" w:cs="Times New Roman"/>
              </w:rPr>
              <w:t xml:space="preserve">водоснабжения, </w:t>
            </w:r>
            <w:proofErr w:type="gramStart"/>
            <w:r w:rsidRPr="00D36D5B">
              <w:rPr>
                <w:rFonts w:ascii="Times New Roman" w:hAnsi="Times New Roman" w:cs="Times New Roman"/>
              </w:rPr>
              <w:t>утвердивших</w:t>
            </w:r>
            <w:proofErr w:type="gramEnd"/>
            <w:r w:rsidRPr="00D36D5B">
              <w:rPr>
                <w:rFonts w:ascii="Times New Roman" w:hAnsi="Times New Roman" w:cs="Times New Roman"/>
              </w:rPr>
              <w:t xml:space="preserve"> инвестиционные</w:t>
            </w: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 xml:space="preserve">программы по отношению к общему количеству РСО в сфере </w:t>
            </w:r>
            <w:r>
              <w:rPr>
                <w:rFonts w:ascii="Times New Roman" w:hAnsi="Times New Roman" w:cs="Times New Roman"/>
              </w:rPr>
              <w:t xml:space="preserve">холодного </w:t>
            </w:r>
            <w:r w:rsidRPr="00D36D5B">
              <w:rPr>
                <w:rFonts w:ascii="Times New Roman" w:hAnsi="Times New Roman" w:cs="Times New Roman"/>
              </w:rPr>
              <w:t xml:space="preserve">водоснабжения, осуществляющих деятельность на территории </w:t>
            </w:r>
            <w:r>
              <w:rPr>
                <w:rFonts w:ascii="Times New Roman" w:hAnsi="Times New Roman" w:cs="Times New Roman"/>
              </w:rPr>
              <w:t>Гаринского городского округа (штук</w:t>
            </w:r>
            <w:proofErr w:type="gramStart"/>
            <w:r>
              <w:rPr>
                <w:rFonts w:ascii="Times New Roman" w:hAnsi="Times New Roman" w:cs="Times New Roman"/>
              </w:rPr>
              <w:t>, %)</w:t>
            </w:r>
            <w:proofErr w:type="gramEnd"/>
          </w:p>
          <w:p w:rsidR="001A31F8" w:rsidRPr="00D36D5B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Объем привлеченных инвестиционных средств на реализацию мероприятий инвестиционных программ РСО в сфере холодного водоснабжения (рублей)</w:t>
            </w:r>
          </w:p>
        </w:tc>
        <w:tc>
          <w:tcPr>
            <w:tcW w:w="1276" w:type="dxa"/>
            <w:gridSpan w:val="2"/>
          </w:tcPr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1; 100</w:t>
            </w: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  <w:p w:rsidR="001A31F8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программой</w:t>
            </w:r>
          </w:p>
          <w:p w:rsidR="001A31F8" w:rsidRPr="00D36D5B" w:rsidRDefault="001A31F8" w:rsidP="001A31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1A31F8" w:rsidRPr="00D36D5B" w:rsidRDefault="003E008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1A31F8">
              <w:rPr>
                <w:rFonts w:ascii="Times New Roman" w:hAnsi="Times New Roman" w:cs="Times New Roman"/>
              </w:rPr>
              <w:t xml:space="preserve"> год</w:t>
            </w:r>
            <w:r w:rsidR="001A31F8" w:rsidRPr="00D36D5B">
              <w:rPr>
                <w:rFonts w:ascii="Times New Roman" w:hAnsi="Times New Roman" w:cs="Times New Roman"/>
              </w:rPr>
              <w:t>, далее – по мере необходимости</w:t>
            </w:r>
          </w:p>
        </w:tc>
        <w:tc>
          <w:tcPr>
            <w:tcW w:w="1363" w:type="dxa"/>
          </w:tcPr>
          <w:p w:rsidR="001A31F8" w:rsidRPr="00D36D5B" w:rsidRDefault="001A31F8" w:rsidP="001A31F8">
            <w:pPr>
              <w:tabs>
                <w:tab w:val="left" w:pos="735"/>
              </w:tabs>
              <w:snapToGri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МУП «Отдел по благоустройству администрации МО «Гаринский район»</w:t>
            </w:r>
          </w:p>
          <w:p w:rsidR="001A31F8" w:rsidRPr="00D36D5B" w:rsidRDefault="001A31F8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C9C" w:rsidRPr="00E53799" w:rsidTr="00783E72">
        <w:trPr>
          <w:trHeight w:val="390"/>
        </w:trPr>
        <w:tc>
          <w:tcPr>
            <w:tcW w:w="15504" w:type="dxa"/>
            <w:gridSpan w:val="15"/>
            <w:hideMark/>
          </w:tcPr>
          <w:p w:rsidR="00781C9C" w:rsidRPr="00D36D5B" w:rsidRDefault="00781C9C" w:rsidP="008A4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4.2</w:t>
            </w:r>
            <w:r w:rsidRPr="00D36D5B">
              <w:rPr>
                <w:rFonts w:ascii="Times New Roman" w:hAnsi="Times New Roman" w:cs="Times New Roman"/>
                <w:b/>
                <w:bCs/>
              </w:rPr>
              <w:t>. Реализация мер по энергосбережению и повышению энергетической эффективности</w:t>
            </w:r>
          </w:p>
        </w:tc>
      </w:tr>
      <w:tr w:rsidR="003F68FB" w:rsidRPr="00E53799" w:rsidTr="00EE21D2">
        <w:trPr>
          <w:trHeight w:val="390"/>
        </w:trPr>
        <w:tc>
          <w:tcPr>
            <w:tcW w:w="741" w:type="dxa"/>
          </w:tcPr>
          <w:p w:rsidR="003F68FB" w:rsidRPr="00D36D5B" w:rsidRDefault="00EE21D2" w:rsidP="008A4FDA">
            <w:pPr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68FB" w:rsidRPr="00D36D5B">
              <w:rPr>
                <w:rFonts w:ascii="Times New Roman" w:hAnsi="Times New Roman" w:cs="Times New Roman"/>
              </w:rPr>
              <w:t>.</w:t>
            </w:r>
          </w:p>
          <w:p w:rsidR="003F68FB" w:rsidRPr="00D36D5B" w:rsidRDefault="003F68FB" w:rsidP="008A4FDA">
            <w:pPr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68FB" w:rsidRPr="00D36D5B" w:rsidRDefault="003F68FB" w:rsidP="008A4FDA">
            <w:pPr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2"/>
          </w:tcPr>
          <w:p w:rsidR="003F68FB" w:rsidRPr="00D36D5B" w:rsidRDefault="003F68FB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объектов абонентов приборами учета холодной воды</w:t>
            </w:r>
          </w:p>
        </w:tc>
        <w:tc>
          <w:tcPr>
            <w:tcW w:w="2718" w:type="dxa"/>
            <w:gridSpan w:val="2"/>
          </w:tcPr>
          <w:p w:rsidR="003F68FB" w:rsidRPr="00D36D5B" w:rsidRDefault="003F68FB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6D5B">
              <w:rPr>
                <w:rFonts w:ascii="Times New Roman" w:hAnsi="Times New Roman" w:cs="Times New Roman"/>
              </w:rPr>
              <w:t xml:space="preserve">овышение </w:t>
            </w:r>
            <w:proofErr w:type="spellStart"/>
            <w:r w:rsidRPr="00D36D5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снижение объемов потребления холодной воды</w:t>
            </w:r>
          </w:p>
        </w:tc>
        <w:tc>
          <w:tcPr>
            <w:tcW w:w="2904" w:type="dxa"/>
            <w:gridSpan w:val="2"/>
          </w:tcPr>
          <w:p w:rsidR="003F68FB" w:rsidRPr="001F3E5B" w:rsidRDefault="001F3E5B" w:rsidP="008A4F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реализация постановления главы Гаринского городского округа от 31.08.2012 г. № 359 «Об утверждении муниципальной программы «Энергосбережение и повышение энергетической эффективности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территории Гаринского городского округа на 2012-2016 годы и на перспективу до 2020 года» (с изменениями и дополнениями)</w:t>
            </w:r>
          </w:p>
        </w:tc>
        <w:tc>
          <w:tcPr>
            <w:tcW w:w="2594" w:type="dxa"/>
            <w:gridSpan w:val="3"/>
          </w:tcPr>
          <w:p w:rsidR="003F68FB" w:rsidRDefault="003F68FB" w:rsidP="003F68FB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lastRenderedPageBreak/>
              <w:t xml:space="preserve">Доля </w:t>
            </w:r>
            <w:r w:rsidR="004F2301">
              <w:rPr>
                <w:rFonts w:ascii="Times New Roman" w:hAnsi="Times New Roman" w:cs="Times New Roman"/>
              </w:rPr>
              <w:t xml:space="preserve">объемов </w:t>
            </w:r>
            <w:r w:rsidRPr="00D36D5B">
              <w:rPr>
                <w:rFonts w:ascii="Times New Roman" w:hAnsi="Times New Roman" w:cs="Times New Roman"/>
              </w:rPr>
              <w:t>холодной воды, расчеты за которую осуществляются с использованием приборов учета</w:t>
            </w:r>
            <w:proofErr w:type="gramStart"/>
            <w:r w:rsidRPr="00D36D5B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3F68FB" w:rsidRPr="00D36D5B" w:rsidRDefault="003F68FB" w:rsidP="008A4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3F68FB" w:rsidRPr="00D36D5B" w:rsidRDefault="0037547A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3F68FB" w:rsidRDefault="003F68FB" w:rsidP="003F68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68FB" w:rsidRDefault="003F68FB" w:rsidP="003F68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68FB" w:rsidRDefault="003F68FB" w:rsidP="003F68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68FB" w:rsidRDefault="003F68FB" w:rsidP="003F68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F68FB" w:rsidRPr="00D36D5B" w:rsidRDefault="003F68FB" w:rsidP="003F68F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3F68FB" w:rsidRPr="00D36D5B" w:rsidRDefault="003F68FB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установленными сроками</w:t>
            </w:r>
          </w:p>
        </w:tc>
        <w:tc>
          <w:tcPr>
            <w:tcW w:w="1363" w:type="dxa"/>
          </w:tcPr>
          <w:p w:rsidR="003F68FB" w:rsidRPr="00D36D5B" w:rsidRDefault="003F68FB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благоустройству Гаринского городского округа</w:t>
            </w:r>
            <w:r w:rsidR="004F2301">
              <w:rPr>
                <w:rFonts w:ascii="Times New Roman" w:hAnsi="Times New Roman" w:cs="Times New Roman"/>
              </w:rPr>
              <w:t xml:space="preserve">, МУП «Отдел по </w:t>
            </w:r>
            <w:r w:rsidR="004F2301">
              <w:rPr>
                <w:rFonts w:ascii="Times New Roman" w:hAnsi="Times New Roman" w:cs="Times New Roman"/>
              </w:rPr>
              <w:lastRenderedPageBreak/>
              <w:t>благоустройству администрации МО «Гаринский район»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68FB" w:rsidRPr="00E53799" w:rsidTr="00EE21D2">
        <w:trPr>
          <w:trHeight w:val="390"/>
        </w:trPr>
        <w:tc>
          <w:tcPr>
            <w:tcW w:w="741" w:type="dxa"/>
          </w:tcPr>
          <w:p w:rsidR="003F68FB" w:rsidRPr="00D36D5B" w:rsidRDefault="00EE21D2" w:rsidP="008A4FDA">
            <w:pPr>
              <w:tabs>
                <w:tab w:val="left" w:pos="31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3F68FB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3F68FB" w:rsidRPr="00D36D5B" w:rsidRDefault="003F68FB" w:rsidP="008A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D5B">
              <w:rPr>
                <w:rFonts w:ascii="Times New Roman" w:hAnsi="Times New Roman" w:cs="Times New Roman"/>
                <w:color w:val="000000"/>
              </w:rPr>
              <w:t>Реализация мероприятий по энергосбережению и повышению энергетической эффективности на объектах социальной сферы</w:t>
            </w:r>
          </w:p>
        </w:tc>
        <w:tc>
          <w:tcPr>
            <w:tcW w:w="2718" w:type="dxa"/>
            <w:gridSpan w:val="2"/>
          </w:tcPr>
          <w:p w:rsidR="003F68FB" w:rsidRPr="00D36D5B" w:rsidRDefault="003F68FB" w:rsidP="008A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D5B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объектов социальной сферы</w:t>
            </w:r>
          </w:p>
        </w:tc>
        <w:tc>
          <w:tcPr>
            <w:tcW w:w="2904" w:type="dxa"/>
            <w:gridSpan w:val="2"/>
          </w:tcPr>
          <w:p w:rsidR="003F68FB" w:rsidRPr="001F3E5B" w:rsidRDefault="004F2301" w:rsidP="008A4F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постановления главы Гаринского городского округа от 31.08.2012 г. № 359 «Об утверждении муниципальной программы «Энергосбережение и повышение энергетической эффективности на территории Гаринского городского округа на 2012-2016 годы и на перспективу до 2020 года» (с изменениями и дополнениями)</w:t>
            </w:r>
          </w:p>
        </w:tc>
        <w:tc>
          <w:tcPr>
            <w:tcW w:w="2601" w:type="dxa"/>
            <w:gridSpan w:val="4"/>
          </w:tcPr>
          <w:p w:rsidR="003F68FB" w:rsidRPr="00D36D5B" w:rsidRDefault="003F68FB" w:rsidP="008A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6D5B">
              <w:rPr>
                <w:rFonts w:ascii="Times New Roman" w:hAnsi="Times New Roman" w:cs="Times New Roman"/>
                <w:color w:val="000000"/>
              </w:rPr>
              <w:t>Количество объектов социальной сферы, в которых реализуются мероприятия по энергосбережению и повышению энергетической эффективности, к общему количеству объектов социальной сферы, %</w:t>
            </w:r>
          </w:p>
        </w:tc>
        <w:tc>
          <w:tcPr>
            <w:tcW w:w="1269" w:type="dxa"/>
          </w:tcPr>
          <w:p w:rsidR="003F68FB" w:rsidRPr="00D36D5B" w:rsidRDefault="001F3E5B" w:rsidP="008A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9" w:type="dxa"/>
            <w:gridSpan w:val="2"/>
          </w:tcPr>
          <w:p w:rsidR="003F68FB" w:rsidRPr="00D36D5B" w:rsidRDefault="004F2301" w:rsidP="008A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3F68FB" w:rsidRPr="00D36D5B">
              <w:rPr>
                <w:rFonts w:ascii="Times New Roman" w:hAnsi="Times New Roman" w:cs="Times New Roman"/>
                <w:color w:val="000000"/>
              </w:rPr>
              <w:t>о 2020 года</w:t>
            </w:r>
          </w:p>
        </w:tc>
        <w:tc>
          <w:tcPr>
            <w:tcW w:w="1363" w:type="dxa"/>
          </w:tcPr>
          <w:p w:rsidR="003F68FB" w:rsidRPr="00D36D5B" w:rsidRDefault="004F2301" w:rsidP="008A4F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Учреждения социальной сферы</w:t>
            </w:r>
          </w:p>
        </w:tc>
      </w:tr>
      <w:tr w:rsidR="00781C9C" w:rsidRPr="00E53799" w:rsidTr="00783E72">
        <w:trPr>
          <w:trHeight w:val="390"/>
        </w:trPr>
        <w:tc>
          <w:tcPr>
            <w:tcW w:w="15504" w:type="dxa"/>
            <w:gridSpan w:val="15"/>
            <w:hideMark/>
          </w:tcPr>
          <w:p w:rsidR="00781C9C" w:rsidRPr="00D36D5B" w:rsidRDefault="00781C9C" w:rsidP="008A4F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4.3</w:t>
            </w:r>
            <w:r w:rsidRPr="00D36D5B">
              <w:rPr>
                <w:rFonts w:ascii="Times New Roman" w:hAnsi="Times New Roman" w:cs="Times New Roman"/>
                <w:b/>
                <w:bCs/>
              </w:rPr>
              <w:t>. Создание муниципальной системы по обращению с отходами потребления</w:t>
            </w:r>
          </w:p>
        </w:tc>
      </w:tr>
      <w:tr w:rsidR="00971DE9" w:rsidRPr="00C75F4D" w:rsidTr="00EE21D2">
        <w:trPr>
          <w:trHeight w:val="390"/>
        </w:trPr>
        <w:tc>
          <w:tcPr>
            <w:tcW w:w="741" w:type="dxa"/>
          </w:tcPr>
          <w:p w:rsidR="00971DE9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71D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971DE9" w:rsidRPr="00D36D5B" w:rsidRDefault="00971DE9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на территории Свердловской области Комплексной стратегии по обращению с твердыми бытовыми (коммунальными) отходами на территории Свердловской области</w:t>
            </w:r>
          </w:p>
        </w:tc>
        <w:tc>
          <w:tcPr>
            <w:tcW w:w="2718" w:type="dxa"/>
            <w:gridSpan w:val="2"/>
          </w:tcPr>
          <w:p w:rsidR="00971DE9" w:rsidRPr="00D36D5B" w:rsidRDefault="00971DE9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вредного влияния ТБО на окружающую среду, здоровье человека и повышение благоустройства территорий населенных пунктов</w:t>
            </w:r>
          </w:p>
        </w:tc>
        <w:tc>
          <w:tcPr>
            <w:tcW w:w="2904" w:type="dxa"/>
            <w:gridSpan w:val="2"/>
          </w:tcPr>
          <w:p w:rsidR="00971DE9" w:rsidRDefault="00971DE9" w:rsidP="008A4F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постановления Правительства Свердловской области от 21.10.2013 г. № 1259-ПП «О Комплексной стратегии по обращению с твердыми бытовыми (коммунальными) отходами на территории Свердловской области до 2030 года»,</w:t>
            </w:r>
          </w:p>
          <w:p w:rsidR="00971DE9" w:rsidRPr="00F877C2" w:rsidRDefault="00971DE9" w:rsidP="008A4FD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разработка и утверждение Генеральной схемы очистки населенных пунктов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территории Гаринского городского округа </w:t>
            </w:r>
          </w:p>
        </w:tc>
        <w:tc>
          <w:tcPr>
            <w:tcW w:w="2601" w:type="dxa"/>
            <w:gridSpan w:val="4"/>
          </w:tcPr>
          <w:p w:rsidR="00971DE9" w:rsidRDefault="00971DE9" w:rsidP="00971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наличие Генеральной схемы очистки населенных пунктов на территории Гаринского городского округа</w:t>
            </w:r>
          </w:p>
        </w:tc>
        <w:tc>
          <w:tcPr>
            <w:tcW w:w="1275" w:type="dxa"/>
            <w:gridSpan w:val="2"/>
          </w:tcPr>
          <w:p w:rsidR="00971DE9" w:rsidRPr="00D36D5B" w:rsidRDefault="00971DE9" w:rsidP="00195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71DE9" w:rsidRPr="00D36D5B" w:rsidRDefault="00971DE9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63" w:type="dxa"/>
          </w:tcPr>
          <w:p w:rsidR="00971DE9" w:rsidRDefault="00971DE9" w:rsidP="008A4F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E6" w:rsidRPr="00C75F4D" w:rsidTr="00EE21D2">
        <w:trPr>
          <w:trHeight w:val="390"/>
        </w:trPr>
        <w:tc>
          <w:tcPr>
            <w:tcW w:w="741" w:type="dxa"/>
          </w:tcPr>
          <w:p w:rsidR="001954E6" w:rsidRPr="00D36D5B" w:rsidRDefault="00EE21D2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  <w:r w:rsidR="001954E6" w:rsidRPr="00D36D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</w:tcPr>
          <w:p w:rsidR="001954E6" w:rsidRPr="00D36D5B" w:rsidRDefault="001954E6" w:rsidP="008A4F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6D5B">
              <w:rPr>
                <w:rFonts w:ascii="Times New Roman" w:hAnsi="Times New Roman" w:cs="Times New Roman"/>
              </w:rPr>
              <w:t>Выявление мест несанкционированного размещения отходов</w:t>
            </w:r>
          </w:p>
          <w:p w:rsidR="001954E6" w:rsidRPr="00D36D5B" w:rsidRDefault="001954E6" w:rsidP="008A4F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954E6" w:rsidRPr="00D36D5B" w:rsidRDefault="001954E6" w:rsidP="008A4F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18" w:type="dxa"/>
            <w:gridSpan w:val="2"/>
          </w:tcPr>
          <w:p w:rsidR="001954E6" w:rsidRPr="00D36D5B" w:rsidRDefault="009D4B64" w:rsidP="008A4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954E6" w:rsidRPr="00D36D5B">
              <w:rPr>
                <w:rFonts w:ascii="Times New Roman" w:hAnsi="Times New Roman" w:cs="Times New Roman"/>
              </w:rPr>
              <w:t>нижение негативного воздействия на окружающую среду;</w:t>
            </w:r>
          </w:p>
          <w:p w:rsidR="001954E6" w:rsidRPr="00D36D5B" w:rsidRDefault="001954E6" w:rsidP="008A4FDA">
            <w:pPr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повышение уровня жизни населения</w:t>
            </w:r>
          </w:p>
        </w:tc>
        <w:tc>
          <w:tcPr>
            <w:tcW w:w="2904" w:type="dxa"/>
            <w:gridSpan w:val="2"/>
          </w:tcPr>
          <w:p w:rsidR="001954E6" w:rsidRPr="00F877C2" w:rsidRDefault="009D4B64" w:rsidP="009D4B6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реализация Схемы санитарной очистки населенных пунктов, расположенных на территории Гаринского городского округа</w:t>
            </w:r>
          </w:p>
        </w:tc>
        <w:tc>
          <w:tcPr>
            <w:tcW w:w="2601" w:type="dxa"/>
            <w:gridSpan w:val="4"/>
          </w:tcPr>
          <w:p w:rsidR="001954E6" w:rsidRDefault="001954E6" w:rsidP="0019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Количество выявленных мест несанкционированного размещения отходов по факту на конец отчетного года (единиц)</w:t>
            </w:r>
          </w:p>
          <w:p w:rsidR="001954E6" w:rsidRDefault="001954E6" w:rsidP="00195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Количество ликвидированных мест несанкционированного размещения отходов по факту на конец отчетного года (единиц)</w:t>
            </w:r>
          </w:p>
        </w:tc>
        <w:tc>
          <w:tcPr>
            <w:tcW w:w="1275" w:type="dxa"/>
            <w:gridSpan w:val="2"/>
          </w:tcPr>
          <w:p w:rsidR="001954E6" w:rsidRPr="00D36D5B" w:rsidRDefault="001954E6" w:rsidP="001954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954E6" w:rsidRPr="00D36D5B" w:rsidRDefault="001954E6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36D5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63" w:type="dxa"/>
          </w:tcPr>
          <w:p w:rsidR="001954E6" w:rsidRPr="00D36D5B" w:rsidRDefault="001954E6" w:rsidP="008A4FD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благоустройству Гаринского городского округа</w:t>
            </w:r>
          </w:p>
        </w:tc>
      </w:tr>
    </w:tbl>
    <w:p w:rsidR="009C0809" w:rsidRDefault="009C0809" w:rsidP="009C08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7E2" w:rsidRDefault="006757E2" w:rsidP="002F66C7">
      <w:pPr>
        <w:rPr>
          <w:rFonts w:ascii="Times New Roman" w:hAnsi="Times New Roman" w:cs="Times New Roman"/>
          <w:sz w:val="24"/>
          <w:szCs w:val="24"/>
        </w:rPr>
      </w:pPr>
    </w:p>
    <w:p w:rsidR="00C21E55" w:rsidRDefault="00C21E55" w:rsidP="002F66C7">
      <w:pPr>
        <w:rPr>
          <w:rFonts w:ascii="Times New Roman" w:hAnsi="Times New Roman" w:cs="Times New Roman"/>
          <w:sz w:val="24"/>
          <w:szCs w:val="24"/>
        </w:rPr>
      </w:pPr>
    </w:p>
    <w:p w:rsidR="00C21E55" w:rsidRDefault="00C21E55" w:rsidP="002F66C7">
      <w:pPr>
        <w:rPr>
          <w:rFonts w:ascii="Times New Roman" w:hAnsi="Times New Roman" w:cs="Times New Roman"/>
          <w:sz w:val="24"/>
          <w:szCs w:val="24"/>
        </w:rPr>
      </w:pPr>
    </w:p>
    <w:p w:rsidR="00D44480" w:rsidRPr="006757E2" w:rsidRDefault="00D44480" w:rsidP="009C08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4480" w:rsidRPr="006757E2" w:rsidSect="002F66C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982"/>
    <w:multiLevelType w:val="hybridMultilevel"/>
    <w:tmpl w:val="FDEC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975FD"/>
    <w:multiLevelType w:val="hybridMultilevel"/>
    <w:tmpl w:val="8F0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0962"/>
    <w:multiLevelType w:val="hybridMultilevel"/>
    <w:tmpl w:val="4BA21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EFB"/>
    <w:multiLevelType w:val="hybridMultilevel"/>
    <w:tmpl w:val="7382E7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2D948A3"/>
    <w:multiLevelType w:val="hybridMultilevel"/>
    <w:tmpl w:val="82F4431C"/>
    <w:lvl w:ilvl="0" w:tplc="0A4C4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0A4528"/>
    <w:multiLevelType w:val="multilevel"/>
    <w:tmpl w:val="8CBA50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0E"/>
    <w:rsid w:val="0000213C"/>
    <w:rsid w:val="00016F63"/>
    <w:rsid w:val="000303C0"/>
    <w:rsid w:val="00054DAC"/>
    <w:rsid w:val="0007680E"/>
    <w:rsid w:val="000C715B"/>
    <w:rsid w:val="000C743B"/>
    <w:rsid w:val="000F12AB"/>
    <w:rsid w:val="000F148D"/>
    <w:rsid w:val="000F5108"/>
    <w:rsid w:val="00122F4A"/>
    <w:rsid w:val="001322B8"/>
    <w:rsid w:val="001354B2"/>
    <w:rsid w:val="00136BA1"/>
    <w:rsid w:val="001572E4"/>
    <w:rsid w:val="00166FA0"/>
    <w:rsid w:val="00171DA7"/>
    <w:rsid w:val="00180B31"/>
    <w:rsid w:val="001828A7"/>
    <w:rsid w:val="001954E6"/>
    <w:rsid w:val="001A2169"/>
    <w:rsid w:val="001A31F8"/>
    <w:rsid w:val="001A5D12"/>
    <w:rsid w:val="001E0813"/>
    <w:rsid w:val="001F3E5B"/>
    <w:rsid w:val="00211C4F"/>
    <w:rsid w:val="00226343"/>
    <w:rsid w:val="00230762"/>
    <w:rsid w:val="00232CBF"/>
    <w:rsid w:val="00255B59"/>
    <w:rsid w:val="00296A39"/>
    <w:rsid w:val="002B5CFB"/>
    <w:rsid w:val="002E7FAC"/>
    <w:rsid w:val="002F66C7"/>
    <w:rsid w:val="002F7AFD"/>
    <w:rsid w:val="00321554"/>
    <w:rsid w:val="0032619B"/>
    <w:rsid w:val="003424E0"/>
    <w:rsid w:val="003478C3"/>
    <w:rsid w:val="003561B0"/>
    <w:rsid w:val="00362C65"/>
    <w:rsid w:val="00374EFE"/>
    <w:rsid w:val="0037547A"/>
    <w:rsid w:val="003B4C0E"/>
    <w:rsid w:val="003E008B"/>
    <w:rsid w:val="003E00C7"/>
    <w:rsid w:val="003F22D4"/>
    <w:rsid w:val="003F68FB"/>
    <w:rsid w:val="00403431"/>
    <w:rsid w:val="004058F7"/>
    <w:rsid w:val="00436BB1"/>
    <w:rsid w:val="00446C9C"/>
    <w:rsid w:val="00461765"/>
    <w:rsid w:val="00463CBF"/>
    <w:rsid w:val="00483921"/>
    <w:rsid w:val="00493C89"/>
    <w:rsid w:val="004C0534"/>
    <w:rsid w:val="004D1896"/>
    <w:rsid w:val="004D4B55"/>
    <w:rsid w:val="004F2301"/>
    <w:rsid w:val="004F787E"/>
    <w:rsid w:val="00515BFA"/>
    <w:rsid w:val="00532C3F"/>
    <w:rsid w:val="005455CB"/>
    <w:rsid w:val="00552D20"/>
    <w:rsid w:val="0056457B"/>
    <w:rsid w:val="00590763"/>
    <w:rsid w:val="0059169C"/>
    <w:rsid w:val="005A6228"/>
    <w:rsid w:val="005B75F3"/>
    <w:rsid w:val="00673841"/>
    <w:rsid w:val="006757E2"/>
    <w:rsid w:val="00687BCB"/>
    <w:rsid w:val="006B4217"/>
    <w:rsid w:val="006B79D6"/>
    <w:rsid w:val="0070539E"/>
    <w:rsid w:val="007112BB"/>
    <w:rsid w:val="00716485"/>
    <w:rsid w:val="007241AA"/>
    <w:rsid w:val="00734EC8"/>
    <w:rsid w:val="00735F3D"/>
    <w:rsid w:val="007410B7"/>
    <w:rsid w:val="00752892"/>
    <w:rsid w:val="00781C9C"/>
    <w:rsid w:val="00783E72"/>
    <w:rsid w:val="0079350E"/>
    <w:rsid w:val="007B50EB"/>
    <w:rsid w:val="007E1231"/>
    <w:rsid w:val="007E48C7"/>
    <w:rsid w:val="007E701A"/>
    <w:rsid w:val="007F1A8C"/>
    <w:rsid w:val="00803C7A"/>
    <w:rsid w:val="0082372E"/>
    <w:rsid w:val="0084676E"/>
    <w:rsid w:val="00870B0A"/>
    <w:rsid w:val="008A4FDA"/>
    <w:rsid w:val="008A7373"/>
    <w:rsid w:val="008D0D30"/>
    <w:rsid w:val="008E003A"/>
    <w:rsid w:val="008F0B3C"/>
    <w:rsid w:val="009052F1"/>
    <w:rsid w:val="009163E1"/>
    <w:rsid w:val="00921B70"/>
    <w:rsid w:val="00927434"/>
    <w:rsid w:val="009347E8"/>
    <w:rsid w:val="00937A1E"/>
    <w:rsid w:val="00971DE9"/>
    <w:rsid w:val="00982A46"/>
    <w:rsid w:val="00987B7B"/>
    <w:rsid w:val="009A03D4"/>
    <w:rsid w:val="009B1B33"/>
    <w:rsid w:val="009C0809"/>
    <w:rsid w:val="009D2841"/>
    <w:rsid w:val="009D4B64"/>
    <w:rsid w:val="009D721D"/>
    <w:rsid w:val="009E368E"/>
    <w:rsid w:val="00A03A4F"/>
    <w:rsid w:val="00A27FF9"/>
    <w:rsid w:val="00A6478B"/>
    <w:rsid w:val="00AA1EB8"/>
    <w:rsid w:val="00AB1D50"/>
    <w:rsid w:val="00AB7B40"/>
    <w:rsid w:val="00AD27A1"/>
    <w:rsid w:val="00AE676D"/>
    <w:rsid w:val="00AE71B9"/>
    <w:rsid w:val="00B03483"/>
    <w:rsid w:val="00B03671"/>
    <w:rsid w:val="00B03C86"/>
    <w:rsid w:val="00B32786"/>
    <w:rsid w:val="00B32CB0"/>
    <w:rsid w:val="00B36558"/>
    <w:rsid w:val="00B378AB"/>
    <w:rsid w:val="00B6142A"/>
    <w:rsid w:val="00B6193E"/>
    <w:rsid w:val="00B626CA"/>
    <w:rsid w:val="00B87291"/>
    <w:rsid w:val="00BA3C06"/>
    <w:rsid w:val="00BA468F"/>
    <w:rsid w:val="00BB404E"/>
    <w:rsid w:val="00BC0ECB"/>
    <w:rsid w:val="00BC2C6F"/>
    <w:rsid w:val="00BD1ACD"/>
    <w:rsid w:val="00BF47FD"/>
    <w:rsid w:val="00C00055"/>
    <w:rsid w:val="00C0494E"/>
    <w:rsid w:val="00C14EC3"/>
    <w:rsid w:val="00C21AB9"/>
    <w:rsid w:val="00C21E55"/>
    <w:rsid w:val="00C22F94"/>
    <w:rsid w:val="00C35EB8"/>
    <w:rsid w:val="00C375E8"/>
    <w:rsid w:val="00C519EC"/>
    <w:rsid w:val="00C7385B"/>
    <w:rsid w:val="00C75F4D"/>
    <w:rsid w:val="00CA460E"/>
    <w:rsid w:val="00CB76E9"/>
    <w:rsid w:val="00CC14A9"/>
    <w:rsid w:val="00CC7CEE"/>
    <w:rsid w:val="00D00E2D"/>
    <w:rsid w:val="00D174B6"/>
    <w:rsid w:val="00D212D4"/>
    <w:rsid w:val="00D312DB"/>
    <w:rsid w:val="00D31D14"/>
    <w:rsid w:val="00D36D5B"/>
    <w:rsid w:val="00D44480"/>
    <w:rsid w:val="00D44EB5"/>
    <w:rsid w:val="00DA0DC2"/>
    <w:rsid w:val="00DC3EE3"/>
    <w:rsid w:val="00DD3868"/>
    <w:rsid w:val="00DE2391"/>
    <w:rsid w:val="00DE6F87"/>
    <w:rsid w:val="00E0655A"/>
    <w:rsid w:val="00E077E2"/>
    <w:rsid w:val="00E515EC"/>
    <w:rsid w:val="00E53799"/>
    <w:rsid w:val="00EA0632"/>
    <w:rsid w:val="00EA7C69"/>
    <w:rsid w:val="00EB5260"/>
    <w:rsid w:val="00EC4E78"/>
    <w:rsid w:val="00ED28B4"/>
    <w:rsid w:val="00EE21D2"/>
    <w:rsid w:val="00F12940"/>
    <w:rsid w:val="00F173E7"/>
    <w:rsid w:val="00F56EC5"/>
    <w:rsid w:val="00F83DDD"/>
    <w:rsid w:val="00F877C2"/>
    <w:rsid w:val="00F951FA"/>
    <w:rsid w:val="00FA07BF"/>
    <w:rsid w:val="00FB0360"/>
    <w:rsid w:val="00FB4B74"/>
    <w:rsid w:val="00FE032A"/>
    <w:rsid w:val="00FE63B4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53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D27A1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A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CB"/>
    <w:rPr>
      <w:rFonts w:ascii="Tahoma" w:hAnsi="Tahoma" w:cs="Tahoma"/>
      <w:sz w:val="16"/>
      <w:szCs w:val="16"/>
    </w:rPr>
  </w:style>
  <w:style w:type="paragraph" w:customStyle="1" w:styleId="1-61">
    <w:name w:val="Средний список 1 - Акцент 61"/>
    <w:basedOn w:val="a"/>
    <w:uiPriority w:val="34"/>
    <w:qFormat/>
    <w:rsid w:val="005B75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4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53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D27A1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A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8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BCB"/>
    <w:rPr>
      <w:rFonts w:ascii="Tahoma" w:hAnsi="Tahoma" w:cs="Tahoma"/>
      <w:sz w:val="16"/>
      <w:szCs w:val="16"/>
    </w:rPr>
  </w:style>
  <w:style w:type="paragraph" w:customStyle="1" w:styleId="1-61">
    <w:name w:val="Средний список 1 - Акцент 61"/>
    <w:basedOn w:val="a"/>
    <w:uiPriority w:val="34"/>
    <w:qFormat/>
    <w:rsid w:val="005B75F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4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E3EE-355A-4C0F-9D3E-7595785A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Лесникова</dc:creator>
  <cp:lastModifiedBy>Zamestitel</cp:lastModifiedBy>
  <cp:revision>2</cp:revision>
  <cp:lastPrinted>2015-02-22T10:37:00Z</cp:lastPrinted>
  <dcterms:created xsi:type="dcterms:W3CDTF">2016-10-07T07:19:00Z</dcterms:created>
  <dcterms:modified xsi:type="dcterms:W3CDTF">2016-10-07T07:19:00Z</dcterms:modified>
</cp:coreProperties>
</file>